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2BE45" w14:textId="77777777" w:rsidR="000A4339" w:rsidRPr="000A4339" w:rsidRDefault="000A4339">
      <w:pPr>
        <w:rPr>
          <w:rFonts w:ascii="Times New Roman" w:hAnsi="Times New Roman"/>
          <w:b/>
          <w:bCs/>
          <w:sz w:val="24"/>
          <w:szCs w:val="28"/>
        </w:rPr>
      </w:pPr>
      <w:r w:rsidRPr="000A4339">
        <w:rPr>
          <w:rFonts w:ascii="Times New Roman" w:hAnsi="Times New Roman"/>
          <w:b/>
          <w:bCs/>
          <w:sz w:val="24"/>
          <w:szCs w:val="28"/>
        </w:rPr>
        <w:t xml:space="preserve">Table </w:t>
      </w:r>
      <w:r w:rsidRPr="000A4339">
        <w:rPr>
          <w:rFonts w:ascii="Times New Roman" w:hAnsi="Times New Roman" w:hint="eastAsia"/>
          <w:b/>
          <w:bCs/>
          <w:sz w:val="24"/>
          <w:szCs w:val="28"/>
        </w:rPr>
        <w:t>S1</w:t>
      </w:r>
      <w:r w:rsidRPr="000A4339">
        <w:rPr>
          <w:rFonts w:ascii="Times New Roman" w:hAnsi="Times New Roman"/>
          <w:b/>
          <w:bCs/>
          <w:sz w:val="24"/>
          <w:szCs w:val="28"/>
        </w:rPr>
        <w:t>. Antibodies used in Western blot/IHC/IF.</w:t>
      </w:r>
    </w:p>
    <w:tbl>
      <w:tblPr>
        <w:tblW w:w="8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7"/>
        <w:gridCol w:w="1485"/>
        <w:gridCol w:w="1609"/>
        <w:gridCol w:w="1487"/>
        <w:gridCol w:w="1348"/>
      </w:tblGrid>
      <w:tr w:rsidR="00610835" w:rsidRPr="000A4339" w14:paraId="7EA18557" w14:textId="77777777">
        <w:trPr>
          <w:trHeight w:val="841"/>
        </w:trPr>
        <w:tc>
          <w:tcPr>
            <w:tcW w:w="1681" w:type="dxa"/>
          </w:tcPr>
          <w:p w14:paraId="35AA1005" w14:textId="77777777" w:rsidR="00610835" w:rsidRPr="000A4339" w:rsidRDefault="00610835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Primary antibodies</w:t>
            </w:r>
          </w:p>
        </w:tc>
        <w:tc>
          <w:tcPr>
            <w:tcW w:w="1681" w:type="dxa"/>
          </w:tcPr>
          <w:p w14:paraId="58355712" w14:textId="77777777" w:rsidR="00610835" w:rsidRPr="000A4339" w:rsidRDefault="00610835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Company</w:t>
            </w:r>
          </w:p>
        </w:tc>
        <w:tc>
          <w:tcPr>
            <w:tcW w:w="1681" w:type="dxa"/>
          </w:tcPr>
          <w:p w14:paraId="115A43C7" w14:textId="77777777" w:rsidR="00610835" w:rsidRPr="000A4339" w:rsidRDefault="00610835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Catalog number</w:t>
            </w:r>
          </w:p>
        </w:tc>
        <w:tc>
          <w:tcPr>
            <w:tcW w:w="1681" w:type="dxa"/>
          </w:tcPr>
          <w:p w14:paraId="4EE6F4E5" w14:textId="77777777" w:rsidR="00610835" w:rsidRPr="000A4339" w:rsidRDefault="00610835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Application</w:t>
            </w:r>
          </w:p>
        </w:tc>
        <w:tc>
          <w:tcPr>
            <w:tcW w:w="1682" w:type="dxa"/>
          </w:tcPr>
          <w:p w14:paraId="0D4DD999" w14:textId="77777777" w:rsidR="00610835" w:rsidRPr="000A4339" w:rsidRDefault="00610835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Dilution</w:t>
            </w:r>
          </w:p>
        </w:tc>
      </w:tr>
      <w:tr w:rsidR="00610835" w:rsidRPr="000A4339" w14:paraId="25198DF6" w14:textId="77777777">
        <w:trPr>
          <w:trHeight w:val="985"/>
        </w:trPr>
        <w:tc>
          <w:tcPr>
            <w:tcW w:w="1681" w:type="dxa"/>
          </w:tcPr>
          <w:p w14:paraId="158554BE" w14:textId="77777777" w:rsidR="00610835" w:rsidRPr="000A4339" w:rsidRDefault="00F648E3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Anti-METTL3</w:t>
            </w:r>
          </w:p>
        </w:tc>
        <w:tc>
          <w:tcPr>
            <w:tcW w:w="1681" w:type="dxa"/>
          </w:tcPr>
          <w:p w14:paraId="3710B37F" w14:textId="77777777" w:rsidR="00610835" w:rsidRPr="000A4339" w:rsidRDefault="00BC66B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</w:t>
            </w:r>
            <w:r w:rsidR="002D7E9D" w:rsidRPr="000A4339">
              <w:rPr>
                <w:rFonts w:ascii="Times New Roman" w:hAnsi="Times New Roman"/>
              </w:rPr>
              <w:t>ell Signaling Technology</w:t>
            </w:r>
          </w:p>
        </w:tc>
        <w:tc>
          <w:tcPr>
            <w:tcW w:w="1681" w:type="dxa"/>
          </w:tcPr>
          <w:p w14:paraId="16C2EB00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#86132</w:t>
            </w:r>
          </w:p>
        </w:tc>
        <w:tc>
          <w:tcPr>
            <w:tcW w:w="1681" w:type="dxa"/>
          </w:tcPr>
          <w:p w14:paraId="4EBE2D00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  <w:r w:rsidRPr="000A4339">
              <w:rPr>
                <w:rFonts w:ascii="Times New Roman" w:hAnsi="Times New Roman"/>
              </w:rPr>
              <w:t>、</w:t>
            </w:r>
            <w:r w:rsidRPr="000A4339">
              <w:rPr>
                <w:rFonts w:ascii="Times New Roman" w:hAnsi="Times New Roman"/>
              </w:rPr>
              <w:t>IF</w:t>
            </w:r>
          </w:p>
        </w:tc>
        <w:tc>
          <w:tcPr>
            <w:tcW w:w="1682" w:type="dxa"/>
          </w:tcPr>
          <w:p w14:paraId="70D13635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</w:t>
            </w:r>
            <w:r w:rsidRPr="000A4339">
              <w:rPr>
                <w:rFonts w:ascii="Times New Roman" w:hAnsi="Times New Roman"/>
              </w:rPr>
              <w:t>：</w:t>
            </w:r>
            <w:r w:rsidRPr="000A4339">
              <w:rPr>
                <w:rFonts w:ascii="Times New Roman" w:hAnsi="Times New Roman"/>
              </w:rPr>
              <w:t>1000</w:t>
            </w:r>
            <w:r w:rsidRPr="000A4339">
              <w:rPr>
                <w:rFonts w:ascii="Times New Roman" w:hAnsi="Times New Roman"/>
              </w:rPr>
              <w:t>、</w:t>
            </w:r>
            <w:r w:rsidRPr="000A4339">
              <w:rPr>
                <w:rFonts w:ascii="Times New Roman" w:hAnsi="Times New Roman"/>
              </w:rPr>
              <w:t>1</w:t>
            </w:r>
            <w:r w:rsidRPr="000A4339">
              <w:rPr>
                <w:rFonts w:ascii="Times New Roman" w:hAnsi="Times New Roman"/>
              </w:rPr>
              <w:t>：</w:t>
            </w:r>
            <w:r w:rsidRPr="000A4339">
              <w:rPr>
                <w:rFonts w:ascii="Times New Roman" w:hAnsi="Times New Roman"/>
              </w:rPr>
              <w:t>50</w:t>
            </w:r>
          </w:p>
        </w:tc>
      </w:tr>
      <w:tr w:rsidR="00610835" w:rsidRPr="000A4339" w14:paraId="7E715A7C" w14:textId="77777777">
        <w:trPr>
          <w:trHeight w:val="954"/>
        </w:trPr>
        <w:tc>
          <w:tcPr>
            <w:tcW w:w="1681" w:type="dxa"/>
          </w:tcPr>
          <w:p w14:paraId="6067CFD6" w14:textId="77777777" w:rsidR="00610835" w:rsidRPr="000A4339" w:rsidRDefault="00F648E3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Anti-L-</w:t>
            </w:r>
            <w:proofErr w:type="spellStart"/>
            <w:r w:rsidRPr="000A4339">
              <w:rPr>
                <w:rFonts w:ascii="Times New Roman" w:hAnsi="Times New Roman"/>
              </w:rPr>
              <w:t>Lactyl</w:t>
            </w:r>
            <w:proofErr w:type="spellEnd"/>
            <w:r w:rsidRPr="000A4339">
              <w:rPr>
                <w:rFonts w:ascii="Times New Roman" w:hAnsi="Times New Roman"/>
              </w:rPr>
              <w:t xml:space="preserve"> Lysin</w:t>
            </w:r>
          </w:p>
        </w:tc>
        <w:tc>
          <w:tcPr>
            <w:tcW w:w="1681" w:type="dxa"/>
          </w:tcPr>
          <w:p w14:paraId="099D2ACC" w14:textId="77777777" w:rsidR="00610835" w:rsidRPr="000A4339" w:rsidRDefault="00F648E3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PTM BIO</w:t>
            </w:r>
          </w:p>
        </w:tc>
        <w:tc>
          <w:tcPr>
            <w:tcW w:w="1681" w:type="dxa"/>
          </w:tcPr>
          <w:p w14:paraId="6D7F96B8" w14:textId="77777777" w:rsidR="00610835" w:rsidRPr="000A4339" w:rsidRDefault="00F648E3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PTM-1401RM</w:t>
            </w:r>
          </w:p>
        </w:tc>
        <w:tc>
          <w:tcPr>
            <w:tcW w:w="1681" w:type="dxa"/>
          </w:tcPr>
          <w:p w14:paraId="52C5FD0A" w14:textId="77777777" w:rsidR="00610835" w:rsidRPr="000A4339" w:rsidRDefault="00F648E3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  <w:r w:rsidRPr="000A4339">
              <w:rPr>
                <w:rFonts w:ascii="Times New Roman" w:hAnsi="Times New Roman"/>
              </w:rPr>
              <w:t>、</w:t>
            </w:r>
            <w:r w:rsidRPr="000A4339">
              <w:rPr>
                <w:rFonts w:ascii="Times New Roman" w:hAnsi="Times New Roman"/>
              </w:rPr>
              <w:t>IHC</w:t>
            </w:r>
            <w:r w:rsidRPr="000A4339">
              <w:rPr>
                <w:rFonts w:ascii="Times New Roman" w:hAnsi="Times New Roman"/>
              </w:rPr>
              <w:t>、</w:t>
            </w:r>
            <w:r w:rsidRPr="000A4339">
              <w:rPr>
                <w:rFonts w:ascii="Times New Roman" w:hAnsi="Times New Roman"/>
              </w:rPr>
              <w:t>IF</w:t>
            </w:r>
          </w:p>
        </w:tc>
        <w:tc>
          <w:tcPr>
            <w:tcW w:w="1682" w:type="dxa"/>
          </w:tcPr>
          <w:p w14:paraId="10894D90" w14:textId="77777777" w:rsidR="00610835" w:rsidRPr="000A4339" w:rsidRDefault="00F648E3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</w:t>
            </w:r>
            <w:r w:rsidRPr="000A4339">
              <w:rPr>
                <w:rFonts w:ascii="Times New Roman" w:hAnsi="Times New Roman"/>
              </w:rPr>
              <w:t>：</w:t>
            </w:r>
            <w:r w:rsidRPr="000A4339">
              <w:rPr>
                <w:rFonts w:ascii="Times New Roman" w:hAnsi="Times New Roman"/>
              </w:rPr>
              <w:t>1000</w:t>
            </w:r>
            <w:r w:rsidRPr="000A4339">
              <w:rPr>
                <w:rFonts w:ascii="Times New Roman" w:hAnsi="Times New Roman"/>
              </w:rPr>
              <w:t>、</w:t>
            </w:r>
            <w:r w:rsidRPr="000A4339">
              <w:rPr>
                <w:rFonts w:ascii="Times New Roman" w:hAnsi="Times New Roman"/>
              </w:rPr>
              <w:t>1</w:t>
            </w:r>
            <w:r w:rsidRPr="000A4339">
              <w:rPr>
                <w:rFonts w:ascii="Times New Roman" w:hAnsi="Times New Roman"/>
              </w:rPr>
              <w:t>：</w:t>
            </w:r>
            <w:r w:rsidRPr="000A4339">
              <w:rPr>
                <w:rFonts w:ascii="Times New Roman" w:hAnsi="Times New Roman"/>
              </w:rPr>
              <w:t>100</w:t>
            </w:r>
          </w:p>
        </w:tc>
      </w:tr>
      <w:tr w:rsidR="00610835" w:rsidRPr="000A4339" w14:paraId="19E6C853" w14:textId="77777777">
        <w:trPr>
          <w:trHeight w:val="954"/>
        </w:trPr>
        <w:tc>
          <w:tcPr>
            <w:tcW w:w="1681" w:type="dxa"/>
          </w:tcPr>
          <w:p w14:paraId="5DA94AB2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Anti-L-Lactyl-H3(Lys18)</w:t>
            </w:r>
          </w:p>
        </w:tc>
        <w:tc>
          <w:tcPr>
            <w:tcW w:w="1681" w:type="dxa"/>
          </w:tcPr>
          <w:p w14:paraId="42A36E0C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PTMab</w:t>
            </w:r>
            <w:proofErr w:type="spellEnd"/>
          </w:p>
        </w:tc>
        <w:tc>
          <w:tcPr>
            <w:tcW w:w="1681" w:type="dxa"/>
          </w:tcPr>
          <w:p w14:paraId="12C1A4F8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PTM-1427RM</w:t>
            </w:r>
          </w:p>
        </w:tc>
        <w:tc>
          <w:tcPr>
            <w:tcW w:w="1681" w:type="dxa"/>
          </w:tcPr>
          <w:p w14:paraId="29E27312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  <w:r w:rsidRPr="000A4339">
              <w:rPr>
                <w:rFonts w:ascii="Times New Roman" w:hAnsi="Times New Roman"/>
              </w:rPr>
              <w:t>、</w:t>
            </w:r>
            <w:r w:rsidRPr="000A4339">
              <w:rPr>
                <w:rFonts w:ascii="Times New Roman" w:hAnsi="Times New Roman"/>
              </w:rPr>
              <w:t>CHIP</w:t>
            </w:r>
          </w:p>
        </w:tc>
        <w:tc>
          <w:tcPr>
            <w:tcW w:w="1682" w:type="dxa"/>
          </w:tcPr>
          <w:p w14:paraId="6F653D1F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</w:t>
            </w:r>
            <w:r w:rsidRPr="000A4339">
              <w:rPr>
                <w:rFonts w:ascii="Times New Roman" w:hAnsi="Times New Roman"/>
              </w:rPr>
              <w:t>：</w:t>
            </w:r>
            <w:r w:rsidRPr="000A4339">
              <w:rPr>
                <w:rFonts w:ascii="Times New Roman" w:hAnsi="Times New Roman"/>
              </w:rPr>
              <w:t>1000</w:t>
            </w:r>
          </w:p>
        </w:tc>
      </w:tr>
      <w:tr w:rsidR="00610835" w:rsidRPr="000A4339" w14:paraId="2EB1981C" w14:textId="77777777">
        <w:trPr>
          <w:trHeight w:val="954"/>
        </w:trPr>
        <w:tc>
          <w:tcPr>
            <w:tcW w:w="1681" w:type="dxa"/>
          </w:tcPr>
          <w:p w14:paraId="459FC795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Anti-DYKDDDDK tag</w:t>
            </w:r>
          </w:p>
        </w:tc>
        <w:tc>
          <w:tcPr>
            <w:tcW w:w="1681" w:type="dxa"/>
          </w:tcPr>
          <w:p w14:paraId="1DB87825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48E5F530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66008-4-Ig</w:t>
            </w:r>
          </w:p>
        </w:tc>
        <w:tc>
          <w:tcPr>
            <w:tcW w:w="1681" w:type="dxa"/>
          </w:tcPr>
          <w:p w14:paraId="38FC12CC" w14:textId="77777777" w:rsidR="00610835" w:rsidRPr="000A4339" w:rsidRDefault="002D7E9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IP</w:t>
            </w:r>
          </w:p>
        </w:tc>
        <w:tc>
          <w:tcPr>
            <w:tcW w:w="1682" w:type="dxa"/>
          </w:tcPr>
          <w:p w14:paraId="3969E637" w14:textId="77777777" w:rsidR="00610835" w:rsidRPr="000A4339" w:rsidRDefault="006108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0835" w:rsidRPr="000A4339" w14:paraId="1AC41DE5" w14:textId="77777777">
        <w:trPr>
          <w:trHeight w:val="954"/>
        </w:trPr>
        <w:tc>
          <w:tcPr>
            <w:tcW w:w="1681" w:type="dxa"/>
          </w:tcPr>
          <w:p w14:paraId="6E2532A0" w14:textId="77777777" w:rsidR="00610835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Anti-AARS</w:t>
            </w:r>
          </w:p>
        </w:tc>
        <w:tc>
          <w:tcPr>
            <w:tcW w:w="1681" w:type="dxa"/>
          </w:tcPr>
          <w:p w14:paraId="241416C4" w14:textId="77777777" w:rsidR="00610835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31BA33BF" w14:textId="77777777" w:rsidR="00610835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67909-1-Ig</w:t>
            </w:r>
          </w:p>
        </w:tc>
        <w:tc>
          <w:tcPr>
            <w:tcW w:w="1681" w:type="dxa"/>
          </w:tcPr>
          <w:p w14:paraId="4F5FF85C" w14:textId="77777777" w:rsidR="00610835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2FC7B053" w14:textId="77777777" w:rsidR="00610835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1:5000</w:t>
            </w:r>
          </w:p>
        </w:tc>
      </w:tr>
      <w:tr w:rsidR="00F2432A" w:rsidRPr="000A4339" w14:paraId="7C443888" w14:textId="77777777">
        <w:trPr>
          <w:trHeight w:val="954"/>
        </w:trPr>
        <w:tc>
          <w:tcPr>
            <w:tcW w:w="1681" w:type="dxa"/>
          </w:tcPr>
          <w:p w14:paraId="70BBA771" w14:textId="77777777" w:rsidR="00F2432A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Anti-Histone H3</w:t>
            </w:r>
          </w:p>
        </w:tc>
        <w:tc>
          <w:tcPr>
            <w:tcW w:w="1681" w:type="dxa"/>
          </w:tcPr>
          <w:p w14:paraId="6A137E4D" w14:textId="77777777" w:rsidR="00F2432A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Servicebio</w:t>
            </w:r>
            <w:proofErr w:type="spellEnd"/>
          </w:p>
        </w:tc>
        <w:tc>
          <w:tcPr>
            <w:tcW w:w="1681" w:type="dxa"/>
          </w:tcPr>
          <w:p w14:paraId="08E151AD" w14:textId="77777777" w:rsidR="00F2432A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GB11102-100</w:t>
            </w:r>
          </w:p>
        </w:tc>
        <w:tc>
          <w:tcPr>
            <w:tcW w:w="1681" w:type="dxa"/>
          </w:tcPr>
          <w:p w14:paraId="47071D6F" w14:textId="77777777" w:rsidR="00F2432A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7700FF04" w14:textId="77777777" w:rsidR="00F2432A" w:rsidRPr="000A4339" w:rsidRDefault="00F2432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1:1000</w:t>
            </w:r>
          </w:p>
        </w:tc>
      </w:tr>
      <w:tr w:rsidR="00F2432A" w:rsidRPr="000A4339" w14:paraId="38390387" w14:textId="77777777">
        <w:trPr>
          <w:trHeight w:val="954"/>
        </w:trPr>
        <w:tc>
          <w:tcPr>
            <w:tcW w:w="1681" w:type="dxa"/>
          </w:tcPr>
          <w:p w14:paraId="6039B1D0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Anti-YTHDC1</w:t>
            </w:r>
          </w:p>
        </w:tc>
        <w:tc>
          <w:tcPr>
            <w:tcW w:w="1681" w:type="dxa"/>
          </w:tcPr>
          <w:p w14:paraId="206774DF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3BFB4F9A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14392-1-AP</w:t>
            </w:r>
          </w:p>
        </w:tc>
        <w:tc>
          <w:tcPr>
            <w:tcW w:w="1681" w:type="dxa"/>
          </w:tcPr>
          <w:p w14:paraId="33299073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5C976CE2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1:2000</w:t>
            </w:r>
          </w:p>
        </w:tc>
      </w:tr>
      <w:tr w:rsidR="00F2432A" w:rsidRPr="000A4339" w14:paraId="3BF41B1C" w14:textId="77777777">
        <w:trPr>
          <w:trHeight w:val="954"/>
        </w:trPr>
        <w:tc>
          <w:tcPr>
            <w:tcW w:w="1681" w:type="dxa"/>
          </w:tcPr>
          <w:p w14:paraId="7E491B52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Anti-YTHDC2</w:t>
            </w:r>
          </w:p>
        </w:tc>
        <w:tc>
          <w:tcPr>
            <w:tcW w:w="1681" w:type="dxa"/>
          </w:tcPr>
          <w:p w14:paraId="55AA0B5A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7782718E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27779-1-AP</w:t>
            </w:r>
          </w:p>
        </w:tc>
        <w:tc>
          <w:tcPr>
            <w:tcW w:w="1681" w:type="dxa"/>
          </w:tcPr>
          <w:p w14:paraId="624B4A12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7D658D8B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1:2000</w:t>
            </w:r>
          </w:p>
        </w:tc>
      </w:tr>
      <w:tr w:rsidR="00F2432A" w:rsidRPr="000A4339" w14:paraId="3417B030" w14:textId="77777777">
        <w:trPr>
          <w:trHeight w:val="954"/>
        </w:trPr>
        <w:tc>
          <w:tcPr>
            <w:tcW w:w="1681" w:type="dxa"/>
          </w:tcPr>
          <w:p w14:paraId="1EC0E6B4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Anti-YTHDF1</w:t>
            </w:r>
          </w:p>
        </w:tc>
        <w:tc>
          <w:tcPr>
            <w:tcW w:w="1681" w:type="dxa"/>
          </w:tcPr>
          <w:p w14:paraId="695F3F96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0617402D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17479-1-AP</w:t>
            </w:r>
          </w:p>
        </w:tc>
        <w:tc>
          <w:tcPr>
            <w:tcW w:w="1681" w:type="dxa"/>
          </w:tcPr>
          <w:p w14:paraId="4505BA4A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07C88EB7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1:2000</w:t>
            </w:r>
          </w:p>
        </w:tc>
      </w:tr>
      <w:tr w:rsidR="00F2432A" w:rsidRPr="000A4339" w14:paraId="45061147" w14:textId="77777777">
        <w:trPr>
          <w:trHeight w:val="954"/>
        </w:trPr>
        <w:tc>
          <w:tcPr>
            <w:tcW w:w="1681" w:type="dxa"/>
          </w:tcPr>
          <w:p w14:paraId="0BCEF3A3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Anti-YTHDF2</w:t>
            </w:r>
          </w:p>
        </w:tc>
        <w:tc>
          <w:tcPr>
            <w:tcW w:w="1681" w:type="dxa"/>
          </w:tcPr>
          <w:p w14:paraId="1D6571A9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57C611C5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24744-1-AP</w:t>
            </w:r>
          </w:p>
        </w:tc>
        <w:tc>
          <w:tcPr>
            <w:tcW w:w="1681" w:type="dxa"/>
          </w:tcPr>
          <w:p w14:paraId="64A4A74E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1BB33507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1:2000</w:t>
            </w:r>
          </w:p>
        </w:tc>
      </w:tr>
      <w:tr w:rsidR="00F2432A" w:rsidRPr="000A4339" w14:paraId="226D1341" w14:textId="77777777">
        <w:trPr>
          <w:trHeight w:val="954"/>
        </w:trPr>
        <w:tc>
          <w:tcPr>
            <w:tcW w:w="1681" w:type="dxa"/>
          </w:tcPr>
          <w:p w14:paraId="14D1B26D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Anti-IGF2BP1</w:t>
            </w:r>
          </w:p>
        </w:tc>
        <w:tc>
          <w:tcPr>
            <w:tcW w:w="1681" w:type="dxa"/>
          </w:tcPr>
          <w:p w14:paraId="4BB6CD13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3EE624B3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22803-1-AP</w:t>
            </w:r>
          </w:p>
        </w:tc>
        <w:tc>
          <w:tcPr>
            <w:tcW w:w="1681" w:type="dxa"/>
          </w:tcPr>
          <w:p w14:paraId="1E1AB5DB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01BF4956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1:2000</w:t>
            </w:r>
          </w:p>
        </w:tc>
      </w:tr>
      <w:tr w:rsidR="00F2432A" w:rsidRPr="000A4339" w14:paraId="5451B20B" w14:textId="77777777">
        <w:trPr>
          <w:trHeight w:val="954"/>
        </w:trPr>
        <w:tc>
          <w:tcPr>
            <w:tcW w:w="1681" w:type="dxa"/>
          </w:tcPr>
          <w:p w14:paraId="4D886222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Anti-IGF2BP2</w:t>
            </w:r>
          </w:p>
        </w:tc>
        <w:tc>
          <w:tcPr>
            <w:tcW w:w="1681" w:type="dxa"/>
          </w:tcPr>
          <w:p w14:paraId="042981B4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47619794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11601-1-AP</w:t>
            </w:r>
          </w:p>
        </w:tc>
        <w:tc>
          <w:tcPr>
            <w:tcW w:w="1681" w:type="dxa"/>
          </w:tcPr>
          <w:p w14:paraId="0600E3A8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6B2A642B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1:2000</w:t>
            </w:r>
          </w:p>
        </w:tc>
      </w:tr>
      <w:tr w:rsidR="00F2432A" w:rsidRPr="000A4339" w14:paraId="1E29E40F" w14:textId="77777777">
        <w:trPr>
          <w:trHeight w:val="954"/>
        </w:trPr>
        <w:tc>
          <w:tcPr>
            <w:tcW w:w="1681" w:type="dxa"/>
          </w:tcPr>
          <w:p w14:paraId="5D28238A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Anti-IGF2BP3</w:t>
            </w:r>
          </w:p>
        </w:tc>
        <w:tc>
          <w:tcPr>
            <w:tcW w:w="1681" w:type="dxa"/>
          </w:tcPr>
          <w:p w14:paraId="67E85346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56CFA515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14642-1-AP</w:t>
            </w:r>
          </w:p>
        </w:tc>
        <w:tc>
          <w:tcPr>
            <w:tcW w:w="1681" w:type="dxa"/>
          </w:tcPr>
          <w:p w14:paraId="76FCEBBF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5FECE569" w14:textId="77777777" w:rsidR="00F2432A" w:rsidRPr="000A4339" w:rsidRDefault="0018200A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1:2000</w:t>
            </w:r>
          </w:p>
        </w:tc>
      </w:tr>
      <w:tr w:rsidR="00F2432A" w:rsidRPr="000A4339" w14:paraId="4BF372C9" w14:textId="77777777">
        <w:trPr>
          <w:trHeight w:val="954"/>
        </w:trPr>
        <w:tc>
          <w:tcPr>
            <w:tcW w:w="1681" w:type="dxa"/>
          </w:tcPr>
          <w:p w14:paraId="481ED10A" w14:textId="77777777" w:rsidR="00F2432A" w:rsidRPr="000A4339" w:rsidRDefault="00662292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lastRenderedPageBreak/>
              <w:t>Anti-SCARB1</w:t>
            </w:r>
          </w:p>
        </w:tc>
        <w:tc>
          <w:tcPr>
            <w:tcW w:w="1681" w:type="dxa"/>
          </w:tcPr>
          <w:p w14:paraId="6146524F" w14:textId="77777777" w:rsidR="00F2432A" w:rsidRPr="000A4339" w:rsidRDefault="00662292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Cell Signaling Technology</w:t>
            </w:r>
          </w:p>
        </w:tc>
        <w:tc>
          <w:tcPr>
            <w:tcW w:w="1681" w:type="dxa"/>
          </w:tcPr>
          <w:p w14:paraId="61D08D32" w14:textId="77777777" w:rsidR="00F2432A" w:rsidRPr="000A4339" w:rsidRDefault="00662292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#90332</w:t>
            </w:r>
          </w:p>
        </w:tc>
        <w:tc>
          <w:tcPr>
            <w:tcW w:w="1681" w:type="dxa"/>
          </w:tcPr>
          <w:p w14:paraId="18C5919B" w14:textId="77777777" w:rsidR="00F2432A" w:rsidRPr="000A4339" w:rsidRDefault="00662292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  <w:r w:rsidR="00EB2AAD" w:rsidRPr="000A4339">
              <w:rPr>
                <w:rFonts w:ascii="Times New Roman" w:hAnsi="Times New Roman"/>
              </w:rPr>
              <w:t>、</w:t>
            </w:r>
            <w:r w:rsidR="00EB2AAD" w:rsidRPr="000A4339">
              <w:rPr>
                <w:rFonts w:ascii="Times New Roman" w:hAnsi="Times New Roman"/>
              </w:rPr>
              <w:t>IF</w:t>
            </w:r>
          </w:p>
        </w:tc>
        <w:tc>
          <w:tcPr>
            <w:tcW w:w="1682" w:type="dxa"/>
          </w:tcPr>
          <w:p w14:paraId="6E6FA3FF" w14:textId="77777777" w:rsidR="00F2432A" w:rsidRPr="000A4339" w:rsidRDefault="00662292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1:1000</w:t>
            </w:r>
            <w:r w:rsidR="00EB2AAD" w:rsidRPr="000A4339">
              <w:rPr>
                <w:rFonts w:ascii="Times New Roman" w:hAnsi="Times New Roman"/>
              </w:rPr>
              <w:t xml:space="preserve"> 1</w:t>
            </w:r>
            <w:r w:rsidR="00EB2AAD" w:rsidRPr="000A4339">
              <w:rPr>
                <w:rFonts w:ascii="Times New Roman" w:hAnsi="Times New Roman"/>
              </w:rPr>
              <w:t>：</w:t>
            </w:r>
            <w:r w:rsidR="00EB2AAD" w:rsidRPr="000A4339">
              <w:rPr>
                <w:rFonts w:ascii="Times New Roman" w:hAnsi="Times New Roman"/>
              </w:rPr>
              <w:t>50</w:t>
            </w:r>
          </w:p>
        </w:tc>
      </w:tr>
      <w:tr w:rsidR="00D955D6" w:rsidRPr="000A4339" w14:paraId="484A3F58" w14:textId="77777777">
        <w:trPr>
          <w:trHeight w:val="954"/>
        </w:trPr>
        <w:tc>
          <w:tcPr>
            <w:tcW w:w="1681" w:type="dxa"/>
          </w:tcPr>
          <w:p w14:paraId="55875A51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Anti-LC3B(D11) XP</w:t>
            </w:r>
          </w:p>
        </w:tc>
        <w:tc>
          <w:tcPr>
            <w:tcW w:w="1681" w:type="dxa"/>
          </w:tcPr>
          <w:p w14:paraId="44A0B256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Cell Signaling Technology</w:t>
            </w:r>
          </w:p>
        </w:tc>
        <w:tc>
          <w:tcPr>
            <w:tcW w:w="1681" w:type="dxa"/>
          </w:tcPr>
          <w:p w14:paraId="63E67012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#3868</w:t>
            </w:r>
          </w:p>
        </w:tc>
        <w:tc>
          <w:tcPr>
            <w:tcW w:w="1681" w:type="dxa"/>
          </w:tcPr>
          <w:p w14:paraId="1A6652C9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  <w:r w:rsidR="00EB2AAD" w:rsidRPr="000A4339">
              <w:rPr>
                <w:rFonts w:ascii="Times New Roman" w:hAnsi="Times New Roman"/>
              </w:rPr>
              <w:t>、</w:t>
            </w:r>
            <w:r w:rsidR="00EB2AAD" w:rsidRPr="000A4339">
              <w:rPr>
                <w:rFonts w:ascii="Times New Roman" w:hAnsi="Times New Roman"/>
              </w:rPr>
              <w:t>IF</w:t>
            </w:r>
          </w:p>
        </w:tc>
        <w:tc>
          <w:tcPr>
            <w:tcW w:w="1682" w:type="dxa"/>
          </w:tcPr>
          <w:p w14:paraId="6282A03D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1:1000</w:t>
            </w:r>
            <w:r w:rsidR="00EB2AAD" w:rsidRPr="000A4339">
              <w:rPr>
                <w:rFonts w:ascii="Times New Roman" w:hAnsi="Times New Roman"/>
              </w:rPr>
              <w:t xml:space="preserve"> 1</w:t>
            </w:r>
            <w:r w:rsidR="00EB2AAD" w:rsidRPr="000A4339">
              <w:rPr>
                <w:rFonts w:ascii="Times New Roman" w:hAnsi="Times New Roman"/>
              </w:rPr>
              <w:t>：</w:t>
            </w:r>
            <w:r w:rsidR="00EB2AAD" w:rsidRPr="000A4339">
              <w:rPr>
                <w:rFonts w:ascii="Times New Roman" w:hAnsi="Times New Roman"/>
              </w:rPr>
              <w:t>50</w:t>
            </w:r>
          </w:p>
        </w:tc>
      </w:tr>
      <w:tr w:rsidR="00D955D6" w:rsidRPr="000A4339" w14:paraId="7C81FAFA" w14:textId="77777777">
        <w:trPr>
          <w:trHeight w:val="954"/>
        </w:trPr>
        <w:tc>
          <w:tcPr>
            <w:tcW w:w="1681" w:type="dxa"/>
          </w:tcPr>
          <w:p w14:paraId="636CDE1F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Anti-ABCA1</w:t>
            </w:r>
          </w:p>
        </w:tc>
        <w:tc>
          <w:tcPr>
            <w:tcW w:w="1681" w:type="dxa"/>
          </w:tcPr>
          <w:p w14:paraId="62922C38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1CB73BD5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26564-1-AP</w:t>
            </w:r>
          </w:p>
        </w:tc>
        <w:tc>
          <w:tcPr>
            <w:tcW w:w="1681" w:type="dxa"/>
          </w:tcPr>
          <w:p w14:paraId="3C7F2BE7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  <w:r w:rsidR="00EB2AAD" w:rsidRPr="000A4339">
              <w:rPr>
                <w:rFonts w:ascii="Times New Roman" w:hAnsi="Times New Roman"/>
              </w:rPr>
              <w:t>、</w:t>
            </w:r>
            <w:r w:rsidR="00EB2AAD" w:rsidRPr="000A4339">
              <w:rPr>
                <w:rFonts w:ascii="Times New Roman" w:hAnsi="Times New Roman"/>
              </w:rPr>
              <w:t>IF</w:t>
            </w:r>
          </w:p>
        </w:tc>
        <w:tc>
          <w:tcPr>
            <w:tcW w:w="1682" w:type="dxa"/>
          </w:tcPr>
          <w:p w14:paraId="75C4085E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1:1000</w:t>
            </w:r>
            <w:r w:rsidR="00EB2AAD" w:rsidRPr="000A4339">
              <w:rPr>
                <w:rFonts w:ascii="Times New Roman" w:hAnsi="Times New Roman"/>
              </w:rPr>
              <w:t xml:space="preserve"> 1</w:t>
            </w:r>
            <w:r w:rsidR="00EB2AAD" w:rsidRPr="000A4339">
              <w:rPr>
                <w:rFonts w:ascii="Times New Roman" w:hAnsi="Times New Roman"/>
              </w:rPr>
              <w:t>：</w:t>
            </w:r>
            <w:r w:rsidR="00EB2AAD" w:rsidRPr="000A4339">
              <w:rPr>
                <w:rFonts w:ascii="Times New Roman" w:hAnsi="Times New Roman"/>
              </w:rPr>
              <w:t>50</w:t>
            </w:r>
          </w:p>
        </w:tc>
      </w:tr>
      <w:tr w:rsidR="00D955D6" w:rsidRPr="000A4339" w14:paraId="44BA7523" w14:textId="77777777">
        <w:trPr>
          <w:trHeight w:val="954"/>
        </w:trPr>
        <w:tc>
          <w:tcPr>
            <w:tcW w:w="1681" w:type="dxa"/>
          </w:tcPr>
          <w:p w14:paraId="21863A57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Anti-ABCG1</w:t>
            </w:r>
          </w:p>
        </w:tc>
        <w:tc>
          <w:tcPr>
            <w:tcW w:w="1681" w:type="dxa"/>
          </w:tcPr>
          <w:p w14:paraId="3578D646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77C11DE2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13578-1-AP</w:t>
            </w:r>
          </w:p>
        </w:tc>
        <w:tc>
          <w:tcPr>
            <w:tcW w:w="1681" w:type="dxa"/>
          </w:tcPr>
          <w:p w14:paraId="46A45ADE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  <w:r w:rsidR="00EB2AAD" w:rsidRPr="000A4339">
              <w:rPr>
                <w:rFonts w:ascii="Times New Roman" w:hAnsi="Times New Roman"/>
              </w:rPr>
              <w:t>、</w:t>
            </w:r>
            <w:r w:rsidR="00EB2AAD" w:rsidRPr="000A4339">
              <w:rPr>
                <w:rFonts w:ascii="Times New Roman" w:hAnsi="Times New Roman"/>
              </w:rPr>
              <w:t>IF</w:t>
            </w:r>
          </w:p>
        </w:tc>
        <w:tc>
          <w:tcPr>
            <w:tcW w:w="1682" w:type="dxa"/>
          </w:tcPr>
          <w:p w14:paraId="2A3EC28D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1:1000</w:t>
            </w:r>
            <w:r w:rsidR="00EB2AAD" w:rsidRPr="000A4339">
              <w:rPr>
                <w:rFonts w:ascii="Times New Roman" w:hAnsi="Times New Roman"/>
              </w:rPr>
              <w:t xml:space="preserve"> 1</w:t>
            </w:r>
            <w:r w:rsidR="00EB2AAD" w:rsidRPr="000A4339">
              <w:rPr>
                <w:rFonts w:ascii="Times New Roman" w:hAnsi="Times New Roman"/>
              </w:rPr>
              <w:t>：</w:t>
            </w:r>
            <w:r w:rsidR="00EB2AAD" w:rsidRPr="000A4339">
              <w:rPr>
                <w:rFonts w:ascii="Times New Roman" w:hAnsi="Times New Roman"/>
              </w:rPr>
              <w:t>50</w:t>
            </w:r>
          </w:p>
        </w:tc>
      </w:tr>
      <w:tr w:rsidR="00D955D6" w:rsidRPr="000A4339" w14:paraId="6D8A3709" w14:textId="77777777">
        <w:trPr>
          <w:trHeight w:val="954"/>
        </w:trPr>
        <w:tc>
          <w:tcPr>
            <w:tcW w:w="1681" w:type="dxa"/>
          </w:tcPr>
          <w:p w14:paraId="402C985B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 xml:space="preserve">Anti-IgG </w:t>
            </w:r>
          </w:p>
        </w:tc>
        <w:tc>
          <w:tcPr>
            <w:tcW w:w="1681" w:type="dxa"/>
          </w:tcPr>
          <w:p w14:paraId="09DDB055" w14:textId="77777777" w:rsidR="00D955D6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18C2551E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30000-0-AP</w:t>
            </w:r>
          </w:p>
        </w:tc>
        <w:tc>
          <w:tcPr>
            <w:tcW w:w="1681" w:type="dxa"/>
          </w:tcPr>
          <w:p w14:paraId="72482820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IP</w:t>
            </w:r>
          </w:p>
        </w:tc>
        <w:tc>
          <w:tcPr>
            <w:tcW w:w="1682" w:type="dxa"/>
          </w:tcPr>
          <w:p w14:paraId="553857B9" w14:textId="77777777" w:rsidR="00D955D6" w:rsidRPr="000A4339" w:rsidRDefault="00D95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55D6" w:rsidRPr="000A4339" w14:paraId="5EF5E88F" w14:textId="77777777">
        <w:trPr>
          <w:trHeight w:val="954"/>
        </w:trPr>
        <w:tc>
          <w:tcPr>
            <w:tcW w:w="1681" w:type="dxa"/>
          </w:tcPr>
          <w:p w14:paraId="6A6E4483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 xml:space="preserve">Anti-β-actin </w:t>
            </w:r>
          </w:p>
        </w:tc>
        <w:tc>
          <w:tcPr>
            <w:tcW w:w="1681" w:type="dxa"/>
          </w:tcPr>
          <w:p w14:paraId="23473354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ABclonal</w:t>
            </w:r>
          </w:p>
        </w:tc>
        <w:tc>
          <w:tcPr>
            <w:tcW w:w="1681" w:type="dxa"/>
          </w:tcPr>
          <w:p w14:paraId="7D88D9E8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 xml:space="preserve">AC026 </w:t>
            </w:r>
          </w:p>
        </w:tc>
        <w:tc>
          <w:tcPr>
            <w:tcW w:w="1681" w:type="dxa"/>
          </w:tcPr>
          <w:p w14:paraId="061C828F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0EC9635F" w14:textId="77777777" w:rsidR="00D955D6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1:50000</w:t>
            </w:r>
          </w:p>
        </w:tc>
      </w:tr>
      <w:tr w:rsidR="00EB2AAD" w:rsidRPr="000A4339" w14:paraId="73A8EA32" w14:textId="77777777">
        <w:trPr>
          <w:trHeight w:val="954"/>
        </w:trPr>
        <w:tc>
          <w:tcPr>
            <w:tcW w:w="1681" w:type="dxa"/>
          </w:tcPr>
          <w:p w14:paraId="1AE7A6DE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Anti-m6A</w:t>
            </w:r>
          </w:p>
        </w:tc>
        <w:tc>
          <w:tcPr>
            <w:tcW w:w="1681" w:type="dxa"/>
          </w:tcPr>
          <w:p w14:paraId="43F96239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SYSY</w:t>
            </w:r>
          </w:p>
        </w:tc>
        <w:tc>
          <w:tcPr>
            <w:tcW w:w="1681" w:type="dxa"/>
          </w:tcPr>
          <w:p w14:paraId="5139FACD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202003</w:t>
            </w:r>
          </w:p>
        </w:tc>
        <w:tc>
          <w:tcPr>
            <w:tcW w:w="1681" w:type="dxa"/>
          </w:tcPr>
          <w:p w14:paraId="38575900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MeRIP</w:t>
            </w:r>
          </w:p>
        </w:tc>
        <w:tc>
          <w:tcPr>
            <w:tcW w:w="1682" w:type="dxa"/>
          </w:tcPr>
          <w:p w14:paraId="09FE1644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B2AAD" w:rsidRPr="000A4339" w14:paraId="514C8681" w14:textId="77777777">
        <w:trPr>
          <w:trHeight w:val="954"/>
        </w:trPr>
        <w:tc>
          <w:tcPr>
            <w:tcW w:w="1681" w:type="dxa"/>
          </w:tcPr>
          <w:p w14:paraId="322D628C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Anti-LDHA</w:t>
            </w:r>
          </w:p>
        </w:tc>
        <w:tc>
          <w:tcPr>
            <w:tcW w:w="1681" w:type="dxa"/>
          </w:tcPr>
          <w:p w14:paraId="122A5B5F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Affinity</w:t>
            </w:r>
          </w:p>
        </w:tc>
        <w:tc>
          <w:tcPr>
            <w:tcW w:w="1681" w:type="dxa"/>
          </w:tcPr>
          <w:p w14:paraId="7DFFFC10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#DF6280</w:t>
            </w:r>
          </w:p>
        </w:tc>
        <w:tc>
          <w:tcPr>
            <w:tcW w:w="1681" w:type="dxa"/>
          </w:tcPr>
          <w:p w14:paraId="6075E6A0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261D68DC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1:1000</w:t>
            </w:r>
          </w:p>
        </w:tc>
      </w:tr>
      <w:tr w:rsidR="00EB2AAD" w:rsidRPr="000A4339" w14:paraId="0FB69499" w14:textId="77777777">
        <w:trPr>
          <w:trHeight w:val="954"/>
        </w:trPr>
        <w:tc>
          <w:tcPr>
            <w:tcW w:w="1681" w:type="dxa"/>
          </w:tcPr>
          <w:p w14:paraId="7FD0E0BF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Anti-FDFT1</w:t>
            </w:r>
          </w:p>
        </w:tc>
        <w:tc>
          <w:tcPr>
            <w:tcW w:w="1681" w:type="dxa"/>
          </w:tcPr>
          <w:p w14:paraId="0B4AF015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54E9104C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13128-1-AP</w:t>
            </w:r>
          </w:p>
        </w:tc>
        <w:tc>
          <w:tcPr>
            <w:tcW w:w="1681" w:type="dxa"/>
          </w:tcPr>
          <w:p w14:paraId="0C231612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39125794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</w:t>
            </w:r>
            <w:r w:rsidRPr="000A4339">
              <w:rPr>
                <w:rFonts w:ascii="Times New Roman" w:hAnsi="Times New Roman"/>
              </w:rPr>
              <w:t>：</w:t>
            </w:r>
            <w:r w:rsidRPr="000A4339">
              <w:rPr>
                <w:rFonts w:ascii="Times New Roman" w:hAnsi="Times New Roman"/>
              </w:rPr>
              <w:t>2000</w:t>
            </w:r>
          </w:p>
        </w:tc>
      </w:tr>
      <w:tr w:rsidR="00EB2AAD" w:rsidRPr="000A4339" w14:paraId="2F257C80" w14:textId="77777777">
        <w:trPr>
          <w:trHeight w:val="954"/>
        </w:trPr>
        <w:tc>
          <w:tcPr>
            <w:tcW w:w="1681" w:type="dxa"/>
          </w:tcPr>
          <w:p w14:paraId="6A6F5E29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Anti-GAPDH</w:t>
            </w:r>
          </w:p>
        </w:tc>
        <w:tc>
          <w:tcPr>
            <w:tcW w:w="1681" w:type="dxa"/>
          </w:tcPr>
          <w:p w14:paraId="4D7C4E05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Proteintech</w:t>
            </w:r>
          </w:p>
        </w:tc>
        <w:tc>
          <w:tcPr>
            <w:tcW w:w="1681" w:type="dxa"/>
          </w:tcPr>
          <w:p w14:paraId="34C9EAB6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60004-1-Ig</w:t>
            </w:r>
          </w:p>
        </w:tc>
        <w:tc>
          <w:tcPr>
            <w:tcW w:w="1681" w:type="dxa"/>
          </w:tcPr>
          <w:p w14:paraId="413E1A3D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WB</w:t>
            </w:r>
          </w:p>
        </w:tc>
        <w:tc>
          <w:tcPr>
            <w:tcW w:w="1682" w:type="dxa"/>
          </w:tcPr>
          <w:p w14:paraId="06817300" w14:textId="77777777" w:rsidR="00EB2AAD" w:rsidRPr="000A4339" w:rsidRDefault="006523D9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1:50000</w:t>
            </w:r>
          </w:p>
        </w:tc>
      </w:tr>
      <w:tr w:rsidR="00EB2AAD" w:rsidRPr="000A4339" w14:paraId="0E916255" w14:textId="77777777">
        <w:trPr>
          <w:trHeight w:val="954"/>
        </w:trPr>
        <w:tc>
          <w:tcPr>
            <w:tcW w:w="1681" w:type="dxa"/>
          </w:tcPr>
          <w:p w14:paraId="4C260880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Anti-SCSTM1</w:t>
            </w:r>
          </w:p>
        </w:tc>
        <w:tc>
          <w:tcPr>
            <w:tcW w:w="1681" w:type="dxa"/>
          </w:tcPr>
          <w:p w14:paraId="6A20F3B5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Cell Signaling Technology</w:t>
            </w:r>
          </w:p>
        </w:tc>
        <w:tc>
          <w:tcPr>
            <w:tcW w:w="1681" w:type="dxa"/>
          </w:tcPr>
          <w:p w14:paraId="0D326576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#88588</w:t>
            </w:r>
          </w:p>
        </w:tc>
        <w:tc>
          <w:tcPr>
            <w:tcW w:w="1681" w:type="dxa"/>
          </w:tcPr>
          <w:p w14:paraId="616B1943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IF</w:t>
            </w:r>
          </w:p>
        </w:tc>
        <w:tc>
          <w:tcPr>
            <w:tcW w:w="1682" w:type="dxa"/>
          </w:tcPr>
          <w:p w14:paraId="64B4FE6C" w14:textId="77777777" w:rsidR="00EB2AAD" w:rsidRPr="000A4339" w:rsidRDefault="00EB2AAD">
            <w:pPr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1</w:t>
            </w:r>
            <w:r w:rsidRPr="000A4339">
              <w:rPr>
                <w:rFonts w:ascii="Times New Roman" w:hAnsi="Times New Roman"/>
              </w:rPr>
              <w:t>：</w:t>
            </w:r>
            <w:r w:rsidRPr="000A4339">
              <w:rPr>
                <w:rFonts w:ascii="Times New Roman" w:hAnsi="Times New Roman"/>
              </w:rPr>
              <w:t>50</w:t>
            </w:r>
          </w:p>
        </w:tc>
      </w:tr>
    </w:tbl>
    <w:p w14:paraId="7A761C56" w14:textId="77777777" w:rsidR="00610835" w:rsidRPr="000A4339" w:rsidRDefault="00610835">
      <w:pPr>
        <w:rPr>
          <w:rFonts w:ascii="Times New Roman" w:hAnsi="Times New Roman"/>
        </w:rPr>
      </w:pPr>
    </w:p>
    <w:p w14:paraId="2029F7B2" w14:textId="77777777" w:rsidR="000A4339" w:rsidRPr="000A4339" w:rsidRDefault="000A4339">
      <w:pPr>
        <w:rPr>
          <w:rFonts w:ascii="Times New Roman" w:hAnsi="Times New Roman"/>
          <w:b/>
          <w:bCs/>
          <w:sz w:val="24"/>
          <w:szCs w:val="28"/>
        </w:rPr>
      </w:pPr>
      <w:r w:rsidRPr="000A4339">
        <w:rPr>
          <w:rFonts w:ascii="Times New Roman" w:hAnsi="Times New Roman"/>
          <w:b/>
          <w:bCs/>
          <w:sz w:val="24"/>
          <w:szCs w:val="28"/>
        </w:rPr>
        <w:t>Table S</w:t>
      </w:r>
      <w:r w:rsidRPr="000A4339">
        <w:rPr>
          <w:rFonts w:ascii="Times New Roman" w:hAnsi="Times New Roman" w:hint="eastAsia"/>
          <w:b/>
          <w:bCs/>
          <w:sz w:val="24"/>
          <w:szCs w:val="28"/>
        </w:rPr>
        <w:t>2</w:t>
      </w:r>
      <w:r w:rsidRPr="000A4339">
        <w:rPr>
          <w:rFonts w:ascii="Times New Roman" w:hAnsi="Times New Roman"/>
          <w:b/>
          <w:bCs/>
          <w:sz w:val="24"/>
          <w:szCs w:val="28"/>
        </w:rPr>
        <w:t>. Summary of Oligonucleotides used in the present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DE37CC" w:rsidRPr="000A4339" w14:paraId="2D141C55" w14:textId="77777777">
        <w:tc>
          <w:tcPr>
            <w:tcW w:w="4261" w:type="dxa"/>
          </w:tcPr>
          <w:p w14:paraId="0510233C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Vector</w:t>
            </w:r>
          </w:p>
        </w:tc>
        <w:tc>
          <w:tcPr>
            <w:tcW w:w="4261" w:type="dxa"/>
          </w:tcPr>
          <w:p w14:paraId="572477C8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Sequence (5' to 3')</w:t>
            </w:r>
          </w:p>
        </w:tc>
      </w:tr>
      <w:tr w:rsidR="00DE37CC" w:rsidRPr="000A4339" w14:paraId="02CFBF4F" w14:textId="77777777">
        <w:tc>
          <w:tcPr>
            <w:tcW w:w="4261" w:type="dxa"/>
          </w:tcPr>
          <w:p w14:paraId="778FB933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shLDHA</w:t>
            </w:r>
            <w:r w:rsidR="005A2FEB" w:rsidRPr="000A4339">
              <w:rPr>
                <w:rFonts w:ascii="Times New Roman" w:hAnsi="Times New Roman"/>
              </w:rPr>
              <w:t>-</w:t>
            </w:r>
            <w:r w:rsidRPr="000A4339">
              <w:rPr>
                <w:rFonts w:ascii="Times New Roman" w:hAnsi="Times New Roman"/>
              </w:rPr>
              <w:t>1</w:t>
            </w:r>
          </w:p>
        </w:tc>
        <w:tc>
          <w:tcPr>
            <w:tcW w:w="4261" w:type="dxa"/>
          </w:tcPr>
          <w:p w14:paraId="5FC0CEF0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CCAAAGATTGTCTCTGGCAAA</w:t>
            </w:r>
          </w:p>
        </w:tc>
      </w:tr>
      <w:tr w:rsidR="00DE37CC" w:rsidRPr="000A4339" w14:paraId="4A138F70" w14:textId="77777777">
        <w:tc>
          <w:tcPr>
            <w:tcW w:w="4261" w:type="dxa"/>
          </w:tcPr>
          <w:p w14:paraId="76EADF4F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shLDHA</w:t>
            </w:r>
            <w:r w:rsidR="005A2FEB" w:rsidRPr="000A4339">
              <w:rPr>
                <w:rFonts w:ascii="Times New Roman" w:hAnsi="Times New Roman"/>
              </w:rPr>
              <w:t>-</w:t>
            </w:r>
            <w:r w:rsidRPr="000A4339">
              <w:rPr>
                <w:rFonts w:ascii="Times New Roman" w:hAnsi="Times New Roman"/>
              </w:rPr>
              <w:t>2</w:t>
            </w:r>
          </w:p>
        </w:tc>
        <w:tc>
          <w:tcPr>
            <w:tcW w:w="4261" w:type="dxa"/>
          </w:tcPr>
          <w:p w14:paraId="2B85E0F3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GCCTGTGCCATCAGTATCTTA</w:t>
            </w:r>
          </w:p>
        </w:tc>
      </w:tr>
      <w:tr w:rsidR="00DE37CC" w:rsidRPr="000A4339" w14:paraId="3F3A684C" w14:textId="77777777">
        <w:tc>
          <w:tcPr>
            <w:tcW w:w="4261" w:type="dxa"/>
          </w:tcPr>
          <w:p w14:paraId="6B728843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shLDHA</w:t>
            </w:r>
            <w:r w:rsidR="005A2FEB" w:rsidRPr="000A4339">
              <w:rPr>
                <w:rFonts w:ascii="Times New Roman" w:hAnsi="Times New Roman"/>
              </w:rPr>
              <w:t>-</w:t>
            </w:r>
            <w:r w:rsidRPr="000A4339">
              <w:rPr>
                <w:rFonts w:ascii="Times New Roman" w:hAnsi="Times New Roman"/>
              </w:rPr>
              <w:t>3</w:t>
            </w:r>
          </w:p>
        </w:tc>
        <w:tc>
          <w:tcPr>
            <w:tcW w:w="4261" w:type="dxa"/>
          </w:tcPr>
          <w:p w14:paraId="23E2649C" w14:textId="77777777" w:rsidR="00DE37CC" w:rsidRPr="000A4339" w:rsidRDefault="00DE37CC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CACCCAGATTTAGGGACTGAT</w:t>
            </w:r>
          </w:p>
        </w:tc>
      </w:tr>
      <w:tr w:rsidR="005A2FEB" w:rsidRPr="000A4339" w14:paraId="599994BF" w14:textId="77777777">
        <w:tc>
          <w:tcPr>
            <w:tcW w:w="4261" w:type="dxa"/>
          </w:tcPr>
          <w:p w14:paraId="3EC00B38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lastRenderedPageBreak/>
              <w:t>shIGF2BP-1</w:t>
            </w:r>
          </w:p>
        </w:tc>
        <w:tc>
          <w:tcPr>
            <w:tcW w:w="4261" w:type="dxa"/>
          </w:tcPr>
          <w:p w14:paraId="687B347D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ACGCTTAGAGATTGAACATTC</w:t>
            </w:r>
          </w:p>
        </w:tc>
      </w:tr>
      <w:tr w:rsidR="005A2FEB" w:rsidRPr="000A4339" w14:paraId="270D9444" w14:textId="77777777">
        <w:tc>
          <w:tcPr>
            <w:tcW w:w="4261" w:type="dxa"/>
          </w:tcPr>
          <w:p w14:paraId="73EC4E75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shIGF2BP1-2</w:t>
            </w:r>
          </w:p>
        </w:tc>
        <w:tc>
          <w:tcPr>
            <w:tcW w:w="4261" w:type="dxa"/>
          </w:tcPr>
          <w:p w14:paraId="4B8ACDFF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CTCCAAAGTTCGTATGGTTAT</w:t>
            </w:r>
          </w:p>
        </w:tc>
      </w:tr>
      <w:tr w:rsidR="005A2FEB" w:rsidRPr="000A4339" w14:paraId="0F53582F" w14:textId="77777777">
        <w:tc>
          <w:tcPr>
            <w:tcW w:w="4261" w:type="dxa"/>
          </w:tcPr>
          <w:p w14:paraId="4EFDCC5E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shIGF2BP1-3</w:t>
            </w:r>
          </w:p>
        </w:tc>
        <w:tc>
          <w:tcPr>
            <w:tcW w:w="4261" w:type="dxa"/>
          </w:tcPr>
          <w:p w14:paraId="79961FEA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TGAAGATCCTGGCCCATAATA</w:t>
            </w:r>
          </w:p>
        </w:tc>
      </w:tr>
      <w:tr w:rsidR="005A2FEB" w:rsidRPr="000A4339" w14:paraId="5BE6AB66" w14:textId="77777777">
        <w:tc>
          <w:tcPr>
            <w:tcW w:w="4261" w:type="dxa"/>
          </w:tcPr>
          <w:p w14:paraId="0B6AC670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shIGF2BP3-1</w:t>
            </w:r>
          </w:p>
        </w:tc>
        <w:tc>
          <w:tcPr>
            <w:tcW w:w="4261" w:type="dxa"/>
          </w:tcPr>
          <w:p w14:paraId="1A4B757B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CGGTGAATGAACTTCAGAATT</w:t>
            </w:r>
          </w:p>
        </w:tc>
      </w:tr>
      <w:tr w:rsidR="005A2FEB" w:rsidRPr="000A4339" w14:paraId="22BBE9B5" w14:textId="77777777">
        <w:tc>
          <w:tcPr>
            <w:tcW w:w="4261" w:type="dxa"/>
          </w:tcPr>
          <w:p w14:paraId="3B4A5F57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shIGF2BP3-2</w:t>
            </w:r>
          </w:p>
        </w:tc>
        <w:tc>
          <w:tcPr>
            <w:tcW w:w="4261" w:type="dxa"/>
          </w:tcPr>
          <w:p w14:paraId="2F386D0A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GCAGGAATTGACGCTGTATAA</w:t>
            </w:r>
          </w:p>
        </w:tc>
      </w:tr>
      <w:tr w:rsidR="005A2FEB" w:rsidRPr="000A4339" w14:paraId="5D21D83D" w14:textId="77777777">
        <w:tc>
          <w:tcPr>
            <w:tcW w:w="4261" w:type="dxa"/>
          </w:tcPr>
          <w:p w14:paraId="1E018CC3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shIGF2BP3-3</w:t>
            </w:r>
          </w:p>
        </w:tc>
        <w:tc>
          <w:tcPr>
            <w:tcW w:w="4261" w:type="dxa"/>
          </w:tcPr>
          <w:p w14:paraId="3C81DDAC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TCTGCGGCTTGTAAGTCTATT</w:t>
            </w:r>
          </w:p>
        </w:tc>
      </w:tr>
      <w:tr w:rsidR="005A2FEB" w:rsidRPr="000A4339" w14:paraId="69913410" w14:textId="77777777">
        <w:tc>
          <w:tcPr>
            <w:tcW w:w="4261" w:type="dxa"/>
          </w:tcPr>
          <w:p w14:paraId="7671844F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shYTHDF1-1</w:t>
            </w:r>
          </w:p>
        </w:tc>
        <w:tc>
          <w:tcPr>
            <w:tcW w:w="4261" w:type="dxa"/>
          </w:tcPr>
          <w:p w14:paraId="7BEDB6F8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GTTCGTTACATCAGAAGGATA</w:t>
            </w:r>
          </w:p>
        </w:tc>
      </w:tr>
      <w:tr w:rsidR="005A2FEB" w:rsidRPr="000A4339" w14:paraId="00ECD83C" w14:textId="77777777">
        <w:tc>
          <w:tcPr>
            <w:tcW w:w="4261" w:type="dxa"/>
          </w:tcPr>
          <w:p w14:paraId="02874047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shYTHDF1-2</w:t>
            </w:r>
          </w:p>
        </w:tc>
        <w:tc>
          <w:tcPr>
            <w:tcW w:w="4261" w:type="dxa"/>
          </w:tcPr>
          <w:p w14:paraId="19B99DF1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CCCGAAAGAGTTTGAGTGGAA</w:t>
            </w:r>
          </w:p>
        </w:tc>
      </w:tr>
      <w:tr w:rsidR="005A2FEB" w:rsidRPr="000A4339" w14:paraId="5C3178CE" w14:textId="77777777">
        <w:tc>
          <w:tcPr>
            <w:tcW w:w="4261" w:type="dxa"/>
          </w:tcPr>
          <w:p w14:paraId="19302A53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shYTHDF1-3</w:t>
            </w:r>
          </w:p>
        </w:tc>
        <w:tc>
          <w:tcPr>
            <w:tcW w:w="4261" w:type="dxa"/>
          </w:tcPr>
          <w:p w14:paraId="67D4724A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CCCTACCTGTCCAGCTATTAC</w:t>
            </w:r>
          </w:p>
        </w:tc>
      </w:tr>
      <w:tr w:rsidR="005A2FEB" w:rsidRPr="000A4339" w14:paraId="47D287A5" w14:textId="77777777">
        <w:tc>
          <w:tcPr>
            <w:tcW w:w="4261" w:type="dxa"/>
          </w:tcPr>
          <w:p w14:paraId="70F458FD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shYTHDF3-1</w:t>
            </w:r>
          </w:p>
        </w:tc>
        <w:tc>
          <w:tcPr>
            <w:tcW w:w="4261" w:type="dxa"/>
          </w:tcPr>
          <w:p w14:paraId="6906E02A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GATAAGTGGAAGGGCAAATTT</w:t>
            </w:r>
          </w:p>
        </w:tc>
      </w:tr>
      <w:tr w:rsidR="005A2FEB" w:rsidRPr="000A4339" w14:paraId="05030410" w14:textId="77777777">
        <w:tc>
          <w:tcPr>
            <w:tcW w:w="4261" w:type="dxa"/>
          </w:tcPr>
          <w:p w14:paraId="72AA9D5B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shYTHDF3-2</w:t>
            </w:r>
          </w:p>
        </w:tc>
        <w:tc>
          <w:tcPr>
            <w:tcW w:w="4261" w:type="dxa"/>
          </w:tcPr>
          <w:p w14:paraId="166392CA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GCTACTCTGAGGATGACATAC</w:t>
            </w:r>
          </w:p>
        </w:tc>
      </w:tr>
      <w:tr w:rsidR="005A2FEB" w:rsidRPr="000A4339" w14:paraId="29912D25" w14:textId="77777777">
        <w:tc>
          <w:tcPr>
            <w:tcW w:w="4261" w:type="dxa"/>
          </w:tcPr>
          <w:p w14:paraId="5FBF8186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shYTHDF3-3</w:t>
            </w:r>
          </w:p>
        </w:tc>
        <w:tc>
          <w:tcPr>
            <w:tcW w:w="4261" w:type="dxa"/>
          </w:tcPr>
          <w:p w14:paraId="50D8D5DC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GAAGTCTGTTGTGGACTATAA</w:t>
            </w:r>
          </w:p>
        </w:tc>
      </w:tr>
      <w:tr w:rsidR="005A2FEB" w:rsidRPr="000A4339" w14:paraId="19091234" w14:textId="77777777">
        <w:tc>
          <w:tcPr>
            <w:tcW w:w="4261" w:type="dxa"/>
          </w:tcPr>
          <w:p w14:paraId="417D9E36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shIGF2BP2-1</w:t>
            </w:r>
          </w:p>
        </w:tc>
        <w:tc>
          <w:tcPr>
            <w:tcW w:w="4261" w:type="dxa"/>
          </w:tcPr>
          <w:p w14:paraId="0B2B592F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AGTGAAGCTGGAAGCGCATAT</w:t>
            </w:r>
          </w:p>
        </w:tc>
      </w:tr>
      <w:tr w:rsidR="005A2FEB" w:rsidRPr="000A4339" w14:paraId="687A21B4" w14:textId="77777777">
        <w:tc>
          <w:tcPr>
            <w:tcW w:w="4261" w:type="dxa"/>
          </w:tcPr>
          <w:p w14:paraId="0C0C1C3A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shIGF2BP2-2</w:t>
            </w:r>
          </w:p>
        </w:tc>
        <w:tc>
          <w:tcPr>
            <w:tcW w:w="4261" w:type="dxa"/>
          </w:tcPr>
          <w:p w14:paraId="47A38D8C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AGCGCAAGATCAGGGAAATTG</w:t>
            </w:r>
          </w:p>
        </w:tc>
      </w:tr>
      <w:tr w:rsidR="005A2FEB" w:rsidRPr="000A4339" w14:paraId="5A63FE3C" w14:textId="77777777">
        <w:tc>
          <w:tcPr>
            <w:tcW w:w="4261" w:type="dxa"/>
          </w:tcPr>
          <w:p w14:paraId="306BDB2C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shIGF2BP2-3</w:t>
            </w:r>
          </w:p>
        </w:tc>
        <w:tc>
          <w:tcPr>
            <w:tcW w:w="4261" w:type="dxa"/>
          </w:tcPr>
          <w:p w14:paraId="34C3E63A" w14:textId="77777777" w:rsidR="005A2FEB" w:rsidRPr="000A4339" w:rsidRDefault="005A2FEB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CAGTGCTGAGATAGAGATTAT</w:t>
            </w:r>
          </w:p>
        </w:tc>
      </w:tr>
      <w:tr w:rsidR="00120F19" w:rsidRPr="000A4339" w14:paraId="2B8337F8" w14:textId="77777777">
        <w:tc>
          <w:tcPr>
            <w:tcW w:w="4261" w:type="dxa"/>
            <w:vAlign w:val="center"/>
          </w:tcPr>
          <w:p w14:paraId="491D225B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H-GAPDH-S</w:t>
            </w:r>
          </w:p>
        </w:tc>
        <w:tc>
          <w:tcPr>
            <w:tcW w:w="4261" w:type="dxa"/>
            <w:vAlign w:val="center"/>
          </w:tcPr>
          <w:p w14:paraId="7DBBDFBC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GGAAGCTTGTCATCAATGGAAATC</w:t>
            </w:r>
          </w:p>
        </w:tc>
      </w:tr>
      <w:tr w:rsidR="00120F19" w:rsidRPr="000A4339" w14:paraId="48089003" w14:textId="77777777">
        <w:tc>
          <w:tcPr>
            <w:tcW w:w="4261" w:type="dxa"/>
            <w:vAlign w:val="center"/>
          </w:tcPr>
          <w:p w14:paraId="6406E48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H-GAPDH-A</w:t>
            </w:r>
          </w:p>
        </w:tc>
        <w:tc>
          <w:tcPr>
            <w:tcW w:w="4261" w:type="dxa"/>
            <w:vAlign w:val="center"/>
          </w:tcPr>
          <w:p w14:paraId="777B1604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TGATGACCCTTTTGGCTCCC</w:t>
            </w:r>
          </w:p>
        </w:tc>
      </w:tr>
      <w:tr w:rsidR="00120F19" w:rsidRPr="000A4339" w14:paraId="7229E716" w14:textId="77777777">
        <w:tc>
          <w:tcPr>
            <w:tcW w:w="4261" w:type="dxa"/>
            <w:vAlign w:val="center"/>
          </w:tcPr>
          <w:p w14:paraId="0B89A6F9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H-METTL3-S</w:t>
            </w:r>
          </w:p>
        </w:tc>
        <w:tc>
          <w:tcPr>
            <w:tcW w:w="4261" w:type="dxa"/>
          </w:tcPr>
          <w:p w14:paraId="3AD756C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CAGCACAGCTTCAGCAGTTCC</w:t>
            </w:r>
          </w:p>
        </w:tc>
      </w:tr>
      <w:tr w:rsidR="00120F19" w:rsidRPr="000A4339" w14:paraId="1851CA8C" w14:textId="77777777">
        <w:tc>
          <w:tcPr>
            <w:tcW w:w="4261" w:type="dxa"/>
            <w:vAlign w:val="center"/>
          </w:tcPr>
          <w:p w14:paraId="4C93376B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H-METTL3-A</w:t>
            </w:r>
          </w:p>
        </w:tc>
        <w:tc>
          <w:tcPr>
            <w:tcW w:w="4261" w:type="dxa"/>
          </w:tcPr>
          <w:p w14:paraId="46C1EA99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CGTGGAGATGGCAAGACAGA</w:t>
            </w:r>
          </w:p>
        </w:tc>
      </w:tr>
      <w:tr w:rsidR="00120F19" w:rsidRPr="000A4339" w14:paraId="7A9F3DBF" w14:textId="77777777">
        <w:tc>
          <w:tcPr>
            <w:tcW w:w="4261" w:type="dxa"/>
            <w:vAlign w:val="center"/>
          </w:tcPr>
          <w:p w14:paraId="14D423F8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H-FDFT1-S</w:t>
            </w:r>
          </w:p>
        </w:tc>
        <w:tc>
          <w:tcPr>
            <w:tcW w:w="4261" w:type="dxa"/>
          </w:tcPr>
          <w:p w14:paraId="2974A308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AACAGTGATTGCCGACATTTGC</w:t>
            </w:r>
          </w:p>
        </w:tc>
      </w:tr>
      <w:tr w:rsidR="00120F19" w:rsidRPr="000A4339" w14:paraId="6AD075D9" w14:textId="77777777">
        <w:tc>
          <w:tcPr>
            <w:tcW w:w="4261" w:type="dxa"/>
            <w:vAlign w:val="center"/>
          </w:tcPr>
          <w:p w14:paraId="4A10D268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H-FDFT1-A</w:t>
            </w:r>
          </w:p>
        </w:tc>
        <w:tc>
          <w:tcPr>
            <w:tcW w:w="4261" w:type="dxa"/>
          </w:tcPr>
          <w:p w14:paraId="0264A9BD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CGACCAGCCCAGCAACATA</w:t>
            </w:r>
          </w:p>
        </w:tc>
      </w:tr>
      <w:tr w:rsidR="00120F19" w:rsidRPr="000A4339" w14:paraId="0CDEF094" w14:textId="77777777">
        <w:tc>
          <w:tcPr>
            <w:tcW w:w="4261" w:type="dxa"/>
          </w:tcPr>
          <w:p w14:paraId="5A45FCE5" w14:textId="77777777" w:rsidR="00120F19" w:rsidRPr="000A4339" w:rsidRDefault="00120F19" w:rsidP="00385E9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H-SQLE-S</w:t>
            </w:r>
          </w:p>
        </w:tc>
        <w:tc>
          <w:tcPr>
            <w:tcW w:w="4261" w:type="dxa"/>
          </w:tcPr>
          <w:p w14:paraId="4A03BFB9" w14:textId="77777777" w:rsidR="00120F19" w:rsidRPr="000A4339" w:rsidRDefault="00120F19" w:rsidP="00385E9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CAGAGATGGAAGAAAGGTGACAGT</w:t>
            </w:r>
          </w:p>
        </w:tc>
      </w:tr>
      <w:tr w:rsidR="00120F19" w:rsidRPr="000A4339" w14:paraId="31E28B09" w14:textId="77777777">
        <w:tc>
          <w:tcPr>
            <w:tcW w:w="4261" w:type="dxa"/>
          </w:tcPr>
          <w:p w14:paraId="5FC02578" w14:textId="77777777" w:rsidR="00120F19" w:rsidRPr="000A4339" w:rsidRDefault="00120F19" w:rsidP="00385E9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H-SQLE-A</w:t>
            </w:r>
          </w:p>
        </w:tc>
        <w:tc>
          <w:tcPr>
            <w:tcW w:w="4261" w:type="dxa"/>
          </w:tcPr>
          <w:p w14:paraId="696A6646" w14:textId="77777777" w:rsidR="00120F19" w:rsidRPr="000A4339" w:rsidRDefault="00120F19" w:rsidP="00385E9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ACCATTTACAACCTGGGCATCA</w:t>
            </w:r>
          </w:p>
        </w:tc>
      </w:tr>
      <w:tr w:rsidR="00120F19" w:rsidRPr="000A4339" w14:paraId="60D40424" w14:textId="77777777">
        <w:tc>
          <w:tcPr>
            <w:tcW w:w="4261" w:type="dxa"/>
          </w:tcPr>
          <w:p w14:paraId="5AFC988F" w14:textId="77777777" w:rsidR="00120F19" w:rsidRPr="000A4339" w:rsidRDefault="00120F19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H-HMGCS1-S</w:t>
            </w:r>
          </w:p>
        </w:tc>
        <w:tc>
          <w:tcPr>
            <w:tcW w:w="4261" w:type="dxa"/>
          </w:tcPr>
          <w:p w14:paraId="277579F2" w14:textId="77777777" w:rsidR="00120F19" w:rsidRPr="000A4339" w:rsidRDefault="00120F19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GGACGGTATGCCCTGGTAGTT</w:t>
            </w:r>
          </w:p>
        </w:tc>
      </w:tr>
      <w:tr w:rsidR="00120F19" w:rsidRPr="000A4339" w14:paraId="66EA49D4" w14:textId="77777777">
        <w:tc>
          <w:tcPr>
            <w:tcW w:w="4261" w:type="dxa"/>
          </w:tcPr>
          <w:p w14:paraId="40AFC101" w14:textId="77777777" w:rsidR="00120F19" w:rsidRPr="000A4339" w:rsidRDefault="00120F19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H-HMGCS1-A</w:t>
            </w:r>
          </w:p>
        </w:tc>
        <w:tc>
          <w:tcPr>
            <w:tcW w:w="4261" w:type="dxa"/>
          </w:tcPr>
          <w:p w14:paraId="318C1ABB" w14:textId="77777777" w:rsidR="00120F19" w:rsidRPr="000A4339" w:rsidRDefault="00120F19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TGCATATGTGTCCCACGAAGC</w:t>
            </w:r>
          </w:p>
        </w:tc>
      </w:tr>
      <w:tr w:rsidR="00120F19" w:rsidRPr="000A4339" w14:paraId="393C4EFA" w14:textId="77777777">
        <w:tc>
          <w:tcPr>
            <w:tcW w:w="4261" w:type="dxa"/>
            <w:vAlign w:val="center"/>
          </w:tcPr>
          <w:p w14:paraId="451F384F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H-ACAT2-S</w:t>
            </w:r>
          </w:p>
        </w:tc>
        <w:tc>
          <w:tcPr>
            <w:tcW w:w="4261" w:type="dxa"/>
          </w:tcPr>
          <w:p w14:paraId="59C016EC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CTGTGGGCAGAATCCTGTTAGA</w:t>
            </w:r>
          </w:p>
        </w:tc>
      </w:tr>
      <w:tr w:rsidR="00120F19" w:rsidRPr="000A4339" w14:paraId="686C5435" w14:textId="77777777">
        <w:tc>
          <w:tcPr>
            <w:tcW w:w="4261" w:type="dxa"/>
            <w:vAlign w:val="center"/>
          </w:tcPr>
          <w:p w14:paraId="59AE8E3B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lastRenderedPageBreak/>
              <w:t>H-ACAT2-A</w:t>
            </w:r>
          </w:p>
        </w:tc>
        <w:tc>
          <w:tcPr>
            <w:tcW w:w="4261" w:type="dxa"/>
          </w:tcPr>
          <w:p w14:paraId="18935D3B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GTGGCATCTCACCTATCTTTACTCC</w:t>
            </w:r>
          </w:p>
        </w:tc>
      </w:tr>
      <w:tr w:rsidR="00120F19" w:rsidRPr="000A4339" w14:paraId="241527F7" w14:textId="77777777">
        <w:tc>
          <w:tcPr>
            <w:tcW w:w="4261" w:type="dxa"/>
            <w:vAlign w:val="center"/>
          </w:tcPr>
          <w:p w14:paraId="1EE762CD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H-METTL14-S</w:t>
            </w:r>
          </w:p>
        </w:tc>
        <w:tc>
          <w:tcPr>
            <w:tcW w:w="4261" w:type="dxa"/>
            <w:vAlign w:val="center"/>
          </w:tcPr>
          <w:p w14:paraId="2DC61B61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GGCAGAAGTTACGGCGACAG</w:t>
            </w:r>
          </w:p>
        </w:tc>
      </w:tr>
      <w:tr w:rsidR="00120F19" w:rsidRPr="000A4339" w14:paraId="12F48A9F" w14:textId="77777777">
        <w:tc>
          <w:tcPr>
            <w:tcW w:w="4261" w:type="dxa"/>
            <w:vAlign w:val="center"/>
          </w:tcPr>
          <w:p w14:paraId="5AAAEC65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H-METTL14-A</w:t>
            </w:r>
          </w:p>
        </w:tc>
        <w:tc>
          <w:tcPr>
            <w:tcW w:w="4261" w:type="dxa"/>
            <w:vAlign w:val="center"/>
          </w:tcPr>
          <w:p w14:paraId="6A3BCB56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GGAGCAGAGGTATCATAGGAAGC</w:t>
            </w:r>
          </w:p>
        </w:tc>
      </w:tr>
      <w:tr w:rsidR="00120F19" w:rsidRPr="000A4339" w14:paraId="7707D758" w14:textId="77777777">
        <w:tc>
          <w:tcPr>
            <w:tcW w:w="4261" w:type="dxa"/>
            <w:vAlign w:val="center"/>
          </w:tcPr>
          <w:p w14:paraId="4A76AA36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H-ALKBH5-S</w:t>
            </w:r>
          </w:p>
        </w:tc>
        <w:tc>
          <w:tcPr>
            <w:tcW w:w="4261" w:type="dxa"/>
            <w:vAlign w:val="center"/>
          </w:tcPr>
          <w:p w14:paraId="456CB927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AATCACTCACTGCATACGGCCT</w:t>
            </w:r>
          </w:p>
        </w:tc>
      </w:tr>
      <w:tr w:rsidR="00120F19" w:rsidRPr="000A4339" w14:paraId="2329B423" w14:textId="77777777">
        <w:tc>
          <w:tcPr>
            <w:tcW w:w="4261" w:type="dxa"/>
            <w:vAlign w:val="center"/>
          </w:tcPr>
          <w:p w14:paraId="02DD446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H-ALKBH5-A</w:t>
            </w:r>
          </w:p>
        </w:tc>
        <w:tc>
          <w:tcPr>
            <w:tcW w:w="4261" w:type="dxa"/>
            <w:vAlign w:val="center"/>
          </w:tcPr>
          <w:p w14:paraId="7D96F45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TTGGGTTTCAGAGCAGGGTC</w:t>
            </w:r>
          </w:p>
        </w:tc>
      </w:tr>
      <w:tr w:rsidR="00120F19" w:rsidRPr="000A4339" w14:paraId="0ABB94DB" w14:textId="77777777">
        <w:tc>
          <w:tcPr>
            <w:tcW w:w="4261" w:type="dxa"/>
            <w:vAlign w:val="center"/>
          </w:tcPr>
          <w:p w14:paraId="11F0622F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H-WTAP-S</w:t>
            </w:r>
          </w:p>
        </w:tc>
        <w:tc>
          <w:tcPr>
            <w:tcW w:w="4261" w:type="dxa"/>
            <w:vAlign w:val="center"/>
          </w:tcPr>
          <w:p w14:paraId="4DF352C8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CCAAGAAGGTTCGATTGAGTGA</w:t>
            </w:r>
          </w:p>
        </w:tc>
      </w:tr>
      <w:tr w:rsidR="00120F19" w:rsidRPr="000A4339" w14:paraId="3E5F8D66" w14:textId="77777777">
        <w:tc>
          <w:tcPr>
            <w:tcW w:w="4261" w:type="dxa"/>
            <w:vAlign w:val="center"/>
          </w:tcPr>
          <w:p w14:paraId="594A5300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H-WTAP-A</w:t>
            </w:r>
          </w:p>
        </w:tc>
        <w:tc>
          <w:tcPr>
            <w:tcW w:w="4261" w:type="dxa"/>
            <w:vAlign w:val="center"/>
          </w:tcPr>
          <w:p w14:paraId="135EFEB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CAGACTCCTGCTGTTGTTGCTTT</w:t>
            </w:r>
          </w:p>
        </w:tc>
      </w:tr>
      <w:tr w:rsidR="00120F19" w:rsidRPr="000A4339" w14:paraId="1F02F0E5" w14:textId="77777777">
        <w:tc>
          <w:tcPr>
            <w:tcW w:w="4261" w:type="dxa"/>
            <w:vAlign w:val="center"/>
          </w:tcPr>
          <w:p w14:paraId="72C05BB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H-FTO-S</w:t>
            </w:r>
          </w:p>
        </w:tc>
        <w:tc>
          <w:tcPr>
            <w:tcW w:w="4261" w:type="dxa"/>
            <w:vAlign w:val="center"/>
          </w:tcPr>
          <w:p w14:paraId="588C721F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TACAACGCTGTCAGTTGGCT</w:t>
            </w:r>
          </w:p>
        </w:tc>
      </w:tr>
      <w:tr w:rsidR="00120F19" w:rsidRPr="000A4339" w14:paraId="66C6AE32" w14:textId="77777777">
        <w:tc>
          <w:tcPr>
            <w:tcW w:w="4261" w:type="dxa"/>
            <w:vAlign w:val="center"/>
          </w:tcPr>
          <w:p w14:paraId="4EE04EAB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H-FTO-A</w:t>
            </w:r>
          </w:p>
        </w:tc>
        <w:tc>
          <w:tcPr>
            <w:tcW w:w="4261" w:type="dxa"/>
            <w:vAlign w:val="center"/>
          </w:tcPr>
          <w:p w14:paraId="0E36C8EC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GCCACTCAAACTCGACCTCA</w:t>
            </w:r>
          </w:p>
        </w:tc>
      </w:tr>
      <w:tr w:rsidR="00120F19" w:rsidRPr="000A4339" w14:paraId="6370FBFF" w14:textId="77777777">
        <w:tc>
          <w:tcPr>
            <w:tcW w:w="4261" w:type="dxa"/>
            <w:vAlign w:val="center"/>
          </w:tcPr>
          <w:p w14:paraId="6F15914C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H-YTHDF1-S</w:t>
            </w:r>
          </w:p>
        </w:tc>
        <w:tc>
          <w:tcPr>
            <w:tcW w:w="4261" w:type="dxa"/>
            <w:vAlign w:val="center"/>
          </w:tcPr>
          <w:p w14:paraId="29740859" w14:textId="77777777" w:rsidR="00120F19" w:rsidRPr="000A4339" w:rsidRDefault="00A458AB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GTGGACACCCAGAGAACAAAAGG</w:t>
            </w:r>
          </w:p>
        </w:tc>
      </w:tr>
      <w:tr w:rsidR="00120F19" w:rsidRPr="000A4339" w14:paraId="46734838" w14:textId="77777777">
        <w:tc>
          <w:tcPr>
            <w:tcW w:w="4261" w:type="dxa"/>
            <w:vAlign w:val="center"/>
          </w:tcPr>
          <w:p w14:paraId="00805249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H-YTHDF1-A</w:t>
            </w:r>
          </w:p>
        </w:tc>
        <w:tc>
          <w:tcPr>
            <w:tcW w:w="4261" w:type="dxa"/>
            <w:vAlign w:val="center"/>
          </w:tcPr>
          <w:p w14:paraId="55E17C88" w14:textId="77777777" w:rsidR="00120F19" w:rsidRPr="000A4339" w:rsidRDefault="00A458AB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TGTCCAGTAAGGTAGGGCTCAAAGT</w:t>
            </w:r>
          </w:p>
        </w:tc>
      </w:tr>
      <w:tr w:rsidR="00120F19" w:rsidRPr="000A4339" w14:paraId="05F933BE" w14:textId="77777777">
        <w:tc>
          <w:tcPr>
            <w:tcW w:w="4261" w:type="dxa"/>
            <w:vAlign w:val="center"/>
          </w:tcPr>
          <w:p w14:paraId="4FA67757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H-YTHDF2-S</w:t>
            </w:r>
          </w:p>
        </w:tc>
        <w:tc>
          <w:tcPr>
            <w:tcW w:w="4261" w:type="dxa"/>
            <w:vAlign w:val="center"/>
          </w:tcPr>
          <w:p w14:paraId="403D2D21" w14:textId="77777777" w:rsidR="00120F19" w:rsidRPr="000A4339" w:rsidRDefault="00A84DAB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CCAACTCTAGGGACACTCAGGAA</w:t>
            </w:r>
          </w:p>
        </w:tc>
      </w:tr>
      <w:tr w:rsidR="00120F19" w:rsidRPr="000A4339" w14:paraId="73DEEC17" w14:textId="77777777">
        <w:tc>
          <w:tcPr>
            <w:tcW w:w="4261" w:type="dxa"/>
            <w:vAlign w:val="center"/>
          </w:tcPr>
          <w:p w14:paraId="4442B0F4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H-YTHDF2-A</w:t>
            </w:r>
          </w:p>
        </w:tc>
        <w:tc>
          <w:tcPr>
            <w:tcW w:w="4261" w:type="dxa"/>
            <w:vAlign w:val="center"/>
          </w:tcPr>
          <w:p w14:paraId="4D8B4B92" w14:textId="77777777" w:rsidR="00120F19" w:rsidRPr="000A4339" w:rsidRDefault="00A84DAB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CCACGACCTTGACGTTCCTT</w:t>
            </w:r>
          </w:p>
        </w:tc>
      </w:tr>
      <w:tr w:rsidR="00120F19" w:rsidRPr="000A4339" w14:paraId="6E5EFF6D" w14:textId="77777777">
        <w:tc>
          <w:tcPr>
            <w:tcW w:w="4261" w:type="dxa"/>
            <w:vAlign w:val="center"/>
          </w:tcPr>
          <w:p w14:paraId="4A141635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H-YTHDF3-S</w:t>
            </w:r>
          </w:p>
        </w:tc>
        <w:tc>
          <w:tcPr>
            <w:tcW w:w="4261" w:type="dxa"/>
            <w:vAlign w:val="center"/>
          </w:tcPr>
          <w:p w14:paraId="7FA4BFCC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CAACCAGAACAATGGAGCGG</w:t>
            </w:r>
          </w:p>
        </w:tc>
      </w:tr>
      <w:tr w:rsidR="00120F19" w:rsidRPr="000A4339" w14:paraId="386C8530" w14:textId="77777777">
        <w:tc>
          <w:tcPr>
            <w:tcW w:w="4261" w:type="dxa"/>
            <w:vAlign w:val="center"/>
          </w:tcPr>
          <w:p w14:paraId="4D79DE6D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H-YTHDF3-A</w:t>
            </w:r>
          </w:p>
        </w:tc>
        <w:tc>
          <w:tcPr>
            <w:tcW w:w="4261" w:type="dxa"/>
            <w:vAlign w:val="center"/>
          </w:tcPr>
          <w:p w14:paraId="5756CFB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AACGGTAAGCTGCATCCAAAC</w:t>
            </w:r>
          </w:p>
        </w:tc>
      </w:tr>
      <w:tr w:rsidR="00120F19" w:rsidRPr="000A4339" w14:paraId="4C58AF17" w14:textId="77777777">
        <w:tc>
          <w:tcPr>
            <w:tcW w:w="4261" w:type="dxa"/>
            <w:vAlign w:val="center"/>
          </w:tcPr>
          <w:p w14:paraId="363E621F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H-YTHDC1-S</w:t>
            </w:r>
          </w:p>
        </w:tc>
        <w:tc>
          <w:tcPr>
            <w:tcW w:w="4261" w:type="dxa"/>
            <w:vAlign w:val="center"/>
          </w:tcPr>
          <w:p w14:paraId="12471761" w14:textId="77777777" w:rsidR="00120F19" w:rsidRPr="000A4339" w:rsidRDefault="0068035A" w:rsidP="0068035A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GAGGGAATTTCATAACATGGGAC</w:t>
            </w:r>
          </w:p>
        </w:tc>
      </w:tr>
      <w:tr w:rsidR="00120F19" w:rsidRPr="000A4339" w14:paraId="2F45E971" w14:textId="77777777">
        <w:tc>
          <w:tcPr>
            <w:tcW w:w="4261" w:type="dxa"/>
            <w:vAlign w:val="center"/>
          </w:tcPr>
          <w:p w14:paraId="0141F0CF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H-YTHDC1-A</w:t>
            </w:r>
          </w:p>
        </w:tc>
        <w:tc>
          <w:tcPr>
            <w:tcW w:w="4261" w:type="dxa"/>
            <w:vAlign w:val="center"/>
          </w:tcPr>
          <w:p w14:paraId="59BFD471" w14:textId="77777777" w:rsidR="00120F19" w:rsidRPr="000A4339" w:rsidRDefault="0068035A" w:rsidP="0068035A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ATGGTGCTGATAGTAAGGATGGTGT</w:t>
            </w:r>
          </w:p>
        </w:tc>
      </w:tr>
      <w:tr w:rsidR="00120F19" w:rsidRPr="000A4339" w14:paraId="2B310295" w14:textId="77777777">
        <w:tc>
          <w:tcPr>
            <w:tcW w:w="4261" w:type="dxa"/>
            <w:vAlign w:val="center"/>
          </w:tcPr>
          <w:p w14:paraId="281952B1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H-YTHDC2-S</w:t>
            </w:r>
          </w:p>
        </w:tc>
        <w:tc>
          <w:tcPr>
            <w:tcW w:w="4261" w:type="dxa"/>
            <w:vAlign w:val="center"/>
          </w:tcPr>
          <w:p w14:paraId="6E862471" w14:textId="77777777" w:rsidR="00120F19" w:rsidRPr="000A4339" w:rsidRDefault="0068035A" w:rsidP="0068035A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ATCAGTATGGGAGCCAATGTCC</w:t>
            </w:r>
          </w:p>
        </w:tc>
      </w:tr>
      <w:tr w:rsidR="00120F19" w:rsidRPr="000A4339" w14:paraId="721E15D3" w14:textId="77777777">
        <w:tc>
          <w:tcPr>
            <w:tcW w:w="4261" w:type="dxa"/>
            <w:vAlign w:val="center"/>
          </w:tcPr>
          <w:p w14:paraId="123CC79A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H-YTHDC2-A</w:t>
            </w:r>
          </w:p>
        </w:tc>
        <w:tc>
          <w:tcPr>
            <w:tcW w:w="4261" w:type="dxa"/>
            <w:vAlign w:val="center"/>
          </w:tcPr>
          <w:p w14:paraId="40C21EA2" w14:textId="77777777" w:rsidR="00120F19" w:rsidRPr="000A4339" w:rsidRDefault="0068035A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CTTCAGCACTGAGGTCACTTCC</w:t>
            </w:r>
          </w:p>
        </w:tc>
      </w:tr>
      <w:tr w:rsidR="00120F19" w:rsidRPr="000A4339" w14:paraId="7017EE03" w14:textId="77777777">
        <w:tc>
          <w:tcPr>
            <w:tcW w:w="4261" w:type="dxa"/>
            <w:vAlign w:val="center"/>
          </w:tcPr>
          <w:p w14:paraId="07382BDA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H-IGF2BP1-S</w:t>
            </w:r>
          </w:p>
        </w:tc>
        <w:tc>
          <w:tcPr>
            <w:tcW w:w="4261" w:type="dxa"/>
            <w:vAlign w:val="center"/>
          </w:tcPr>
          <w:p w14:paraId="10F708C3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AGGCTCAGGGAAGAATCTATGG</w:t>
            </w:r>
          </w:p>
        </w:tc>
      </w:tr>
      <w:tr w:rsidR="00120F19" w:rsidRPr="000A4339" w14:paraId="5A88FE9A" w14:textId="77777777">
        <w:tc>
          <w:tcPr>
            <w:tcW w:w="4261" w:type="dxa"/>
            <w:vAlign w:val="center"/>
          </w:tcPr>
          <w:p w14:paraId="6112ECBD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H-IGF2BP1-A</w:t>
            </w:r>
          </w:p>
        </w:tc>
        <w:tc>
          <w:tcPr>
            <w:tcW w:w="4261" w:type="dxa"/>
            <w:vAlign w:val="center"/>
          </w:tcPr>
          <w:p w14:paraId="2E10EE0C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TCAGGGGTCTGGTCTCTTGGTA</w:t>
            </w:r>
          </w:p>
        </w:tc>
      </w:tr>
      <w:tr w:rsidR="00120F19" w:rsidRPr="000A4339" w14:paraId="442BE081" w14:textId="77777777">
        <w:tc>
          <w:tcPr>
            <w:tcW w:w="4261" w:type="dxa"/>
            <w:vAlign w:val="center"/>
          </w:tcPr>
          <w:p w14:paraId="549C3548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H-IGF2BP2-S</w:t>
            </w:r>
          </w:p>
        </w:tc>
        <w:tc>
          <w:tcPr>
            <w:tcW w:w="4261" w:type="dxa"/>
            <w:vAlign w:val="center"/>
          </w:tcPr>
          <w:p w14:paraId="07B4F51C" w14:textId="77777777" w:rsidR="00120F19" w:rsidRPr="000A4339" w:rsidRDefault="00E236D8" w:rsidP="00E236D8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TGTTGGTGCCATCATCGGA</w:t>
            </w:r>
          </w:p>
        </w:tc>
      </w:tr>
      <w:tr w:rsidR="00120F19" w:rsidRPr="000A4339" w14:paraId="4B9ABC37" w14:textId="77777777">
        <w:tc>
          <w:tcPr>
            <w:tcW w:w="4261" w:type="dxa"/>
            <w:vAlign w:val="center"/>
          </w:tcPr>
          <w:p w14:paraId="62508A94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H-IGF2BP2-A</w:t>
            </w:r>
          </w:p>
        </w:tc>
        <w:tc>
          <w:tcPr>
            <w:tcW w:w="4261" w:type="dxa"/>
            <w:vAlign w:val="center"/>
          </w:tcPr>
          <w:p w14:paraId="46E1482D" w14:textId="77777777" w:rsidR="00120F19" w:rsidRPr="000A4339" w:rsidRDefault="00E236D8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TTCGGCTAGTTTGGTCTCATCT</w:t>
            </w:r>
          </w:p>
        </w:tc>
      </w:tr>
      <w:tr w:rsidR="00120F19" w:rsidRPr="000A4339" w14:paraId="2F1BE1CB" w14:textId="77777777">
        <w:tc>
          <w:tcPr>
            <w:tcW w:w="4261" w:type="dxa"/>
            <w:vAlign w:val="center"/>
          </w:tcPr>
          <w:p w14:paraId="0A3369F8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H-IGF2BP3-S</w:t>
            </w:r>
          </w:p>
        </w:tc>
        <w:tc>
          <w:tcPr>
            <w:tcW w:w="4261" w:type="dxa"/>
            <w:vAlign w:val="center"/>
          </w:tcPr>
          <w:p w14:paraId="7174F65A" w14:textId="77777777" w:rsidR="00120F19" w:rsidRPr="000A4339" w:rsidRDefault="00E236D8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ACTGCACGGGAAACCCATAG</w:t>
            </w:r>
          </w:p>
        </w:tc>
      </w:tr>
      <w:tr w:rsidR="00120F19" w:rsidRPr="000A4339" w14:paraId="56016EA3" w14:textId="77777777">
        <w:tc>
          <w:tcPr>
            <w:tcW w:w="4261" w:type="dxa"/>
            <w:vAlign w:val="center"/>
          </w:tcPr>
          <w:p w14:paraId="5BB1EF67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H-IGF2BP3-A</w:t>
            </w:r>
          </w:p>
        </w:tc>
        <w:tc>
          <w:tcPr>
            <w:tcW w:w="4261" w:type="dxa"/>
            <w:vAlign w:val="center"/>
          </w:tcPr>
          <w:p w14:paraId="543A2745" w14:textId="77777777" w:rsidR="00120F19" w:rsidRPr="000A4339" w:rsidRDefault="00E236D8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CCAGCACCTCCCACTGTAAAT</w:t>
            </w:r>
          </w:p>
        </w:tc>
      </w:tr>
      <w:tr w:rsidR="00120F19" w:rsidRPr="000A4339" w14:paraId="6CBF99D2" w14:textId="77777777">
        <w:tc>
          <w:tcPr>
            <w:tcW w:w="4261" w:type="dxa"/>
            <w:vAlign w:val="center"/>
          </w:tcPr>
          <w:p w14:paraId="0FFE44A0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H-ABCG1-S</w:t>
            </w:r>
          </w:p>
        </w:tc>
        <w:tc>
          <w:tcPr>
            <w:tcW w:w="4261" w:type="dxa"/>
          </w:tcPr>
          <w:p w14:paraId="289B66B3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AGAAGGATGAAGGCAGAAGGGA</w:t>
            </w:r>
          </w:p>
        </w:tc>
      </w:tr>
      <w:tr w:rsidR="00120F19" w:rsidRPr="000A4339" w14:paraId="7E700862" w14:textId="77777777">
        <w:tc>
          <w:tcPr>
            <w:tcW w:w="4261" w:type="dxa"/>
            <w:vAlign w:val="center"/>
          </w:tcPr>
          <w:p w14:paraId="0D7D015B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lastRenderedPageBreak/>
              <w:t>H-ABCG1-A</w:t>
            </w:r>
          </w:p>
        </w:tc>
        <w:tc>
          <w:tcPr>
            <w:tcW w:w="4261" w:type="dxa"/>
          </w:tcPr>
          <w:p w14:paraId="0FA9C179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GTGGATGGTGCAAATGATGGAG</w:t>
            </w:r>
          </w:p>
        </w:tc>
      </w:tr>
      <w:tr w:rsidR="00120F19" w:rsidRPr="000A4339" w14:paraId="0F9B5B0D" w14:textId="77777777">
        <w:tc>
          <w:tcPr>
            <w:tcW w:w="4261" w:type="dxa"/>
            <w:vAlign w:val="center"/>
          </w:tcPr>
          <w:p w14:paraId="2AFE981B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H-ABCG4-S</w:t>
            </w:r>
          </w:p>
        </w:tc>
        <w:tc>
          <w:tcPr>
            <w:tcW w:w="4261" w:type="dxa"/>
            <w:vAlign w:val="center"/>
          </w:tcPr>
          <w:p w14:paraId="041E0B12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CAGGATACAGGGAGTCTGGAATGA</w:t>
            </w:r>
          </w:p>
        </w:tc>
      </w:tr>
      <w:tr w:rsidR="00120F19" w:rsidRPr="000A4339" w14:paraId="46C7A9B6" w14:textId="77777777">
        <w:tc>
          <w:tcPr>
            <w:tcW w:w="4261" w:type="dxa"/>
            <w:vAlign w:val="center"/>
          </w:tcPr>
          <w:p w14:paraId="5600CD53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H-ABCG4-A</w:t>
            </w:r>
          </w:p>
        </w:tc>
        <w:tc>
          <w:tcPr>
            <w:tcW w:w="4261" w:type="dxa"/>
            <w:vAlign w:val="center"/>
          </w:tcPr>
          <w:p w14:paraId="77D1CD8E" w14:textId="77777777" w:rsidR="00120F19" w:rsidRPr="000A4339" w:rsidRDefault="00120F19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TCCTTCTTCACCTCCTGCTTC</w:t>
            </w:r>
          </w:p>
        </w:tc>
      </w:tr>
      <w:tr w:rsidR="00120F19" w:rsidRPr="000A4339" w14:paraId="1BA5BB23" w14:textId="77777777">
        <w:tc>
          <w:tcPr>
            <w:tcW w:w="4261" w:type="dxa"/>
            <w:vAlign w:val="center"/>
          </w:tcPr>
          <w:p w14:paraId="74C67EF6" w14:textId="77777777" w:rsidR="00120F19" w:rsidRPr="000A4339" w:rsidRDefault="00232BF0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CHIP-</w:t>
            </w:r>
            <w:r w:rsidR="000132AF" w:rsidRPr="000A4339">
              <w:rPr>
                <w:rFonts w:ascii="Times New Roman" w:hAnsi="Times New Roman"/>
              </w:rPr>
              <w:t>METTL3-F</w:t>
            </w:r>
          </w:p>
        </w:tc>
        <w:tc>
          <w:tcPr>
            <w:tcW w:w="4261" w:type="dxa"/>
            <w:vAlign w:val="center"/>
          </w:tcPr>
          <w:p w14:paraId="7E018705" w14:textId="77777777" w:rsidR="00120F19" w:rsidRPr="000A4339" w:rsidRDefault="00232BF0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GTGAAGGGAGTCTGGGCAAG</w:t>
            </w:r>
          </w:p>
        </w:tc>
      </w:tr>
      <w:tr w:rsidR="00120F19" w:rsidRPr="000A4339" w14:paraId="2B39199B" w14:textId="77777777">
        <w:tc>
          <w:tcPr>
            <w:tcW w:w="4261" w:type="dxa"/>
            <w:vAlign w:val="center"/>
          </w:tcPr>
          <w:p w14:paraId="4008EBFB" w14:textId="77777777" w:rsidR="00120F19" w:rsidRPr="000A4339" w:rsidRDefault="00232BF0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CHIP-</w:t>
            </w:r>
            <w:r w:rsidR="000132AF" w:rsidRPr="000A4339">
              <w:rPr>
                <w:rFonts w:ascii="Times New Roman" w:hAnsi="Times New Roman"/>
              </w:rPr>
              <w:t>METTL3-R</w:t>
            </w:r>
          </w:p>
        </w:tc>
        <w:tc>
          <w:tcPr>
            <w:tcW w:w="4261" w:type="dxa"/>
            <w:vAlign w:val="center"/>
          </w:tcPr>
          <w:p w14:paraId="3151D3DA" w14:textId="77777777" w:rsidR="00120F19" w:rsidRPr="000A4339" w:rsidRDefault="00232BF0" w:rsidP="00120F19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GTAGCCCAGTATGCCCATGTT</w:t>
            </w:r>
          </w:p>
        </w:tc>
      </w:tr>
      <w:tr w:rsidR="00120F19" w:rsidRPr="000A4339" w14:paraId="64C80DE5" w14:textId="77777777">
        <w:tc>
          <w:tcPr>
            <w:tcW w:w="4261" w:type="dxa"/>
          </w:tcPr>
          <w:p w14:paraId="489806C1" w14:textId="77777777" w:rsidR="00120F19" w:rsidRPr="000A4339" w:rsidRDefault="00232BF0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RIP-FDFT1-F</w:t>
            </w:r>
          </w:p>
        </w:tc>
        <w:tc>
          <w:tcPr>
            <w:tcW w:w="4261" w:type="dxa"/>
          </w:tcPr>
          <w:p w14:paraId="0B4803D7" w14:textId="77777777" w:rsidR="00120F19" w:rsidRPr="000A4339" w:rsidRDefault="00232BF0" w:rsidP="00232BF0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AACAGTGATTGCCGACATTTGC</w:t>
            </w:r>
          </w:p>
        </w:tc>
      </w:tr>
      <w:tr w:rsidR="00120F19" w:rsidRPr="000A4339" w14:paraId="1EEBFF21" w14:textId="77777777">
        <w:tc>
          <w:tcPr>
            <w:tcW w:w="4261" w:type="dxa"/>
          </w:tcPr>
          <w:p w14:paraId="69C9EC45" w14:textId="77777777" w:rsidR="00120F19" w:rsidRPr="000A4339" w:rsidRDefault="00232BF0" w:rsidP="005A2FE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RIP-FDFT1-F</w:t>
            </w:r>
          </w:p>
        </w:tc>
        <w:tc>
          <w:tcPr>
            <w:tcW w:w="4261" w:type="dxa"/>
          </w:tcPr>
          <w:p w14:paraId="027A0A5B" w14:textId="77777777" w:rsidR="00120F19" w:rsidRPr="000A4339" w:rsidRDefault="00232BF0" w:rsidP="00232BF0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CGACCAGCCCAGCAACATA</w:t>
            </w:r>
          </w:p>
        </w:tc>
      </w:tr>
    </w:tbl>
    <w:p w14:paraId="5EA76610" w14:textId="77777777" w:rsidR="00C953B6" w:rsidRPr="000A4339" w:rsidRDefault="00C953B6">
      <w:pPr>
        <w:rPr>
          <w:rFonts w:ascii="Times New Roman" w:hAnsi="Times New Roman"/>
          <w:b/>
          <w:bCs/>
          <w:sz w:val="24"/>
          <w:szCs w:val="28"/>
        </w:rPr>
      </w:pPr>
    </w:p>
    <w:p w14:paraId="570352D2" w14:textId="77777777" w:rsidR="000A4339" w:rsidRPr="000A4339" w:rsidRDefault="000A4339">
      <w:pPr>
        <w:rPr>
          <w:rFonts w:ascii="Times New Roman" w:hAnsi="Times New Roman"/>
          <w:b/>
          <w:bCs/>
          <w:sz w:val="24"/>
          <w:szCs w:val="28"/>
        </w:rPr>
      </w:pPr>
      <w:r w:rsidRPr="000A4339">
        <w:rPr>
          <w:rFonts w:ascii="Times New Roman" w:hAnsi="Times New Roman"/>
          <w:b/>
          <w:bCs/>
          <w:sz w:val="24"/>
          <w:szCs w:val="28"/>
        </w:rPr>
        <w:t>Table S</w:t>
      </w:r>
      <w:r w:rsidRPr="000A4339">
        <w:rPr>
          <w:rFonts w:ascii="Times New Roman" w:hAnsi="Times New Roman" w:hint="eastAsia"/>
          <w:b/>
          <w:bCs/>
          <w:sz w:val="24"/>
          <w:szCs w:val="28"/>
        </w:rPr>
        <w:t>3</w:t>
      </w:r>
      <w:r w:rsidRPr="000A4339">
        <w:rPr>
          <w:rFonts w:ascii="Times New Roman" w:hAnsi="Times New Roman"/>
          <w:b/>
          <w:bCs/>
          <w:sz w:val="24"/>
          <w:szCs w:val="28"/>
        </w:rPr>
        <w:t>. Summary of antibodies used in flowcytometry.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CF1AAB" w:rsidRPr="000A4339" w14:paraId="77FEF17F" w14:textId="77777777">
        <w:tc>
          <w:tcPr>
            <w:tcW w:w="2840" w:type="dxa"/>
          </w:tcPr>
          <w:p w14:paraId="358D286B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Antibody</w:t>
            </w:r>
          </w:p>
        </w:tc>
        <w:tc>
          <w:tcPr>
            <w:tcW w:w="2841" w:type="dxa"/>
          </w:tcPr>
          <w:p w14:paraId="03545A74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Source</w:t>
            </w:r>
          </w:p>
        </w:tc>
        <w:tc>
          <w:tcPr>
            <w:tcW w:w="2841" w:type="dxa"/>
          </w:tcPr>
          <w:p w14:paraId="561ED5DA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Identifier</w:t>
            </w:r>
          </w:p>
        </w:tc>
      </w:tr>
      <w:tr w:rsidR="00CF1AAB" w:rsidRPr="000A4339" w14:paraId="0ACD74B0" w14:textId="77777777">
        <w:tc>
          <w:tcPr>
            <w:tcW w:w="2840" w:type="dxa"/>
          </w:tcPr>
          <w:p w14:paraId="0A839C29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anti-human CD68</w:t>
            </w:r>
          </w:p>
        </w:tc>
        <w:tc>
          <w:tcPr>
            <w:tcW w:w="2841" w:type="dxa"/>
          </w:tcPr>
          <w:p w14:paraId="760A90A8" w14:textId="77777777" w:rsidR="00CF1AAB" w:rsidRPr="000A4339" w:rsidRDefault="00CF1AAB">
            <w:pPr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BioLegend</w:t>
            </w:r>
            <w:proofErr w:type="spellEnd"/>
          </w:p>
        </w:tc>
        <w:tc>
          <w:tcPr>
            <w:tcW w:w="2841" w:type="dxa"/>
          </w:tcPr>
          <w:p w14:paraId="0E5C6CFA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333821</w:t>
            </w:r>
          </w:p>
        </w:tc>
      </w:tr>
      <w:tr w:rsidR="00CF1AAB" w:rsidRPr="000A4339" w14:paraId="1E4EED98" w14:textId="77777777">
        <w:tc>
          <w:tcPr>
            <w:tcW w:w="2840" w:type="dxa"/>
          </w:tcPr>
          <w:p w14:paraId="07022A74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anti-human CD3</w:t>
            </w:r>
          </w:p>
        </w:tc>
        <w:tc>
          <w:tcPr>
            <w:tcW w:w="2841" w:type="dxa"/>
          </w:tcPr>
          <w:p w14:paraId="7923658D" w14:textId="77777777" w:rsidR="00CF1AAB" w:rsidRPr="000A4339" w:rsidRDefault="00CF1AAB">
            <w:pPr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BioLegend</w:t>
            </w:r>
            <w:proofErr w:type="spellEnd"/>
          </w:p>
        </w:tc>
        <w:tc>
          <w:tcPr>
            <w:tcW w:w="2841" w:type="dxa"/>
          </w:tcPr>
          <w:p w14:paraId="5DFBC204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344821</w:t>
            </w:r>
          </w:p>
        </w:tc>
      </w:tr>
      <w:tr w:rsidR="00CF1AAB" w:rsidRPr="000A4339" w14:paraId="5843C310" w14:textId="77777777">
        <w:tc>
          <w:tcPr>
            <w:tcW w:w="2840" w:type="dxa"/>
          </w:tcPr>
          <w:p w14:paraId="54FDA766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anti-human CD8a</w:t>
            </w:r>
          </w:p>
        </w:tc>
        <w:tc>
          <w:tcPr>
            <w:tcW w:w="2841" w:type="dxa"/>
          </w:tcPr>
          <w:p w14:paraId="220BE353" w14:textId="77777777" w:rsidR="00CF1AAB" w:rsidRPr="000A4339" w:rsidRDefault="00CF1AAB">
            <w:pPr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BioLegend</w:t>
            </w:r>
            <w:proofErr w:type="spellEnd"/>
          </w:p>
        </w:tc>
        <w:tc>
          <w:tcPr>
            <w:tcW w:w="2841" w:type="dxa"/>
          </w:tcPr>
          <w:p w14:paraId="3D1CB6E0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301005</w:t>
            </w:r>
          </w:p>
          <w:p w14:paraId="11A09368" w14:textId="77777777" w:rsidR="00CF1AAB" w:rsidRPr="000A4339" w:rsidRDefault="00CF1AAB">
            <w:pPr>
              <w:rPr>
                <w:rFonts w:ascii="Times New Roman" w:hAnsi="Times New Roman"/>
              </w:rPr>
            </w:pPr>
          </w:p>
        </w:tc>
      </w:tr>
      <w:tr w:rsidR="00CF1AAB" w:rsidRPr="000A4339" w14:paraId="5496339F" w14:textId="77777777">
        <w:tc>
          <w:tcPr>
            <w:tcW w:w="2840" w:type="dxa"/>
          </w:tcPr>
          <w:p w14:paraId="3A9F2530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anti-human CD206 (MMR)</w:t>
            </w:r>
          </w:p>
        </w:tc>
        <w:tc>
          <w:tcPr>
            <w:tcW w:w="2841" w:type="dxa"/>
          </w:tcPr>
          <w:p w14:paraId="06627D41" w14:textId="77777777" w:rsidR="00CF1AAB" w:rsidRPr="000A4339" w:rsidRDefault="00CF1AAB">
            <w:pPr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BioLegend</w:t>
            </w:r>
            <w:proofErr w:type="spellEnd"/>
          </w:p>
        </w:tc>
        <w:tc>
          <w:tcPr>
            <w:tcW w:w="2841" w:type="dxa"/>
          </w:tcPr>
          <w:p w14:paraId="0B6BDFC9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321109</w:t>
            </w:r>
          </w:p>
          <w:p w14:paraId="4474EC33" w14:textId="77777777" w:rsidR="00CF1AAB" w:rsidRPr="000A4339" w:rsidRDefault="00CF1AAB">
            <w:pPr>
              <w:rPr>
                <w:rFonts w:ascii="Times New Roman" w:hAnsi="Times New Roman"/>
              </w:rPr>
            </w:pPr>
          </w:p>
        </w:tc>
      </w:tr>
      <w:tr w:rsidR="00CF1AAB" w:rsidRPr="000A4339" w14:paraId="153D8074" w14:textId="77777777">
        <w:tc>
          <w:tcPr>
            <w:tcW w:w="2840" w:type="dxa"/>
          </w:tcPr>
          <w:p w14:paraId="21474576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anti-human IL-10</w:t>
            </w:r>
          </w:p>
        </w:tc>
        <w:tc>
          <w:tcPr>
            <w:tcW w:w="2841" w:type="dxa"/>
          </w:tcPr>
          <w:p w14:paraId="46408C85" w14:textId="77777777" w:rsidR="00CF1AAB" w:rsidRPr="000A4339" w:rsidRDefault="00CF1AAB">
            <w:pPr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BioLegend</w:t>
            </w:r>
            <w:proofErr w:type="spellEnd"/>
          </w:p>
        </w:tc>
        <w:tc>
          <w:tcPr>
            <w:tcW w:w="2841" w:type="dxa"/>
          </w:tcPr>
          <w:p w14:paraId="355B9D30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501419</w:t>
            </w:r>
          </w:p>
          <w:p w14:paraId="16AA103C" w14:textId="77777777" w:rsidR="00CF1AAB" w:rsidRPr="000A4339" w:rsidRDefault="00CF1AAB">
            <w:pPr>
              <w:rPr>
                <w:rFonts w:ascii="Times New Roman" w:hAnsi="Times New Roman"/>
              </w:rPr>
            </w:pPr>
          </w:p>
        </w:tc>
      </w:tr>
      <w:tr w:rsidR="00CF1AAB" w:rsidRPr="000A4339" w14:paraId="15FADE91" w14:textId="77777777">
        <w:tc>
          <w:tcPr>
            <w:tcW w:w="2840" w:type="dxa"/>
          </w:tcPr>
          <w:p w14:paraId="73758D85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Fixable Viability Kit</w:t>
            </w:r>
          </w:p>
        </w:tc>
        <w:tc>
          <w:tcPr>
            <w:tcW w:w="2841" w:type="dxa"/>
          </w:tcPr>
          <w:p w14:paraId="7FC32E09" w14:textId="77777777" w:rsidR="00CF1AAB" w:rsidRPr="000A4339" w:rsidRDefault="00CF1AAB">
            <w:pPr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BioLegend</w:t>
            </w:r>
            <w:proofErr w:type="spellEnd"/>
          </w:p>
        </w:tc>
        <w:tc>
          <w:tcPr>
            <w:tcW w:w="2841" w:type="dxa"/>
          </w:tcPr>
          <w:p w14:paraId="7DC9FFE2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423101</w:t>
            </w:r>
          </w:p>
          <w:p w14:paraId="496A819A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F1AAB" w:rsidRPr="000A4339" w14:paraId="6A884C62" w14:textId="77777777">
        <w:tc>
          <w:tcPr>
            <w:tcW w:w="2840" w:type="dxa"/>
          </w:tcPr>
          <w:p w14:paraId="5439308C" w14:textId="77777777" w:rsidR="00CF1AAB" w:rsidRPr="000A4339" w:rsidRDefault="00CF1AAB">
            <w:pPr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anti-human CD45</w:t>
            </w:r>
          </w:p>
        </w:tc>
        <w:tc>
          <w:tcPr>
            <w:tcW w:w="2841" w:type="dxa"/>
          </w:tcPr>
          <w:p w14:paraId="31085CD4" w14:textId="77777777" w:rsidR="00CF1AAB" w:rsidRPr="000A4339" w:rsidRDefault="00CF1AAB">
            <w:pPr>
              <w:rPr>
                <w:rFonts w:ascii="Times New Roman" w:hAnsi="Times New Roman"/>
              </w:rPr>
            </w:pPr>
            <w:proofErr w:type="spellStart"/>
            <w:r w:rsidRPr="000A4339">
              <w:rPr>
                <w:rFonts w:ascii="Times New Roman" w:hAnsi="Times New Roman"/>
              </w:rPr>
              <w:t>BioLegend</w:t>
            </w:r>
            <w:proofErr w:type="spellEnd"/>
          </w:p>
        </w:tc>
        <w:tc>
          <w:tcPr>
            <w:tcW w:w="2841" w:type="dxa"/>
          </w:tcPr>
          <w:p w14:paraId="28DDEF0F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0A4339">
              <w:rPr>
                <w:rFonts w:ascii="Times New Roman" w:hAnsi="Times New Roman"/>
              </w:rPr>
              <w:t>368503</w:t>
            </w:r>
          </w:p>
          <w:p w14:paraId="6528D535" w14:textId="77777777" w:rsidR="00CF1AAB" w:rsidRPr="000A4339" w:rsidRDefault="00CF1AAB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9E74EA8" w14:textId="77777777" w:rsidR="00CF1AAB" w:rsidRPr="000A4339" w:rsidRDefault="00CF1AAB">
      <w:pPr>
        <w:rPr>
          <w:rFonts w:ascii="Times New Roman" w:hAnsi="Times New Roman"/>
          <w:sz w:val="24"/>
          <w:szCs w:val="28"/>
        </w:rPr>
      </w:pPr>
    </w:p>
    <w:p w14:paraId="09C12A99" w14:textId="77777777" w:rsidR="000A4339" w:rsidRPr="000A4339" w:rsidRDefault="000A4339">
      <w:pPr>
        <w:rPr>
          <w:rFonts w:ascii="Times New Roman" w:hAnsi="Times New Roman"/>
          <w:b/>
          <w:bCs/>
          <w:sz w:val="24"/>
          <w:szCs w:val="28"/>
        </w:rPr>
      </w:pPr>
      <w:r w:rsidRPr="000A4339">
        <w:rPr>
          <w:rFonts w:ascii="Times New Roman" w:hAnsi="Times New Roman"/>
          <w:b/>
          <w:bCs/>
          <w:sz w:val="24"/>
          <w:szCs w:val="28"/>
        </w:rPr>
        <w:t>Table S</w:t>
      </w:r>
      <w:r w:rsidRPr="000A4339">
        <w:rPr>
          <w:rFonts w:ascii="Times New Roman" w:hAnsi="Times New Roman" w:hint="eastAsia"/>
          <w:b/>
          <w:bCs/>
          <w:sz w:val="24"/>
          <w:szCs w:val="28"/>
        </w:rPr>
        <w:t>4</w:t>
      </w:r>
      <w:r w:rsidRPr="000A4339">
        <w:rPr>
          <w:rFonts w:ascii="Times New Roman" w:hAnsi="Times New Roman"/>
          <w:b/>
          <w:bCs/>
          <w:sz w:val="24"/>
          <w:szCs w:val="28"/>
        </w:rPr>
        <w:t xml:space="preserve">. Characteristics of </w:t>
      </w:r>
      <w:r w:rsidRPr="000A4339">
        <w:rPr>
          <w:rFonts w:ascii="Times New Roman" w:hAnsi="Times New Roman" w:hint="eastAsia"/>
          <w:b/>
          <w:bCs/>
          <w:sz w:val="24"/>
          <w:szCs w:val="28"/>
        </w:rPr>
        <w:t>HCC</w:t>
      </w:r>
      <w:r w:rsidRPr="000A4339">
        <w:rPr>
          <w:rFonts w:ascii="Times New Roman" w:hAnsi="Times New Roman"/>
          <w:b/>
          <w:bCs/>
          <w:sz w:val="24"/>
          <w:szCs w:val="28"/>
        </w:rPr>
        <w:t xml:space="preserve"> patients in Figure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67ABE" w14:paraId="13A1A276" w14:textId="77777777">
        <w:tc>
          <w:tcPr>
            <w:tcW w:w="1704" w:type="dxa"/>
          </w:tcPr>
          <w:p w14:paraId="528BDF76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Patient</w:t>
            </w:r>
          </w:p>
        </w:tc>
        <w:tc>
          <w:tcPr>
            <w:tcW w:w="1704" w:type="dxa"/>
          </w:tcPr>
          <w:p w14:paraId="5B088E54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</w:t>
            </w:r>
          </w:p>
        </w:tc>
        <w:tc>
          <w:tcPr>
            <w:tcW w:w="1704" w:type="dxa"/>
          </w:tcPr>
          <w:p w14:paraId="72490BE6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Gender r</w:t>
            </w:r>
          </w:p>
        </w:tc>
        <w:tc>
          <w:tcPr>
            <w:tcW w:w="1705" w:type="dxa"/>
          </w:tcPr>
          <w:p w14:paraId="775A5928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AFP</w:t>
            </w:r>
          </w:p>
        </w:tc>
        <w:tc>
          <w:tcPr>
            <w:tcW w:w="1705" w:type="dxa"/>
          </w:tcPr>
          <w:p w14:paraId="601B553B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Recurrence</w:t>
            </w:r>
          </w:p>
        </w:tc>
      </w:tr>
      <w:tr w:rsidR="00B67ABE" w14:paraId="7D535271" w14:textId="77777777">
        <w:tc>
          <w:tcPr>
            <w:tcW w:w="1704" w:type="dxa"/>
          </w:tcPr>
          <w:p w14:paraId="3AE23D2B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P1</w:t>
            </w:r>
          </w:p>
        </w:tc>
        <w:tc>
          <w:tcPr>
            <w:tcW w:w="1704" w:type="dxa"/>
          </w:tcPr>
          <w:p w14:paraId="14516C39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704" w:type="dxa"/>
          </w:tcPr>
          <w:p w14:paraId="12B172C5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3C8C9B8D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5" w:type="dxa"/>
          </w:tcPr>
          <w:p w14:paraId="79383B99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67ABE" w14:paraId="50FD7FDE" w14:textId="77777777">
        <w:tc>
          <w:tcPr>
            <w:tcW w:w="1704" w:type="dxa"/>
          </w:tcPr>
          <w:p w14:paraId="008EAE9E" w14:textId="77777777" w:rsidR="00B67ABE" w:rsidRDefault="00B67ABE" w:rsidP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P2</w:t>
            </w:r>
          </w:p>
        </w:tc>
        <w:tc>
          <w:tcPr>
            <w:tcW w:w="1704" w:type="dxa"/>
          </w:tcPr>
          <w:p w14:paraId="7CCD96B9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704" w:type="dxa"/>
          </w:tcPr>
          <w:p w14:paraId="761C214E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30369A82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1705" w:type="dxa"/>
          </w:tcPr>
          <w:p w14:paraId="39D239BB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67ABE" w14:paraId="0CB8047E" w14:textId="77777777">
        <w:tc>
          <w:tcPr>
            <w:tcW w:w="1704" w:type="dxa"/>
          </w:tcPr>
          <w:p w14:paraId="281F45AF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P3</w:t>
            </w:r>
          </w:p>
        </w:tc>
        <w:tc>
          <w:tcPr>
            <w:tcW w:w="1704" w:type="dxa"/>
          </w:tcPr>
          <w:p w14:paraId="52C122D7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704" w:type="dxa"/>
          </w:tcPr>
          <w:p w14:paraId="56626AE5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18ABB666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1705" w:type="dxa"/>
          </w:tcPr>
          <w:p w14:paraId="0E812D6A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B67ABE" w14:paraId="3F6BF53A" w14:textId="77777777">
        <w:tc>
          <w:tcPr>
            <w:tcW w:w="1704" w:type="dxa"/>
          </w:tcPr>
          <w:p w14:paraId="0A91061B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P4</w:t>
            </w:r>
          </w:p>
        </w:tc>
        <w:tc>
          <w:tcPr>
            <w:tcW w:w="1704" w:type="dxa"/>
          </w:tcPr>
          <w:p w14:paraId="78A3F35A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704" w:type="dxa"/>
          </w:tcPr>
          <w:p w14:paraId="44BBB0B7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6F774168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5" w:type="dxa"/>
          </w:tcPr>
          <w:p w14:paraId="4D152652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67ABE" w14:paraId="7A397861" w14:textId="77777777">
        <w:tc>
          <w:tcPr>
            <w:tcW w:w="1704" w:type="dxa"/>
          </w:tcPr>
          <w:p w14:paraId="2BAB78F4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P5</w:t>
            </w:r>
          </w:p>
        </w:tc>
        <w:tc>
          <w:tcPr>
            <w:tcW w:w="1704" w:type="dxa"/>
          </w:tcPr>
          <w:p w14:paraId="6C4BFC09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4" w:type="dxa"/>
          </w:tcPr>
          <w:p w14:paraId="3A10C57A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3074BBDA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1705" w:type="dxa"/>
          </w:tcPr>
          <w:p w14:paraId="09576E91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B67ABE" w14:paraId="057FFD8B" w14:textId="77777777">
        <w:tc>
          <w:tcPr>
            <w:tcW w:w="1704" w:type="dxa"/>
          </w:tcPr>
          <w:p w14:paraId="09CC1AED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P6</w:t>
            </w:r>
          </w:p>
        </w:tc>
        <w:tc>
          <w:tcPr>
            <w:tcW w:w="1704" w:type="dxa"/>
          </w:tcPr>
          <w:p w14:paraId="7631A8F9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704" w:type="dxa"/>
          </w:tcPr>
          <w:p w14:paraId="6A2C3F1B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3E7DE951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1705" w:type="dxa"/>
          </w:tcPr>
          <w:p w14:paraId="7F6CA196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B67ABE" w14:paraId="02381FE2" w14:textId="77777777">
        <w:tc>
          <w:tcPr>
            <w:tcW w:w="1704" w:type="dxa"/>
          </w:tcPr>
          <w:p w14:paraId="1A2E6F53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P7</w:t>
            </w:r>
          </w:p>
        </w:tc>
        <w:tc>
          <w:tcPr>
            <w:tcW w:w="1704" w:type="dxa"/>
          </w:tcPr>
          <w:p w14:paraId="027194FA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4" w:type="dxa"/>
          </w:tcPr>
          <w:p w14:paraId="5A6CFBC8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22041402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5" w:type="dxa"/>
          </w:tcPr>
          <w:p w14:paraId="11804DDF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67ABE" w14:paraId="13EC2301" w14:textId="77777777">
        <w:tc>
          <w:tcPr>
            <w:tcW w:w="1704" w:type="dxa"/>
          </w:tcPr>
          <w:p w14:paraId="3E2BD999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P8</w:t>
            </w:r>
          </w:p>
        </w:tc>
        <w:tc>
          <w:tcPr>
            <w:tcW w:w="1704" w:type="dxa"/>
          </w:tcPr>
          <w:p w14:paraId="33479AC7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704" w:type="dxa"/>
          </w:tcPr>
          <w:p w14:paraId="5D0986C1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5183785F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5" w:type="dxa"/>
          </w:tcPr>
          <w:p w14:paraId="3BADC1AF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67ABE" w14:paraId="030FF0D8" w14:textId="77777777">
        <w:tc>
          <w:tcPr>
            <w:tcW w:w="1704" w:type="dxa"/>
          </w:tcPr>
          <w:p w14:paraId="65079B54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P9</w:t>
            </w:r>
          </w:p>
        </w:tc>
        <w:tc>
          <w:tcPr>
            <w:tcW w:w="1704" w:type="dxa"/>
          </w:tcPr>
          <w:p w14:paraId="6FDEC7AB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4" w:type="dxa"/>
          </w:tcPr>
          <w:p w14:paraId="509EE960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female</w:t>
            </w:r>
          </w:p>
        </w:tc>
        <w:tc>
          <w:tcPr>
            <w:tcW w:w="1705" w:type="dxa"/>
          </w:tcPr>
          <w:p w14:paraId="7B6BE442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5" w:type="dxa"/>
          </w:tcPr>
          <w:p w14:paraId="7520B6C1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B67ABE" w14:paraId="2E3616CC" w14:textId="77777777">
        <w:tc>
          <w:tcPr>
            <w:tcW w:w="1704" w:type="dxa"/>
          </w:tcPr>
          <w:p w14:paraId="15974325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P10</w:t>
            </w:r>
          </w:p>
        </w:tc>
        <w:tc>
          <w:tcPr>
            <w:tcW w:w="1704" w:type="dxa"/>
          </w:tcPr>
          <w:p w14:paraId="66F7B084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704" w:type="dxa"/>
          </w:tcPr>
          <w:p w14:paraId="473BB323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1705" w:type="dxa"/>
          </w:tcPr>
          <w:p w14:paraId="585410DE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5" w:type="dxa"/>
          </w:tcPr>
          <w:p w14:paraId="2C17F59B" w14:textId="77777777" w:rsidR="00B67ABE" w:rsidRDefault="00B67A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6C1561A1" w14:textId="77777777" w:rsidR="00B67ABE" w:rsidRDefault="00B67ABE">
      <w:pPr>
        <w:rPr>
          <w:rFonts w:ascii="Times New Roman" w:hAnsi="Times New Roman"/>
        </w:rPr>
      </w:pPr>
    </w:p>
    <w:p w14:paraId="0B4F4F4F" w14:textId="77777777" w:rsidR="005748AD" w:rsidRDefault="005748AD">
      <w:pPr>
        <w:rPr>
          <w:rFonts w:ascii="Times New Roman" w:hAnsi="Times New Roman"/>
        </w:rPr>
      </w:pPr>
    </w:p>
    <w:p w14:paraId="7CA239E0" w14:textId="77777777" w:rsidR="005748AD" w:rsidRDefault="005748AD">
      <w:pPr>
        <w:rPr>
          <w:rFonts w:ascii="Times New Roman" w:hAnsi="Times New Roman"/>
        </w:rPr>
      </w:pPr>
    </w:p>
    <w:p w14:paraId="76933EB5" w14:textId="77777777" w:rsidR="005748AD" w:rsidRDefault="005748AD">
      <w:pPr>
        <w:rPr>
          <w:rFonts w:ascii="Times New Roman" w:hAnsi="Times New Roman"/>
        </w:rPr>
      </w:pPr>
    </w:p>
    <w:p w14:paraId="09D99B2C" w14:textId="77777777" w:rsidR="005748AD" w:rsidRDefault="005748AD">
      <w:pPr>
        <w:rPr>
          <w:rFonts w:ascii="Times New Roman" w:hAnsi="Times New Roman"/>
        </w:rPr>
      </w:pPr>
    </w:p>
    <w:p w14:paraId="7C228C5F" w14:textId="77777777" w:rsidR="005748AD" w:rsidRDefault="005748AD">
      <w:pPr>
        <w:rPr>
          <w:rFonts w:ascii="Times New Roman" w:hAnsi="Times New Roman"/>
        </w:rPr>
      </w:pPr>
    </w:p>
    <w:p w14:paraId="54700ADA" w14:textId="77777777" w:rsidR="005748AD" w:rsidRDefault="005748AD">
      <w:pPr>
        <w:rPr>
          <w:rFonts w:ascii="Times New Roman" w:hAnsi="Times New Roman"/>
        </w:rPr>
      </w:pPr>
    </w:p>
    <w:p w14:paraId="695D2E3A" w14:textId="77777777" w:rsidR="005748AD" w:rsidRDefault="005748AD">
      <w:pPr>
        <w:rPr>
          <w:rFonts w:ascii="Times New Roman" w:hAnsi="Times New Roman"/>
        </w:rPr>
      </w:pPr>
    </w:p>
    <w:p w14:paraId="36C34987" w14:textId="77777777" w:rsidR="005748AD" w:rsidRDefault="005748AD">
      <w:pPr>
        <w:rPr>
          <w:rFonts w:ascii="Times New Roman" w:hAnsi="Times New Roman"/>
        </w:rPr>
      </w:pPr>
    </w:p>
    <w:p w14:paraId="7CE88D71" w14:textId="77777777" w:rsidR="005748AD" w:rsidRDefault="005748AD">
      <w:pPr>
        <w:rPr>
          <w:rFonts w:ascii="Times New Roman" w:hAnsi="Times New Roman"/>
        </w:rPr>
      </w:pPr>
    </w:p>
    <w:p w14:paraId="00871A3F" w14:textId="77777777" w:rsidR="005748AD" w:rsidRDefault="005748AD">
      <w:pPr>
        <w:rPr>
          <w:rFonts w:ascii="Times New Roman" w:hAnsi="Times New Roman"/>
        </w:rPr>
      </w:pPr>
    </w:p>
    <w:p w14:paraId="5A068F78" w14:textId="77777777" w:rsidR="005748AD" w:rsidRDefault="005748AD">
      <w:pPr>
        <w:rPr>
          <w:rFonts w:ascii="Times New Roman" w:hAnsi="Times New Roman"/>
        </w:rPr>
      </w:pPr>
    </w:p>
    <w:p w14:paraId="48BACB5B" w14:textId="77777777" w:rsidR="005748AD" w:rsidRDefault="005748AD">
      <w:pPr>
        <w:rPr>
          <w:rFonts w:ascii="Times New Roman" w:hAnsi="Times New Roman"/>
        </w:rPr>
      </w:pPr>
    </w:p>
    <w:p w14:paraId="4118426B" w14:textId="77777777" w:rsidR="005748AD" w:rsidRDefault="005748AD">
      <w:pPr>
        <w:rPr>
          <w:rFonts w:ascii="Times New Roman" w:hAnsi="Times New Roman"/>
        </w:rPr>
      </w:pPr>
    </w:p>
    <w:p w14:paraId="5AB8CCF9" w14:textId="77777777" w:rsidR="005748AD" w:rsidRDefault="005748AD">
      <w:pPr>
        <w:rPr>
          <w:rFonts w:ascii="Times New Roman" w:hAnsi="Times New Roman"/>
        </w:rPr>
      </w:pPr>
    </w:p>
    <w:p w14:paraId="7E9C5EF2" w14:textId="77777777" w:rsidR="005748AD" w:rsidRDefault="005748AD">
      <w:pPr>
        <w:rPr>
          <w:rFonts w:ascii="Times New Roman" w:hAnsi="Times New Roman"/>
        </w:rPr>
      </w:pPr>
    </w:p>
    <w:p w14:paraId="4FF358BB" w14:textId="77777777" w:rsidR="005748AD" w:rsidRDefault="005748AD">
      <w:pPr>
        <w:rPr>
          <w:rFonts w:ascii="Times New Roman" w:hAnsi="Times New Roman"/>
        </w:rPr>
      </w:pPr>
    </w:p>
    <w:p w14:paraId="459FF0A6" w14:textId="77777777" w:rsidR="005748AD" w:rsidRDefault="005748AD">
      <w:pPr>
        <w:rPr>
          <w:rFonts w:ascii="Times New Roman" w:hAnsi="Times New Roman"/>
        </w:rPr>
      </w:pPr>
    </w:p>
    <w:p w14:paraId="23DFEDAB" w14:textId="77777777" w:rsidR="005748AD" w:rsidRDefault="005748AD">
      <w:pPr>
        <w:rPr>
          <w:rFonts w:ascii="Times New Roman" w:hAnsi="Times New Roman"/>
        </w:rPr>
      </w:pPr>
    </w:p>
    <w:p w14:paraId="60AD7909" w14:textId="77777777" w:rsidR="005748AD" w:rsidRDefault="005748AD">
      <w:pPr>
        <w:rPr>
          <w:rFonts w:ascii="Times New Roman" w:hAnsi="Times New Roman"/>
        </w:rPr>
      </w:pPr>
    </w:p>
    <w:p w14:paraId="7A0925C8" w14:textId="77777777" w:rsidR="005748AD" w:rsidRDefault="005748AD">
      <w:pPr>
        <w:rPr>
          <w:rFonts w:ascii="Times New Roman" w:hAnsi="Times New Roman"/>
        </w:rPr>
      </w:pPr>
    </w:p>
    <w:p w14:paraId="4BFB6FDA" w14:textId="77777777" w:rsidR="005748AD" w:rsidRDefault="00757FA5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pict w14:anchorId="349947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pt;height:289pt">
            <v:imagedata r:id="rId7" o:title="Supplementary figure1"/>
          </v:shape>
        </w:pict>
      </w:r>
    </w:p>
    <w:p w14:paraId="07FEE454" w14:textId="77777777" w:rsidR="00853383" w:rsidRPr="007E370D" w:rsidRDefault="00853383" w:rsidP="00853383">
      <w:pPr>
        <w:pStyle w:val="af3"/>
        <w:widowControl/>
        <w:shd w:val="clear" w:color="auto" w:fill="FFFFFF"/>
        <w:spacing w:before="137" w:after="137" w:line="480" w:lineRule="auto"/>
        <w:rPr>
          <w:rFonts w:ascii="Times New Roman" w:hAnsi="Times New Roman"/>
          <w:sz w:val="28"/>
          <w:szCs w:val="28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1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</w:t>
      </w:r>
      <w:r w:rsidRPr="00482715">
        <w:rPr>
          <w:rFonts w:ascii="Times New Roman" w:hAnsi="Times New Roman" w:hint="eastAsia"/>
          <w:sz w:val="28"/>
          <w:szCs w:val="28"/>
          <w:shd w:val="clear" w:color="auto" w:fill="FFFFFF"/>
        </w:rPr>
        <w:t>(A)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LDHA Expression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stratified 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by </w:t>
      </w:r>
      <w:r>
        <w:rPr>
          <w:rFonts w:ascii="Times New Roman" w:hAnsi="Times New Roman"/>
          <w:sz w:val="28"/>
          <w:szCs w:val="28"/>
          <w:shd w:val="clear" w:color="auto" w:fill="FFFFFF"/>
        </w:rPr>
        <w:t>t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umor </w:t>
      </w:r>
      <w:r>
        <w:rPr>
          <w:rFonts w:ascii="Times New Roman" w:hAnsi="Times New Roman"/>
          <w:sz w:val="28"/>
          <w:szCs w:val="28"/>
          <w:shd w:val="clear" w:color="auto" w:fill="FFFFFF"/>
        </w:rPr>
        <w:t>s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tage in </w:t>
      </w:r>
      <w:r>
        <w:rPr>
          <w:rFonts w:ascii="Times New Roman" w:hAnsi="Times New Roman"/>
          <w:sz w:val="28"/>
          <w:szCs w:val="28"/>
          <w:shd w:val="clear" w:color="auto" w:fill="FFFFFF"/>
        </w:rPr>
        <w:t>h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epatocellular </w:t>
      </w:r>
      <w:r>
        <w:rPr>
          <w:rFonts w:ascii="Times New Roman" w:hAnsi="Times New Roman"/>
          <w:sz w:val="28"/>
          <w:szCs w:val="28"/>
          <w:shd w:val="clear" w:color="auto" w:fill="FFFFFF"/>
        </w:rPr>
        <w:t>c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>arcinoma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. p=0.014.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</w:t>
      </w:r>
      <w:r w:rsidRPr="00482715">
        <w:rPr>
          <w:rFonts w:ascii="Times New Roman" w:hAnsi="Times New Roman" w:hint="eastAsia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B-E</w:t>
      </w:r>
      <w:r w:rsidRPr="00482715">
        <w:rPr>
          <w:rFonts w:ascii="Times New Roman" w:hAnsi="Times New Roman" w:hint="eastAsia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Survival </w:t>
      </w:r>
      <w:r>
        <w:rPr>
          <w:rFonts w:ascii="Times New Roman" w:hAnsi="Times New Roman"/>
          <w:sz w:val="28"/>
          <w:szCs w:val="28"/>
          <w:shd w:val="clear" w:color="auto" w:fill="FFFFFF"/>
        </w:rPr>
        <w:t>a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nalysis of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l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>actylation</w:t>
      </w:r>
      <w:proofErr w:type="spellEnd"/>
      <w:r w:rsidRPr="00482715"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</w:rPr>
        <w:t>a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 xml:space="preserve">ssociated </w:t>
      </w:r>
      <w:r>
        <w:rPr>
          <w:rFonts w:ascii="Times New Roman" w:hAnsi="Times New Roman"/>
          <w:sz w:val="28"/>
          <w:szCs w:val="28"/>
          <w:shd w:val="clear" w:color="auto" w:fill="FFFFFF"/>
        </w:rPr>
        <w:t>g</w:t>
      </w:r>
      <w:r w:rsidRPr="00482715">
        <w:rPr>
          <w:rFonts w:ascii="Times New Roman" w:hAnsi="Times New Roman"/>
          <w:sz w:val="28"/>
          <w:szCs w:val="28"/>
          <w:shd w:val="clear" w:color="auto" w:fill="FFFFFF"/>
        </w:rPr>
        <w:t>enes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>P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&lt;0.05. </w:t>
      </w:r>
    </w:p>
    <w:p w14:paraId="588A0DBB" w14:textId="77777777" w:rsidR="004420BB" w:rsidRPr="007E370D" w:rsidRDefault="004420BB" w:rsidP="005748AD">
      <w:pPr>
        <w:pStyle w:val="af3"/>
        <w:widowControl/>
        <w:shd w:val="clear" w:color="auto" w:fill="FFFFFF"/>
        <w:spacing w:before="137" w:after="137" w:line="460" w:lineRule="exact"/>
        <w:rPr>
          <w:rFonts w:ascii="Times New Roman" w:hAnsi="Times New Roman"/>
          <w:sz w:val="28"/>
          <w:szCs w:val="28"/>
        </w:rPr>
      </w:pPr>
    </w:p>
    <w:p w14:paraId="433DA702" w14:textId="63AA22BE" w:rsidR="005748AD" w:rsidRDefault="00757FA5">
      <w:pPr>
        <w:rPr>
          <w:rFonts w:ascii="Times New Roman" w:hAnsi="Times New Roman"/>
        </w:rPr>
      </w:pPr>
      <w:r>
        <w:lastRenderedPageBreak/>
        <w:pict w14:anchorId="372A0FBA">
          <v:shape id="_x0000_i1026" type="#_x0000_t75" style="width:524pt;height:561pt">
            <v:imagedata r:id="rId8" o:title=""/>
          </v:shape>
        </w:pict>
      </w:r>
    </w:p>
    <w:p w14:paraId="2F3CDD08" w14:textId="496AA8B0" w:rsidR="00345125" w:rsidRDefault="00345125" w:rsidP="00BE3907">
      <w:pPr>
        <w:spacing w:line="280" w:lineRule="exact"/>
        <w:outlineLvl w:val="1"/>
        <w:rPr>
          <w:rFonts w:ascii="Times New Roman" w:hAnsi="Times New Roman"/>
          <w:sz w:val="28"/>
          <w:szCs w:val="28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2 </w:t>
      </w:r>
      <w:r>
        <w:rPr>
          <w:rFonts w:ascii="Times New Roman" w:hAnsi="Times New Roman" w:hint="eastAsia"/>
          <w:color w:val="000000"/>
          <w:sz w:val="28"/>
          <w:szCs w:val="28"/>
          <w:shd w:val="clear" w:color="auto" w:fill="FFFFFF"/>
        </w:rPr>
        <w:t>(A)</w:t>
      </w:r>
      <w:r>
        <w:rPr>
          <w:rFonts w:ascii="Times New Roman" w:hAnsi="Times New Roman" w:hint="eastAsia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LDHA protein levels were examined in Huh7 (top) and HCCLM3</w:t>
      </w:r>
      <w:r>
        <w:rPr>
          <w:rFonts w:ascii="Times New Roman" w:hAnsi="Times New Roman" w:hint="eastAsia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(bottom) cell lines following LDHA knockdown by Western blot analysis</w:t>
      </w:r>
      <w:r>
        <w:rPr>
          <w:rFonts w:ascii="Times New Roman" w:hAnsi="Times New Roman" w:hint="eastAsia"/>
          <w:color w:val="000000"/>
          <w:sz w:val="28"/>
          <w:szCs w:val="28"/>
        </w:rPr>
        <w:t>.</w:t>
      </w:r>
      <w:r w:rsidR="006921AC">
        <w:rPr>
          <w:rFonts w:ascii="Times New Roman" w:hAnsi="Times New Roman" w:hint="eastAsia"/>
          <w:color w:val="000000"/>
          <w:sz w:val="28"/>
          <w:szCs w:val="28"/>
        </w:rPr>
        <w:t xml:space="preserve"> (B)</w:t>
      </w:r>
      <w:r>
        <w:rPr>
          <w:rFonts w:ascii="Times New Roman" w:hAnsi="Times New Roman" w:hint="eastAsia"/>
          <w:color w:val="000000"/>
          <w:sz w:val="28"/>
          <w:szCs w:val="28"/>
        </w:rPr>
        <w:t xml:space="preserve"> </w:t>
      </w:r>
      <w:r w:rsidR="006921AC">
        <w:rPr>
          <w:rFonts w:ascii="Times New Roman" w:hAnsi="Times New Roman"/>
          <w:color w:val="000000"/>
          <w:sz w:val="28"/>
          <w:szCs w:val="28"/>
        </w:rPr>
        <w:t xml:space="preserve">Intracellular lactate levels in </w:t>
      </w:r>
      <w:proofErr w:type="spellStart"/>
      <w:r w:rsidR="006921AC">
        <w:rPr>
          <w:rFonts w:ascii="Times New Roman" w:hAnsi="Times New Roman" w:hint="eastAsia"/>
          <w:color w:val="000000"/>
          <w:sz w:val="28"/>
          <w:szCs w:val="28"/>
        </w:rPr>
        <w:t>oxamate</w:t>
      </w:r>
      <w:proofErr w:type="spellEnd"/>
      <w:r w:rsidR="006921AC">
        <w:rPr>
          <w:rFonts w:ascii="Times New Roman" w:hAnsi="Times New Roman"/>
          <w:color w:val="000000"/>
          <w:sz w:val="28"/>
          <w:szCs w:val="28"/>
        </w:rPr>
        <w:t>-treated Huh7 cells (24 h) measured by lactate colorimetric assay.</w:t>
      </w:r>
      <w:r w:rsidR="006921AC">
        <w:rPr>
          <w:rFonts w:ascii="Times New Roman" w:hAnsi="Times New Roman" w:hint="eastAsia"/>
          <w:color w:val="000000"/>
          <w:sz w:val="28"/>
          <w:szCs w:val="28"/>
        </w:rPr>
        <w:t xml:space="preserve"> ****p&lt;0.0001. (left) </w:t>
      </w:r>
      <w:proofErr w:type="spellStart"/>
      <w:r w:rsidR="006921AC">
        <w:rPr>
          <w:rFonts w:ascii="Times New Roman" w:hAnsi="Times New Roman"/>
          <w:color w:val="000000"/>
          <w:sz w:val="28"/>
          <w:szCs w:val="28"/>
        </w:rPr>
        <w:t>Lactylation</w:t>
      </w:r>
      <w:proofErr w:type="spellEnd"/>
      <w:r w:rsidR="006921AC">
        <w:rPr>
          <w:rFonts w:ascii="Times New Roman" w:hAnsi="Times New Roman"/>
          <w:color w:val="000000"/>
          <w:sz w:val="28"/>
          <w:szCs w:val="28"/>
        </w:rPr>
        <w:t xml:space="preserve"> levels were assessed in Huh7 cells following LDHA knockdown via Western blot analysis</w:t>
      </w:r>
      <w:r w:rsidR="006921AC">
        <w:rPr>
          <w:rFonts w:ascii="Times New Roman" w:hAnsi="Times New Roman" w:hint="eastAsia"/>
          <w:color w:val="000000"/>
          <w:sz w:val="28"/>
          <w:szCs w:val="28"/>
        </w:rPr>
        <w:t xml:space="preserve"> (right).</w:t>
      </w:r>
      <w:r w:rsidR="006921AC">
        <w:rPr>
          <w:rFonts w:ascii="Times New Roman" w:hAnsi="Times New Roman" w:hint="eastAsia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 xml:space="preserve">(C) </w:t>
      </w:r>
      <w:r w:rsidRPr="008F3628">
        <w:rPr>
          <w:rFonts w:ascii="Times New Roman" w:hAnsi="Times New Roman" w:hint="eastAsia"/>
          <w:sz w:val="28"/>
          <w:szCs w:val="28"/>
        </w:rPr>
        <w:t xml:space="preserve">Cell viability of </w:t>
      </w:r>
      <w:proofErr w:type="spellStart"/>
      <w:r w:rsidRPr="008F3628">
        <w:rPr>
          <w:rFonts w:ascii="Times New Roman" w:hAnsi="Times New Roman" w:hint="eastAsia"/>
          <w:sz w:val="28"/>
          <w:szCs w:val="28"/>
        </w:rPr>
        <w:t>oxamate</w:t>
      </w:r>
      <w:proofErr w:type="spellEnd"/>
      <w:r w:rsidRPr="008F3628">
        <w:rPr>
          <w:rFonts w:ascii="Times New Roman" w:hAnsi="Times New Roman" w:hint="eastAsia"/>
          <w:sz w:val="28"/>
          <w:szCs w:val="28"/>
        </w:rPr>
        <w:t>-treated Huh7 and HCCLM3 cells (24 h) was analyzed by CCK-8 assay. **** p &lt; 0.0001.</w:t>
      </w:r>
      <w:r>
        <w:rPr>
          <w:rFonts w:ascii="Times New Roman" w:hAnsi="Times New Roman" w:hint="eastAsia"/>
          <w:sz w:val="28"/>
          <w:szCs w:val="28"/>
        </w:rPr>
        <w:t xml:space="preserve"> (D) </w:t>
      </w:r>
      <w:r w:rsidRPr="00341D81">
        <w:rPr>
          <w:rFonts w:ascii="Times New Roman" w:hAnsi="Times New Roman"/>
          <w:sz w:val="28"/>
          <w:szCs w:val="28"/>
        </w:rPr>
        <w:t>Assessment of HCCLM3 cell viability and migrat</w:t>
      </w:r>
      <w:r>
        <w:rPr>
          <w:rFonts w:ascii="Times New Roman" w:hAnsi="Times New Roman"/>
          <w:sz w:val="28"/>
          <w:szCs w:val="28"/>
        </w:rPr>
        <w:t>ory ability by</w:t>
      </w:r>
      <w:r w:rsidRPr="00D02E1A">
        <w:rPr>
          <w:rFonts w:ascii="Times New Roman" w:hAnsi="Times New Roman"/>
          <w:sz w:val="28"/>
          <w:szCs w:val="28"/>
        </w:rPr>
        <w:t xml:space="preserve"> </w:t>
      </w:r>
      <w:r w:rsidRPr="00341D81">
        <w:rPr>
          <w:rFonts w:ascii="Times New Roman" w:hAnsi="Times New Roman"/>
          <w:sz w:val="28"/>
          <w:szCs w:val="28"/>
        </w:rPr>
        <w:t xml:space="preserve">wound healing </w:t>
      </w:r>
      <w:r>
        <w:rPr>
          <w:rFonts w:ascii="Times New Roman" w:hAnsi="Times New Roman"/>
          <w:sz w:val="28"/>
          <w:szCs w:val="28"/>
        </w:rPr>
        <w:t>assay</w:t>
      </w:r>
      <w:r w:rsidRPr="00341D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following</w:t>
      </w:r>
      <w:r w:rsidRPr="00341D81">
        <w:rPr>
          <w:rFonts w:ascii="Times New Roman" w:hAnsi="Times New Roman"/>
          <w:sz w:val="28"/>
          <w:szCs w:val="28"/>
        </w:rPr>
        <w:t xml:space="preserve"> </w:t>
      </w:r>
      <w:r w:rsidRPr="00341D81">
        <w:rPr>
          <w:rFonts w:ascii="Times New Roman" w:hAnsi="Times New Roman"/>
          <w:sz w:val="28"/>
          <w:szCs w:val="28"/>
        </w:rPr>
        <w:lastRenderedPageBreak/>
        <w:t>LDHA knockdown</w:t>
      </w:r>
      <w:r>
        <w:rPr>
          <w:rFonts w:ascii="Times New Roman" w:hAnsi="Times New Roman" w:hint="eastAsia"/>
          <w:sz w:val="28"/>
          <w:szCs w:val="28"/>
        </w:rPr>
        <w:t xml:space="preserve">. </w:t>
      </w:r>
      <w:r w:rsidRPr="008F3628">
        <w:rPr>
          <w:rFonts w:ascii="Times New Roman" w:hAnsi="Times New Roman" w:hint="eastAsia"/>
          <w:sz w:val="28"/>
          <w:szCs w:val="28"/>
        </w:rPr>
        <w:t>**** p &lt; 0.0001.</w:t>
      </w:r>
      <w:r>
        <w:rPr>
          <w:rFonts w:ascii="Times New Roman" w:hAnsi="Times New Roman" w:hint="eastAsia"/>
          <w:sz w:val="28"/>
          <w:szCs w:val="28"/>
        </w:rPr>
        <w:t xml:space="preserve"> (E-F) </w:t>
      </w:r>
      <w:r>
        <w:rPr>
          <w:rFonts w:ascii="Times New Roman" w:hAnsi="Times New Roman"/>
          <w:sz w:val="28"/>
          <w:szCs w:val="28"/>
        </w:rPr>
        <w:t>M</w:t>
      </w:r>
      <w:r w:rsidRPr="00FC0F82">
        <w:rPr>
          <w:rFonts w:ascii="Times New Roman" w:hAnsi="Times New Roman"/>
          <w:sz w:val="28"/>
          <w:szCs w:val="28"/>
        </w:rPr>
        <w:t xml:space="preserve">igration and apoptosis </w:t>
      </w:r>
      <w:r>
        <w:rPr>
          <w:rFonts w:ascii="Times New Roman" w:hAnsi="Times New Roman"/>
          <w:sz w:val="28"/>
          <w:szCs w:val="28"/>
        </w:rPr>
        <w:t>in</w:t>
      </w:r>
      <w:r w:rsidRPr="00FC0F82">
        <w:rPr>
          <w:rFonts w:ascii="Times New Roman" w:hAnsi="Times New Roman"/>
          <w:sz w:val="28"/>
          <w:szCs w:val="28"/>
        </w:rPr>
        <w:t xml:space="preserve"> Huh7 and HCCLM3 cells after treatment with 2-DG and </w:t>
      </w:r>
      <w:proofErr w:type="spellStart"/>
      <w:r w:rsidRPr="00FC0F82">
        <w:rPr>
          <w:rFonts w:ascii="Times New Roman" w:hAnsi="Times New Roman"/>
          <w:sz w:val="28"/>
          <w:szCs w:val="28"/>
        </w:rPr>
        <w:t>oxamate</w:t>
      </w:r>
      <w:proofErr w:type="spellEnd"/>
      <w:r>
        <w:rPr>
          <w:rFonts w:ascii="Times New Roman" w:hAnsi="Times New Roman"/>
          <w:sz w:val="28"/>
          <w:szCs w:val="28"/>
        </w:rPr>
        <w:t xml:space="preserve"> for </w:t>
      </w:r>
      <w:r w:rsidRPr="00FC0F82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0F82">
        <w:rPr>
          <w:rFonts w:ascii="Times New Roman" w:hAnsi="Times New Roman"/>
          <w:sz w:val="28"/>
          <w:szCs w:val="28"/>
        </w:rPr>
        <w:t xml:space="preserve">h were </w:t>
      </w:r>
      <w:r>
        <w:rPr>
          <w:rFonts w:ascii="Times New Roman" w:hAnsi="Times New Roman"/>
          <w:sz w:val="28"/>
          <w:szCs w:val="28"/>
        </w:rPr>
        <w:t>assessed</w:t>
      </w:r>
      <w:r w:rsidRPr="00FC0F82">
        <w:rPr>
          <w:rFonts w:ascii="Times New Roman" w:hAnsi="Times New Roman"/>
          <w:sz w:val="28"/>
          <w:szCs w:val="28"/>
        </w:rPr>
        <w:t xml:space="preserve"> by wound healing assays </w:t>
      </w:r>
      <w:r w:rsidRPr="00FC0F82">
        <w:rPr>
          <w:rFonts w:ascii="Times New Roman" w:hAnsi="Times New Roman" w:hint="eastAsia"/>
          <w:sz w:val="28"/>
          <w:szCs w:val="28"/>
        </w:rPr>
        <w:t xml:space="preserve">(E) </w:t>
      </w:r>
      <w:r w:rsidRPr="00FC0F82">
        <w:rPr>
          <w:rFonts w:ascii="Times New Roman" w:hAnsi="Times New Roman"/>
          <w:sz w:val="28"/>
          <w:szCs w:val="28"/>
        </w:rPr>
        <w:t>and flow cytometry-based apoptosis assays</w:t>
      </w:r>
      <w:r w:rsidRPr="00FC0F82">
        <w:rPr>
          <w:rFonts w:ascii="Times New Roman" w:hAnsi="Times New Roman" w:hint="eastAsia"/>
          <w:sz w:val="28"/>
          <w:szCs w:val="28"/>
        </w:rPr>
        <w:t xml:space="preserve"> (F)</w:t>
      </w:r>
      <w:r w:rsidRPr="00FC0F82">
        <w:rPr>
          <w:rFonts w:ascii="Times New Roman" w:hAnsi="Times New Roman"/>
          <w:sz w:val="28"/>
          <w:szCs w:val="28"/>
        </w:rPr>
        <w:t>.</w:t>
      </w:r>
    </w:p>
    <w:p w14:paraId="4CF8458F" w14:textId="77777777" w:rsidR="004420BB" w:rsidRDefault="00757FA5">
      <w:pPr>
        <w:rPr>
          <w:rFonts w:ascii="Times New Roman" w:hAnsi="Times New Roman"/>
        </w:rPr>
      </w:pPr>
      <w:r>
        <w:rPr>
          <w:rFonts w:ascii="Times New Roman" w:hAnsi="Times New Roman"/>
        </w:rPr>
        <w:pict w14:anchorId="339D5D6B">
          <v:shape id="_x0000_i1027" type="#_x0000_t75" style="width:415pt;height:475.5pt">
            <v:imagedata r:id="rId9" o:title="Supplementary figure3"/>
          </v:shape>
        </w:pict>
      </w:r>
    </w:p>
    <w:p w14:paraId="6B916DFE" w14:textId="77777777" w:rsidR="00A511E4" w:rsidRDefault="00A511E4" w:rsidP="00EC1DBB">
      <w:pPr>
        <w:spacing w:line="300" w:lineRule="exact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3 </w:t>
      </w:r>
      <w:r w:rsidRPr="001C5755">
        <w:rPr>
          <w:rFonts w:ascii="Times New Roman" w:hAnsi="Times New Roman" w:hint="eastAsia"/>
          <w:sz w:val="28"/>
          <w:szCs w:val="28"/>
          <w:shd w:val="clear" w:color="auto" w:fill="FFFFFF"/>
        </w:rPr>
        <w:t>(A)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284F98">
        <w:rPr>
          <w:rFonts w:ascii="Times New Roman" w:hAnsi="Times New Roman"/>
          <w:sz w:val="28"/>
          <w:szCs w:val="28"/>
          <w:shd w:val="clear" w:color="auto" w:fill="FFFFFF"/>
        </w:rPr>
        <w:t xml:space="preserve">Cell viability was </w:t>
      </w:r>
      <w:r>
        <w:rPr>
          <w:rFonts w:ascii="Times New Roman" w:hAnsi="Times New Roman"/>
          <w:sz w:val="28"/>
          <w:szCs w:val="28"/>
          <w:shd w:val="clear" w:color="auto" w:fill="FFFFFF"/>
        </w:rPr>
        <w:t>assessed</w:t>
      </w:r>
      <w:r w:rsidRPr="00284F98">
        <w:rPr>
          <w:rFonts w:ascii="Times New Roman" w:hAnsi="Times New Roman"/>
          <w:sz w:val="28"/>
          <w:szCs w:val="28"/>
          <w:shd w:val="clear" w:color="auto" w:fill="FFFFFF"/>
        </w:rPr>
        <w:t xml:space="preserve"> by CCK-8 assay in Huh7 and HCCLM3 cell</w:t>
      </w:r>
      <w:r>
        <w:rPr>
          <w:rFonts w:ascii="Times New Roman" w:hAnsi="Times New Roman"/>
          <w:sz w:val="28"/>
          <w:szCs w:val="28"/>
          <w:shd w:val="clear" w:color="auto" w:fill="FFFFFF"/>
        </w:rPr>
        <w:t>s</w:t>
      </w:r>
      <w:r w:rsidRPr="00284F98">
        <w:rPr>
          <w:rFonts w:ascii="Times New Roman" w:hAnsi="Times New Roman"/>
          <w:sz w:val="28"/>
          <w:szCs w:val="28"/>
          <w:shd w:val="clear" w:color="auto" w:fill="FFFFFF"/>
        </w:rPr>
        <w:t xml:space="preserve"> treated with 2-DG and </w:t>
      </w:r>
      <w:proofErr w:type="spellStart"/>
      <w:r w:rsidRPr="00284F98">
        <w:rPr>
          <w:rFonts w:ascii="Times New Roman" w:hAnsi="Times New Roman"/>
          <w:sz w:val="28"/>
          <w:szCs w:val="28"/>
          <w:shd w:val="clear" w:color="auto" w:fill="FFFFFF"/>
        </w:rPr>
        <w:t>oxamate</w:t>
      </w:r>
      <w:proofErr w:type="spellEnd"/>
      <w:r w:rsidRPr="00284F98">
        <w:rPr>
          <w:rFonts w:ascii="Times New Roman" w:hAnsi="Times New Roman"/>
          <w:sz w:val="28"/>
          <w:szCs w:val="28"/>
          <w:shd w:val="clear" w:color="auto" w:fill="FFFFFF"/>
        </w:rPr>
        <w:t xml:space="preserve"> for 24 h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284F98">
        <w:rPr>
          <w:rFonts w:ascii="Times New Roman" w:hAnsi="Times New Roman"/>
          <w:sz w:val="28"/>
          <w:szCs w:val="28"/>
          <w:shd w:val="clear" w:color="auto" w:fill="FFFFFF"/>
        </w:rPr>
        <w:t xml:space="preserve"> followed by 25 mM sodium L-lactate supplementation.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*p&lt;0.05, ****p&lt;0.0001. (B) </w:t>
      </w:r>
      <w:r w:rsidRPr="001E134E">
        <w:rPr>
          <w:rFonts w:ascii="Times New Roman" w:hAnsi="Times New Roman"/>
          <w:sz w:val="28"/>
          <w:szCs w:val="28"/>
          <w:shd w:val="clear" w:color="auto" w:fill="FFFFFF"/>
        </w:rPr>
        <w:t xml:space="preserve">Cell viability was assessed by CCK-8 assay in Huh7 and HCCLM3 cells treated for 24 h with rotenone (20 </w:t>
      </w:r>
      <w:proofErr w:type="spellStart"/>
      <w:r w:rsidRPr="001E134E">
        <w:rPr>
          <w:rFonts w:ascii="Times New Roman" w:hAnsi="Times New Roman"/>
          <w:sz w:val="28"/>
          <w:szCs w:val="28"/>
          <w:shd w:val="clear" w:color="auto" w:fill="FFFFFF"/>
        </w:rPr>
        <w:t>μM</w:t>
      </w:r>
      <w:proofErr w:type="spellEnd"/>
      <w:r w:rsidRPr="001E134E">
        <w:rPr>
          <w:rFonts w:ascii="Times New Roman" w:hAnsi="Times New Roman"/>
          <w:sz w:val="28"/>
          <w:szCs w:val="28"/>
          <w:shd w:val="clear" w:color="auto" w:fill="FFFFFF"/>
        </w:rPr>
        <w:t>), graded concentrations of sodium L-lactate, and AARS1 overexpression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.</w:t>
      </w:r>
      <w:r w:rsidRPr="001E134E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****p&lt;0.0001. (C)</w:t>
      </w:r>
      <w:r w:rsidRPr="0092004F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92004F">
        <w:rPr>
          <w:rFonts w:ascii="Times New Roman" w:hAnsi="Times New Roman"/>
          <w:sz w:val="28"/>
          <w:szCs w:val="28"/>
          <w:shd w:val="clear" w:color="auto" w:fill="FFFFFF"/>
        </w:rPr>
        <w:t xml:space="preserve">Detection of AARS1 </w:t>
      </w:r>
      <w:r>
        <w:rPr>
          <w:rFonts w:ascii="Times New Roman" w:hAnsi="Times New Roman"/>
          <w:sz w:val="28"/>
          <w:szCs w:val="28"/>
          <w:shd w:val="clear" w:color="auto" w:fill="FFFFFF"/>
        </w:rPr>
        <w:t>o</w:t>
      </w:r>
      <w:r w:rsidRPr="0092004F">
        <w:rPr>
          <w:rFonts w:ascii="Times New Roman" w:hAnsi="Times New Roman"/>
          <w:sz w:val="28"/>
          <w:szCs w:val="28"/>
          <w:shd w:val="clear" w:color="auto" w:fill="FFFFFF"/>
        </w:rPr>
        <w:t>verexpression in Huh7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92004F">
        <w:rPr>
          <w:rFonts w:ascii="Times New Roman" w:hAnsi="Times New Roman" w:hint="eastAsia"/>
          <w:sz w:val="28"/>
          <w:szCs w:val="28"/>
          <w:shd w:val="clear" w:color="auto" w:fill="FFFFFF"/>
        </w:rPr>
        <w:t>(top)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92004F">
        <w:rPr>
          <w:rFonts w:ascii="Times New Roman" w:hAnsi="Times New Roman"/>
          <w:sz w:val="28"/>
          <w:szCs w:val="28"/>
          <w:shd w:val="clear" w:color="auto" w:fill="FFFFFF"/>
        </w:rPr>
        <w:t>and HCCLM3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</w:t>
      </w:r>
      <w:r w:rsidRPr="0092004F">
        <w:rPr>
          <w:rFonts w:ascii="Times New Roman" w:hAnsi="Times New Roman" w:hint="eastAsia"/>
          <w:sz w:val="28"/>
          <w:szCs w:val="28"/>
          <w:shd w:val="clear" w:color="auto" w:fill="FFFFFF"/>
        </w:rPr>
        <w:t>bottom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>c</w:t>
      </w:r>
      <w:r w:rsidRPr="0092004F">
        <w:rPr>
          <w:rFonts w:ascii="Times New Roman" w:hAnsi="Times New Roman"/>
          <w:sz w:val="28"/>
          <w:szCs w:val="28"/>
          <w:shd w:val="clear" w:color="auto" w:fill="FFFFFF"/>
        </w:rPr>
        <w:t xml:space="preserve">ells by Western </w:t>
      </w:r>
      <w:r>
        <w:rPr>
          <w:rFonts w:ascii="Times New Roman" w:hAnsi="Times New Roman"/>
          <w:sz w:val="28"/>
          <w:szCs w:val="28"/>
          <w:shd w:val="clear" w:color="auto" w:fill="FFFFFF"/>
        </w:rPr>
        <w:t>b</w:t>
      </w:r>
      <w:r w:rsidRPr="0092004F">
        <w:rPr>
          <w:rFonts w:ascii="Times New Roman" w:hAnsi="Times New Roman"/>
          <w:sz w:val="28"/>
          <w:szCs w:val="28"/>
          <w:shd w:val="clear" w:color="auto" w:fill="FFFFFF"/>
        </w:rPr>
        <w:t>lot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analysis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. (D-E) 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t xml:space="preserve">Western Blot detection of </w:t>
      </w:r>
      <w:proofErr w:type="spellStart"/>
      <w:r w:rsidRPr="001E09F5">
        <w:rPr>
          <w:rFonts w:ascii="Times New Roman" w:hAnsi="Times New Roman"/>
          <w:sz w:val="28"/>
          <w:szCs w:val="28"/>
          <w:shd w:val="clear" w:color="auto" w:fill="FFFFFF"/>
        </w:rPr>
        <w:t>lactylation</w:t>
      </w:r>
      <w:proofErr w:type="spellEnd"/>
      <w:r w:rsidRPr="001E09F5">
        <w:rPr>
          <w:rFonts w:ascii="Times New Roman" w:hAnsi="Times New Roman"/>
          <w:sz w:val="28"/>
          <w:szCs w:val="28"/>
          <w:shd w:val="clear" w:color="auto" w:fill="FFFFFF"/>
        </w:rPr>
        <w:t xml:space="preserve"> levels in Huh7 cells treated with graded 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concentrations of sodium lactate </w:t>
      </w:r>
      <w:r w:rsidRPr="001E09F5">
        <w:rPr>
          <w:rFonts w:ascii="Times New Roman" w:hAnsi="Times New Roman" w:hint="eastAsia"/>
          <w:sz w:val="28"/>
          <w:szCs w:val="28"/>
          <w:shd w:val="clear" w:color="auto" w:fill="FFFFFF"/>
        </w:rPr>
        <w:t>(D)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t>and AARS1 overexpression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1E09F5">
        <w:rPr>
          <w:rFonts w:ascii="Times New Roman" w:hAnsi="Times New Roman" w:hint="eastAsia"/>
          <w:sz w:val="28"/>
          <w:szCs w:val="28"/>
          <w:shd w:val="clear" w:color="auto" w:fill="FFFFFF"/>
        </w:rPr>
        <w:t>(E).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(F) 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t xml:space="preserve">Analysis of </w:t>
      </w:r>
      <w:r>
        <w:rPr>
          <w:rFonts w:ascii="Times New Roman" w:hAnsi="Times New Roman"/>
          <w:sz w:val="28"/>
          <w:szCs w:val="28"/>
          <w:shd w:val="clear" w:color="auto" w:fill="FFFFFF"/>
        </w:rPr>
        <w:t>migratory capacity of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t xml:space="preserve"> Huh7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(left)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t xml:space="preserve"> and HCCLM3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(right) 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t>cells treated with sodium lactate, rotenone, and AARS1 overexpression</w:t>
      </w:r>
      <w:r w:rsidRPr="00D02E1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E09F5">
        <w:rPr>
          <w:rFonts w:ascii="Times New Roman" w:hAnsi="Times New Roman"/>
          <w:sz w:val="28"/>
          <w:szCs w:val="28"/>
          <w:shd w:val="clear" w:color="auto" w:fill="FFFFFF"/>
        </w:rPr>
        <w:t>by wound healing assay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.</w:t>
      </w:r>
    </w:p>
    <w:p w14:paraId="45358A75" w14:textId="77777777" w:rsidR="00CD773C" w:rsidRDefault="00757FA5" w:rsidP="00E90578">
      <w:pPr>
        <w:spacing w:line="240" w:lineRule="auto"/>
        <w:outlineLvl w:val="1"/>
        <w:rPr>
          <w:rFonts w:hint="eastAsia"/>
        </w:rPr>
      </w:pPr>
      <w:r>
        <w:lastRenderedPageBreak/>
        <w:pict w14:anchorId="37159ED3">
          <v:shape id="_x0000_i1028" type="#_x0000_t75" style="width:415pt;height:635.5pt">
            <v:imagedata r:id="rId10" o:title="Supplementary figure4"/>
          </v:shape>
        </w:pict>
      </w:r>
    </w:p>
    <w:p w14:paraId="320D749C" w14:textId="77777777" w:rsidR="00A511E4" w:rsidRDefault="00A511E4" w:rsidP="00A511E4">
      <w:pPr>
        <w:spacing w:line="480" w:lineRule="auto"/>
        <w:outlineLvl w:val="1"/>
        <w:rPr>
          <w:rFonts w:ascii="Times New Roman" w:hAnsi="Times New Roman"/>
          <w:sz w:val="28"/>
          <w:szCs w:val="28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4 </w:t>
      </w:r>
      <w:r w:rsidRPr="00E55855">
        <w:rPr>
          <w:rFonts w:ascii="Times New Roman" w:hAnsi="Times New Roman" w:hint="eastAsia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A</w:t>
      </w:r>
      <w:r w:rsidRPr="00E55855">
        <w:rPr>
          <w:rFonts w:ascii="Times New Roman" w:hAnsi="Times New Roman" w:hint="eastAsia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C96EAF">
        <w:rPr>
          <w:rFonts w:ascii="Times New Roman" w:hAnsi="Times New Roman"/>
          <w:sz w:val="28"/>
          <w:szCs w:val="28"/>
          <w:shd w:val="clear" w:color="auto" w:fill="FFFFFF"/>
        </w:rPr>
        <w:t xml:space="preserve">Relative mRNA levels of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m</w:t>
      </w:r>
      <w:r w:rsidRPr="006F5BC5">
        <w:rPr>
          <w:rFonts w:ascii="Times New Roman" w:hAnsi="Times New Roman" w:hint="eastAsia"/>
          <w:sz w:val="28"/>
          <w:szCs w:val="28"/>
          <w:shd w:val="clear" w:color="auto" w:fill="FFFFFF"/>
          <w:vertAlign w:val="superscript"/>
        </w:rPr>
        <w:t>6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A</w:t>
      </w:r>
      <w:r w:rsidRPr="00C96EAF">
        <w:rPr>
          <w:rFonts w:ascii="Times New Roman" w:hAnsi="Times New Roman"/>
          <w:sz w:val="28"/>
          <w:szCs w:val="28"/>
          <w:shd w:val="clear" w:color="auto" w:fill="FFFFFF"/>
        </w:rPr>
        <w:t xml:space="preserve"> regulators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comprising </w:t>
      </w:r>
      <w:r w:rsidRPr="00C96EAF">
        <w:rPr>
          <w:rFonts w:ascii="Times New Roman" w:hAnsi="Times New Roman"/>
          <w:sz w:val="28"/>
          <w:szCs w:val="28"/>
          <w:shd w:val="clear" w:color="auto" w:fill="FFFFFF"/>
        </w:rPr>
        <w:t>writers (METTL3, METTL4, WTAP), erasers (ALKBH5, FTO), and readers (YTHDF1, YTHDF2, YTHDF3, YTHDC1, YTHDC2, IGF2BP1, IGF2BP2, IGF2BP3)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C96EAF">
        <w:rPr>
          <w:rFonts w:ascii="Times New Roman" w:hAnsi="Times New Roman"/>
          <w:sz w:val="28"/>
          <w:szCs w:val="28"/>
          <w:shd w:val="clear" w:color="auto" w:fill="FFFFFF"/>
        </w:rPr>
        <w:t>in AARS1-overexpressing Huh7 cells were quantified by RT-qPCR.</w:t>
      </w:r>
      <w:r w:rsidRPr="00C96EAF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***p&lt;0.001, (B) </w:t>
      </w:r>
      <w:r w:rsidRPr="0088111F">
        <w:rPr>
          <w:rFonts w:ascii="Times New Roman" w:hAnsi="Times New Roman"/>
          <w:sz w:val="28"/>
          <w:szCs w:val="28"/>
          <w:shd w:val="clear" w:color="auto" w:fill="FFFFFF"/>
        </w:rPr>
        <w:t>Densitometric quantification of protein levels in sodium lactate-treated and </w:t>
      </w:r>
      <w:r w:rsidRPr="000640FB">
        <w:rPr>
          <w:rFonts w:ascii="Times New Roman" w:hAnsi="Times New Roman"/>
          <w:sz w:val="28"/>
          <w:szCs w:val="28"/>
          <w:shd w:val="clear" w:color="auto" w:fill="FFFFFF"/>
        </w:rPr>
        <w:t>AARS1-</w:t>
      </w:r>
      <w:r w:rsidRPr="0088111F">
        <w:rPr>
          <w:rFonts w:ascii="Times New Roman" w:hAnsi="Times New Roman"/>
          <w:sz w:val="28"/>
          <w:szCs w:val="28"/>
          <w:shd w:val="clear" w:color="auto" w:fill="FFFFFF"/>
        </w:rPr>
        <w:t>overexpressing Huh7 cells, normalized to β-actin.</w:t>
      </w:r>
      <w:r w:rsidRPr="0088111F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***p&lt;0.001, ****p&lt;0.0001. (C) </w:t>
      </w:r>
      <w:r w:rsidRPr="0088111F">
        <w:rPr>
          <w:rFonts w:ascii="Times New Roman" w:hAnsi="Times New Roman"/>
          <w:sz w:val="28"/>
          <w:szCs w:val="28"/>
          <w:shd w:val="clear" w:color="auto" w:fill="FFFFFF"/>
        </w:rPr>
        <w:t>Western blot analysis of YTHDF1, YTHDF2, IGF2BP1, IGF2BP2, and IGF2BP3 protein levels following knockdown in Huh7 cells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. (D, E) </w:t>
      </w:r>
      <w:r>
        <w:rPr>
          <w:rFonts w:ascii="Times New Roman" w:hAnsi="Times New Roman"/>
          <w:sz w:val="28"/>
          <w:szCs w:val="28"/>
        </w:rPr>
        <w:t>Schematic i</w:t>
      </w:r>
      <w:r w:rsidRPr="0023200B">
        <w:rPr>
          <w:rFonts w:ascii="Times New Roman" w:hAnsi="Times New Roman"/>
          <w:sz w:val="28"/>
          <w:szCs w:val="28"/>
        </w:rPr>
        <w:t>llustration of METTL3 K</w:t>
      </w:r>
      <w:r>
        <w:rPr>
          <w:rFonts w:ascii="Times New Roman" w:hAnsi="Times New Roman" w:hint="eastAsia"/>
          <w:sz w:val="28"/>
          <w:szCs w:val="28"/>
        </w:rPr>
        <w:t>13</w:t>
      </w:r>
      <w:r w:rsidRPr="0023200B">
        <w:rPr>
          <w:rFonts w:ascii="Times New Roman" w:hAnsi="Times New Roman"/>
          <w:sz w:val="28"/>
          <w:szCs w:val="28"/>
        </w:rPr>
        <w:t>la</w:t>
      </w:r>
      <w:r>
        <w:rPr>
          <w:rFonts w:ascii="Times New Roman" w:hAnsi="Times New Roman" w:hint="eastAsia"/>
          <w:sz w:val="28"/>
          <w:szCs w:val="28"/>
        </w:rPr>
        <w:t xml:space="preserve"> (D)</w:t>
      </w:r>
      <w:r w:rsidRPr="002320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and k267la (E)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200B">
        <w:rPr>
          <w:rFonts w:ascii="Times New Roman" w:hAnsi="Times New Roman"/>
          <w:sz w:val="28"/>
          <w:szCs w:val="28"/>
        </w:rPr>
        <w:t xml:space="preserve">sites </w:t>
      </w:r>
      <w:r>
        <w:rPr>
          <w:rFonts w:ascii="Times New Roman" w:hAnsi="Times New Roman"/>
          <w:sz w:val="28"/>
          <w:szCs w:val="28"/>
        </w:rPr>
        <w:t>in</w:t>
      </w:r>
      <w:r w:rsidRPr="0023200B">
        <w:rPr>
          <w:rFonts w:ascii="Times New Roman" w:hAnsi="Times New Roman"/>
          <w:sz w:val="28"/>
          <w:szCs w:val="28"/>
        </w:rPr>
        <w:t xml:space="preserve"> human HCC tissues identified by LC-MS</w:t>
      </w:r>
      <w:r>
        <w:rPr>
          <w:rFonts w:ascii="Times New Roman" w:hAnsi="Times New Roman" w:hint="eastAsia"/>
          <w:sz w:val="28"/>
          <w:szCs w:val="28"/>
        </w:rPr>
        <w:t xml:space="preserve">. (F) </w:t>
      </w:r>
      <w:bookmarkStart w:id="0" w:name="OLE_LINK6"/>
      <w:r w:rsidRPr="002F0E9F">
        <w:rPr>
          <w:rFonts w:ascii="Times New Roman" w:hAnsi="Times New Roman"/>
          <w:sz w:val="28"/>
          <w:szCs w:val="28"/>
        </w:rPr>
        <w:t xml:space="preserve">ELISA analysis of antibody binding to </w:t>
      </w:r>
      <w:proofErr w:type="spellStart"/>
      <w:r w:rsidRPr="002F0E9F">
        <w:rPr>
          <w:rFonts w:ascii="Times New Roman" w:hAnsi="Times New Roman"/>
          <w:sz w:val="28"/>
          <w:szCs w:val="28"/>
        </w:rPr>
        <w:t>lactylated</w:t>
      </w:r>
      <w:proofErr w:type="spellEnd"/>
      <w:r w:rsidRPr="002F0E9F">
        <w:rPr>
          <w:rFonts w:ascii="Times New Roman" w:hAnsi="Times New Roman"/>
          <w:sz w:val="28"/>
          <w:szCs w:val="28"/>
        </w:rPr>
        <w:t xml:space="preserve"> and unmodified peptides at varying concentrations (n=3). </w:t>
      </w:r>
      <w:r>
        <w:rPr>
          <w:rFonts w:ascii="Times New Roman" w:hAnsi="Times New Roman" w:hint="eastAsia"/>
          <w:sz w:val="28"/>
          <w:szCs w:val="28"/>
        </w:rPr>
        <w:t>*</w:t>
      </w:r>
      <w:r w:rsidRPr="002F0E9F">
        <w:rPr>
          <w:rFonts w:ascii="Times New Roman" w:hAnsi="Times New Roman"/>
          <w:sz w:val="28"/>
          <w:szCs w:val="28"/>
        </w:rPr>
        <w:t>P &lt; 0.05.</w:t>
      </w:r>
    </w:p>
    <w:bookmarkEnd w:id="0"/>
    <w:p w14:paraId="493F50CC" w14:textId="77777777" w:rsidR="00E90578" w:rsidRDefault="00E90578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D0B90EE" w14:textId="329E5E33" w:rsidR="00E90578" w:rsidRDefault="00E90578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br w:type="page"/>
      </w:r>
      <w:r w:rsidR="00757FA5">
        <w:lastRenderedPageBreak/>
        <w:pict w14:anchorId="66A82CE0">
          <v:shape id="_x0000_i1029" type="#_x0000_t75" style="width:335pt;height:690.5pt">
            <v:imagedata r:id="rId11" o:title=""/>
          </v:shape>
        </w:pict>
      </w:r>
    </w:p>
    <w:p w14:paraId="5FC3C6BC" w14:textId="0BFE2375" w:rsidR="00195B40" w:rsidRDefault="00A44B20" w:rsidP="00C83835">
      <w:pPr>
        <w:spacing w:line="340" w:lineRule="exact"/>
        <w:outlineLvl w:val="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5 (A-C) </w:t>
      </w:r>
      <w:proofErr w:type="spellStart"/>
      <w:r w:rsidRPr="003C315C">
        <w:rPr>
          <w:rFonts w:ascii="Times New Roman" w:hAnsi="Times New Roman"/>
          <w:sz w:val="28"/>
          <w:szCs w:val="28"/>
          <w:shd w:val="clear" w:color="auto" w:fill="FFFFFF"/>
        </w:rPr>
        <w:t>Lactylome</w:t>
      </w:r>
      <w:proofErr w:type="spellEnd"/>
      <w:r w:rsidRPr="003C315C">
        <w:rPr>
          <w:rFonts w:ascii="Times New Roman" w:hAnsi="Times New Roman"/>
          <w:sz w:val="28"/>
          <w:szCs w:val="28"/>
          <w:shd w:val="clear" w:color="auto" w:fill="FFFFFF"/>
        </w:rPr>
        <w:t xml:space="preserve"> analysis of pooled paired normal liver and HCC tissues (5 pairs combined)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3C315C">
        <w:rPr>
          <w:rFonts w:ascii="Times New Roman" w:hAnsi="Times New Roman"/>
          <w:sz w:val="28"/>
          <w:szCs w:val="28"/>
          <w:shd w:val="clear" w:color="auto" w:fill="FFFFFF"/>
        </w:rPr>
        <w:t>Heatmap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(A)</w:t>
      </w:r>
      <w:r w:rsidRPr="003C315C">
        <w:rPr>
          <w:rFonts w:ascii="Times New Roman" w:hAnsi="Times New Roman"/>
          <w:sz w:val="28"/>
          <w:szCs w:val="28"/>
          <w:shd w:val="clear" w:color="auto" w:fill="FFFFFF"/>
        </w:rPr>
        <w:t>, GO-BP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(B)</w:t>
      </w:r>
      <w:r w:rsidRPr="003C315C">
        <w:rPr>
          <w:rFonts w:ascii="Times New Roman" w:hAnsi="Times New Roman"/>
          <w:sz w:val="28"/>
          <w:szCs w:val="28"/>
          <w:shd w:val="clear" w:color="auto" w:fill="FFFFFF"/>
        </w:rPr>
        <w:t>, and KEGG pathway enrichment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(C). (</w:t>
      </w:r>
      <w:r w:rsidRPr="00904E5E">
        <w:rPr>
          <w:rFonts w:ascii="Times New Roman" w:hAnsi="Times New Roman"/>
          <w:sz w:val="28"/>
          <w:szCs w:val="28"/>
          <w:shd w:val="clear" w:color="auto" w:fill="FFFFFF"/>
        </w:rPr>
        <w:t>D) Structural models reveal a putative inhibitory conformation of K27-lactylated METTL3, contrasting with the gain-of-function observed in vitro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. (E-G)</w:t>
      </w:r>
      <w:r w:rsidRPr="00AA3CA2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AA3CA2">
        <w:rPr>
          <w:rFonts w:ascii="Times New Roman" w:hAnsi="Times New Roman"/>
          <w:sz w:val="28"/>
          <w:szCs w:val="28"/>
          <w:shd w:val="clear" w:color="auto" w:fill="FFFFFF"/>
        </w:rPr>
        <w:t xml:space="preserve">Dot blot </w:t>
      </w:r>
      <w:r>
        <w:rPr>
          <w:rFonts w:ascii="Times New Roman" w:hAnsi="Times New Roman"/>
          <w:sz w:val="28"/>
          <w:szCs w:val="28"/>
          <w:shd w:val="clear" w:color="auto" w:fill="FFFFFF"/>
        </w:rPr>
        <w:t>analysis displaying</w:t>
      </w:r>
      <w:r w:rsidRPr="00AA3CA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m</w:t>
      </w:r>
      <w:r w:rsidRPr="006F5BC5">
        <w:rPr>
          <w:rFonts w:ascii="Times New Roman" w:hAnsi="Times New Roman" w:hint="eastAsia"/>
          <w:sz w:val="28"/>
          <w:szCs w:val="28"/>
          <w:shd w:val="clear" w:color="auto" w:fill="FFFFFF"/>
          <w:vertAlign w:val="superscript"/>
        </w:rPr>
        <w:t>6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A</w:t>
      </w:r>
      <w:r w:rsidRPr="00AA3CA2">
        <w:rPr>
          <w:rFonts w:ascii="Times New Roman" w:hAnsi="Times New Roman"/>
          <w:sz w:val="28"/>
          <w:szCs w:val="28"/>
          <w:shd w:val="clear" w:color="auto" w:fill="FFFFFF"/>
        </w:rPr>
        <w:t xml:space="preserve"> abundance of total RNA in Huh7 cells transfected with K27Q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(E), </w:t>
      </w:r>
      <w:r w:rsidRPr="00AA3CA2">
        <w:rPr>
          <w:rFonts w:ascii="Times New Roman" w:hAnsi="Times New Roman"/>
          <w:sz w:val="28"/>
          <w:szCs w:val="28"/>
          <w:shd w:val="clear" w:color="auto" w:fill="FFFFFF"/>
        </w:rPr>
        <w:t>K27E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(F),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and </w:t>
      </w:r>
      <w:r w:rsidRPr="00AA3CA2">
        <w:rPr>
          <w:rFonts w:ascii="Times New Roman" w:hAnsi="Times New Roman"/>
          <w:sz w:val="28"/>
          <w:szCs w:val="28"/>
          <w:shd w:val="clear" w:color="auto" w:fill="FFFFFF"/>
        </w:rPr>
        <w:t>K27A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(G)</w:t>
      </w:r>
      <w:r w:rsidRPr="00AA3CA2">
        <w:rPr>
          <w:rFonts w:ascii="Times New Roman" w:hAnsi="Times New Roman"/>
          <w:sz w:val="28"/>
          <w:szCs w:val="28"/>
          <w:shd w:val="clear" w:color="auto" w:fill="FFFFFF"/>
        </w:rPr>
        <w:t xml:space="preserve"> mutants.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(H-J) </w:t>
      </w:r>
      <w:r w:rsidRPr="00B86BFA">
        <w:rPr>
          <w:rFonts w:ascii="Times New Roman" w:hAnsi="Times New Roman"/>
          <w:sz w:val="28"/>
          <w:szCs w:val="28"/>
          <w:shd w:val="clear" w:color="auto" w:fill="FFFFFF"/>
        </w:rPr>
        <w:t>The activity, migrat</w:t>
      </w:r>
      <w:r>
        <w:rPr>
          <w:rFonts w:ascii="Times New Roman" w:hAnsi="Times New Roman"/>
          <w:sz w:val="28"/>
          <w:szCs w:val="28"/>
          <w:shd w:val="clear" w:color="auto" w:fill="FFFFFF"/>
        </w:rPr>
        <w:t>ory capacity</w:t>
      </w:r>
      <w:r w:rsidRPr="00B86BFA">
        <w:rPr>
          <w:rFonts w:ascii="Times New Roman" w:hAnsi="Times New Roman"/>
          <w:sz w:val="28"/>
          <w:szCs w:val="28"/>
          <w:shd w:val="clear" w:color="auto" w:fill="FFFFFF"/>
        </w:rPr>
        <w:t>, and apoptosis of METTL3-K27R cells were investigated by CCK-8 assays (</w:t>
      </w:r>
      <w:r w:rsidRPr="00B86BFA">
        <w:rPr>
          <w:rFonts w:ascii="Times New Roman" w:hAnsi="Times New Roman" w:hint="eastAsia"/>
          <w:sz w:val="28"/>
          <w:szCs w:val="28"/>
          <w:shd w:val="clear" w:color="auto" w:fill="FFFFFF"/>
        </w:rPr>
        <w:t>H</w:t>
      </w:r>
      <w:r w:rsidRPr="00B86BFA">
        <w:rPr>
          <w:rFonts w:ascii="Times New Roman" w:hAnsi="Times New Roman"/>
          <w:sz w:val="28"/>
          <w:szCs w:val="28"/>
          <w:shd w:val="clear" w:color="auto" w:fill="FFFFFF"/>
        </w:rPr>
        <w:t>), wound healing assays (</w:t>
      </w:r>
      <w:r w:rsidRPr="00B86BFA">
        <w:rPr>
          <w:rFonts w:ascii="Times New Roman" w:hAnsi="Times New Roman" w:hint="eastAsia"/>
          <w:sz w:val="28"/>
          <w:szCs w:val="28"/>
          <w:shd w:val="clear" w:color="auto" w:fill="FFFFFF"/>
        </w:rPr>
        <w:t>I</w:t>
      </w:r>
      <w:r w:rsidRPr="00B86BFA">
        <w:rPr>
          <w:rFonts w:ascii="Times New Roman" w:hAnsi="Times New Roman"/>
          <w:sz w:val="28"/>
          <w:szCs w:val="28"/>
          <w:shd w:val="clear" w:color="auto" w:fill="FFFFFF"/>
        </w:rPr>
        <w:t>), and flow cytometry (</w:t>
      </w:r>
      <w:r w:rsidRPr="00B86BFA">
        <w:rPr>
          <w:rFonts w:ascii="Times New Roman" w:hAnsi="Times New Roman" w:hint="eastAsia"/>
          <w:sz w:val="28"/>
          <w:szCs w:val="28"/>
          <w:shd w:val="clear" w:color="auto" w:fill="FFFFFF"/>
        </w:rPr>
        <w:t>J</w:t>
      </w:r>
      <w:r w:rsidRPr="00B86BFA">
        <w:rPr>
          <w:rFonts w:ascii="Times New Roman" w:hAnsi="Times New Roman"/>
          <w:sz w:val="28"/>
          <w:szCs w:val="28"/>
          <w:shd w:val="clear" w:color="auto" w:fill="FFFFFF"/>
        </w:rPr>
        <w:t>).</w:t>
      </w:r>
      <w:r w:rsidR="00C83835" w:rsidRPr="00C83835">
        <w:rPr>
          <w:rFonts w:ascii="宋体" w:eastAsia="宋体" w:hAnsi="宋体" w:cs="宋体"/>
          <w:kern w:val="0"/>
          <w:sz w:val="24"/>
        </w:rPr>
        <w:t xml:space="preserve"> </w:t>
      </w:r>
      <w:r w:rsidR="00C838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(K) CCK-8 analysis showing relative cell viability.</w:t>
      </w:r>
      <w:r w:rsidR="00C83835">
        <w:rPr>
          <w:rFonts w:ascii="Times New Roman" w:hAnsi="Times New Roman" w:hint="eastAsia"/>
          <w:color w:val="000000"/>
          <w:sz w:val="28"/>
          <w:szCs w:val="28"/>
          <w:shd w:val="clear" w:color="auto" w:fill="FFFFFF"/>
        </w:rPr>
        <w:t xml:space="preserve"> </w:t>
      </w:r>
      <w:r w:rsidR="00C838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(L) Representative flow cytometry plots of Annexin V/PI staining for cellular </w:t>
      </w:r>
      <w:proofErr w:type="gramStart"/>
      <w:r w:rsidR="00C838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apoptosis.(</w:t>
      </w:r>
      <w:proofErr w:type="gramEnd"/>
      <w:r w:rsidR="00C838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M) Quantification of relative cholesterol levels.</w:t>
      </w:r>
      <w:r w:rsidR="00C83835">
        <w:rPr>
          <w:rFonts w:ascii="Times New Roman" w:hAnsi="Times New Roman" w:hint="eastAsia"/>
          <w:color w:val="000000"/>
          <w:sz w:val="28"/>
          <w:szCs w:val="28"/>
          <w:shd w:val="clear" w:color="auto" w:fill="FFFFFF"/>
        </w:rPr>
        <w:t xml:space="preserve"> </w:t>
      </w:r>
      <w:r w:rsidR="00C838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Data are presented as mean ± SD. *p &lt; 0.05, ****p &lt; 0.0001.</w:t>
      </w:r>
    </w:p>
    <w:p w14:paraId="74AC170D" w14:textId="77777777" w:rsidR="006652C2" w:rsidRDefault="00195B40" w:rsidP="006652C2">
      <w:pPr>
        <w:rPr>
          <w:rFonts w:hint="eastAsia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br w:type="page"/>
      </w:r>
      <w:r w:rsidR="00757FA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pict w14:anchorId="29189794">
          <v:shape id="_x0000_i1030" type="#_x0000_t75" style="width:415pt;height:697.5pt">
            <v:imagedata r:id="rId12" o:title="Supplementary figure6"/>
          </v:shape>
        </w:pict>
      </w:r>
    </w:p>
    <w:p w14:paraId="08FD3820" w14:textId="77777777" w:rsidR="00814DFB" w:rsidRDefault="006652C2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6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(A)</w:t>
      </w:r>
      <w:r w:rsidR="00814DFB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4F70B1">
        <w:rPr>
          <w:rFonts w:ascii="Times New Roman" w:hAnsi="Times New Roman"/>
          <w:sz w:val="28"/>
          <w:szCs w:val="28"/>
          <w:shd w:val="clear" w:color="auto" w:fill="FFFFFF"/>
        </w:rPr>
        <w:t>CLSM</w:t>
      </w:r>
      <w:r w:rsidRPr="004F70B1" w:rsidDel="00FF68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images illustrate the </w:t>
      </w:r>
      <w:r w:rsidRPr="004F70B1">
        <w:rPr>
          <w:rFonts w:ascii="Times New Roman" w:hAnsi="Times New Roman"/>
          <w:sz w:val="28"/>
          <w:szCs w:val="28"/>
          <w:shd w:val="clear" w:color="auto" w:fill="FFFFFF"/>
        </w:rPr>
        <w:t>localization of K27A, K27E, K27Q, and K27R mutants in Huh7 cells.</w:t>
      </w:r>
      <w:r w:rsidRPr="006652C2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(B)</w:t>
      </w:r>
      <w:r w:rsidR="00814DFB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="00814DFB" w:rsidRPr="00814DFB">
        <w:rPr>
          <w:rFonts w:ascii="Times New Roman" w:hAnsi="Times New Roman"/>
          <w:sz w:val="28"/>
          <w:szCs w:val="28"/>
          <w:shd w:val="clear" w:color="auto" w:fill="FFFFFF"/>
        </w:rPr>
        <w:t xml:space="preserve">METTL3-K27 </w:t>
      </w:r>
      <w:proofErr w:type="spellStart"/>
      <w:r w:rsidR="00814DFB" w:rsidRPr="00814DFB">
        <w:rPr>
          <w:rFonts w:ascii="Times New Roman" w:hAnsi="Times New Roman"/>
          <w:sz w:val="28"/>
          <w:szCs w:val="28"/>
          <w:shd w:val="clear" w:color="auto" w:fill="FFFFFF"/>
        </w:rPr>
        <w:t>lactylation</w:t>
      </w:r>
      <w:proofErr w:type="spellEnd"/>
      <w:r w:rsidR="00814DFB" w:rsidRPr="00814DFB">
        <w:rPr>
          <w:rFonts w:ascii="Times New Roman" w:hAnsi="Times New Roman"/>
          <w:sz w:val="28"/>
          <w:szCs w:val="28"/>
          <w:shd w:val="clear" w:color="auto" w:fill="FFFFFF"/>
        </w:rPr>
        <w:t xml:space="preserve"> was detected by immunohistochemical staining in normal and tumor hepatic tissues. Scale bar: left panel, 200 </w:t>
      </w:r>
      <w:proofErr w:type="spellStart"/>
      <w:r w:rsidR="00814DFB" w:rsidRPr="00814DFB">
        <w:rPr>
          <w:rFonts w:ascii="Times New Roman" w:hAnsi="Times New Roman"/>
          <w:sz w:val="28"/>
          <w:szCs w:val="28"/>
          <w:shd w:val="clear" w:color="auto" w:fill="FFFFFF"/>
        </w:rPr>
        <w:t>μm</w:t>
      </w:r>
      <w:proofErr w:type="spellEnd"/>
      <w:r w:rsidR="00814DFB" w:rsidRPr="00814DFB">
        <w:rPr>
          <w:rFonts w:ascii="Times New Roman" w:hAnsi="Times New Roman"/>
          <w:sz w:val="28"/>
          <w:szCs w:val="28"/>
          <w:shd w:val="clear" w:color="auto" w:fill="FFFFFF"/>
        </w:rPr>
        <w:t xml:space="preserve">; right panel, 50 </w:t>
      </w:r>
      <w:proofErr w:type="spellStart"/>
      <w:r w:rsidR="00814DFB" w:rsidRPr="00814DFB">
        <w:rPr>
          <w:rFonts w:ascii="Times New Roman" w:hAnsi="Times New Roman"/>
          <w:sz w:val="28"/>
          <w:szCs w:val="28"/>
          <w:shd w:val="clear" w:color="auto" w:fill="FFFFFF"/>
        </w:rPr>
        <w:t>μm</w:t>
      </w:r>
      <w:proofErr w:type="spellEnd"/>
      <w:r w:rsidR="00814DFB" w:rsidRPr="00814DF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14DFB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(C)</w:t>
      </w:r>
      <w:r w:rsidRPr="006B4CE3">
        <w:rPr>
          <w:rFonts w:ascii="Times New Roman" w:hAnsi="Times New Roman"/>
          <w:sz w:val="28"/>
          <w:szCs w:val="28"/>
          <w:shd w:val="clear" w:color="auto" w:fill="FFFFFF"/>
        </w:rPr>
        <w:t>Tumor weight</w:t>
      </w:r>
      <w:r>
        <w:rPr>
          <w:rFonts w:ascii="Times New Roman" w:hAnsi="Times New Roman"/>
          <w:sz w:val="28"/>
          <w:szCs w:val="28"/>
          <w:shd w:val="clear" w:color="auto" w:fill="FFFFFF"/>
        </w:rPr>
        <w:t>s</w:t>
      </w:r>
      <w:r w:rsidRPr="006B4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are</w:t>
      </w:r>
      <w:r w:rsidRPr="006B4CE3">
        <w:rPr>
          <w:rFonts w:ascii="Times New Roman" w:hAnsi="Times New Roman"/>
          <w:sz w:val="28"/>
          <w:szCs w:val="28"/>
          <w:shd w:val="clear" w:color="auto" w:fill="FFFFFF"/>
        </w:rPr>
        <w:t xml:space="preserve"> presented as </w:t>
      </w:r>
      <w:proofErr w:type="spellStart"/>
      <w:r w:rsidRPr="006B4CE3">
        <w:rPr>
          <w:rFonts w:ascii="Times New Roman" w:hAnsi="Times New Roman"/>
          <w:sz w:val="28"/>
          <w:szCs w:val="28"/>
          <w:shd w:val="clear" w:color="auto" w:fill="FFFFFF"/>
        </w:rPr>
        <w:t>mean±standard</w:t>
      </w:r>
      <w:proofErr w:type="spellEnd"/>
      <w:r w:rsidRPr="006B4CE3">
        <w:rPr>
          <w:rFonts w:ascii="Times New Roman" w:hAnsi="Times New Roman"/>
          <w:sz w:val="28"/>
          <w:szCs w:val="28"/>
          <w:shd w:val="clear" w:color="auto" w:fill="FFFFFF"/>
        </w:rPr>
        <w:t xml:space="preserve"> deviation (n =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6</w:t>
      </w:r>
      <w:r w:rsidRPr="006B4CE3">
        <w:rPr>
          <w:rFonts w:ascii="Times New Roman" w:hAnsi="Times New Roman"/>
          <w:sz w:val="28"/>
          <w:szCs w:val="28"/>
          <w:shd w:val="clear" w:color="auto" w:fill="FFFFFF"/>
        </w:rPr>
        <w:t>).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**p&lt;0.01.</w:t>
      </w:r>
      <w:r w:rsidRPr="006B4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</w:t>
      </w:r>
      <w:r w:rsidR="00F73618">
        <w:rPr>
          <w:rFonts w:ascii="Times New Roman" w:hAnsi="Times New Roman" w:hint="eastAsia"/>
          <w:sz w:val="28"/>
          <w:szCs w:val="28"/>
          <w:shd w:val="clear" w:color="auto" w:fill="FFFFFF"/>
        </w:rPr>
        <w:t>D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)</w:t>
      </w:r>
      <w:r w:rsidRPr="006B4CE3">
        <w:rPr>
          <w:rFonts w:ascii="Times New Roman" w:hAnsi="Times New Roman"/>
          <w:sz w:val="28"/>
          <w:szCs w:val="28"/>
          <w:shd w:val="clear" w:color="auto" w:fill="FFFFFF"/>
        </w:rPr>
        <w:t xml:space="preserve"> Tumor volumes were calculated every 3 days </w:t>
      </w:r>
      <w:r>
        <w:rPr>
          <w:rFonts w:ascii="Times New Roman" w:hAnsi="Times New Roman"/>
          <w:sz w:val="28"/>
          <w:szCs w:val="28"/>
          <w:shd w:val="clear" w:color="auto" w:fill="FFFFFF"/>
        </w:rPr>
        <w:t>post-</w:t>
      </w:r>
      <w:r w:rsidRPr="006B4CE3">
        <w:rPr>
          <w:rFonts w:ascii="Times New Roman" w:hAnsi="Times New Roman"/>
          <w:sz w:val="28"/>
          <w:szCs w:val="28"/>
          <w:shd w:val="clear" w:color="auto" w:fill="FFFFFF"/>
        </w:rPr>
        <w:t>injection.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***p&lt;0.001. (</w:t>
      </w:r>
      <w:r w:rsidR="00F73618">
        <w:rPr>
          <w:rFonts w:ascii="Times New Roman" w:hAnsi="Times New Roman" w:hint="eastAsia"/>
          <w:sz w:val="28"/>
          <w:szCs w:val="28"/>
          <w:shd w:val="clear" w:color="auto" w:fill="FFFFFF"/>
        </w:rPr>
        <w:t>E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) </w:t>
      </w:r>
      <w:r w:rsidRPr="00D901C3">
        <w:rPr>
          <w:rFonts w:ascii="Times New Roman" w:hAnsi="Times New Roman"/>
          <w:sz w:val="28"/>
          <w:szCs w:val="28"/>
          <w:shd w:val="clear" w:color="auto" w:fill="FFFFFF"/>
        </w:rPr>
        <w:t>Serum cholesterol levels in control and K27R groups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.</w:t>
      </w:r>
      <w:r w:rsidRPr="00E72D95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**p&lt;0.01. (</w:t>
      </w:r>
      <w:r w:rsidR="00F73618">
        <w:rPr>
          <w:rFonts w:ascii="Times New Roman" w:hAnsi="Times New Roman" w:hint="eastAsia"/>
          <w:sz w:val="28"/>
          <w:szCs w:val="28"/>
          <w:shd w:val="clear" w:color="auto" w:fill="FFFFFF"/>
        </w:rPr>
        <w:t>F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) </w:t>
      </w:r>
      <w:r w:rsidRPr="00D901C3">
        <w:rPr>
          <w:rFonts w:ascii="Times New Roman" w:hAnsi="Times New Roman" w:hint="eastAsia"/>
          <w:sz w:val="28"/>
          <w:szCs w:val="28"/>
          <w:shd w:val="clear" w:color="auto" w:fill="FFFFFF"/>
        </w:rPr>
        <w:t>I</w:t>
      </w:r>
      <w:r w:rsidRPr="00D901C3">
        <w:rPr>
          <w:rFonts w:ascii="Times New Roman" w:hAnsi="Times New Roman"/>
          <w:sz w:val="28"/>
          <w:szCs w:val="28"/>
          <w:shd w:val="clear" w:color="auto" w:fill="FFFFFF"/>
        </w:rPr>
        <w:t>mages of IHC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D901C3">
        <w:rPr>
          <w:rFonts w:ascii="Times New Roman" w:hAnsi="Times New Roman"/>
          <w:sz w:val="28"/>
          <w:szCs w:val="28"/>
          <w:shd w:val="clear" w:color="auto" w:fill="FFFFFF"/>
        </w:rPr>
        <w:t xml:space="preserve">stained Ki-67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and H&amp;E </w:t>
      </w:r>
      <w:r w:rsidRPr="00D901C3">
        <w:rPr>
          <w:rFonts w:ascii="Times New Roman" w:hAnsi="Times New Roman"/>
          <w:sz w:val="28"/>
          <w:szCs w:val="28"/>
          <w:shd w:val="clear" w:color="auto" w:fill="FFFFFF"/>
        </w:rPr>
        <w:t xml:space="preserve">in control tissues </w:t>
      </w:r>
      <w:r>
        <w:rPr>
          <w:rFonts w:ascii="Times New Roman" w:hAnsi="Times New Roman"/>
          <w:sz w:val="28"/>
          <w:szCs w:val="28"/>
          <w:shd w:val="clear" w:color="auto" w:fill="FFFFFF"/>
        </w:rPr>
        <w:t>and</w:t>
      </w:r>
      <w:r w:rsidRPr="00D901C3">
        <w:rPr>
          <w:rFonts w:ascii="Times New Roman" w:hAnsi="Times New Roman"/>
          <w:sz w:val="28"/>
          <w:szCs w:val="28"/>
          <w:shd w:val="clear" w:color="auto" w:fill="FFFFFF"/>
        </w:rPr>
        <w:t xml:space="preserve"> K27R xenograft tumor tissues.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(G) </w:t>
      </w:r>
      <w:r w:rsidR="00F73618" w:rsidRPr="00F73618">
        <w:rPr>
          <w:rFonts w:ascii="Times New Roman" w:hAnsi="Times New Roman"/>
          <w:sz w:val="28"/>
          <w:szCs w:val="28"/>
          <w:shd w:val="clear" w:color="auto" w:fill="FFFFFF"/>
        </w:rPr>
        <w:t>Establishment of humanized orthotopic liver tumor models in mice.</w:t>
      </w:r>
    </w:p>
    <w:p w14:paraId="755ED467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20756C6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98BE5F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4CC378D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97BEB92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2092797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440A6BE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F49AD86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892DA1A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4C5EAFE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7D4DA0D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BBE2560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8ACA912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2DEDF2B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B246757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E9D2B9A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E9E9939" w14:textId="77777777" w:rsidR="00814DFB" w:rsidRDefault="00814DFB" w:rsidP="00D212CB">
      <w:pPr>
        <w:spacing w:line="40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568F739" w14:textId="77777777" w:rsidR="00814DFB" w:rsidRPr="00D212CB" w:rsidRDefault="00814DFB" w:rsidP="00D212CB">
      <w:pPr>
        <w:spacing w:line="400" w:lineRule="exact"/>
        <w:rPr>
          <w:rFonts w:hint="eastAsia"/>
        </w:rPr>
      </w:pPr>
    </w:p>
    <w:p w14:paraId="16E1258B" w14:textId="77777777" w:rsidR="00E90578" w:rsidRDefault="00757FA5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pict w14:anchorId="2F7BE348">
          <v:shape id="_x0000_i1031" type="#_x0000_t75" style="width:415pt;height:623pt">
            <v:imagedata r:id="rId13" o:title="Supplementary figure7"/>
          </v:shape>
        </w:pict>
      </w:r>
    </w:p>
    <w:p w14:paraId="566A052F" w14:textId="77777777" w:rsidR="00C80D80" w:rsidRDefault="00C80D80" w:rsidP="00165611">
      <w:pPr>
        <w:spacing w:line="400" w:lineRule="exact"/>
        <w:outlineLvl w:val="1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3C55C50D" w14:textId="2555C3EB" w:rsidR="00D212CB" w:rsidRDefault="00D212CB" w:rsidP="00165611">
      <w:pPr>
        <w:spacing w:line="400" w:lineRule="exact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7 </w:t>
      </w:r>
      <w:r w:rsidRPr="008C6DE4">
        <w:rPr>
          <w:rFonts w:ascii="Times New Roman" w:hAnsi="Times New Roman" w:hint="eastAsia"/>
          <w:sz w:val="28"/>
          <w:szCs w:val="28"/>
          <w:shd w:val="clear" w:color="auto" w:fill="FFFFFF"/>
        </w:rPr>
        <w:t>(A-B)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166F4E">
        <w:rPr>
          <w:rFonts w:ascii="Times New Roman" w:hAnsi="Times New Roman"/>
          <w:sz w:val="28"/>
          <w:szCs w:val="28"/>
          <w:shd w:val="clear" w:color="auto" w:fill="FFFFFF"/>
        </w:rPr>
        <w:t>KEGG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(A)</w:t>
      </w:r>
      <w:r w:rsidRPr="00166F4E">
        <w:rPr>
          <w:rFonts w:ascii="Times New Roman" w:hAnsi="Times New Roman"/>
          <w:sz w:val="28"/>
          <w:szCs w:val="28"/>
          <w:shd w:val="clear" w:color="auto" w:fill="FFFFFF"/>
        </w:rPr>
        <w:t xml:space="preserve"> and </w:t>
      </w:r>
      <w:proofErr w:type="spellStart"/>
      <w:r w:rsidRPr="00166F4E">
        <w:rPr>
          <w:rFonts w:ascii="Times New Roman" w:hAnsi="Times New Roman"/>
          <w:sz w:val="28"/>
          <w:szCs w:val="28"/>
          <w:shd w:val="clear" w:color="auto" w:fill="FFFFFF"/>
        </w:rPr>
        <w:t>Reactome</w:t>
      </w:r>
      <w:proofErr w:type="spellEnd"/>
      <w:r w:rsidRPr="00166F4E">
        <w:rPr>
          <w:rFonts w:ascii="Times New Roman" w:hAnsi="Times New Roman"/>
          <w:sz w:val="28"/>
          <w:szCs w:val="28"/>
          <w:shd w:val="clear" w:color="auto" w:fill="FFFFFF"/>
        </w:rPr>
        <w:t xml:space="preserve"> enrichment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(B)</w:t>
      </w:r>
      <w:r w:rsidRPr="00166F4E">
        <w:rPr>
          <w:rFonts w:ascii="Times New Roman" w:hAnsi="Times New Roman"/>
          <w:sz w:val="28"/>
          <w:szCs w:val="28"/>
          <w:shd w:val="clear" w:color="auto" w:fill="FFFFFF"/>
        </w:rPr>
        <w:t xml:space="preserve"> analysis </w:t>
      </w:r>
      <w:r>
        <w:rPr>
          <w:rFonts w:ascii="Times New Roman" w:hAnsi="Times New Roman"/>
          <w:sz w:val="28"/>
          <w:szCs w:val="28"/>
          <w:shd w:val="clear" w:color="auto" w:fill="FFFFFF"/>
        </w:rPr>
        <w:t>comparing</w:t>
      </w:r>
      <w:r w:rsidRPr="00166F4E">
        <w:rPr>
          <w:rFonts w:ascii="Times New Roman" w:hAnsi="Times New Roman"/>
          <w:sz w:val="28"/>
          <w:szCs w:val="28"/>
          <w:shd w:val="clear" w:color="auto" w:fill="FFFFFF"/>
        </w:rPr>
        <w:t xml:space="preserve"> WT </w:t>
      </w:r>
      <w:r>
        <w:rPr>
          <w:rFonts w:ascii="Times New Roman" w:hAnsi="Times New Roman"/>
          <w:sz w:val="28"/>
          <w:szCs w:val="28"/>
          <w:shd w:val="clear" w:color="auto" w:fill="FFFFFF"/>
        </w:rPr>
        <w:t>and</w:t>
      </w:r>
      <w:r w:rsidRPr="00166F4E">
        <w:rPr>
          <w:rFonts w:ascii="Times New Roman" w:hAnsi="Times New Roman"/>
          <w:sz w:val="28"/>
          <w:szCs w:val="28"/>
          <w:shd w:val="clear" w:color="auto" w:fill="FFFFFF"/>
        </w:rPr>
        <w:t xml:space="preserve"> K27R RNA-seq data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. (C-D) </w:t>
      </w:r>
      <w:proofErr w:type="spellStart"/>
      <w:r w:rsidRPr="00BB171F">
        <w:rPr>
          <w:rFonts w:ascii="Times New Roman" w:hAnsi="Times New Roman"/>
          <w:sz w:val="28"/>
          <w:szCs w:val="28"/>
          <w:shd w:val="clear" w:color="auto" w:fill="FFFFFF"/>
        </w:rPr>
        <w:t>Lipidomics</w:t>
      </w:r>
      <w:proofErr w:type="spellEnd"/>
      <w:r w:rsidRPr="00BB171F">
        <w:rPr>
          <w:rFonts w:ascii="Times New Roman" w:hAnsi="Times New Roman"/>
          <w:sz w:val="28"/>
          <w:szCs w:val="28"/>
          <w:shd w:val="clear" w:color="auto" w:fill="FFFFFF"/>
        </w:rPr>
        <w:t xml:space="preserve"> analysis of cell pellets from WT (A) and METTL3-K27R (B) Huh7 cells (n=3).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(E) </w:t>
      </w:r>
      <w:r w:rsidRPr="00BB171F">
        <w:rPr>
          <w:rFonts w:ascii="Times New Roman" w:hAnsi="Times New Roman"/>
          <w:sz w:val="28"/>
          <w:szCs w:val="28"/>
          <w:shd w:val="clear" w:color="auto" w:fill="FFFFFF"/>
        </w:rPr>
        <w:t xml:space="preserve">Comparative cholesterol </w:t>
      </w:r>
      <w:r>
        <w:rPr>
          <w:rFonts w:ascii="Times New Roman" w:hAnsi="Times New Roman"/>
          <w:sz w:val="28"/>
          <w:szCs w:val="28"/>
          <w:shd w:val="clear" w:color="auto" w:fill="FFFFFF"/>
        </w:rPr>
        <w:t>levels</w:t>
      </w:r>
      <w:r w:rsidRPr="00BB171F">
        <w:rPr>
          <w:rFonts w:ascii="Times New Roman" w:hAnsi="Times New Roman"/>
          <w:sz w:val="28"/>
          <w:szCs w:val="28"/>
          <w:shd w:val="clear" w:color="auto" w:fill="FFFFFF"/>
        </w:rPr>
        <w:t xml:space="preserve"> in cell pellets </w:t>
      </w:r>
      <w:r>
        <w:rPr>
          <w:rFonts w:ascii="Times New Roman" w:hAnsi="Times New Roman"/>
          <w:sz w:val="28"/>
          <w:szCs w:val="28"/>
          <w:shd w:val="clear" w:color="auto" w:fill="FFFFFF"/>
        </w:rPr>
        <w:t>from the</w:t>
      </w:r>
      <w:r w:rsidRPr="00BB171F">
        <w:rPr>
          <w:rFonts w:ascii="Times New Roman" w:hAnsi="Times New Roman"/>
          <w:sz w:val="28"/>
          <w:szCs w:val="28"/>
          <w:shd w:val="clear" w:color="auto" w:fill="FFFFFF"/>
        </w:rPr>
        <w:t xml:space="preserve"> WT and K27R groups. 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**</w:t>
      </w:r>
      <w:r w:rsidRPr="00BB171F">
        <w:rPr>
          <w:rFonts w:ascii="Times New Roman" w:hAnsi="Times New Roman"/>
          <w:sz w:val="28"/>
          <w:szCs w:val="28"/>
          <w:shd w:val="clear" w:color="auto" w:fill="FFFFFF"/>
        </w:rPr>
        <w:t>p&lt;0.01.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="007A1AC4">
        <w:rPr>
          <w:rFonts w:ascii="Times New Roman" w:hAnsi="Times New Roman" w:hint="eastAsia"/>
          <w:sz w:val="28"/>
          <w:szCs w:val="28"/>
          <w:shd w:val="clear" w:color="auto" w:fill="FFFFFF"/>
        </w:rPr>
        <w:t>(F)</w:t>
      </w:r>
      <w:r w:rsidR="007A1AC4" w:rsidRPr="007A1AC4">
        <w:rPr>
          <w:rFonts w:ascii="Segoe UI" w:eastAsia="宋体" w:hAnsi="Segoe UI" w:cs="Segoe UI"/>
          <w:color w:val="0F1115"/>
          <w:kern w:val="0"/>
          <w:sz w:val="24"/>
        </w:rPr>
        <w:t xml:space="preserve"> </w:t>
      </w:r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 xml:space="preserve">NTA of Huh7-derived </w:t>
      </w:r>
      <w:proofErr w:type="spellStart"/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>sEVs</w:t>
      </w:r>
      <w:proofErr w:type="spellEnd"/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B131A7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</w:t>
      </w:r>
      <w:r w:rsidR="007A1AC4">
        <w:rPr>
          <w:rFonts w:ascii="Times New Roman" w:hAnsi="Times New Roman" w:hint="eastAsia"/>
          <w:sz w:val="28"/>
          <w:szCs w:val="28"/>
          <w:shd w:val="clear" w:color="auto" w:fill="FFFFFF"/>
        </w:rPr>
        <w:t>G</w:t>
      </w:r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 xml:space="preserve">) Western blot of Huh7-derived </w:t>
      </w:r>
      <w:proofErr w:type="spellStart"/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>sEVs</w:t>
      </w:r>
      <w:proofErr w:type="spellEnd"/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7A1AC4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="00F73C0D">
        <w:rPr>
          <w:rFonts w:ascii="Times New Roman" w:hAnsi="Times New Roman" w:hint="eastAsia"/>
          <w:sz w:val="28"/>
          <w:szCs w:val="28"/>
          <w:shd w:val="clear" w:color="auto" w:fill="FFFFFF"/>
        </w:rPr>
        <w:t>(</w:t>
      </w:r>
      <w:r w:rsidR="007A1AC4">
        <w:rPr>
          <w:rFonts w:ascii="Times New Roman" w:hAnsi="Times New Roman" w:hint="eastAsia"/>
          <w:sz w:val="28"/>
          <w:szCs w:val="28"/>
          <w:shd w:val="clear" w:color="auto" w:fill="FFFFFF"/>
        </w:rPr>
        <w:t>H</w:t>
      </w:r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 xml:space="preserve">) Transmission electron microscopy image of Huh7-derived </w:t>
      </w:r>
      <w:proofErr w:type="spellStart"/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>sEVs</w:t>
      </w:r>
      <w:proofErr w:type="spellEnd"/>
      <w:r w:rsidR="007A1AC4" w:rsidRPr="007A1AC4">
        <w:rPr>
          <w:rFonts w:ascii="Times New Roman" w:hAnsi="Times New Roman"/>
          <w:sz w:val="28"/>
          <w:szCs w:val="28"/>
          <w:shd w:val="clear" w:color="auto" w:fill="FFFFFF"/>
        </w:rPr>
        <w:t>. Scale bar, 100 nm.</w:t>
      </w:r>
      <w:r w:rsidR="007A1AC4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(I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>Quantification</w:t>
      </w:r>
      <w:r w:rsidRPr="003464F8">
        <w:rPr>
          <w:rFonts w:ascii="Times New Roman" w:hAnsi="Times New Roman"/>
          <w:sz w:val="28"/>
          <w:szCs w:val="28"/>
          <w:shd w:val="clear" w:color="auto" w:fill="FFFFFF"/>
        </w:rPr>
        <w:t xml:space="preserve"> of cholesterol </w:t>
      </w:r>
      <w:r>
        <w:rPr>
          <w:rFonts w:ascii="Times New Roman" w:hAnsi="Times New Roman"/>
          <w:sz w:val="28"/>
          <w:szCs w:val="28"/>
          <w:shd w:val="clear" w:color="auto" w:fill="FFFFFF"/>
        </w:rPr>
        <w:t>levels</w:t>
      </w:r>
      <w:r w:rsidRPr="003464F8">
        <w:rPr>
          <w:rFonts w:ascii="Times New Roman" w:hAnsi="Times New Roman"/>
          <w:sz w:val="28"/>
          <w:szCs w:val="28"/>
          <w:shd w:val="clear" w:color="auto" w:fill="FFFFFF"/>
        </w:rPr>
        <w:t xml:space="preserve"> in cell pellets from WT, 2DG-treated, and K27R groups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.</w:t>
      </w:r>
      <w:r w:rsidRPr="003464F8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****p&lt;0.0001. </w:t>
      </w:r>
      <w:r w:rsidR="00294E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All cholesterol data have already been subjected to normalization</w:t>
      </w:r>
      <w:r w:rsidR="00294E57">
        <w:rPr>
          <w:rFonts w:ascii="Times New Roman" w:hAnsi="Times New Roman" w:hint="eastAsia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(</w:t>
      </w:r>
      <w:r w:rsidR="007A1AC4">
        <w:rPr>
          <w:rFonts w:ascii="Times New Roman" w:hAnsi="Times New Roman" w:hint="eastAsia"/>
          <w:sz w:val="28"/>
          <w:szCs w:val="28"/>
          <w:shd w:val="clear" w:color="auto" w:fill="FFFFFF"/>
        </w:rPr>
        <w:t>J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>CLSM images depicting the</w:t>
      </w:r>
      <w:r w:rsidRPr="00B22DEA">
        <w:rPr>
          <w:rFonts w:ascii="Times New Roman" w:hAnsi="Times New Roman"/>
          <w:sz w:val="28"/>
          <w:szCs w:val="28"/>
          <w:shd w:val="clear" w:color="auto" w:fill="FFFFFF"/>
        </w:rPr>
        <w:t xml:space="preserve"> localization of ACAT, SQSTM1, SCARB1, and LC3B in Huh7 cells.</w:t>
      </w:r>
    </w:p>
    <w:p w14:paraId="4175498E" w14:textId="77777777" w:rsidR="00C80D80" w:rsidRDefault="00C80D80" w:rsidP="00165611">
      <w:pPr>
        <w:spacing w:line="400" w:lineRule="exact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B93B184" w14:textId="77777777" w:rsidR="00C80D80" w:rsidRDefault="00C80D80" w:rsidP="00165611">
      <w:pPr>
        <w:spacing w:line="400" w:lineRule="exact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C0DE220" w14:textId="77777777" w:rsidR="00C80D80" w:rsidRDefault="00C80D80" w:rsidP="00165611">
      <w:pPr>
        <w:spacing w:line="400" w:lineRule="exact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BA8E946" w14:textId="77777777" w:rsidR="00C80D80" w:rsidRDefault="00C80D80" w:rsidP="00165611">
      <w:pPr>
        <w:spacing w:line="400" w:lineRule="exact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A0A01D0" w14:textId="77777777" w:rsidR="00C80D80" w:rsidRDefault="00C80D80" w:rsidP="00165611">
      <w:pPr>
        <w:spacing w:line="400" w:lineRule="exact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CF46B2B" w14:textId="7339307E" w:rsidR="00E90578" w:rsidRDefault="00757FA5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>
        <w:lastRenderedPageBreak/>
        <w:pict w14:anchorId="306A25CF">
          <v:shape id="_x0000_i1032" type="#_x0000_t75" style="width:467.5pt;height:594pt">
            <v:imagedata r:id="rId14" o:title=""/>
          </v:shape>
        </w:pict>
      </w:r>
    </w:p>
    <w:p w14:paraId="57C02BF5" w14:textId="49D12E92" w:rsidR="00E90578" w:rsidRDefault="00E90578" w:rsidP="00E90578">
      <w:pPr>
        <w:spacing w:line="480" w:lineRule="auto"/>
        <w:outlineLvl w:val="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8271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Supplementary</w:t>
      </w:r>
      <w:r w:rsidRPr="0048271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Figure </w:t>
      </w:r>
      <w:r w:rsidR="00C72785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 xml:space="preserve"> </w:t>
      </w:r>
      <w:r w:rsidRPr="002E0EAD">
        <w:rPr>
          <w:rFonts w:ascii="Times New Roman" w:hAnsi="Times New Roman" w:hint="eastAsia"/>
          <w:sz w:val="28"/>
          <w:szCs w:val="28"/>
          <w:shd w:val="clear" w:color="auto" w:fill="FFFFFF"/>
        </w:rPr>
        <w:t>(A)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Pr="002E0EAD">
        <w:rPr>
          <w:rFonts w:ascii="Times New Roman" w:hAnsi="Times New Roman"/>
          <w:sz w:val="28"/>
          <w:szCs w:val="28"/>
          <w:shd w:val="clear" w:color="auto" w:fill="FFFFFF"/>
        </w:rPr>
        <w:t xml:space="preserve">Densitometric quantification of LC3B-I, LC3B-II, ACAT, and LC3B-II/LC3B-I ratio in WT versus K27R cells, </w:t>
      </w:r>
      <w:r w:rsidRPr="002E0EA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normalized to β-actin.</w:t>
      </w:r>
      <w:r w:rsidRPr="002E0EAD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***p&lt;0.001, ****p&lt;0.0001. (</w:t>
      </w:r>
      <w:r w:rsidR="00F1127A">
        <w:rPr>
          <w:rFonts w:ascii="Times New Roman" w:hAnsi="Times New Roman" w:hint="eastAsia"/>
          <w:sz w:val="28"/>
          <w:szCs w:val="28"/>
          <w:shd w:val="clear" w:color="auto" w:fill="FFFFFF"/>
        </w:rPr>
        <w:t>B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) </w:t>
      </w:r>
      <w:r w:rsidRPr="004F70B1">
        <w:rPr>
          <w:rFonts w:ascii="Times New Roman" w:hAnsi="Times New Roman"/>
          <w:sz w:val="28"/>
          <w:szCs w:val="28"/>
          <w:shd w:val="clear" w:color="auto" w:fill="FFFFFF"/>
        </w:rPr>
        <w:t>Flow cytometric profiling of tumor-infiltrating IL-10+ M2-like macrophages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.</w:t>
      </w:r>
      <w:r w:rsidR="0090373C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="00C617C1">
        <w:rPr>
          <w:rFonts w:ascii="Times New Roman" w:hAnsi="Times New Roman" w:hint="eastAsia"/>
          <w:sz w:val="28"/>
          <w:szCs w:val="28"/>
          <w:shd w:val="clear" w:color="auto" w:fill="FFFFFF"/>
        </w:rPr>
        <w:t>(C)</w:t>
      </w:r>
      <w:r w:rsidR="00C617C1" w:rsidRPr="00C617C1">
        <w:t xml:space="preserve"> </w:t>
      </w:r>
      <w:r w:rsidR="00C617C1" w:rsidRPr="00C617C1">
        <w:rPr>
          <w:rFonts w:ascii="Times New Roman" w:hAnsi="Times New Roman"/>
          <w:sz w:val="28"/>
          <w:szCs w:val="28"/>
          <w:shd w:val="clear" w:color="auto" w:fill="FFFFFF"/>
        </w:rPr>
        <w:t xml:space="preserve">Relative mRNA expression of TAM M2 markers CD163 and CD206 detected by </w:t>
      </w:r>
      <w:proofErr w:type="spellStart"/>
      <w:r w:rsidR="00C617C1" w:rsidRPr="00C617C1">
        <w:rPr>
          <w:rFonts w:ascii="Times New Roman" w:hAnsi="Times New Roman"/>
          <w:sz w:val="28"/>
          <w:szCs w:val="28"/>
          <w:shd w:val="clear" w:color="auto" w:fill="FFFFFF"/>
        </w:rPr>
        <w:t>qRT</w:t>
      </w:r>
      <w:proofErr w:type="spellEnd"/>
      <w:r w:rsidR="00C617C1" w:rsidRPr="00C617C1">
        <w:rPr>
          <w:rFonts w:ascii="Times New Roman" w:hAnsi="Times New Roman"/>
          <w:sz w:val="28"/>
          <w:szCs w:val="28"/>
          <w:shd w:val="clear" w:color="auto" w:fill="FFFFFF"/>
        </w:rPr>
        <w:t xml:space="preserve">-PCR. </w:t>
      </w:r>
      <w:r w:rsidR="0090373C">
        <w:rPr>
          <w:rFonts w:ascii="Times New Roman" w:hAnsi="Times New Roman" w:hint="eastAsia"/>
          <w:sz w:val="28"/>
          <w:szCs w:val="28"/>
          <w:shd w:val="clear" w:color="auto" w:fill="FFFFFF"/>
        </w:rPr>
        <w:t>(</w:t>
      </w:r>
      <w:r w:rsidR="00C617C1">
        <w:rPr>
          <w:rFonts w:ascii="Times New Roman" w:hAnsi="Times New Roman" w:hint="eastAsia"/>
          <w:sz w:val="28"/>
          <w:szCs w:val="28"/>
          <w:shd w:val="clear" w:color="auto" w:fill="FFFFFF"/>
        </w:rPr>
        <w:t>D</w:t>
      </w:r>
      <w:r w:rsidR="0090373C">
        <w:rPr>
          <w:rFonts w:ascii="Times New Roman" w:hAnsi="Times New Roman" w:hint="eastAsia"/>
          <w:sz w:val="28"/>
          <w:szCs w:val="28"/>
          <w:shd w:val="clear" w:color="auto" w:fill="FFFFFF"/>
        </w:rPr>
        <w:t>)</w:t>
      </w:r>
      <w:r w:rsidR="0090373C" w:rsidRPr="0090373C">
        <w:rPr>
          <w:rFonts w:ascii="Segoe UI" w:hAnsi="Segoe UI" w:cs="Segoe UI"/>
          <w:b/>
          <w:bCs/>
          <w:color w:val="404040"/>
          <w:shd w:val="clear" w:color="auto" w:fill="FFFFFF"/>
        </w:rPr>
        <w:t xml:space="preserve"> </w:t>
      </w:r>
      <w:r w:rsidR="0090373C" w:rsidRPr="0090373C">
        <w:rPr>
          <w:rFonts w:ascii="Times New Roman" w:hAnsi="Times New Roman"/>
          <w:sz w:val="28"/>
          <w:szCs w:val="28"/>
          <w:shd w:val="clear" w:color="auto" w:fill="FFFFFF"/>
        </w:rPr>
        <w:t>Representative flow cytometry gating strategy for live immune cells</w:t>
      </w:r>
      <w:r w:rsidR="0090373C">
        <w:rPr>
          <w:rFonts w:ascii="Times New Roman" w:hAnsi="Times New Roman" w:hint="eastAsia"/>
          <w:sz w:val="28"/>
          <w:szCs w:val="28"/>
          <w:shd w:val="clear" w:color="auto" w:fill="FFFFFF"/>
        </w:rPr>
        <w:t>.</w:t>
      </w:r>
      <w:r w:rsidR="00C617C1">
        <w:rPr>
          <w:rFonts w:ascii="Times New Roman" w:hAnsi="Times New Roman" w:hint="eastAsia"/>
          <w:sz w:val="28"/>
          <w:szCs w:val="28"/>
          <w:shd w:val="clear" w:color="auto" w:fill="FFFFFF"/>
        </w:rPr>
        <w:t xml:space="preserve"> </w:t>
      </w:r>
      <w:r w:rsidR="00C617C1">
        <w:rPr>
          <w:rFonts w:ascii="Times New Roman" w:hAnsi="Times New Roman" w:hint="eastAsia"/>
          <w:color w:val="000000"/>
          <w:sz w:val="28"/>
          <w:szCs w:val="28"/>
          <w:shd w:val="clear" w:color="auto" w:fill="FFFFFF"/>
        </w:rPr>
        <w:t>(E)</w:t>
      </w:r>
      <w:r w:rsidR="00C617C1">
        <w:rPr>
          <w:color w:val="000000"/>
        </w:rPr>
        <w:t xml:space="preserve"> </w:t>
      </w:r>
      <w:r w:rsidR="00C617C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Western blot analysis of CD163 expression in TAMs.</w:t>
      </w:r>
    </w:p>
    <w:p w14:paraId="02633FF5" w14:textId="185DF851" w:rsidR="00A84A2F" w:rsidRDefault="00A84A2F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A7497A3" w14:textId="5D7A2B53" w:rsidR="00A84A2F" w:rsidRDefault="00A84A2F" w:rsidP="004161DA">
      <w:pPr>
        <w:spacing w:line="240" w:lineRule="auto"/>
        <w:outlineLvl w:val="1"/>
        <w:rPr>
          <w:rFonts w:hint="eastAsia"/>
        </w:rPr>
      </w:pPr>
    </w:p>
    <w:p w14:paraId="544ACC4B" w14:textId="34A7103C" w:rsidR="0045411A" w:rsidRDefault="0045411A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192B7EF" w14:textId="2415D785" w:rsidR="0045411A" w:rsidRDefault="0045411A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br w:type="page"/>
      </w:r>
      <w:r w:rsidRPr="0045411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 xml:space="preserve">Supplementary Figure </w:t>
      </w:r>
      <w:r w:rsidRPr="0045411A"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9</w:t>
      </w:r>
      <w:r w:rsidRPr="0045411A">
        <w:rPr>
          <w:rFonts w:ascii="Times New Roman" w:hAnsi="Times New Roman"/>
          <w:sz w:val="28"/>
          <w:szCs w:val="28"/>
          <w:shd w:val="clear" w:color="auto" w:fill="FFFFFF"/>
        </w:rPr>
        <w:t>. Uncropped western blot images for all figures.</w:t>
      </w:r>
      <w:r w:rsidR="00757FA5">
        <w:rPr>
          <w:rFonts w:ascii="Times New Roman" w:hAnsi="Times New Roman"/>
          <w:sz w:val="28"/>
          <w:szCs w:val="28"/>
          <w:shd w:val="clear" w:color="auto" w:fill="FFFFFF"/>
        </w:rPr>
        <w:pict w14:anchorId="7453A481">
          <v:shape id="_x0000_i1033" type="#_x0000_t75" style="width:415pt;height:586.5pt">
            <v:imagedata r:id="rId15" o:title="WB原始数据正图"/>
          </v:shape>
        </w:pict>
      </w:r>
    </w:p>
    <w:p w14:paraId="082C3C66" w14:textId="1EE544C2" w:rsidR="00A84A2F" w:rsidRPr="00E90578" w:rsidRDefault="0045411A" w:rsidP="00E90578">
      <w:pPr>
        <w:spacing w:line="240" w:lineRule="auto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br w:type="page"/>
      </w:r>
      <w:r w:rsidR="00757FA5">
        <w:lastRenderedPageBreak/>
        <w:pict w14:anchorId="7E0E81EB">
          <v:shape id="_x0000_i1034" type="#_x0000_t75" style="width:351pt;height:690pt">
            <v:imagedata r:id="rId16" o:title=""/>
          </v:shape>
        </w:pict>
      </w:r>
    </w:p>
    <w:sectPr w:rsidR="00A84A2F" w:rsidRPr="00E90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CF4B" w14:textId="77777777" w:rsidR="006205BE" w:rsidRDefault="006205BE" w:rsidP="0061083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0051344" w14:textId="77777777" w:rsidR="006205BE" w:rsidRDefault="006205BE" w:rsidP="0061083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704A" w14:textId="77777777" w:rsidR="006205BE" w:rsidRDefault="006205BE" w:rsidP="0061083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3F133E2" w14:textId="77777777" w:rsidR="006205BE" w:rsidRDefault="006205BE" w:rsidP="0061083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0835"/>
    <w:rsid w:val="000132AF"/>
    <w:rsid w:val="000A4339"/>
    <w:rsid w:val="000B7F44"/>
    <w:rsid w:val="000E5030"/>
    <w:rsid w:val="00120F19"/>
    <w:rsid w:val="00123C08"/>
    <w:rsid w:val="00165611"/>
    <w:rsid w:val="001705DF"/>
    <w:rsid w:val="0018200A"/>
    <w:rsid w:val="00195B40"/>
    <w:rsid w:val="001E6467"/>
    <w:rsid w:val="001F3281"/>
    <w:rsid w:val="00232BF0"/>
    <w:rsid w:val="002549EB"/>
    <w:rsid w:val="00294E57"/>
    <w:rsid w:val="002D7E9D"/>
    <w:rsid w:val="002F58A5"/>
    <w:rsid w:val="00324CFB"/>
    <w:rsid w:val="0032713C"/>
    <w:rsid w:val="00345125"/>
    <w:rsid w:val="00385E9B"/>
    <w:rsid w:val="004161DA"/>
    <w:rsid w:val="004420BB"/>
    <w:rsid w:val="004471D3"/>
    <w:rsid w:val="0045411A"/>
    <w:rsid w:val="0045432B"/>
    <w:rsid w:val="00485FC2"/>
    <w:rsid w:val="0049279F"/>
    <w:rsid w:val="00504E92"/>
    <w:rsid w:val="005748AD"/>
    <w:rsid w:val="005A2FEB"/>
    <w:rsid w:val="005B4014"/>
    <w:rsid w:val="00610835"/>
    <w:rsid w:val="006205BE"/>
    <w:rsid w:val="00642370"/>
    <w:rsid w:val="006523D9"/>
    <w:rsid w:val="00662292"/>
    <w:rsid w:val="006652C2"/>
    <w:rsid w:val="00665C33"/>
    <w:rsid w:val="0068035A"/>
    <w:rsid w:val="006921AC"/>
    <w:rsid w:val="00711F56"/>
    <w:rsid w:val="00721950"/>
    <w:rsid w:val="00754482"/>
    <w:rsid w:val="00757FA5"/>
    <w:rsid w:val="007709DD"/>
    <w:rsid w:val="007A1AC4"/>
    <w:rsid w:val="007F2A9E"/>
    <w:rsid w:val="00814DFB"/>
    <w:rsid w:val="00853383"/>
    <w:rsid w:val="008E30E2"/>
    <w:rsid w:val="0090373C"/>
    <w:rsid w:val="00962751"/>
    <w:rsid w:val="00981CD2"/>
    <w:rsid w:val="009B77A4"/>
    <w:rsid w:val="00A1471D"/>
    <w:rsid w:val="00A44B20"/>
    <w:rsid w:val="00A458AB"/>
    <w:rsid w:val="00A511E4"/>
    <w:rsid w:val="00A84A2F"/>
    <w:rsid w:val="00A84DAB"/>
    <w:rsid w:val="00AD52AB"/>
    <w:rsid w:val="00AF74D8"/>
    <w:rsid w:val="00B131A7"/>
    <w:rsid w:val="00B67ABE"/>
    <w:rsid w:val="00B94E8D"/>
    <w:rsid w:val="00BC66BA"/>
    <w:rsid w:val="00BE3907"/>
    <w:rsid w:val="00C52C2F"/>
    <w:rsid w:val="00C617C1"/>
    <w:rsid w:val="00C72785"/>
    <w:rsid w:val="00C80D80"/>
    <w:rsid w:val="00C83835"/>
    <w:rsid w:val="00C953B6"/>
    <w:rsid w:val="00CC6928"/>
    <w:rsid w:val="00CD773C"/>
    <w:rsid w:val="00CF1AAB"/>
    <w:rsid w:val="00D212CB"/>
    <w:rsid w:val="00D216DB"/>
    <w:rsid w:val="00D52E96"/>
    <w:rsid w:val="00D955D6"/>
    <w:rsid w:val="00DE37CC"/>
    <w:rsid w:val="00E236D8"/>
    <w:rsid w:val="00E3639F"/>
    <w:rsid w:val="00E90578"/>
    <w:rsid w:val="00EB2AAD"/>
    <w:rsid w:val="00EC1DBB"/>
    <w:rsid w:val="00EC405F"/>
    <w:rsid w:val="00F1127A"/>
    <w:rsid w:val="00F142D9"/>
    <w:rsid w:val="00F225A9"/>
    <w:rsid w:val="00F2432A"/>
    <w:rsid w:val="00F3046B"/>
    <w:rsid w:val="00F648E3"/>
    <w:rsid w:val="00F73618"/>
    <w:rsid w:val="00F7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5A3826"/>
  <w15:chartTrackingRefBased/>
  <w15:docId w15:val="{E00E73E4-0A0A-4418-8B7A-ABEC81DA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0835"/>
    <w:pPr>
      <w:keepNext/>
      <w:keepLines/>
      <w:spacing w:before="480" w:after="80"/>
      <w:outlineLvl w:val="0"/>
    </w:pPr>
    <w:rPr>
      <w:rFonts w:ascii="等线 Light" w:eastAsia="等线 Light" w:hAnsi="等线 Light"/>
      <w:color w:val="0F476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835"/>
    <w:pPr>
      <w:keepNext/>
      <w:keepLines/>
      <w:spacing w:before="160" w:after="80"/>
      <w:outlineLvl w:val="1"/>
    </w:pPr>
    <w:rPr>
      <w:rFonts w:ascii="等线 Light" w:eastAsia="等线 Light" w:hAnsi="等线 Light"/>
      <w:color w:val="0F4761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835"/>
    <w:pPr>
      <w:keepNext/>
      <w:keepLines/>
      <w:spacing w:before="160" w:after="80"/>
      <w:outlineLvl w:val="2"/>
    </w:pPr>
    <w:rPr>
      <w:rFonts w:ascii="等线 Light" w:eastAsia="等线 Light" w:hAnsi="等线 Light"/>
      <w:color w:val="0F4761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835"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835"/>
    <w:pPr>
      <w:keepNext/>
      <w:keepLines/>
      <w:spacing w:before="80" w:after="40"/>
      <w:outlineLvl w:val="4"/>
    </w:pPr>
    <w:rPr>
      <w:color w:val="0F4761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835"/>
    <w:pPr>
      <w:keepNext/>
      <w:keepLines/>
      <w:spacing w:before="40" w:after="0"/>
      <w:outlineLvl w:val="5"/>
    </w:pPr>
    <w:rPr>
      <w:b/>
      <w:bCs/>
      <w:color w:val="0F476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835"/>
    <w:pPr>
      <w:keepNext/>
      <w:keepLines/>
      <w:spacing w:before="40" w:after="0"/>
      <w:outlineLvl w:val="6"/>
    </w:pPr>
    <w:rPr>
      <w:b/>
      <w:bCs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835"/>
    <w:pPr>
      <w:keepNext/>
      <w:keepLines/>
      <w:spacing w:after="0"/>
      <w:outlineLvl w:val="7"/>
    </w:pPr>
    <w:rPr>
      <w:color w:val="59595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835"/>
    <w:pPr>
      <w:keepNext/>
      <w:keepLines/>
      <w:spacing w:after="0"/>
      <w:outlineLvl w:val="8"/>
    </w:pPr>
    <w:rPr>
      <w:rFonts w:eastAsia="等线 Light"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610835"/>
    <w:rPr>
      <w:rFonts w:ascii="等线 Light" w:eastAsia="等线 Light" w:hAnsi="等线 Light" w:cs="Times New Roman"/>
      <w:color w:val="0F4761"/>
      <w:sz w:val="48"/>
      <w:szCs w:val="48"/>
    </w:rPr>
  </w:style>
  <w:style w:type="character" w:customStyle="1" w:styleId="20">
    <w:name w:val="标题 2 字符"/>
    <w:link w:val="2"/>
    <w:uiPriority w:val="9"/>
    <w:semiHidden/>
    <w:rsid w:val="00610835"/>
    <w:rPr>
      <w:rFonts w:ascii="等线 Light" w:eastAsia="等线 Light" w:hAnsi="等线 Light" w:cs="Times New Roman"/>
      <w:color w:val="0F4761"/>
      <w:sz w:val="40"/>
      <w:szCs w:val="40"/>
    </w:rPr>
  </w:style>
  <w:style w:type="character" w:customStyle="1" w:styleId="30">
    <w:name w:val="标题 3 字符"/>
    <w:link w:val="3"/>
    <w:uiPriority w:val="9"/>
    <w:semiHidden/>
    <w:rsid w:val="00610835"/>
    <w:rPr>
      <w:rFonts w:ascii="等线 Light" w:eastAsia="等线 Light" w:hAnsi="等线 Light" w:cs="Times New Roman"/>
      <w:color w:val="0F4761"/>
      <w:sz w:val="32"/>
      <w:szCs w:val="32"/>
    </w:rPr>
  </w:style>
  <w:style w:type="character" w:customStyle="1" w:styleId="40">
    <w:name w:val="标题 4 字符"/>
    <w:link w:val="4"/>
    <w:uiPriority w:val="9"/>
    <w:semiHidden/>
    <w:rsid w:val="00610835"/>
    <w:rPr>
      <w:rFonts w:cs="Times New Roman"/>
      <w:color w:val="0F4761"/>
      <w:sz w:val="28"/>
      <w:szCs w:val="28"/>
    </w:rPr>
  </w:style>
  <w:style w:type="character" w:customStyle="1" w:styleId="50">
    <w:name w:val="标题 5 字符"/>
    <w:link w:val="5"/>
    <w:uiPriority w:val="9"/>
    <w:semiHidden/>
    <w:rsid w:val="00610835"/>
    <w:rPr>
      <w:rFonts w:cs="Times New Roman"/>
      <w:color w:val="0F4761"/>
      <w:sz w:val="24"/>
    </w:rPr>
  </w:style>
  <w:style w:type="character" w:customStyle="1" w:styleId="60">
    <w:name w:val="标题 6 字符"/>
    <w:link w:val="6"/>
    <w:uiPriority w:val="9"/>
    <w:semiHidden/>
    <w:rsid w:val="00610835"/>
    <w:rPr>
      <w:rFonts w:cs="Times New Roman"/>
      <w:b/>
      <w:bCs/>
      <w:color w:val="0F4761"/>
    </w:rPr>
  </w:style>
  <w:style w:type="character" w:customStyle="1" w:styleId="70">
    <w:name w:val="标题 7 字符"/>
    <w:link w:val="7"/>
    <w:uiPriority w:val="9"/>
    <w:semiHidden/>
    <w:rsid w:val="00610835"/>
    <w:rPr>
      <w:rFonts w:cs="Times New Roman"/>
      <w:b/>
      <w:bCs/>
      <w:color w:val="595959"/>
    </w:rPr>
  </w:style>
  <w:style w:type="character" w:customStyle="1" w:styleId="80">
    <w:name w:val="标题 8 字符"/>
    <w:link w:val="8"/>
    <w:uiPriority w:val="9"/>
    <w:semiHidden/>
    <w:rsid w:val="00610835"/>
    <w:rPr>
      <w:rFonts w:cs="Times New Roman"/>
      <w:color w:val="595959"/>
    </w:rPr>
  </w:style>
  <w:style w:type="character" w:customStyle="1" w:styleId="90">
    <w:name w:val="标题 9 字符"/>
    <w:link w:val="9"/>
    <w:uiPriority w:val="9"/>
    <w:semiHidden/>
    <w:rsid w:val="00610835"/>
    <w:rPr>
      <w:rFonts w:eastAsia="等线 Light" w:cs="Times New Roman"/>
      <w:color w:val="595959"/>
    </w:rPr>
  </w:style>
  <w:style w:type="paragraph" w:styleId="a3">
    <w:name w:val="Title"/>
    <w:basedOn w:val="a"/>
    <w:next w:val="a"/>
    <w:link w:val="a4"/>
    <w:uiPriority w:val="10"/>
    <w:qFormat/>
    <w:rsid w:val="00610835"/>
    <w:pPr>
      <w:spacing w:after="80" w:line="240" w:lineRule="auto"/>
      <w:contextualSpacing/>
      <w:jc w:val="center"/>
    </w:pPr>
    <w:rPr>
      <w:rFonts w:ascii="等线 Light" w:eastAsia="等线 Light" w:hAnsi="等线 Light"/>
      <w:spacing w:val="-10"/>
      <w:kern w:val="28"/>
      <w:sz w:val="56"/>
      <w:szCs w:val="56"/>
    </w:rPr>
  </w:style>
  <w:style w:type="character" w:customStyle="1" w:styleId="a4">
    <w:name w:val="标题 字符"/>
    <w:link w:val="a3"/>
    <w:uiPriority w:val="10"/>
    <w:rsid w:val="00610835"/>
    <w:rPr>
      <w:rFonts w:ascii="等线 Light" w:eastAsia="等线 Light" w:hAnsi="等线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0835"/>
    <w:pPr>
      <w:numPr>
        <w:ilvl w:val="1"/>
      </w:numPr>
      <w:jc w:val="center"/>
    </w:pPr>
    <w:rPr>
      <w:rFonts w:ascii="等线 Light" w:eastAsia="等线 Light" w:hAnsi="等线 Light"/>
      <w:color w:val="595959"/>
      <w:spacing w:val="15"/>
      <w:sz w:val="28"/>
      <w:szCs w:val="28"/>
    </w:rPr>
  </w:style>
  <w:style w:type="character" w:customStyle="1" w:styleId="a6">
    <w:name w:val="副标题 字符"/>
    <w:link w:val="a5"/>
    <w:uiPriority w:val="11"/>
    <w:rsid w:val="00610835"/>
    <w:rPr>
      <w:rFonts w:ascii="等线 Light" w:eastAsia="等线 Light" w:hAnsi="等线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0835"/>
    <w:pPr>
      <w:spacing w:before="160"/>
      <w:jc w:val="center"/>
    </w:pPr>
    <w:rPr>
      <w:i/>
      <w:iCs/>
      <w:color w:val="404040"/>
    </w:rPr>
  </w:style>
  <w:style w:type="character" w:customStyle="1" w:styleId="a8">
    <w:name w:val="引用 字符"/>
    <w:link w:val="a7"/>
    <w:uiPriority w:val="29"/>
    <w:rsid w:val="00610835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610835"/>
    <w:pPr>
      <w:ind w:left="720"/>
      <w:contextualSpacing/>
    </w:pPr>
  </w:style>
  <w:style w:type="character" w:styleId="aa">
    <w:name w:val="Intense Emphasis"/>
    <w:uiPriority w:val="21"/>
    <w:qFormat/>
    <w:rsid w:val="00610835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61083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明显引用 字符"/>
    <w:link w:val="ab"/>
    <w:uiPriority w:val="30"/>
    <w:rsid w:val="00610835"/>
    <w:rPr>
      <w:i/>
      <w:iCs/>
      <w:color w:val="0F4761"/>
    </w:rPr>
  </w:style>
  <w:style w:type="character" w:styleId="ad">
    <w:name w:val="Intense Reference"/>
    <w:uiPriority w:val="32"/>
    <w:qFormat/>
    <w:rsid w:val="00610835"/>
    <w:rPr>
      <w:b/>
      <w:bCs/>
      <w:smallCaps/>
      <w:color w:val="0F4761"/>
      <w:spacing w:val="5"/>
    </w:rPr>
  </w:style>
  <w:style w:type="paragraph" w:styleId="ae">
    <w:name w:val="header"/>
    <w:basedOn w:val="a"/>
    <w:link w:val="af"/>
    <w:uiPriority w:val="99"/>
    <w:unhideWhenUsed/>
    <w:rsid w:val="0061083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link w:val="ae"/>
    <w:uiPriority w:val="99"/>
    <w:rsid w:val="006108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1083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link w:val="af0"/>
    <w:uiPriority w:val="99"/>
    <w:rsid w:val="00610835"/>
    <w:rPr>
      <w:sz w:val="18"/>
      <w:szCs w:val="18"/>
    </w:rPr>
  </w:style>
  <w:style w:type="table" w:styleId="af2">
    <w:name w:val="Table Grid"/>
    <w:basedOn w:val="a1"/>
    <w:uiPriority w:val="39"/>
    <w:rsid w:val="00610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link w:val="af4"/>
    <w:rsid w:val="005748AD"/>
    <w:pPr>
      <w:spacing w:after="0" w:line="240" w:lineRule="auto"/>
      <w:jc w:val="both"/>
    </w:pPr>
    <w:rPr>
      <w:rFonts w:ascii="Calibri" w:eastAsia="宋体" w:hAnsi="Calibri"/>
      <w:sz w:val="24"/>
    </w:rPr>
  </w:style>
  <w:style w:type="character" w:customStyle="1" w:styleId="af4">
    <w:name w:val="普通(网站) 字符"/>
    <w:link w:val="af3"/>
    <w:rsid w:val="005748AD"/>
    <w:rPr>
      <w:rFonts w:ascii="Calibri" w:eastAsia="宋体" w:hAnsi="Calib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EF096-B924-4EBB-A380-F1CA7A5AB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22</Pages>
  <Words>1247</Words>
  <Characters>8362</Characters>
  <Application>Microsoft Office Word</Application>
  <DocSecurity>0</DocSecurity>
  <PresentationFormat/>
  <Lines>522</Lines>
  <Paragraphs>384</Paragraphs>
  <Slides>0</Slides>
  <Notes>0</Notes>
  <HiddenSlides>0</HiddenSlides>
  <MMClips>0</MMClips>
  <ScaleCrop>false</ScaleCrop>
  <Manager/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翟云鹏</dc:creator>
  <cp:keywords/>
  <dc:description/>
  <cp:lastModifiedBy>yunpeng zhai</cp:lastModifiedBy>
  <cp:revision>11</cp:revision>
  <dcterms:created xsi:type="dcterms:W3CDTF">2026-06-14T05:25:00Z</dcterms:created>
  <dcterms:modified xsi:type="dcterms:W3CDTF">2026-07-29T17:12:00Z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