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A8BF" w14:textId="77777777" w:rsidR="00C231F5" w:rsidRDefault="00C231F5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</w:t>
      </w:r>
      <w:r w:rsidR="00900C90" w:rsidRPr="00FF192B">
        <w:rPr>
          <w:rFonts w:ascii="Times New Roman" w:hAnsi="Times New Roman" w:cs="Times New Roman"/>
          <w:b/>
          <w:lang w:val="en-US"/>
        </w:rPr>
        <w:t xml:space="preserve">. </w:t>
      </w:r>
    </w:p>
    <w:p w14:paraId="6193A699" w14:textId="4C22FFEB" w:rsidR="007A2158" w:rsidRDefault="00900C90">
      <w:pPr>
        <w:rPr>
          <w:rFonts w:ascii="Times New Roman" w:hAnsi="Times New Roman" w:cs="Times New Roman"/>
          <w:lang w:val="en-US"/>
        </w:rPr>
      </w:pPr>
      <w:r w:rsidRPr="00FF192B">
        <w:rPr>
          <w:rFonts w:ascii="Times New Roman" w:hAnsi="Times New Roman" w:cs="Times New Roman"/>
          <w:b/>
          <w:lang w:val="en-US"/>
        </w:rPr>
        <w:t xml:space="preserve">Resource use during the </w:t>
      </w:r>
      <w:proofErr w:type="gramStart"/>
      <w:r w:rsidRPr="00FF192B">
        <w:rPr>
          <w:rFonts w:ascii="Times New Roman" w:hAnsi="Times New Roman" w:cs="Times New Roman"/>
          <w:b/>
          <w:lang w:val="en-US"/>
        </w:rPr>
        <w:t>first year</w:t>
      </w:r>
      <w:proofErr w:type="gramEnd"/>
      <w:r w:rsidRPr="00FF192B">
        <w:rPr>
          <w:rFonts w:ascii="Times New Roman" w:hAnsi="Times New Roman" w:cs="Times New Roman"/>
          <w:b/>
          <w:lang w:val="en-US"/>
        </w:rPr>
        <w:t xml:space="preserve"> treatment of Juvenile Idiopathic Arthritis.</w:t>
      </w:r>
    </w:p>
    <w:p w14:paraId="022F5A62" w14:textId="77777777" w:rsidR="007A2158" w:rsidRPr="004F637D" w:rsidRDefault="007A2158" w:rsidP="007A2158">
      <w:pPr>
        <w:rPr>
          <w:rFonts w:ascii="Times New Roman" w:hAnsi="Times New Roman" w:cs="Times New Roman"/>
          <w:b/>
          <w:lang w:val="en-US"/>
        </w:rPr>
      </w:pPr>
      <w:r w:rsidRPr="004F637D">
        <w:rPr>
          <w:rFonts w:ascii="Times New Roman" w:hAnsi="Times New Roman" w:cs="Times New Roman"/>
          <w:b/>
          <w:lang w:val="en-US"/>
        </w:rPr>
        <w:t>Resource use</w:t>
      </w:r>
    </w:p>
    <w:p w14:paraId="6DAB0A49" w14:textId="5C5EFA30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Mean (SD)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IFX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TRIPLE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MTX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C30DE2" w:rsidRPr="00F33DAF">
        <w:rPr>
          <w:rFonts w:ascii="Times New Roman" w:hAnsi="Times New Roman" w:cs="Times New Roman"/>
          <w:sz w:val="20"/>
          <w:szCs w:val="20"/>
          <w:lang w:val="en-US"/>
        </w:rPr>
        <w:t>Unit price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(€)</w:t>
      </w:r>
    </w:p>
    <w:p w14:paraId="55B68490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6086466" w14:textId="2297595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Infliximab, mg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1483 (529)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(143)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115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(237)</w:t>
      </w:r>
      <w:r w:rsidR="00C30DE2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2E674D" w:rsidRPr="00F33DAF">
        <w:rPr>
          <w:rFonts w:ascii="Times New Roman" w:hAnsi="Times New Roman" w:cs="Times New Roman"/>
          <w:sz w:val="20"/>
          <w:szCs w:val="20"/>
          <w:lang w:val="en-US"/>
        </w:rPr>
        <w:t>7.66</w:t>
      </w:r>
      <w:r w:rsidR="002E674D" w:rsidRPr="00F33DA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a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2E674D" w:rsidRPr="00F33DAF">
        <w:rPr>
          <w:rFonts w:ascii="Times New Roman" w:hAnsi="Times New Roman" w:cs="Times New Roman"/>
          <w:sz w:val="20"/>
          <w:szCs w:val="20"/>
          <w:lang w:val="en-US"/>
        </w:rPr>
        <w:t>4.34</w:t>
      </w:r>
      <w:r w:rsidR="002E674D" w:rsidRPr="00F33DA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</w:p>
    <w:p w14:paraId="1B007FF6" w14:textId="186D443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Infliximab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20 (100)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 (10)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 (20)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7D39D136" w14:textId="05B593C8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Etanercept, mg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>14 (60)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ab/>
        <w:t>24 (106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  <w:t>6.09</w:t>
      </w:r>
    </w:p>
    <w:p w14:paraId="2E1C0472" w14:textId="21F310D0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Etanercept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 (5)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1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(5)</w:t>
      </w:r>
    </w:p>
    <w:p w14:paraId="03E35EC3" w14:textId="5DA774FA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Adalimumab, mg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36.0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(161.0)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  <w:t>14.66</w:t>
      </w:r>
    </w:p>
    <w:p w14:paraId="44B70E0B" w14:textId="7C3F8703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Adalimumab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1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(5)</w:t>
      </w:r>
    </w:p>
    <w:p w14:paraId="3DA2A678" w14:textId="18D163F4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MTX oral, mg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894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(263)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648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(343)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604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(364)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  <w:t>0.11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23D927B5" w14:textId="570FEBAE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MTX oral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(100)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20 (100)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20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(100)</w:t>
      </w:r>
    </w:p>
    <w:p w14:paraId="5CD503A0" w14:textId="426C7D4E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MTX sub cutaneous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(188)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302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(443)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481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(484)</w:t>
      </w:r>
      <w:r w:rsidR="00600DDC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1.07</w:t>
      </w:r>
    </w:p>
    <w:p w14:paraId="72F8E5CB" w14:textId="6EFD3637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MTX subcutaneous %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7 (35)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12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(60)</w:t>
      </w:r>
    </w:p>
    <w:p w14:paraId="51948053" w14:textId="2A4D3529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Hydroxychloroquine, 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(22)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BB355F" w:rsidRPr="00F33DAF">
        <w:rPr>
          <w:rFonts w:ascii="Times New Roman" w:hAnsi="Times New Roman" w:cs="Times New Roman"/>
          <w:sz w:val="20"/>
          <w:szCs w:val="20"/>
          <w:lang w:val="en-US"/>
        </w:rPr>
        <w:t>1.16</w:t>
      </w:r>
    </w:p>
    <w:p w14:paraId="490BD96D" w14:textId="75D70B6B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Hy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droxychloroquine n (%)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20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(100)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66A10C4D" w14:textId="078C3EAD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33DAF">
        <w:rPr>
          <w:rFonts w:ascii="Times New Roman" w:hAnsi="Times New Roman" w:cs="Times New Roman"/>
          <w:sz w:val="20"/>
          <w:szCs w:val="20"/>
          <w:lang w:val="en-US"/>
        </w:rPr>
        <w:t>Sulphasalazine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en-US"/>
        </w:rPr>
        <w:t>, 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370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(204)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BB355F" w:rsidRPr="00F33DAF">
        <w:rPr>
          <w:rFonts w:ascii="Times New Roman" w:hAnsi="Times New Roman" w:cs="Times New Roman"/>
          <w:sz w:val="20"/>
          <w:szCs w:val="20"/>
          <w:lang w:val="en-US"/>
        </w:rPr>
        <w:t>0.31</w:t>
      </w:r>
    </w:p>
    <w:p w14:paraId="4B61E0C8" w14:textId="5B2F11A8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33DAF">
        <w:rPr>
          <w:rFonts w:ascii="Times New Roman" w:hAnsi="Times New Roman" w:cs="Times New Roman"/>
          <w:sz w:val="20"/>
          <w:szCs w:val="20"/>
          <w:lang w:val="en-US"/>
        </w:rPr>
        <w:t>Sulphasalazine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 xml:space="preserve">20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(100)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04F92756" w14:textId="29784F70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Glucocorticoids oral, mg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92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(283)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292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(675)</w:t>
      </w:r>
      <w:r w:rsidR="00BB355F" w:rsidRPr="00F33DAF">
        <w:rPr>
          <w:rFonts w:ascii="Times New Roman" w:hAnsi="Times New Roman" w:cs="Times New Roman"/>
          <w:sz w:val="20"/>
          <w:szCs w:val="20"/>
          <w:lang w:val="en-US"/>
        </w:rPr>
        <w:tab/>
        <w:t>0.008</w:t>
      </w:r>
    </w:p>
    <w:p w14:paraId="6566B713" w14:textId="1BB92976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Glucocorticoids oral n (%)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(10)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(30)</w:t>
      </w:r>
    </w:p>
    <w:p w14:paraId="308A53E2" w14:textId="071A2A26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sv-SE"/>
        </w:rPr>
      </w:pPr>
      <w:proofErr w:type="spellStart"/>
      <w:r w:rsidRPr="00F33DAF">
        <w:rPr>
          <w:rFonts w:ascii="Times New Roman" w:hAnsi="Times New Roman" w:cs="Times New Roman"/>
          <w:sz w:val="20"/>
          <w:szCs w:val="20"/>
          <w:lang w:val="sv-SE"/>
        </w:rPr>
        <w:t>Methylprednisolone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proofErr w:type="spellStart"/>
      <w:r w:rsidRPr="00F33DAF">
        <w:rPr>
          <w:rFonts w:ascii="Times New Roman" w:hAnsi="Times New Roman" w:cs="Times New Roman"/>
          <w:sz w:val="20"/>
          <w:szCs w:val="20"/>
          <w:lang w:val="sv-SE"/>
        </w:rPr>
        <w:t>ia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sv-SE"/>
        </w:rPr>
        <w:t>, mg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ab/>
        <w:t>243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>(299)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ab/>
        <w:t>463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>(348)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ab/>
        <w:t>478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sv-SE"/>
        </w:rPr>
        <w:t>(362)</w:t>
      </w:r>
      <w:r w:rsidR="00BB355F" w:rsidRPr="00F33DAF">
        <w:rPr>
          <w:rFonts w:ascii="Times New Roman" w:hAnsi="Times New Roman" w:cs="Times New Roman"/>
          <w:sz w:val="20"/>
          <w:szCs w:val="20"/>
          <w:lang w:val="sv-SE"/>
        </w:rPr>
        <w:tab/>
        <w:t>0.21</w:t>
      </w:r>
    </w:p>
    <w:p w14:paraId="45C0C1DE" w14:textId="11CFB2E6" w:rsidR="007A2158" w:rsidRPr="00F33DAF" w:rsidRDefault="00BB355F" w:rsidP="007A2158">
      <w:pPr>
        <w:rPr>
          <w:rFonts w:ascii="Times New Roman" w:hAnsi="Times New Roman" w:cs="Times New Roman"/>
          <w:sz w:val="20"/>
          <w:szCs w:val="20"/>
          <w:lang w:val="sv-SE"/>
        </w:rPr>
      </w:pPr>
      <w:proofErr w:type="spellStart"/>
      <w:r w:rsidRPr="00F33DAF">
        <w:rPr>
          <w:rFonts w:ascii="Times New Roman" w:hAnsi="Times New Roman" w:cs="Times New Roman"/>
          <w:sz w:val="20"/>
          <w:szCs w:val="20"/>
          <w:lang w:val="sv-SE"/>
        </w:rPr>
        <w:t>Triamsinolone</w:t>
      </w:r>
      <w:proofErr w:type="spellEnd"/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proofErr w:type="spellStart"/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>ia</w:t>
      </w:r>
      <w:proofErr w:type="spellEnd"/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>, mg</w:t>
      </w:r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ab/>
        <w:t>92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>(127)</w:t>
      </w:r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ab/>
        <w:t>76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>(60)</w:t>
      </w:r>
      <w:r w:rsidR="004B5A53" w:rsidRPr="00F33DAF">
        <w:rPr>
          <w:rFonts w:ascii="Times New Roman" w:hAnsi="Times New Roman" w:cs="Times New Roman"/>
          <w:sz w:val="20"/>
          <w:szCs w:val="20"/>
          <w:lang w:val="sv-SE"/>
        </w:rPr>
        <w:tab/>
        <w:t>154</w:t>
      </w:r>
      <w:r w:rsidR="00E514E8" w:rsidRPr="00F33DAF">
        <w:rPr>
          <w:rFonts w:ascii="Times New Roman" w:hAnsi="Times New Roman" w:cs="Times New Roman"/>
          <w:sz w:val="20"/>
          <w:szCs w:val="20"/>
          <w:lang w:val="sv-SE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sv-SE"/>
        </w:rPr>
        <w:t>(126)</w:t>
      </w:r>
      <w:r w:rsidRPr="00F33DAF">
        <w:rPr>
          <w:rFonts w:ascii="Times New Roman" w:hAnsi="Times New Roman" w:cs="Times New Roman"/>
          <w:sz w:val="20"/>
          <w:szCs w:val="20"/>
          <w:lang w:val="sv-SE"/>
        </w:rPr>
        <w:tab/>
        <w:t>0.78</w:t>
      </w:r>
    </w:p>
    <w:p w14:paraId="66F20784" w14:textId="680ED2C8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Naproxen, g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146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(51)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72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(57)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123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(92)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ab/>
        <w:t>0.62</w:t>
      </w:r>
    </w:p>
    <w:p w14:paraId="6E174FA2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56DD49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Health care visits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1273EE7F" w14:textId="6FB2F6DC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Rheumatologist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5.1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5.5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(1.2)</w:t>
      </w:r>
      <w:r w:rsidR="00146F1D" w:rsidRPr="00F33DAF">
        <w:rPr>
          <w:rFonts w:ascii="Times New Roman" w:hAnsi="Times New Roman" w:cs="Times New Roman"/>
          <w:sz w:val="20"/>
          <w:szCs w:val="20"/>
          <w:lang w:val="en-US"/>
        </w:rPr>
        <w:tab/>
        <w:t>347</w:t>
      </w:r>
      <w:r w:rsidR="00146F1D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049141BA" w14:textId="2A3D20CE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Ophthalmologist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(0.9)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3.7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(1.2)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(1.4)</w:t>
      </w:r>
      <w:r w:rsidR="00146F1D" w:rsidRPr="00F33DAF">
        <w:rPr>
          <w:rFonts w:ascii="Times New Roman" w:hAnsi="Times New Roman" w:cs="Times New Roman"/>
          <w:sz w:val="20"/>
          <w:szCs w:val="20"/>
          <w:lang w:val="en-US"/>
        </w:rPr>
        <w:tab/>
        <w:t>288</w:t>
      </w:r>
    </w:p>
    <w:p w14:paraId="539329E7" w14:textId="20222B9A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Dentist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(1.6)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0.5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(0.9)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(1.4)</w:t>
      </w:r>
      <w:r w:rsidR="00146F1D" w:rsidRPr="00F33DAF">
        <w:rPr>
          <w:rFonts w:ascii="Times New Roman" w:hAnsi="Times New Roman" w:cs="Times New Roman"/>
          <w:sz w:val="20"/>
          <w:szCs w:val="20"/>
          <w:lang w:val="en-US"/>
        </w:rPr>
        <w:tab/>
        <w:t>378</w:t>
      </w:r>
    </w:p>
    <w:p w14:paraId="4FBB58A3" w14:textId="53160DED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General practitioner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(0.7)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(0.7)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(0.9)</w:t>
      </w:r>
      <w:r w:rsidR="00146F1D" w:rsidRPr="00F33DAF">
        <w:rPr>
          <w:rFonts w:ascii="Times New Roman" w:hAnsi="Times New Roman" w:cs="Times New Roman"/>
          <w:sz w:val="20"/>
          <w:szCs w:val="20"/>
          <w:lang w:val="en-US"/>
        </w:rPr>
        <w:tab/>
        <w:t>167</w:t>
      </w:r>
    </w:p>
    <w:p w14:paraId="61443742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33DAF">
        <w:rPr>
          <w:rFonts w:ascii="Times New Roman" w:hAnsi="Times New Roman" w:cs="Times New Roman"/>
          <w:sz w:val="20"/>
          <w:szCs w:val="20"/>
          <w:lang w:val="en-US"/>
        </w:rPr>
        <w:t>ia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injections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1108DB36" w14:textId="1CB2E7F7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 general anesthesia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(1.9)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(1.8)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4.1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(1.7)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  <w:t>1 189</w:t>
      </w:r>
    </w:p>
    <w:p w14:paraId="1BCE603D" w14:textId="1679BC22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 local anesthesia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(0.9)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(0.6)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0.7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(1.0)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  <w:t>377</w:t>
      </w:r>
    </w:p>
    <w:p w14:paraId="574ED1C9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05D2ECC1" w14:textId="701A34CA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iv administration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9.6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(1.6)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(1.4)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(2.1)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  <w:t>429</w:t>
      </w:r>
    </w:p>
    <w:p w14:paraId="07D16EB3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Physiotherapy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0890808E" w14:textId="0E5279C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 institution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15.6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(11.4)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22.0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(19.1)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36.6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(20.2)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  <w:t>61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2AA06B8E" w14:textId="0D1684BD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 home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0.8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(3.3)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(8.9)</w:t>
      </w:r>
      <w:r w:rsidR="002163E5" w:rsidRPr="00F33DAF">
        <w:rPr>
          <w:rFonts w:ascii="Times New Roman" w:hAnsi="Times New Roman" w:cs="Times New Roman"/>
          <w:sz w:val="20"/>
          <w:szCs w:val="20"/>
          <w:lang w:val="en-US"/>
        </w:rPr>
        <w:tab/>
        <w:t>229</w:t>
      </w:r>
    </w:p>
    <w:p w14:paraId="674AE141" w14:textId="5B2C53EA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Occupational therapy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(1.2)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(1.1)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(1.9)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69</w:t>
      </w:r>
    </w:p>
    <w:p w14:paraId="3EB05D12" w14:textId="11E52C74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Other </w:t>
      </w:r>
      <w:proofErr w:type="spellStart"/>
      <w:r w:rsidRPr="00F33DAF">
        <w:rPr>
          <w:rFonts w:ascii="Times New Roman" w:hAnsi="Times New Roman" w:cs="Times New Roman"/>
          <w:sz w:val="20"/>
          <w:szCs w:val="20"/>
          <w:lang w:val="en-US"/>
        </w:rPr>
        <w:t>therapy</w:t>
      </w:r>
      <w:r w:rsidR="00FF4C71" w:rsidRPr="00F33DA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proofErr w:type="spellEnd"/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FF4C71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2.0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(2.3)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3.0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(3.2)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5.3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(4.6)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88</w:t>
      </w:r>
    </w:p>
    <w:p w14:paraId="0EEF48F1" w14:textId="221EA29C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Hospital admission days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0.1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(0.4)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  <w:t>0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(1.1)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599</w:t>
      </w:r>
    </w:p>
    <w:p w14:paraId="0CCE1162" w14:textId="1C6A6453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Phone calls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(1.6)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1.4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(2.2)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1.3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(1.6)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28</w:t>
      </w:r>
    </w:p>
    <w:p w14:paraId="587D892F" w14:textId="77777777" w:rsidR="007A2158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6304ACD5" w14:textId="389797C6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Grey scale radiography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1.2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(1.8)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(1.6)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2.9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(3.3)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59</w:t>
      </w:r>
    </w:p>
    <w:p w14:paraId="456762A3" w14:textId="2AA655AE" w:rsidR="007A2158" w:rsidRPr="00F33DAF" w:rsidRDefault="004B5A53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MR examinations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0.5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(0.9)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0.3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(0.7)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(1.5)</w:t>
      </w:r>
      <w:r w:rsidR="008B7FC2" w:rsidRPr="00F33DAF">
        <w:rPr>
          <w:rFonts w:ascii="Times New Roman" w:hAnsi="Times New Roman" w:cs="Times New Roman"/>
          <w:sz w:val="20"/>
          <w:szCs w:val="20"/>
          <w:lang w:val="en-US"/>
        </w:rPr>
        <w:tab/>
        <w:t>333</w:t>
      </w:r>
    </w:p>
    <w:p w14:paraId="2D7466A9" w14:textId="77777777" w:rsidR="004B5A53" w:rsidRPr="00F33DAF" w:rsidRDefault="007A2158" w:rsidP="007A215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6E819513" w14:textId="1D8EBF9E" w:rsidR="007A2158" w:rsidRPr="00F33DAF" w:rsidRDefault="004B5A53" w:rsidP="0026661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isits to tertiary health care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23.8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(5.1)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15.8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(5.7)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19.9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(8.7)</w:t>
      </w:r>
    </w:p>
    <w:p w14:paraId="7C40FC20" w14:textId="770F964B" w:rsidR="007A2158" w:rsidRPr="00F33DAF" w:rsidRDefault="008B7FC2" w:rsidP="0026661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isits to primary health care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16.0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(11.5)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22.3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>(18.9)</w:t>
      </w:r>
      <w:r w:rsidR="004B5A53" w:rsidRPr="00F33DAF">
        <w:rPr>
          <w:rFonts w:ascii="Times New Roman" w:hAnsi="Times New Roman" w:cs="Times New Roman"/>
          <w:sz w:val="20"/>
          <w:szCs w:val="20"/>
          <w:lang w:val="en-US"/>
        </w:rPr>
        <w:tab/>
        <w:t>37.0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(19.9)</w:t>
      </w:r>
    </w:p>
    <w:p w14:paraId="4281B154" w14:textId="723A2501" w:rsidR="007A2158" w:rsidRPr="00F33DAF" w:rsidRDefault="004B5A53" w:rsidP="0026661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Days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of parental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absenteeism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9.3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(9.5)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7.6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>(8.5)</w:t>
      </w:r>
      <w:r w:rsidRPr="00F33DAF">
        <w:rPr>
          <w:rFonts w:ascii="Times New Roman" w:hAnsi="Times New Roman" w:cs="Times New Roman"/>
          <w:sz w:val="20"/>
          <w:szCs w:val="20"/>
          <w:lang w:val="en-US"/>
        </w:rPr>
        <w:tab/>
        <w:t>13.0</w:t>
      </w:r>
      <w:r w:rsidR="00E514E8" w:rsidRPr="00F33DA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A2158" w:rsidRPr="00F33DAF">
        <w:rPr>
          <w:rFonts w:ascii="Times New Roman" w:hAnsi="Times New Roman" w:cs="Times New Roman"/>
          <w:sz w:val="20"/>
          <w:szCs w:val="20"/>
          <w:lang w:val="en-US"/>
        </w:rPr>
        <w:t>(14.9)</w:t>
      </w:r>
    </w:p>
    <w:p w14:paraId="67102D85" w14:textId="77777777" w:rsidR="004B5A53" w:rsidRPr="00266613" w:rsidRDefault="004B5A53" w:rsidP="004B5A53">
      <w:pPr>
        <w:ind w:left="1304" w:firstLine="1304"/>
        <w:rPr>
          <w:rFonts w:ascii="Times New Roman" w:hAnsi="Times New Roman" w:cs="Times New Roman"/>
          <w:lang w:val="en-US"/>
        </w:rPr>
      </w:pPr>
    </w:p>
    <w:p w14:paraId="43E84995" w14:textId="1C1F3978" w:rsidR="004B5A53" w:rsidRPr="00F61405" w:rsidRDefault="00F61405" w:rsidP="004B5A53">
      <w:pPr>
        <w:rPr>
          <w:lang w:val="en-US"/>
        </w:rPr>
      </w:pPr>
      <w:r>
        <w:rPr>
          <w:rFonts w:ascii="Times New Roman" w:hAnsi="Times New Roman" w:cs="Times New Roman"/>
          <w:lang w:val="en-US"/>
        </w:rPr>
        <w:t>IFX:</w:t>
      </w:r>
      <w:r w:rsidR="003A1F0C" w:rsidRPr="00266613">
        <w:rPr>
          <w:rFonts w:ascii="Times New Roman" w:hAnsi="Times New Roman" w:cs="Times New Roman"/>
          <w:lang w:val="en-US"/>
        </w:rPr>
        <w:t xml:space="preserve"> </w:t>
      </w:r>
      <w:r w:rsidR="004B5A53" w:rsidRPr="00266613">
        <w:rPr>
          <w:rFonts w:ascii="Times New Roman" w:hAnsi="Times New Roman" w:cs="Times New Roman"/>
          <w:lang w:val="en-US"/>
        </w:rPr>
        <w:t>infliximab; TRIPLE</w:t>
      </w:r>
      <w:r>
        <w:rPr>
          <w:rFonts w:ascii="Times New Roman" w:hAnsi="Times New Roman" w:cs="Times New Roman"/>
          <w:lang w:val="en-US"/>
        </w:rPr>
        <w:t>:</w:t>
      </w:r>
      <w:r w:rsidR="003A1F0C" w:rsidRPr="00266613">
        <w:rPr>
          <w:rFonts w:ascii="Times New Roman" w:hAnsi="Times New Roman" w:cs="Times New Roman"/>
          <w:lang w:val="en-US"/>
        </w:rPr>
        <w:t xml:space="preserve"> </w:t>
      </w:r>
      <w:r w:rsidR="004B5A53" w:rsidRPr="00266613">
        <w:rPr>
          <w:rFonts w:ascii="Times New Roman" w:hAnsi="Times New Roman" w:cs="Times New Roman"/>
          <w:lang w:val="en-US"/>
        </w:rPr>
        <w:t xml:space="preserve">triple therapy of hydroxychloroquine, </w:t>
      </w:r>
      <w:proofErr w:type="spellStart"/>
      <w:r w:rsidR="004B5A53" w:rsidRPr="00266613">
        <w:rPr>
          <w:rFonts w:ascii="Times New Roman" w:hAnsi="Times New Roman" w:cs="Times New Roman"/>
          <w:lang w:val="en-US"/>
        </w:rPr>
        <w:t>sulphasalazine</w:t>
      </w:r>
      <w:proofErr w:type="spellEnd"/>
      <w:r w:rsidR="004B5A53" w:rsidRPr="00266613">
        <w:rPr>
          <w:rFonts w:ascii="Times New Roman" w:hAnsi="Times New Roman" w:cs="Times New Roman"/>
          <w:lang w:val="en-US"/>
        </w:rPr>
        <w:t>, and methotrexate; MTX</w:t>
      </w:r>
      <w:r>
        <w:rPr>
          <w:rFonts w:ascii="Times New Roman" w:hAnsi="Times New Roman" w:cs="Times New Roman"/>
          <w:lang w:val="en-US"/>
        </w:rPr>
        <w:t>:</w:t>
      </w:r>
      <w:r w:rsidR="003A1F0C" w:rsidRPr="00266613">
        <w:rPr>
          <w:rFonts w:ascii="Times New Roman" w:hAnsi="Times New Roman" w:cs="Times New Roman"/>
          <w:lang w:val="en-US"/>
        </w:rPr>
        <w:t xml:space="preserve"> </w:t>
      </w:r>
      <w:r w:rsidR="004B5A53" w:rsidRPr="00266613">
        <w:rPr>
          <w:rFonts w:ascii="Times New Roman" w:hAnsi="Times New Roman" w:cs="Times New Roman"/>
          <w:lang w:val="en-US"/>
        </w:rPr>
        <w:t xml:space="preserve">methotrexate monotherapy; </w:t>
      </w:r>
      <w:proofErr w:type="spellStart"/>
      <w:r w:rsidR="004B5A53" w:rsidRPr="00266613">
        <w:rPr>
          <w:rFonts w:ascii="Times New Roman" w:hAnsi="Times New Roman" w:cs="Times New Roman"/>
          <w:lang w:val="en-US"/>
        </w:rPr>
        <w:t>ia</w:t>
      </w:r>
      <w:proofErr w:type="spellEnd"/>
      <w:r>
        <w:rPr>
          <w:rFonts w:ascii="Times New Roman" w:hAnsi="Times New Roman" w:cs="Times New Roman"/>
          <w:lang w:val="en-US"/>
        </w:rPr>
        <w:t xml:space="preserve">: intra </w:t>
      </w:r>
      <w:r w:rsidR="004B5A53" w:rsidRPr="00266613">
        <w:rPr>
          <w:rFonts w:ascii="Times New Roman" w:hAnsi="Times New Roman" w:cs="Times New Roman"/>
          <w:lang w:val="en-US"/>
        </w:rPr>
        <w:t>articular; iv</w:t>
      </w:r>
      <w:r>
        <w:rPr>
          <w:rFonts w:ascii="Times New Roman" w:hAnsi="Times New Roman" w:cs="Times New Roman"/>
          <w:lang w:val="en-US"/>
        </w:rPr>
        <w:t>:</w:t>
      </w:r>
      <w:r w:rsidR="003A1F0C" w:rsidRPr="00266613">
        <w:rPr>
          <w:rFonts w:ascii="Times New Roman" w:hAnsi="Times New Roman" w:cs="Times New Roman"/>
          <w:lang w:val="en-US"/>
        </w:rPr>
        <w:t xml:space="preserve"> </w:t>
      </w:r>
      <w:r w:rsidR="004B5A53" w:rsidRPr="00266613">
        <w:rPr>
          <w:rFonts w:ascii="Times New Roman" w:hAnsi="Times New Roman" w:cs="Times New Roman"/>
          <w:lang w:val="en-US"/>
        </w:rPr>
        <w:t>intravenous;</w:t>
      </w:r>
      <w:r>
        <w:rPr>
          <w:rFonts w:ascii="Times New Roman" w:hAnsi="Times New Roman" w:cs="Times New Roman"/>
          <w:lang w:val="en-US"/>
        </w:rPr>
        <w:t xml:space="preserve"> MR:</w:t>
      </w:r>
      <w:r w:rsidR="00FF4C71" w:rsidRPr="00266613">
        <w:rPr>
          <w:rFonts w:ascii="Times New Roman" w:hAnsi="Times New Roman" w:cs="Times New Roman"/>
          <w:lang w:val="en-US"/>
        </w:rPr>
        <w:t xml:space="preserve"> </w:t>
      </w:r>
      <w:r w:rsidR="004B5A53" w:rsidRPr="00266613">
        <w:rPr>
          <w:rFonts w:ascii="Times New Roman" w:hAnsi="Times New Roman" w:cs="Times New Roman"/>
          <w:lang w:val="en-US"/>
        </w:rPr>
        <w:t>magnetic resonance imaging</w:t>
      </w:r>
      <w:r w:rsidR="002E674D" w:rsidRPr="00266613">
        <w:rPr>
          <w:rFonts w:ascii="Times New Roman" w:hAnsi="Times New Roman" w:cs="Times New Roman"/>
          <w:lang w:val="en-US"/>
        </w:rPr>
        <w:t xml:space="preserve">; </w:t>
      </w:r>
      <w:proofErr w:type="gramStart"/>
      <w:r w:rsidR="002E674D" w:rsidRPr="00266613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="00474B91">
        <w:rPr>
          <w:rFonts w:ascii="Times New Roman" w:hAnsi="Times New Roman" w:cs="Times New Roman"/>
          <w:lang w:val="en-US"/>
        </w:rPr>
        <w:t xml:space="preserve"> originator</w:t>
      </w:r>
      <w:r w:rsidR="002E674D" w:rsidRPr="00266613">
        <w:rPr>
          <w:rFonts w:ascii="Times New Roman" w:hAnsi="Times New Roman" w:cs="Times New Roman"/>
          <w:lang w:val="en-US"/>
        </w:rPr>
        <w:t xml:space="preserve"> infliximab; </w:t>
      </w:r>
      <w:r w:rsidR="002E674D" w:rsidRPr="00266613">
        <w:rPr>
          <w:rFonts w:ascii="Times New Roman" w:hAnsi="Times New Roman" w:cs="Times New Roman"/>
          <w:vertAlign w:val="superscript"/>
          <w:lang w:val="en-US"/>
        </w:rPr>
        <w:t xml:space="preserve">b </w:t>
      </w:r>
      <w:r w:rsidR="002E674D" w:rsidRPr="00266613">
        <w:rPr>
          <w:rFonts w:ascii="Times New Roman" w:hAnsi="Times New Roman" w:cs="Times New Roman"/>
          <w:lang w:val="en-US"/>
        </w:rPr>
        <w:t>biosimilar infliximab</w:t>
      </w:r>
      <w:r w:rsidR="00FF4C71" w:rsidRPr="00266613">
        <w:rPr>
          <w:rFonts w:ascii="Times New Roman" w:hAnsi="Times New Roman" w:cs="Times New Roman"/>
          <w:lang w:val="en-US"/>
        </w:rPr>
        <w:t>;</w:t>
      </w:r>
      <w:r w:rsidR="00FF4C71" w:rsidRPr="00266613">
        <w:rPr>
          <w:rFonts w:ascii="Times New Roman" w:hAnsi="Times New Roman" w:cs="Times New Roman"/>
          <w:vertAlign w:val="superscript"/>
          <w:lang w:val="en-US"/>
        </w:rPr>
        <w:t xml:space="preserve"> c</w:t>
      </w:r>
      <w:r w:rsidR="00D07138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F4C71" w:rsidRPr="00266613">
        <w:rPr>
          <w:rFonts w:ascii="Times New Roman" w:hAnsi="Times New Roman" w:cs="Times New Roman"/>
          <w:lang w:val="en-US"/>
        </w:rPr>
        <w:t>ergotherapist</w:t>
      </w:r>
      <w:proofErr w:type="spellEnd"/>
      <w:r w:rsidR="00FF4C71" w:rsidRPr="00266613">
        <w:rPr>
          <w:rFonts w:ascii="Times New Roman" w:hAnsi="Times New Roman" w:cs="Times New Roman"/>
          <w:lang w:val="en-US"/>
        </w:rPr>
        <w:t>, social worker, psychologist, or rehabilitation nurse</w:t>
      </w:r>
      <w:r w:rsidR="00FF192B">
        <w:rPr>
          <w:rFonts w:ascii="Times New Roman" w:hAnsi="Times New Roman" w:cs="Times New Roman"/>
          <w:lang w:val="en-US"/>
        </w:rPr>
        <w:t>.</w:t>
      </w:r>
    </w:p>
    <w:p w14:paraId="72AF2340" w14:textId="77777777" w:rsidR="004B5A53" w:rsidRPr="00AE1D28" w:rsidRDefault="004B5A53" w:rsidP="004B5A53">
      <w:pPr>
        <w:rPr>
          <w:rFonts w:ascii="Times New Roman" w:hAnsi="Times New Roman" w:cs="Times New Roman"/>
          <w:lang w:val="en-US"/>
        </w:rPr>
      </w:pPr>
    </w:p>
    <w:sectPr w:rsidR="004B5A53" w:rsidRPr="00AE1D2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i-FI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sv-SE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09"/>
    <w:rsid w:val="00026A9B"/>
    <w:rsid w:val="000E2DAC"/>
    <w:rsid w:val="00146F1D"/>
    <w:rsid w:val="002163E5"/>
    <w:rsid w:val="00251B90"/>
    <w:rsid w:val="00266613"/>
    <w:rsid w:val="00266814"/>
    <w:rsid w:val="002B4209"/>
    <w:rsid w:val="002E674D"/>
    <w:rsid w:val="002F756F"/>
    <w:rsid w:val="00360A6C"/>
    <w:rsid w:val="00377BFE"/>
    <w:rsid w:val="003A1F0C"/>
    <w:rsid w:val="003E68D0"/>
    <w:rsid w:val="00474B91"/>
    <w:rsid w:val="004B5A53"/>
    <w:rsid w:val="004F637D"/>
    <w:rsid w:val="0050791A"/>
    <w:rsid w:val="00520F6C"/>
    <w:rsid w:val="00597012"/>
    <w:rsid w:val="00600DDC"/>
    <w:rsid w:val="006130A2"/>
    <w:rsid w:val="006803C5"/>
    <w:rsid w:val="00701F40"/>
    <w:rsid w:val="00740CC8"/>
    <w:rsid w:val="007A2158"/>
    <w:rsid w:val="007F31F7"/>
    <w:rsid w:val="0080026A"/>
    <w:rsid w:val="00827249"/>
    <w:rsid w:val="0086074A"/>
    <w:rsid w:val="008A4B4B"/>
    <w:rsid w:val="008B7FC2"/>
    <w:rsid w:val="00900C90"/>
    <w:rsid w:val="00962F70"/>
    <w:rsid w:val="009F7180"/>
    <w:rsid w:val="00AA4907"/>
    <w:rsid w:val="00AE1D28"/>
    <w:rsid w:val="00B17E70"/>
    <w:rsid w:val="00BB355F"/>
    <w:rsid w:val="00C231F5"/>
    <w:rsid w:val="00C30DE2"/>
    <w:rsid w:val="00C375C2"/>
    <w:rsid w:val="00D07138"/>
    <w:rsid w:val="00DC473A"/>
    <w:rsid w:val="00E514E8"/>
    <w:rsid w:val="00E72032"/>
    <w:rsid w:val="00E918EC"/>
    <w:rsid w:val="00F33DAF"/>
    <w:rsid w:val="00F61405"/>
    <w:rsid w:val="00F6361E"/>
    <w:rsid w:val="00F82072"/>
    <w:rsid w:val="00F954BD"/>
    <w:rsid w:val="00FF192B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AE5F2"/>
  <w15:docId w15:val="{9DDD5BC5-C528-4B61-B331-2EB42550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597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97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Tarkiainen Maarit</dc:creator>
  <cp:keywords/>
  <dc:description/>
  <cp:lastModifiedBy>Tarkiainen Maarit</cp:lastModifiedBy>
  <cp:revision>3</cp:revision>
  <cp:lastPrinted>2019-05-23T11:14:00Z</cp:lastPrinted>
  <dcterms:created xsi:type="dcterms:W3CDTF">2022-04-14T13:18:00Z</dcterms:created>
  <dcterms:modified xsi:type="dcterms:W3CDTF">2022-04-14T13:18:00Z</dcterms:modified>
</cp:coreProperties>
</file>