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61" w:rsidRPr="00FD67F2" w:rsidRDefault="00757461" w:rsidP="00757461">
      <w:pPr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noProof/>
          <w:sz w:val="24"/>
          <w:szCs w:val="24"/>
        </w:rPr>
        <w:drawing>
          <wp:inline distT="0" distB="0" distL="0" distR="0">
            <wp:extent cx="5905500" cy="3149600"/>
            <wp:effectExtent l="0" t="0" r="1270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-4.pd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461" w:rsidRPr="00FD67F2" w:rsidRDefault="00757461" w:rsidP="00757461">
      <w:pPr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Additional File</w:t>
      </w:r>
      <w:r w:rsidRPr="00DA73E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>4</w:t>
      </w:r>
      <w:r w:rsidRPr="00FD67F2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Pr="00FD67F2">
        <w:rPr>
          <w:rFonts w:ascii="Arial" w:hAnsi="Arial" w:cs="Arial"/>
          <w:iCs/>
          <w:sz w:val="24"/>
          <w:szCs w:val="24"/>
        </w:rPr>
        <w:t xml:space="preserve"> </w:t>
      </w:r>
      <w:r w:rsidRPr="00E928BC">
        <w:rPr>
          <w:rFonts w:ascii="Arial" w:hAnsi="Arial" w:cs="Arial"/>
          <w:b/>
          <w:sz w:val="24"/>
          <w:szCs w:val="24"/>
        </w:rPr>
        <w:t xml:space="preserve">Adjacent coronal brain PET/CT </w:t>
      </w:r>
      <w:r>
        <w:rPr>
          <w:rFonts w:ascii="Arial" w:hAnsi="Arial" w:cs="Arial"/>
          <w:b/>
          <w:sz w:val="24"/>
          <w:szCs w:val="24"/>
        </w:rPr>
        <w:t>image</w:t>
      </w:r>
      <w:r w:rsidRPr="00E928BC">
        <w:rPr>
          <w:rFonts w:ascii="Arial" w:hAnsi="Arial" w:cs="Arial"/>
          <w:b/>
          <w:sz w:val="24"/>
          <w:szCs w:val="24"/>
        </w:rPr>
        <w:t>s of a representative</w:t>
      </w:r>
      <w:r>
        <w:rPr>
          <w:rFonts w:ascii="Arial" w:hAnsi="Arial" w:cs="Arial"/>
          <w:b/>
        </w:rPr>
        <w:t xml:space="preserve"> EAE mouse</w:t>
      </w:r>
      <w:r w:rsidRPr="00E928BC">
        <w:rPr>
          <w:rFonts w:ascii="Arial" w:hAnsi="Arial" w:cs="Arial"/>
          <w:b/>
          <w:sz w:val="24"/>
          <w:szCs w:val="24"/>
        </w:rPr>
        <w:t xml:space="preserve">. </w:t>
      </w:r>
      <w:r w:rsidRPr="00E52312">
        <w:rPr>
          <w:rFonts w:ascii="Arial" w:hAnsi="Arial" w:cs="Arial"/>
          <w:sz w:val="24"/>
          <w:szCs w:val="24"/>
        </w:rPr>
        <w:t xml:space="preserve">Images </w:t>
      </w:r>
      <w:r>
        <w:rPr>
          <w:rFonts w:ascii="Arial" w:hAnsi="Arial" w:cs="Arial"/>
        </w:rPr>
        <w:t xml:space="preserve">of EAE mouse (score 1.5) </w:t>
      </w:r>
      <w:r w:rsidRPr="00E52312">
        <w:rPr>
          <w:rFonts w:ascii="Arial" w:hAnsi="Arial" w:cs="Arial"/>
          <w:sz w:val="24"/>
          <w:szCs w:val="24"/>
        </w:rPr>
        <w:t>were acquired ~75 minutes after injection of [</w:t>
      </w:r>
      <w:r w:rsidRPr="00E52312">
        <w:rPr>
          <w:rFonts w:ascii="Arial" w:hAnsi="Arial" w:cs="Arial"/>
          <w:sz w:val="24"/>
          <w:szCs w:val="24"/>
          <w:vertAlign w:val="superscript"/>
        </w:rPr>
        <w:t>18</w:t>
      </w:r>
      <w:r w:rsidRPr="00E52312">
        <w:rPr>
          <w:rFonts w:ascii="Arial" w:hAnsi="Arial" w:cs="Arial"/>
          <w:sz w:val="24"/>
          <w:szCs w:val="24"/>
        </w:rPr>
        <w:t>F</w:t>
      </w:r>
      <w:proofErr w:type="gramStart"/>
      <w:r w:rsidRPr="00E52312">
        <w:rPr>
          <w:rFonts w:ascii="Arial" w:hAnsi="Arial" w:cs="Arial"/>
          <w:sz w:val="24"/>
          <w:szCs w:val="24"/>
        </w:rPr>
        <w:t>]FSPG</w:t>
      </w:r>
      <w:proofErr w:type="gramEnd"/>
      <w:r>
        <w:rPr>
          <w:rFonts w:ascii="Arial" w:hAnsi="Arial" w:cs="Arial"/>
          <w:sz w:val="24"/>
          <w:szCs w:val="24"/>
        </w:rPr>
        <w:t xml:space="preserve">. Images are arranged beginning with caudal slices through to more </w:t>
      </w:r>
      <w:proofErr w:type="spellStart"/>
      <w:r>
        <w:rPr>
          <w:rFonts w:ascii="Arial" w:hAnsi="Arial" w:cs="Arial"/>
          <w:sz w:val="24"/>
          <w:szCs w:val="24"/>
        </w:rPr>
        <w:t>rostral</w:t>
      </w:r>
      <w:proofErr w:type="spellEnd"/>
      <w:r>
        <w:rPr>
          <w:rFonts w:ascii="Arial" w:hAnsi="Arial" w:cs="Arial"/>
          <w:sz w:val="24"/>
          <w:szCs w:val="24"/>
        </w:rPr>
        <w:t xml:space="preserve"> regions of the brain</w:t>
      </w:r>
      <w:r w:rsidRPr="00E5231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Dotted lines highlight region of [</w:t>
      </w:r>
      <w:r w:rsidRPr="00F318D3">
        <w:rPr>
          <w:rFonts w:ascii="Arial" w:hAnsi="Arial" w:cs="Arial"/>
          <w:sz w:val="24"/>
          <w:szCs w:val="24"/>
          <w:vertAlign w:val="superscript"/>
        </w:rPr>
        <w:t>18</w:t>
      </w:r>
      <w:r>
        <w:rPr>
          <w:rFonts w:ascii="Arial" w:hAnsi="Arial" w:cs="Arial"/>
          <w:sz w:val="24"/>
          <w:szCs w:val="24"/>
        </w:rPr>
        <w:t>F</w:t>
      </w:r>
      <w:proofErr w:type="gramStart"/>
      <w:r>
        <w:rPr>
          <w:rFonts w:ascii="Arial" w:hAnsi="Arial" w:cs="Arial"/>
          <w:sz w:val="24"/>
          <w:szCs w:val="24"/>
        </w:rPr>
        <w:t>]FSPG</w:t>
      </w:r>
      <w:proofErr w:type="gramEnd"/>
      <w:r>
        <w:rPr>
          <w:rFonts w:ascii="Arial" w:hAnsi="Arial" w:cs="Arial"/>
          <w:sz w:val="24"/>
          <w:szCs w:val="24"/>
        </w:rPr>
        <w:t xml:space="preserve"> accumulation in </w:t>
      </w:r>
      <w:proofErr w:type="spellStart"/>
      <w:r>
        <w:rPr>
          <w:rFonts w:ascii="Arial" w:hAnsi="Arial" w:cs="Arial"/>
          <w:sz w:val="24"/>
          <w:szCs w:val="24"/>
        </w:rPr>
        <w:t>meninges</w:t>
      </w:r>
      <w:proofErr w:type="spellEnd"/>
      <w:r>
        <w:rPr>
          <w:rFonts w:ascii="Arial" w:hAnsi="Arial" w:cs="Arial"/>
          <w:sz w:val="24"/>
          <w:szCs w:val="24"/>
        </w:rPr>
        <w:t xml:space="preserve"> and/or in possible </w:t>
      </w:r>
      <w:proofErr w:type="spellStart"/>
      <w:r>
        <w:rPr>
          <w:rFonts w:ascii="Arial" w:hAnsi="Arial" w:cs="Arial"/>
          <w:sz w:val="24"/>
          <w:szCs w:val="24"/>
        </w:rPr>
        <w:t>meningeal</w:t>
      </w:r>
      <w:proofErr w:type="spellEnd"/>
      <w:r>
        <w:rPr>
          <w:rFonts w:ascii="Arial" w:hAnsi="Arial" w:cs="Arial"/>
          <w:sz w:val="24"/>
          <w:szCs w:val="24"/>
        </w:rPr>
        <w:t xml:space="preserve"> vessel(s) or subarachnoid space.</w:t>
      </w:r>
    </w:p>
    <w:p w:rsidR="009E7C6A" w:rsidRDefault="009E7C6A"/>
    <w:sectPr w:rsidR="009E7C6A" w:rsidSect="009E7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757461"/>
    <w:rsid w:val="00757461"/>
    <w:rsid w:val="00971F61"/>
    <w:rsid w:val="009E7C6A"/>
    <w:rsid w:val="00C5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8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2018-01-27T08:47:00Z</dcterms:created>
  <dcterms:modified xsi:type="dcterms:W3CDTF">2018-01-27T08:47:00Z</dcterms:modified>
</cp:coreProperties>
</file>