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37B" w:rsidRPr="00BD74B9" w:rsidRDefault="0060237B" w:rsidP="00BD74B9">
      <w:pPr>
        <w:spacing w:line="360" w:lineRule="auto"/>
        <w:jc w:val="center"/>
        <w:rPr>
          <w:b/>
          <w:kern w:val="0"/>
          <w:sz w:val="28"/>
          <w:szCs w:val="28"/>
        </w:rPr>
      </w:pPr>
    </w:p>
    <w:p w:rsidR="0060237B" w:rsidRDefault="00467D02" w:rsidP="00FE6D64">
      <w:pPr>
        <w:spacing w:line="360" w:lineRule="auto"/>
        <w:rPr>
          <w:b/>
          <w:kern w:val="0"/>
          <w:sz w:val="24"/>
        </w:rPr>
      </w:pPr>
      <w:r>
        <w:rPr>
          <w:b/>
          <w:kern w:val="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pt;height:551.25pt">
            <v:imagedata r:id="rId7" o:title="" cropbottom="4078f" cropright="-649f"/>
          </v:shape>
        </w:pict>
      </w:r>
    </w:p>
    <w:p w:rsidR="0060237B" w:rsidRDefault="0060237B" w:rsidP="00BD74B9">
      <w:pPr>
        <w:rPr>
          <w:b/>
          <w:kern w:val="0"/>
          <w:sz w:val="24"/>
        </w:rPr>
      </w:pPr>
    </w:p>
    <w:p w:rsidR="0060237B" w:rsidRPr="00BD74B9" w:rsidRDefault="00E61E0E" w:rsidP="00FE6D64">
      <w:pPr>
        <w:spacing w:line="360" w:lineRule="auto"/>
        <w:rPr>
          <w:b/>
          <w:kern w:val="0"/>
          <w:sz w:val="24"/>
        </w:rPr>
      </w:pPr>
      <w:r>
        <w:rPr>
          <w:b/>
          <w:kern w:val="0"/>
          <w:sz w:val="24"/>
        </w:rPr>
        <w:t>F</w:t>
      </w:r>
      <w:r w:rsidR="0060237B">
        <w:rPr>
          <w:b/>
          <w:kern w:val="0"/>
          <w:sz w:val="24"/>
        </w:rPr>
        <w:t>igure</w:t>
      </w:r>
      <w:r>
        <w:rPr>
          <w:b/>
          <w:kern w:val="0"/>
          <w:sz w:val="24"/>
        </w:rPr>
        <w:t xml:space="preserve"> </w:t>
      </w:r>
      <w:proofErr w:type="spellStart"/>
      <w:r>
        <w:rPr>
          <w:b/>
          <w:kern w:val="0"/>
          <w:sz w:val="24"/>
        </w:rPr>
        <w:t>S1</w:t>
      </w:r>
      <w:bookmarkStart w:id="0" w:name="_GoBack"/>
      <w:bookmarkEnd w:id="0"/>
      <w:proofErr w:type="spellEnd"/>
      <w:r w:rsidR="0060237B" w:rsidRPr="00241EB8">
        <w:rPr>
          <w:b/>
          <w:kern w:val="0"/>
          <w:sz w:val="24"/>
        </w:rPr>
        <w:t xml:space="preserve">. Brilliant bright blue alleviated </w:t>
      </w:r>
      <w:proofErr w:type="spellStart"/>
      <w:r w:rsidR="0060237B" w:rsidRPr="00241EB8">
        <w:rPr>
          <w:b/>
          <w:kern w:val="0"/>
          <w:sz w:val="24"/>
        </w:rPr>
        <w:t>MPP</w:t>
      </w:r>
      <w:proofErr w:type="spellEnd"/>
      <w:r w:rsidR="0060237B" w:rsidRPr="00241EB8">
        <w:rPr>
          <w:b/>
          <w:kern w:val="0"/>
          <w:sz w:val="24"/>
          <w:vertAlign w:val="superscript"/>
        </w:rPr>
        <w:t>+</w:t>
      </w:r>
      <w:r w:rsidR="0060237B" w:rsidRPr="00241EB8">
        <w:rPr>
          <w:b/>
          <w:kern w:val="0"/>
          <w:sz w:val="24"/>
        </w:rPr>
        <w:t xml:space="preserve">-induced cell apoptosis and activation of inflammation in </w:t>
      </w:r>
      <w:proofErr w:type="spellStart"/>
      <w:r w:rsidR="0060237B" w:rsidRPr="00241EB8">
        <w:rPr>
          <w:b/>
          <w:kern w:val="0"/>
          <w:sz w:val="24"/>
        </w:rPr>
        <w:t>SH-SY5Y</w:t>
      </w:r>
      <w:proofErr w:type="spellEnd"/>
      <w:r w:rsidR="0060237B" w:rsidRPr="00241EB8">
        <w:rPr>
          <w:b/>
          <w:kern w:val="0"/>
          <w:sz w:val="24"/>
        </w:rPr>
        <w:t xml:space="preserve"> cells.</w:t>
      </w:r>
      <w:r w:rsidR="0060237B" w:rsidRPr="00241EB8">
        <w:rPr>
          <w:kern w:val="0"/>
          <w:sz w:val="24"/>
        </w:rPr>
        <w:t xml:space="preserve"> (A) Cells were stained with Hoechst 33342 and observed by fluorescence microscopy. Representative pictures are presented. (B) Cell viability was measured by </w:t>
      </w:r>
      <w:proofErr w:type="spellStart"/>
      <w:r w:rsidR="0060237B" w:rsidRPr="00241EB8">
        <w:rPr>
          <w:kern w:val="0"/>
          <w:sz w:val="24"/>
        </w:rPr>
        <w:t>CCK</w:t>
      </w:r>
      <w:proofErr w:type="spellEnd"/>
      <w:r w:rsidR="0060237B" w:rsidRPr="00241EB8">
        <w:rPr>
          <w:kern w:val="0"/>
          <w:sz w:val="24"/>
        </w:rPr>
        <w:t xml:space="preserve">-8 assay. (C) Representative </w:t>
      </w:r>
      <w:proofErr w:type="gramStart"/>
      <w:r w:rsidR="0060237B" w:rsidRPr="00241EB8">
        <w:rPr>
          <w:kern w:val="0"/>
          <w:sz w:val="24"/>
        </w:rPr>
        <w:lastRenderedPageBreak/>
        <w:t>immunoblots</w:t>
      </w:r>
      <w:proofErr w:type="gramEnd"/>
      <w:r w:rsidR="0060237B" w:rsidRPr="00241EB8">
        <w:rPr>
          <w:kern w:val="0"/>
          <w:sz w:val="24"/>
        </w:rPr>
        <w:t xml:space="preserve"> and quantification for analysis of </w:t>
      </w:r>
      <w:proofErr w:type="spellStart"/>
      <w:r w:rsidR="0060237B" w:rsidRPr="00241EB8">
        <w:rPr>
          <w:kern w:val="0"/>
          <w:sz w:val="24"/>
        </w:rPr>
        <w:t>NLRP3</w:t>
      </w:r>
      <w:proofErr w:type="spellEnd"/>
      <w:r w:rsidR="0060237B" w:rsidRPr="00241EB8">
        <w:rPr>
          <w:kern w:val="0"/>
          <w:sz w:val="24"/>
        </w:rPr>
        <w:t>, pro-caspase 1</w:t>
      </w:r>
      <w:r w:rsidR="0060237B">
        <w:rPr>
          <w:kern w:val="0"/>
          <w:sz w:val="24"/>
        </w:rPr>
        <w:t xml:space="preserve"> and </w:t>
      </w:r>
      <w:r w:rsidR="0060237B" w:rsidRPr="00241EB8">
        <w:rPr>
          <w:kern w:val="0"/>
          <w:sz w:val="24"/>
        </w:rPr>
        <w:t>pro-IL-1β in cell lysates. (D) Caspase 1 and IL-1β in cell-culture supernatants.</w:t>
      </w:r>
      <w:r w:rsidR="0060237B" w:rsidRPr="00241EB8">
        <w:t xml:space="preserve"> </w:t>
      </w:r>
      <w:r w:rsidR="0060237B" w:rsidRPr="00241EB8">
        <w:rPr>
          <w:kern w:val="0"/>
          <w:sz w:val="24"/>
        </w:rPr>
        <w:t>Data are represented as mean ± SEM from three independent experiments. **</w:t>
      </w:r>
      <w:r w:rsidR="0060237B" w:rsidRPr="0031348C">
        <w:rPr>
          <w:i/>
          <w:kern w:val="0"/>
          <w:sz w:val="24"/>
        </w:rPr>
        <w:t>P</w:t>
      </w:r>
      <w:r w:rsidR="0060237B" w:rsidRPr="00241EB8">
        <w:rPr>
          <w:kern w:val="0"/>
          <w:sz w:val="24"/>
        </w:rPr>
        <w:t xml:space="preserve"> &lt; 0.01, ***</w:t>
      </w:r>
      <w:r w:rsidR="0060237B" w:rsidRPr="0031348C">
        <w:rPr>
          <w:i/>
          <w:kern w:val="0"/>
          <w:sz w:val="24"/>
        </w:rPr>
        <w:t>P</w:t>
      </w:r>
      <w:r w:rsidR="0060237B" w:rsidRPr="00241EB8">
        <w:rPr>
          <w:kern w:val="0"/>
          <w:sz w:val="24"/>
        </w:rPr>
        <w:t xml:space="preserve"> &lt; 0.001 </w:t>
      </w:r>
      <w:r w:rsidR="0060237B" w:rsidRPr="00660362">
        <w:rPr>
          <w:i/>
          <w:kern w:val="0"/>
          <w:sz w:val="24"/>
        </w:rPr>
        <w:t>vs</w:t>
      </w:r>
      <w:r w:rsidR="0060237B">
        <w:rPr>
          <w:kern w:val="0"/>
          <w:sz w:val="24"/>
        </w:rPr>
        <w:t>.</w:t>
      </w:r>
      <w:r w:rsidR="0060237B" w:rsidRPr="00241EB8">
        <w:rPr>
          <w:kern w:val="0"/>
          <w:sz w:val="24"/>
        </w:rPr>
        <w:t xml:space="preserve"> CTL group, </w:t>
      </w:r>
      <w:r w:rsidR="0060237B" w:rsidRPr="00241EB8">
        <w:rPr>
          <w:kern w:val="0"/>
          <w:sz w:val="24"/>
          <w:vertAlign w:val="superscript"/>
        </w:rPr>
        <w:t>#</w:t>
      </w:r>
      <w:r w:rsidR="0060237B" w:rsidRPr="0031348C">
        <w:rPr>
          <w:i/>
          <w:kern w:val="0"/>
          <w:sz w:val="24"/>
        </w:rPr>
        <w:t>P</w:t>
      </w:r>
      <w:r w:rsidR="0060237B" w:rsidRPr="00241EB8">
        <w:rPr>
          <w:kern w:val="0"/>
          <w:sz w:val="24"/>
        </w:rPr>
        <w:t xml:space="preserve"> &lt; 0.05, </w:t>
      </w:r>
      <w:r w:rsidR="0060237B" w:rsidRPr="00241EB8">
        <w:rPr>
          <w:kern w:val="0"/>
          <w:sz w:val="24"/>
          <w:vertAlign w:val="superscript"/>
        </w:rPr>
        <w:t>##</w:t>
      </w:r>
      <w:r w:rsidR="0060237B" w:rsidRPr="0031348C">
        <w:rPr>
          <w:i/>
          <w:kern w:val="0"/>
          <w:sz w:val="24"/>
        </w:rPr>
        <w:t>P</w:t>
      </w:r>
      <w:r w:rsidR="0060237B" w:rsidRPr="00241EB8">
        <w:rPr>
          <w:kern w:val="0"/>
          <w:sz w:val="24"/>
        </w:rPr>
        <w:t xml:space="preserve"> &lt; 0.01, </w:t>
      </w:r>
      <w:r w:rsidR="0060237B" w:rsidRPr="00241EB8">
        <w:rPr>
          <w:kern w:val="0"/>
          <w:sz w:val="24"/>
          <w:vertAlign w:val="superscript"/>
        </w:rPr>
        <w:t>###</w:t>
      </w:r>
      <w:r w:rsidR="0060237B" w:rsidRPr="0031348C">
        <w:rPr>
          <w:i/>
          <w:kern w:val="0"/>
          <w:sz w:val="24"/>
        </w:rPr>
        <w:t>P</w:t>
      </w:r>
      <w:r w:rsidR="0060237B" w:rsidRPr="00241EB8">
        <w:rPr>
          <w:kern w:val="0"/>
          <w:sz w:val="24"/>
        </w:rPr>
        <w:t xml:space="preserve"> &lt; 0.001 </w:t>
      </w:r>
      <w:r w:rsidR="0060237B" w:rsidRPr="00660362">
        <w:rPr>
          <w:i/>
          <w:kern w:val="0"/>
          <w:sz w:val="24"/>
        </w:rPr>
        <w:t>vs</w:t>
      </w:r>
      <w:r w:rsidR="0060237B">
        <w:rPr>
          <w:kern w:val="0"/>
          <w:sz w:val="24"/>
        </w:rPr>
        <w:t>.</w:t>
      </w:r>
      <w:r w:rsidR="0060237B" w:rsidRPr="00241EB8">
        <w:rPr>
          <w:kern w:val="0"/>
          <w:sz w:val="24"/>
        </w:rPr>
        <w:t xml:space="preserve"> </w:t>
      </w:r>
      <w:proofErr w:type="spellStart"/>
      <w:r w:rsidR="0060237B" w:rsidRPr="00241EB8">
        <w:rPr>
          <w:kern w:val="0"/>
          <w:sz w:val="24"/>
        </w:rPr>
        <w:t>MPP</w:t>
      </w:r>
      <w:proofErr w:type="spellEnd"/>
      <w:r w:rsidR="0060237B" w:rsidRPr="00241EB8">
        <w:rPr>
          <w:kern w:val="0"/>
          <w:sz w:val="24"/>
          <w:vertAlign w:val="superscript"/>
        </w:rPr>
        <w:t>+</w:t>
      </w:r>
      <w:r w:rsidR="0060237B" w:rsidRPr="00241EB8">
        <w:rPr>
          <w:kern w:val="0"/>
          <w:sz w:val="24"/>
        </w:rPr>
        <w:t>-treated group.</w:t>
      </w:r>
    </w:p>
    <w:p w:rsidR="0060237B" w:rsidRPr="00D207DD" w:rsidRDefault="0060237B" w:rsidP="00AE47D3">
      <w:pPr>
        <w:spacing w:line="360" w:lineRule="auto"/>
        <w:rPr>
          <w:kern w:val="0"/>
          <w:sz w:val="24"/>
        </w:rPr>
      </w:pPr>
    </w:p>
    <w:sectPr w:rsidR="0060237B" w:rsidRPr="00D207DD" w:rsidSect="00566F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D02" w:rsidRDefault="00467D02" w:rsidP="00FE6D64">
      <w:r>
        <w:separator/>
      </w:r>
    </w:p>
  </w:endnote>
  <w:endnote w:type="continuationSeparator" w:id="0">
    <w:p w:rsidR="00467D02" w:rsidRDefault="00467D02" w:rsidP="00FE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D02" w:rsidRDefault="00467D02" w:rsidP="00FE6D64">
      <w:r>
        <w:separator/>
      </w:r>
    </w:p>
  </w:footnote>
  <w:footnote w:type="continuationSeparator" w:id="0">
    <w:p w:rsidR="00467D02" w:rsidRDefault="00467D02" w:rsidP="00FE6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otal_Editing_Time" w:val="42"/>
  </w:docVars>
  <w:rsids>
    <w:rsidRoot w:val="00C50326"/>
    <w:rsid w:val="000451F3"/>
    <w:rsid w:val="00047608"/>
    <w:rsid w:val="000B2D82"/>
    <w:rsid w:val="000B6B7E"/>
    <w:rsid w:val="000F64EC"/>
    <w:rsid w:val="001721D3"/>
    <w:rsid w:val="002334B2"/>
    <w:rsid w:val="00241EB8"/>
    <w:rsid w:val="002B43EA"/>
    <w:rsid w:val="002C160D"/>
    <w:rsid w:val="002E06F3"/>
    <w:rsid w:val="002F710A"/>
    <w:rsid w:val="00302C3F"/>
    <w:rsid w:val="0031348C"/>
    <w:rsid w:val="003322E5"/>
    <w:rsid w:val="003463F1"/>
    <w:rsid w:val="003D4B75"/>
    <w:rsid w:val="003E4DF2"/>
    <w:rsid w:val="004114B2"/>
    <w:rsid w:val="0041286A"/>
    <w:rsid w:val="00467D02"/>
    <w:rsid w:val="00503727"/>
    <w:rsid w:val="00535EB7"/>
    <w:rsid w:val="00562BE8"/>
    <w:rsid w:val="00566F04"/>
    <w:rsid w:val="00583D5C"/>
    <w:rsid w:val="00585692"/>
    <w:rsid w:val="0060237B"/>
    <w:rsid w:val="00660362"/>
    <w:rsid w:val="00754334"/>
    <w:rsid w:val="007B7A8E"/>
    <w:rsid w:val="007F241A"/>
    <w:rsid w:val="009439D2"/>
    <w:rsid w:val="00A20763"/>
    <w:rsid w:val="00A614B5"/>
    <w:rsid w:val="00AE47D3"/>
    <w:rsid w:val="00AF6583"/>
    <w:rsid w:val="00B42B1D"/>
    <w:rsid w:val="00BD74B9"/>
    <w:rsid w:val="00BE0BBB"/>
    <w:rsid w:val="00C17506"/>
    <w:rsid w:val="00C50326"/>
    <w:rsid w:val="00C76262"/>
    <w:rsid w:val="00D207DD"/>
    <w:rsid w:val="00DA5D9C"/>
    <w:rsid w:val="00E253AC"/>
    <w:rsid w:val="00E61E0E"/>
    <w:rsid w:val="00E86D65"/>
    <w:rsid w:val="00E920C4"/>
    <w:rsid w:val="00EB24E8"/>
    <w:rsid w:val="00F53D4B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D64"/>
    <w:pPr>
      <w:widowControl w:val="0"/>
      <w:jc w:val="both"/>
    </w:pPr>
    <w:rPr>
      <w:rFonts w:ascii="Times New Roman" w:hAnsi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E6D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locked/>
    <w:rsid w:val="00FE6D6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FE6D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locked/>
    <w:rsid w:val="00FE6D64"/>
    <w:rPr>
      <w:rFonts w:cs="Times New Roman"/>
      <w:sz w:val="18"/>
      <w:szCs w:val="18"/>
    </w:rPr>
  </w:style>
  <w:style w:type="paragraph" w:customStyle="1" w:styleId="EndNoteBibliography">
    <w:name w:val="EndNote Bibliography"/>
    <w:basedOn w:val="Normal"/>
    <w:uiPriority w:val="99"/>
    <w:rsid w:val="00BD74B9"/>
    <w:rPr>
      <w:rFonts w:ascii="Calibri" w:hAnsi="Calibri"/>
      <w:sz w:val="20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46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95</Words>
  <Characters>544</Characters>
  <Application>Microsoft Office Word</Application>
  <DocSecurity>0</DocSecurity>
  <Lines>12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zhangqian</dc:creator>
  <cp:keywords/>
  <dc:description/>
  <cp:lastModifiedBy>MSARDAN</cp:lastModifiedBy>
  <cp:revision>32</cp:revision>
  <dcterms:created xsi:type="dcterms:W3CDTF">2018-05-21T08:22:00Z</dcterms:created>
  <dcterms:modified xsi:type="dcterms:W3CDTF">2018-06-26T18:39:00Z</dcterms:modified>
</cp:coreProperties>
</file>