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9FD12" w14:textId="7D363AFE" w:rsidR="00881027" w:rsidRDefault="00881027" w:rsidP="00881027">
      <w:pPr>
        <w:rPr>
          <w:rFonts w:ascii="Arial" w:hAnsi="Arial" w:cs="Arial"/>
          <w:sz w:val="24"/>
          <w:szCs w:val="24"/>
        </w:rPr>
      </w:pPr>
      <w:r w:rsidRPr="002D1D39">
        <w:rPr>
          <w:rFonts w:ascii="Arial" w:hAnsi="Arial" w:cs="Arial"/>
          <w:b/>
          <w:sz w:val="24"/>
          <w:szCs w:val="24"/>
        </w:rPr>
        <w:t xml:space="preserve">Table </w:t>
      </w:r>
      <w:r w:rsidR="005E25F3">
        <w:rPr>
          <w:rFonts w:ascii="Arial" w:hAnsi="Arial" w:cs="Arial"/>
          <w:b/>
          <w:sz w:val="24"/>
          <w:szCs w:val="24"/>
        </w:rPr>
        <w:t>S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2</w:t>
      </w:r>
      <w:r w:rsidRPr="002D1D3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Primary antibodies used for Immunohistochemistry.</w:t>
      </w:r>
    </w:p>
    <w:p w14:paraId="5B6E77B3" w14:textId="77777777" w:rsidR="00881027" w:rsidRDefault="00881027" w:rsidP="00881027">
      <w:pPr>
        <w:rPr>
          <w:rFonts w:ascii="Arial" w:hAnsi="Arial" w:cs="Arial"/>
          <w:sz w:val="24"/>
          <w:szCs w:val="24"/>
        </w:rPr>
      </w:pPr>
    </w:p>
    <w:tbl>
      <w:tblPr>
        <w:tblStyle w:val="TabeladeGradeClara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881027" w:rsidRPr="006C1B2B" w14:paraId="7629FD8B" w14:textId="77777777" w:rsidTr="00F52D3E">
        <w:trPr>
          <w:trHeight w:val="454"/>
        </w:trPr>
        <w:tc>
          <w:tcPr>
            <w:tcW w:w="1803" w:type="dxa"/>
          </w:tcPr>
          <w:p w14:paraId="37F2F7E7" w14:textId="77777777" w:rsidR="00881027" w:rsidRPr="006C1B2B" w:rsidRDefault="00881027" w:rsidP="00F52D3E">
            <w:pPr>
              <w:jc w:val="center"/>
              <w:rPr>
                <w:rFonts w:ascii="Arial" w:hAnsi="Arial" w:cs="Arial"/>
                <w:b/>
              </w:rPr>
            </w:pPr>
            <w:r w:rsidRPr="006C1B2B">
              <w:rPr>
                <w:rFonts w:ascii="Arial" w:hAnsi="Arial" w:cs="Arial"/>
                <w:b/>
              </w:rPr>
              <w:t>Antibody</w:t>
            </w:r>
          </w:p>
        </w:tc>
        <w:tc>
          <w:tcPr>
            <w:tcW w:w="1803" w:type="dxa"/>
          </w:tcPr>
          <w:p w14:paraId="7F1D25A4" w14:textId="77777777" w:rsidR="00881027" w:rsidRPr="006C1B2B" w:rsidRDefault="00881027" w:rsidP="00F52D3E">
            <w:pPr>
              <w:jc w:val="center"/>
              <w:rPr>
                <w:rFonts w:ascii="Arial" w:hAnsi="Arial" w:cs="Arial"/>
                <w:b/>
              </w:rPr>
            </w:pPr>
            <w:r w:rsidRPr="006C1B2B">
              <w:rPr>
                <w:rFonts w:ascii="Arial" w:hAnsi="Arial" w:cs="Arial"/>
                <w:b/>
              </w:rPr>
              <w:t>Supplier</w:t>
            </w:r>
          </w:p>
        </w:tc>
        <w:tc>
          <w:tcPr>
            <w:tcW w:w="1803" w:type="dxa"/>
          </w:tcPr>
          <w:p w14:paraId="1C3A04C8" w14:textId="77777777" w:rsidR="00881027" w:rsidRPr="006C1B2B" w:rsidRDefault="00881027" w:rsidP="00F52D3E">
            <w:pPr>
              <w:jc w:val="center"/>
              <w:rPr>
                <w:rFonts w:ascii="Arial" w:hAnsi="Arial" w:cs="Arial"/>
                <w:b/>
              </w:rPr>
            </w:pPr>
            <w:r w:rsidRPr="006C1B2B">
              <w:rPr>
                <w:rFonts w:ascii="Arial" w:hAnsi="Arial" w:cs="Arial"/>
                <w:b/>
              </w:rPr>
              <w:t>Host Animal</w:t>
            </w:r>
          </w:p>
        </w:tc>
        <w:tc>
          <w:tcPr>
            <w:tcW w:w="1803" w:type="dxa"/>
          </w:tcPr>
          <w:p w14:paraId="78D63E66" w14:textId="77777777" w:rsidR="00881027" w:rsidRPr="006C1B2B" w:rsidRDefault="00881027" w:rsidP="00F52D3E">
            <w:pPr>
              <w:jc w:val="center"/>
              <w:rPr>
                <w:rFonts w:ascii="Arial" w:hAnsi="Arial" w:cs="Arial"/>
                <w:b/>
              </w:rPr>
            </w:pPr>
            <w:r w:rsidRPr="006C1B2B">
              <w:rPr>
                <w:rFonts w:ascii="Arial" w:hAnsi="Arial" w:cs="Arial"/>
                <w:b/>
              </w:rPr>
              <w:t>Product Code</w:t>
            </w:r>
          </w:p>
        </w:tc>
        <w:tc>
          <w:tcPr>
            <w:tcW w:w="1804" w:type="dxa"/>
          </w:tcPr>
          <w:p w14:paraId="4E24D5C6" w14:textId="77777777" w:rsidR="00881027" w:rsidRPr="006C1B2B" w:rsidRDefault="00881027" w:rsidP="00F52D3E">
            <w:pPr>
              <w:jc w:val="center"/>
              <w:rPr>
                <w:rFonts w:ascii="Arial" w:hAnsi="Arial" w:cs="Arial"/>
                <w:b/>
              </w:rPr>
            </w:pPr>
            <w:r w:rsidRPr="006C1B2B">
              <w:rPr>
                <w:rFonts w:ascii="Arial" w:hAnsi="Arial" w:cs="Arial"/>
                <w:b/>
              </w:rPr>
              <w:t>Concentration</w:t>
            </w:r>
          </w:p>
        </w:tc>
      </w:tr>
      <w:tr w:rsidR="00881027" w:rsidRPr="006C1B2B" w14:paraId="57A97F2D" w14:textId="77777777" w:rsidTr="00F52D3E">
        <w:trPr>
          <w:trHeight w:val="454"/>
        </w:trPr>
        <w:tc>
          <w:tcPr>
            <w:tcW w:w="1803" w:type="dxa"/>
          </w:tcPr>
          <w:p w14:paraId="43F0BDEC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GFAP</w:t>
            </w:r>
          </w:p>
        </w:tc>
        <w:tc>
          <w:tcPr>
            <w:tcW w:w="1803" w:type="dxa"/>
          </w:tcPr>
          <w:p w14:paraId="05B2ED77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Abcam</w:t>
            </w:r>
          </w:p>
        </w:tc>
        <w:tc>
          <w:tcPr>
            <w:tcW w:w="1803" w:type="dxa"/>
          </w:tcPr>
          <w:p w14:paraId="3C4CA2D5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</w:t>
            </w:r>
          </w:p>
        </w:tc>
        <w:tc>
          <w:tcPr>
            <w:tcW w:w="1803" w:type="dxa"/>
          </w:tcPr>
          <w:p w14:paraId="630F8C7C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AB7779</w:t>
            </w:r>
          </w:p>
        </w:tc>
        <w:tc>
          <w:tcPr>
            <w:tcW w:w="1804" w:type="dxa"/>
          </w:tcPr>
          <w:p w14:paraId="668D5958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 :</w:t>
            </w:r>
            <w:proofErr w:type="gramEnd"/>
            <w:r>
              <w:rPr>
                <w:rFonts w:ascii="Arial" w:hAnsi="Arial" w:cs="Arial"/>
              </w:rPr>
              <w:t xml:space="preserve"> 1500</w:t>
            </w:r>
          </w:p>
        </w:tc>
      </w:tr>
      <w:tr w:rsidR="00881027" w:rsidRPr="006C1B2B" w14:paraId="40F4BD30" w14:textId="77777777" w:rsidTr="00F52D3E">
        <w:trPr>
          <w:trHeight w:val="454"/>
        </w:trPr>
        <w:tc>
          <w:tcPr>
            <w:tcW w:w="1803" w:type="dxa"/>
          </w:tcPr>
          <w:p w14:paraId="1C80C501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Synaptophysin</w:t>
            </w:r>
          </w:p>
        </w:tc>
        <w:tc>
          <w:tcPr>
            <w:tcW w:w="1803" w:type="dxa"/>
          </w:tcPr>
          <w:p w14:paraId="1312812C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Millipore</w:t>
            </w:r>
          </w:p>
        </w:tc>
        <w:tc>
          <w:tcPr>
            <w:tcW w:w="1803" w:type="dxa"/>
          </w:tcPr>
          <w:p w14:paraId="47F2253D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mouse</w:t>
            </w:r>
          </w:p>
        </w:tc>
        <w:tc>
          <w:tcPr>
            <w:tcW w:w="1803" w:type="dxa"/>
          </w:tcPr>
          <w:p w14:paraId="2F8B6E1A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MAB5258</w:t>
            </w:r>
          </w:p>
        </w:tc>
        <w:tc>
          <w:tcPr>
            <w:tcW w:w="1804" w:type="dxa"/>
          </w:tcPr>
          <w:p w14:paraId="130BA63A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 :</w:t>
            </w:r>
            <w:proofErr w:type="gramEnd"/>
            <w:r>
              <w:rPr>
                <w:rFonts w:ascii="Arial" w:hAnsi="Arial" w:cs="Arial"/>
              </w:rPr>
              <w:t xml:space="preserve"> 1500</w:t>
            </w:r>
          </w:p>
        </w:tc>
      </w:tr>
      <w:tr w:rsidR="00881027" w:rsidRPr="006C1B2B" w14:paraId="6D08CDD9" w14:textId="77777777" w:rsidTr="00F52D3E">
        <w:trPr>
          <w:trHeight w:val="454"/>
        </w:trPr>
        <w:tc>
          <w:tcPr>
            <w:tcW w:w="1803" w:type="dxa"/>
          </w:tcPr>
          <w:p w14:paraId="080AA42C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GAP-43</w:t>
            </w:r>
          </w:p>
        </w:tc>
        <w:tc>
          <w:tcPr>
            <w:tcW w:w="1803" w:type="dxa"/>
          </w:tcPr>
          <w:p w14:paraId="1B48D546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Millipore</w:t>
            </w:r>
          </w:p>
        </w:tc>
        <w:tc>
          <w:tcPr>
            <w:tcW w:w="1803" w:type="dxa"/>
          </w:tcPr>
          <w:p w14:paraId="542A9520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</w:t>
            </w:r>
          </w:p>
        </w:tc>
        <w:tc>
          <w:tcPr>
            <w:tcW w:w="1803" w:type="dxa"/>
          </w:tcPr>
          <w:p w14:paraId="00A7DD65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AB5220</w:t>
            </w:r>
          </w:p>
        </w:tc>
        <w:tc>
          <w:tcPr>
            <w:tcW w:w="1804" w:type="dxa"/>
          </w:tcPr>
          <w:p w14:paraId="42E52D54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 :</w:t>
            </w:r>
            <w:proofErr w:type="gramEnd"/>
            <w:r>
              <w:rPr>
                <w:rFonts w:ascii="Arial" w:hAnsi="Arial" w:cs="Arial"/>
              </w:rPr>
              <w:t xml:space="preserve"> 500</w:t>
            </w:r>
          </w:p>
        </w:tc>
      </w:tr>
      <w:tr w:rsidR="00881027" w:rsidRPr="006C1B2B" w14:paraId="3A2B7F75" w14:textId="77777777" w:rsidTr="00F52D3E">
        <w:trPr>
          <w:trHeight w:val="454"/>
        </w:trPr>
        <w:tc>
          <w:tcPr>
            <w:tcW w:w="1803" w:type="dxa"/>
          </w:tcPr>
          <w:p w14:paraId="05CDFD70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Iba-1</w:t>
            </w:r>
          </w:p>
        </w:tc>
        <w:tc>
          <w:tcPr>
            <w:tcW w:w="1803" w:type="dxa"/>
          </w:tcPr>
          <w:p w14:paraId="4A80720D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Wako</w:t>
            </w:r>
          </w:p>
        </w:tc>
        <w:tc>
          <w:tcPr>
            <w:tcW w:w="1803" w:type="dxa"/>
          </w:tcPr>
          <w:p w14:paraId="3CA437B0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</w:t>
            </w:r>
          </w:p>
        </w:tc>
        <w:tc>
          <w:tcPr>
            <w:tcW w:w="1803" w:type="dxa"/>
          </w:tcPr>
          <w:p w14:paraId="02F9220C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019-19741</w:t>
            </w:r>
          </w:p>
        </w:tc>
        <w:tc>
          <w:tcPr>
            <w:tcW w:w="1804" w:type="dxa"/>
          </w:tcPr>
          <w:p w14:paraId="2A9BE84C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 :</w:t>
            </w:r>
            <w:proofErr w:type="gramEnd"/>
            <w:r>
              <w:rPr>
                <w:rFonts w:ascii="Arial" w:hAnsi="Arial" w:cs="Arial"/>
              </w:rPr>
              <w:t xml:space="preserve"> 700</w:t>
            </w:r>
          </w:p>
        </w:tc>
      </w:tr>
      <w:tr w:rsidR="00881027" w:rsidRPr="006C1B2B" w14:paraId="0D1EEC8C" w14:textId="77777777" w:rsidTr="00F52D3E">
        <w:trPr>
          <w:trHeight w:val="454"/>
        </w:trPr>
        <w:tc>
          <w:tcPr>
            <w:tcW w:w="1803" w:type="dxa"/>
          </w:tcPr>
          <w:p w14:paraId="31C57FCD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Arginase-1</w:t>
            </w:r>
          </w:p>
        </w:tc>
        <w:tc>
          <w:tcPr>
            <w:tcW w:w="1803" w:type="dxa"/>
          </w:tcPr>
          <w:p w14:paraId="00C49C37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Santa Cruz</w:t>
            </w:r>
          </w:p>
        </w:tc>
        <w:tc>
          <w:tcPr>
            <w:tcW w:w="1803" w:type="dxa"/>
          </w:tcPr>
          <w:p w14:paraId="11A99B10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</w:t>
            </w:r>
          </w:p>
        </w:tc>
        <w:tc>
          <w:tcPr>
            <w:tcW w:w="1803" w:type="dxa"/>
          </w:tcPr>
          <w:p w14:paraId="32AE6751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SC-20150</w:t>
            </w:r>
          </w:p>
        </w:tc>
        <w:tc>
          <w:tcPr>
            <w:tcW w:w="1804" w:type="dxa"/>
          </w:tcPr>
          <w:p w14:paraId="67BE5DBC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 :</w:t>
            </w:r>
            <w:proofErr w:type="gramEnd"/>
            <w:r>
              <w:rPr>
                <w:rFonts w:ascii="Arial" w:hAnsi="Arial" w:cs="Arial"/>
              </w:rPr>
              <w:t xml:space="preserve"> 700</w:t>
            </w:r>
          </w:p>
        </w:tc>
      </w:tr>
      <w:tr w:rsidR="00881027" w:rsidRPr="006C1B2B" w14:paraId="11BA7E0A" w14:textId="77777777" w:rsidTr="00F52D3E">
        <w:trPr>
          <w:trHeight w:val="454"/>
        </w:trPr>
        <w:tc>
          <w:tcPr>
            <w:tcW w:w="1803" w:type="dxa"/>
          </w:tcPr>
          <w:p w14:paraId="76658096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BDNF</w:t>
            </w:r>
          </w:p>
        </w:tc>
        <w:tc>
          <w:tcPr>
            <w:tcW w:w="1803" w:type="dxa"/>
          </w:tcPr>
          <w:p w14:paraId="2F02F081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Millipore</w:t>
            </w:r>
          </w:p>
        </w:tc>
        <w:tc>
          <w:tcPr>
            <w:tcW w:w="1803" w:type="dxa"/>
          </w:tcPr>
          <w:p w14:paraId="1ED16200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rabbit</w:t>
            </w:r>
          </w:p>
        </w:tc>
        <w:tc>
          <w:tcPr>
            <w:tcW w:w="1803" w:type="dxa"/>
          </w:tcPr>
          <w:p w14:paraId="61A96B5F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r w:rsidRPr="006C1B2B">
              <w:rPr>
                <w:rFonts w:ascii="Arial" w:hAnsi="Arial" w:cs="Arial"/>
              </w:rPr>
              <w:t>AB1779</w:t>
            </w:r>
          </w:p>
        </w:tc>
        <w:tc>
          <w:tcPr>
            <w:tcW w:w="1804" w:type="dxa"/>
          </w:tcPr>
          <w:p w14:paraId="3B88FF64" w14:textId="77777777" w:rsidR="00881027" w:rsidRPr="006C1B2B" w:rsidRDefault="00881027" w:rsidP="00F52D3E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1 :</w:t>
            </w:r>
            <w:proofErr w:type="gramEnd"/>
            <w:r>
              <w:rPr>
                <w:rFonts w:ascii="Arial" w:hAnsi="Arial" w:cs="Arial"/>
              </w:rPr>
              <w:t xml:space="preserve"> 500</w:t>
            </w:r>
          </w:p>
        </w:tc>
      </w:tr>
    </w:tbl>
    <w:p w14:paraId="0DEAD360" w14:textId="77777777" w:rsidR="002D1D39" w:rsidRPr="00881027" w:rsidRDefault="002D1D39" w:rsidP="00881027">
      <w:pPr>
        <w:jc w:val="center"/>
      </w:pPr>
    </w:p>
    <w:sectPr w:rsidR="002D1D39" w:rsidRPr="008810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7SwsDQ1tjQ1NDS2tDBV0lEKTi0uzszPAykwqQUA5lXiQCwAAAA="/>
  </w:docVars>
  <w:rsids>
    <w:rsidRoot w:val="002D1D39"/>
    <w:rsid w:val="002416B1"/>
    <w:rsid w:val="002D1D39"/>
    <w:rsid w:val="00356D6E"/>
    <w:rsid w:val="00383BCB"/>
    <w:rsid w:val="003C10CA"/>
    <w:rsid w:val="004151CC"/>
    <w:rsid w:val="005E25F3"/>
    <w:rsid w:val="006C1B2B"/>
    <w:rsid w:val="00881027"/>
    <w:rsid w:val="009412B5"/>
    <w:rsid w:val="00AF2459"/>
    <w:rsid w:val="00B80191"/>
    <w:rsid w:val="00CB1610"/>
    <w:rsid w:val="00D07976"/>
    <w:rsid w:val="00EA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6F35"/>
  <w15:chartTrackingRefBased/>
  <w15:docId w15:val="{9AE40D21-21D8-45F6-B47E-F7B88B8A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80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2">
    <w:name w:val="Plain Table 2"/>
    <w:basedOn w:val="Tabelanormal"/>
    <w:uiPriority w:val="42"/>
    <w:rsid w:val="00B801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Clara">
    <w:name w:val="Grid Table Light"/>
    <w:basedOn w:val="Tabelanormal"/>
    <w:uiPriority w:val="40"/>
    <w:rsid w:val="00B8019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</dc:creator>
  <cp:keywords/>
  <dc:description/>
  <cp:lastModifiedBy>Alexandre L.R. Oliveira</cp:lastModifiedBy>
  <cp:revision>3</cp:revision>
  <dcterms:created xsi:type="dcterms:W3CDTF">2018-07-31T12:57:00Z</dcterms:created>
  <dcterms:modified xsi:type="dcterms:W3CDTF">2018-07-31T13:00:00Z</dcterms:modified>
</cp:coreProperties>
</file>