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547"/>
        <w:gridCol w:w="2126"/>
        <w:gridCol w:w="3623"/>
      </w:tblGrid>
      <w:tr w:rsidR="00943F1D" w14:paraId="726888CE" w14:textId="77777777" w:rsidTr="00B7350A">
        <w:tc>
          <w:tcPr>
            <w:tcW w:w="829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7CF2FC6" w14:textId="316109FE" w:rsidR="00943F1D" w:rsidRDefault="005811CA" w:rsidP="00B7350A">
            <w:pPr>
              <w:spacing w:line="480" w:lineRule="auto"/>
              <w:rPr>
                <w:sz w:val="22"/>
                <w:szCs w:val="22"/>
              </w:rPr>
            </w:pPr>
            <w:r w:rsidRPr="005811CA">
              <w:rPr>
                <w:sz w:val="22"/>
                <w:szCs w:val="22"/>
              </w:rPr>
              <w:t xml:space="preserve">Additional file </w:t>
            </w:r>
            <w:r>
              <w:rPr>
                <w:rFonts w:hint="eastAsia"/>
                <w:sz w:val="22"/>
                <w:szCs w:val="22"/>
              </w:rPr>
              <w:t>4:</w:t>
            </w:r>
            <w:r w:rsidRPr="005811CA">
              <w:rPr>
                <w:sz w:val="22"/>
                <w:szCs w:val="22"/>
              </w:rPr>
              <w:t xml:space="preserve"> Table S</w:t>
            </w:r>
            <w:r>
              <w:rPr>
                <w:sz w:val="22"/>
                <w:szCs w:val="22"/>
              </w:rPr>
              <w:t>3</w:t>
            </w:r>
            <w:r w:rsidR="00943F1D">
              <w:rPr>
                <w:rFonts w:hint="eastAsia"/>
                <w:sz w:val="22"/>
                <w:szCs w:val="22"/>
              </w:rPr>
              <w:t>.</w:t>
            </w:r>
            <w:r w:rsidR="00943F1D">
              <w:rPr>
                <w:sz w:val="22"/>
                <w:szCs w:val="22"/>
              </w:rPr>
              <w:t xml:space="preserve"> The ROC</w:t>
            </w:r>
            <w:r w:rsidR="00943F1D" w:rsidRPr="00BD08A0">
              <w:rPr>
                <w:sz w:val="22"/>
                <w:szCs w:val="22"/>
              </w:rPr>
              <w:t xml:space="preserve"> curves</w:t>
            </w:r>
            <w:r w:rsidR="00943F1D">
              <w:rPr>
                <w:sz w:val="22"/>
                <w:szCs w:val="22"/>
              </w:rPr>
              <w:t xml:space="preserve"> </w:t>
            </w:r>
            <w:r w:rsidR="00943F1D">
              <w:rPr>
                <w:rFonts w:hint="eastAsia"/>
                <w:sz w:val="22"/>
                <w:szCs w:val="22"/>
              </w:rPr>
              <w:t>for</w:t>
            </w:r>
            <w:r w:rsidR="00943F1D">
              <w:rPr>
                <w:sz w:val="22"/>
                <w:szCs w:val="22"/>
              </w:rPr>
              <w:t xml:space="preserve"> </w:t>
            </w:r>
            <w:r w:rsidR="00943F1D" w:rsidRPr="00BD08A0">
              <w:rPr>
                <w:sz w:val="22"/>
                <w:szCs w:val="22"/>
              </w:rPr>
              <w:t>post-thrombolysis</w:t>
            </w:r>
            <w:r w:rsidR="00943F1D" w:rsidRPr="00BD08A0">
              <w:rPr>
                <w:rFonts w:hint="eastAsia"/>
                <w:sz w:val="22"/>
                <w:szCs w:val="22"/>
              </w:rPr>
              <w:t xml:space="preserve"> </w:t>
            </w:r>
            <w:r w:rsidR="00943F1D">
              <w:rPr>
                <w:rFonts w:hint="eastAsia"/>
                <w:sz w:val="22"/>
                <w:szCs w:val="22"/>
              </w:rPr>
              <w:t>EN</w:t>
            </w:r>
            <w:r w:rsidR="00943F1D">
              <w:rPr>
                <w:sz w:val="22"/>
                <w:szCs w:val="22"/>
              </w:rPr>
              <w:t>I</w:t>
            </w:r>
          </w:p>
        </w:tc>
      </w:tr>
      <w:tr w:rsidR="00943F1D" w14:paraId="7AC382D2" w14:textId="77777777" w:rsidTr="00B7350A">
        <w:tc>
          <w:tcPr>
            <w:tcW w:w="25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F554AC9" w14:textId="77777777" w:rsidR="00943F1D" w:rsidRDefault="00943F1D" w:rsidP="00B7350A">
            <w:pPr>
              <w:spacing w:line="480" w:lineRule="auto"/>
              <w:rPr>
                <w:sz w:val="22"/>
                <w:szCs w:val="22"/>
              </w:rPr>
            </w:pPr>
            <w:r w:rsidRPr="00D55146">
              <w:rPr>
                <w:sz w:val="22"/>
                <w:szCs w:val="22"/>
              </w:rPr>
              <w:t>variable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622D5E9" w14:textId="77777777" w:rsidR="00943F1D" w:rsidRDefault="00943F1D" w:rsidP="00B7350A">
            <w:pPr>
              <w:spacing w:line="480" w:lineRule="auto"/>
              <w:rPr>
                <w:sz w:val="22"/>
                <w:szCs w:val="22"/>
              </w:rPr>
            </w:pPr>
            <w:r w:rsidRPr="00B371BE">
              <w:rPr>
                <w:sz w:val="22"/>
                <w:szCs w:val="22"/>
              </w:rPr>
              <w:t xml:space="preserve">Area </w:t>
            </w:r>
            <w:r>
              <w:rPr>
                <w:sz w:val="22"/>
                <w:szCs w:val="22"/>
              </w:rPr>
              <w:t>u</w:t>
            </w:r>
            <w:r w:rsidRPr="00B371BE">
              <w:rPr>
                <w:sz w:val="22"/>
                <w:szCs w:val="22"/>
              </w:rPr>
              <w:t>nder</w:t>
            </w:r>
            <w:r>
              <w:rPr>
                <w:sz w:val="22"/>
                <w:szCs w:val="22"/>
              </w:rPr>
              <w:t xml:space="preserve"> c</w:t>
            </w:r>
            <w:r w:rsidRPr="00B371BE">
              <w:rPr>
                <w:sz w:val="22"/>
                <w:szCs w:val="22"/>
              </w:rPr>
              <w:t>urve</w:t>
            </w:r>
          </w:p>
        </w:tc>
        <w:tc>
          <w:tcPr>
            <w:tcW w:w="36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1754421" w14:textId="77777777" w:rsidR="00943F1D" w:rsidRDefault="00943F1D" w:rsidP="00B7350A">
            <w:pPr>
              <w:spacing w:line="480" w:lineRule="auto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9</w:t>
            </w:r>
            <w:r>
              <w:rPr>
                <w:sz w:val="22"/>
                <w:szCs w:val="22"/>
              </w:rPr>
              <w:t>5% CI</w:t>
            </w:r>
          </w:p>
        </w:tc>
      </w:tr>
      <w:tr w:rsidR="00943F1D" w14:paraId="2C8C7152" w14:textId="77777777" w:rsidTr="00B7350A">
        <w:tc>
          <w:tcPr>
            <w:tcW w:w="254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97EB484" w14:textId="77777777" w:rsidR="00943F1D" w:rsidRDefault="00943F1D" w:rsidP="00B7350A">
            <w:pPr>
              <w:spacing w:line="480" w:lineRule="auto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N</w:t>
            </w:r>
            <w:r>
              <w:rPr>
                <w:sz w:val="22"/>
                <w:szCs w:val="22"/>
              </w:rPr>
              <w:t>LR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CDFFA1A" w14:textId="77777777" w:rsidR="00943F1D" w:rsidRDefault="00943F1D" w:rsidP="00B7350A">
            <w:pPr>
              <w:spacing w:line="480" w:lineRule="auto"/>
              <w:rPr>
                <w:sz w:val="22"/>
                <w:szCs w:val="22"/>
              </w:rPr>
            </w:pPr>
            <w:r w:rsidRPr="007C3B63">
              <w:rPr>
                <w:sz w:val="22"/>
                <w:szCs w:val="22"/>
              </w:rPr>
              <w:t>0.695</w:t>
            </w:r>
          </w:p>
        </w:tc>
        <w:tc>
          <w:tcPr>
            <w:tcW w:w="362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78AA298" w14:textId="77777777" w:rsidR="00943F1D" w:rsidRDefault="00943F1D" w:rsidP="00B7350A">
            <w:pPr>
              <w:spacing w:line="480" w:lineRule="auto"/>
              <w:rPr>
                <w:sz w:val="22"/>
                <w:szCs w:val="22"/>
              </w:rPr>
            </w:pPr>
            <w:r w:rsidRPr="007C3B63">
              <w:rPr>
                <w:sz w:val="22"/>
                <w:szCs w:val="22"/>
              </w:rPr>
              <w:t>0.666-0.722</w:t>
            </w:r>
          </w:p>
        </w:tc>
      </w:tr>
      <w:tr w:rsidR="00943F1D" w14:paraId="783A70F9" w14:textId="77777777" w:rsidTr="00B7350A"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</w:tcPr>
          <w:p w14:paraId="22E410EF" w14:textId="77777777" w:rsidR="00943F1D" w:rsidRDefault="00943F1D" w:rsidP="00B7350A">
            <w:pPr>
              <w:spacing w:line="480" w:lineRule="auto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P</w:t>
            </w:r>
            <w:r>
              <w:rPr>
                <w:sz w:val="22"/>
                <w:szCs w:val="22"/>
              </w:rPr>
              <w:t>LR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226A78DE" w14:textId="77777777" w:rsidR="00943F1D" w:rsidRDefault="00943F1D" w:rsidP="00B7350A">
            <w:pPr>
              <w:spacing w:line="480" w:lineRule="auto"/>
              <w:rPr>
                <w:sz w:val="22"/>
                <w:szCs w:val="22"/>
              </w:rPr>
            </w:pPr>
            <w:r w:rsidRPr="007C3B63">
              <w:rPr>
                <w:sz w:val="22"/>
                <w:szCs w:val="22"/>
              </w:rPr>
              <w:t>0.530</w:t>
            </w:r>
          </w:p>
        </w:tc>
        <w:tc>
          <w:tcPr>
            <w:tcW w:w="3623" w:type="dxa"/>
            <w:tcBorders>
              <w:top w:val="nil"/>
              <w:left w:val="nil"/>
              <w:bottom w:val="nil"/>
              <w:right w:val="nil"/>
            </w:tcBorders>
          </w:tcPr>
          <w:p w14:paraId="69ABA088" w14:textId="77777777" w:rsidR="00943F1D" w:rsidRDefault="00943F1D" w:rsidP="00B7350A">
            <w:pPr>
              <w:spacing w:line="480" w:lineRule="auto"/>
              <w:rPr>
                <w:sz w:val="22"/>
                <w:szCs w:val="22"/>
              </w:rPr>
            </w:pPr>
            <w:r w:rsidRPr="007C3B63">
              <w:rPr>
                <w:sz w:val="22"/>
                <w:szCs w:val="22"/>
              </w:rPr>
              <w:t>0.499-0.560</w:t>
            </w:r>
          </w:p>
        </w:tc>
      </w:tr>
      <w:tr w:rsidR="00943F1D" w14:paraId="3445FF03" w14:textId="77777777" w:rsidTr="00B7350A"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</w:tcPr>
          <w:p w14:paraId="750CEC0D" w14:textId="77777777" w:rsidR="00943F1D" w:rsidRDefault="00943F1D" w:rsidP="00B7350A">
            <w:pPr>
              <w:spacing w:line="480" w:lineRule="auto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L</w:t>
            </w:r>
            <w:r>
              <w:rPr>
                <w:sz w:val="22"/>
                <w:szCs w:val="22"/>
              </w:rPr>
              <w:t>MR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0BC8A8A2" w14:textId="77777777" w:rsidR="00943F1D" w:rsidRDefault="00943F1D" w:rsidP="00B7350A">
            <w:pPr>
              <w:spacing w:line="480" w:lineRule="auto"/>
              <w:rPr>
                <w:sz w:val="22"/>
                <w:szCs w:val="22"/>
              </w:rPr>
            </w:pPr>
            <w:r w:rsidRPr="007C3B63">
              <w:rPr>
                <w:sz w:val="22"/>
                <w:szCs w:val="22"/>
              </w:rPr>
              <w:t>0.547</w:t>
            </w:r>
          </w:p>
        </w:tc>
        <w:tc>
          <w:tcPr>
            <w:tcW w:w="3623" w:type="dxa"/>
            <w:tcBorders>
              <w:top w:val="nil"/>
              <w:left w:val="nil"/>
              <w:bottom w:val="nil"/>
              <w:right w:val="nil"/>
            </w:tcBorders>
          </w:tcPr>
          <w:p w14:paraId="2BFA16B6" w14:textId="77777777" w:rsidR="00943F1D" w:rsidRDefault="00943F1D" w:rsidP="00B7350A">
            <w:pPr>
              <w:spacing w:line="480" w:lineRule="auto"/>
              <w:rPr>
                <w:sz w:val="22"/>
                <w:szCs w:val="22"/>
              </w:rPr>
            </w:pPr>
            <w:r w:rsidRPr="007C3B63">
              <w:rPr>
                <w:sz w:val="22"/>
                <w:szCs w:val="22"/>
              </w:rPr>
              <w:t>0.516-0.577</w:t>
            </w:r>
          </w:p>
        </w:tc>
      </w:tr>
      <w:tr w:rsidR="00943F1D" w14:paraId="0344E354" w14:textId="77777777" w:rsidTr="00B7350A"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</w:tcPr>
          <w:p w14:paraId="7C54E715" w14:textId="77777777" w:rsidR="00943F1D" w:rsidRDefault="00943F1D" w:rsidP="00B7350A">
            <w:pPr>
              <w:spacing w:line="480" w:lineRule="auto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A</w:t>
            </w:r>
            <w:r>
              <w:rPr>
                <w:sz w:val="22"/>
                <w:szCs w:val="22"/>
              </w:rPr>
              <w:t>ge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60321E64" w14:textId="77777777" w:rsidR="00943F1D" w:rsidRDefault="00943F1D" w:rsidP="00B7350A">
            <w:pPr>
              <w:spacing w:line="480" w:lineRule="auto"/>
              <w:rPr>
                <w:sz w:val="22"/>
                <w:szCs w:val="22"/>
              </w:rPr>
            </w:pPr>
            <w:r w:rsidRPr="007C3B63">
              <w:rPr>
                <w:sz w:val="22"/>
                <w:szCs w:val="22"/>
              </w:rPr>
              <w:t>0.561</w:t>
            </w:r>
          </w:p>
        </w:tc>
        <w:tc>
          <w:tcPr>
            <w:tcW w:w="3623" w:type="dxa"/>
            <w:tcBorders>
              <w:top w:val="nil"/>
              <w:left w:val="nil"/>
              <w:bottom w:val="nil"/>
              <w:right w:val="nil"/>
            </w:tcBorders>
          </w:tcPr>
          <w:p w14:paraId="7DC4D5A4" w14:textId="77777777" w:rsidR="00943F1D" w:rsidRDefault="00943F1D" w:rsidP="00B7350A">
            <w:pPr>
              <w:spacing w:line="480" w:lineRule="auto"/>
              <w:rPr>
                <w:sz w:val="22"/>
                <w:szCs w:val="22"/>
              </w:rPr>
            </w:pPr>
            <w:r w:rsidRPr="007C3B63">
              <w:rPr>
                <w:sz w:val="22"/>
                <w:szCs w:val="22"/>
              </w:rPr>
              <w:t>0.530</w:t>
            </w:r>
            <w:r>
              <w:rPr>
                <w:sz w:val="22"/>
                <w:szCs w:val="22"/>
              </w:rPr>
              <w:t>-</w:t>
            </w:r>
            <w:r w:rsidRPr="007C3B63">
              <w:rPr>
                <w:sz w:val="22"/>
                <w:szCs w:val="22"/>
              </w:rPr>
              <w:t>0.591</w:t>
            </w:r>
          </w:p>
        </w:tc>
      </w:tr>
      <w:tr w:rsidR="00943F1D" w14:paraId="48C355D8" w14:textId="77777777" w:rsidTr="00B7350A"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</w:tcPr>
          <w:p w14:paraId="04D1AC9D" w14:textId="77777777" w:rsidR="00943F1D" w:rsidRDefault="00943F1D" w:rsidP="00B7350A">
            <w:pPr>
              <w:spacing w:line="480" w:lineRule="auto"/>
              <w:rPr>
                <w:sz w:val="22"/>
                <w:szCs w:val="22"/>
              </w:rPr>
            </w:pPr>
            <w:r w:rsidRPr="00A33CC1">
              <w:rPr>
                <w:sz w:val="22"/>
                <w:szCs w:val="22"/>
              </w:rPr>
              <w:t>OTT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7AD7C51F" w14:textId="77777777" w:rsidR="00943F1D" w:rsidRDefault="00943F1D" w:rsidP="00B7350A">
            <w:pPr>
              <w:spacing w:line="480" w:lineRule="auto"/>
              <w:rPr>
                <w:sz w:val="22"/>
                <w:szCs w:val="22"/>
              </w:rPr>
            </w:pPr>
            <w:r w:rsidRPr="007C3B63">
              <w:rPr>
                <w:sz w:val="22"/>
                <w:szCs w:val="22"/>
              </w:rPr>
              <w:t>0.615</w:t>
            </w:r>
          </w:p>
        </w:tc>
        <w:tc>
          <w:tcPr>
            <w:tcW w:w="3623" w:type="dxa"/>
            <w:tcBorders>
              <w:top w:val="nil"/>
              <w:left w:val="nil"/>
              <w:bottom w:val="nil"/>
              <w:right w:val="nil"/>
            </w:tcBorders>
          </w:tcPr>
          <w:p w14:paraId="42B22F09" w14:textId="77777777" w:rsidR="00943F1D" w:rsidRDefault="00943F1D" w:rsidP="00B7350A">
            <w:pPr>
              <w:spacing w:line="480" w:lineRule="auto"/>
              <w:rPr>
                <w:sz w:val="22"/>
                <w:szCs w:val="22"/>
              </w:rPr>
            </w:pPr>
            <w:r w:rsidRPr="007C3B63">
              <w:rPr>
                <w:sz w:val="22"/>
                <w:szCs w:val="22"/>
              </w:rPr>
              <w:t>0.585</w:t>
            </w:r>
            <w:r>
              <w:rPr>
                <w:sz w:val="22"/>
                <w:szCs w:val="22"/>
              </w:rPr>
              <w:t>-</w:t>
            </w:r>
            <w:r w:rsidRPr="007C3B63">
              <w:rPr>
                <w:sz w:val="22"/>
                <w:szCs w:val="22"/>
              </w:rPr>
              <w:t>0.644</w:t>
            </w:r>
          </w:p>
        </w:tc>
      </w:tr>
      <w:tr w:rsidR="00943F1D" w14:paraId="7A667B31" w14:textId="77777777" w:rsidTr="00B7350A">
        <w:tc>
          <w:tcPr>
            <w:tcW w:w="254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8C116B0" w14:textId="77777777" w:rsidR="00943F1D" w:rsidRDefault="00943F1D" w:rsidP="00B7350A">
            <w:pPr>
              <w:spacing w:line="48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DBP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29021E5" w14:textId="77777777" w:rsidR="00943F1D" w:rsidRDefault="00943F1D" w:rsidP="00B7350A">
            <w:pPr>
              <w:spacing w:line="480" w:lineRule="auto"/>
              <w:rPr>
                <w:sz w:val="22"/>
                <w:szCs w:val="22"/>
              </w:rPr>
            </w:pPr>
            <w:r w:rsidRPr="007C3B63">
              <w:rPr>
                <w:sz w:val="22"/>
                <w:szCs w:val="22"/>
              </w:rPr>
              <w:t>0.541</w:t>
            </w:r>
          </w:p>
        </w:tc>
        <w:tc>
          <w:tcPr>
            <w:tcW w:w="362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E7144BB" w14:textId="77777777" w:rsidR="00943F1D" w:rsidRDefault="00943F1D" w:rsidP="00B7350A">
            <w:pPr>
              <w:spacing w:line="480" w:lineRule="auto"/>
              <w:rPr>
                <w:sz w:val="22"/>
                <w:szCs w:val="22"/>
              </w:rPr>
            </w:pPr>
            <w:r w:rsidRPr="007C3B63">
              <w:rPr>
                <w:sz w:val="22"/>
                <w:szCs w:val="22"/>
              </w:rPr>
              <w:t>0.510</w:t>
            </w:r>
            <w:r>
              <w:rPr>
                <w:sz w:val="22"/>
                <w:szCs w:val="22"/>
              </w:rPr>
              <w:t>-</w:t>
            </w:r>
            <w:r w:rsidRPr="007C3B63">
              <w:rPr>
                <w:sz w:val="22"/>
                <w:szCs w:val="22"/>
              </w:rPr>
              <w:t>0.571</w:t>
            </w:r>
          </w:p>
        </w:tc>
      </w:tr>
    </w:tbl>
    <w:p w14:paraId="61CDA908" w14:textId="32D320F9" w:rsidR="00943F1D" w:rsidRPr="00DA25A3" w:rsidRDefault="00943F1D" w:rsidP="00943F1D">
      <w:pPr>
        <w:spacing w:line="360" w:lineRule="auto"/>
        <w:rPr>
          <w:sz w:val="22"/>
          <w:szCs w:val="22"/>
        </w:rPr>
      </w:pPr>
      <w:r w:rsidRPr="00DA25A3">
        <w:rPr>
          <w:sz w:val="22"/>
          <w:szCs w:val="22"/>
        </w:rPr>
        <w:t>Abbreviation: ROC, receiver operating characteristic; END, early neurological deterioration; AUC, area under curve; CI, confidence interval; NLR, neutrophil-lymphocyte ratio; PLR. platelet-lymphocyte ratio; LMR, lymphocyte-monocyte ratio; OTT, onset to treatment time;</w:t>
      </w:r>
      <w:r>
        <w:rPr>
          <w:sz w:val="22"/>
          <w:szCs w:val="22"/>
        </w:rPr>
        <w:t xml:space="preserve"> </w:t>
      </w:r>
      <w:r w:rsidRPr="00943F1D">
        <w:rPr>
          <w:rFonts w:hint="eastAsia"/>
          <w:sz w:val="22"/>
          <w:szCs w:val="22"/>
        </w:rPr>
        <w:t>DBP</w:t>
      </w:r>
      <w:r w:rsidRPr="00943F1D">
        <w:rPr>
          <w:sz w:val="22"/>
          <w:szCs w:val="22"/>
        </w:rPr>
        <w:t>, diastolic blood pressure.</w:t>
      </w:r>
    </w:p>
    <w:p w14:paraId="04F69422" w14:textId="77777777" w:rsidR="00FC6D07" w:rsidRPr="00943F1D" w:rsidRDefault="00FC6D07"/>
    <w:sectPr w:rsidR="00FC6D07" w:rsidRPr="00943F1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EAB8A79" w14:textId="77777777" w:rsidR="00446224" w:rsidRDefault="00446224" w:rsidP="00943F1D">
      <w:r>
        <w:separator/>
      </w:r>
    </w:p>
  </w:endnote>
  <w:endnote w:type="continuationSeparator" w:id="0">
    <w:p w14:paraId="4EE98527" w14:textId="77777777" w:rsidR="00446224" w:rsidRDefault="00446224" w:rsidP="00943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C69AB97" w14:textId="77777777" w:rsidR="00446224" w:rsidRDefault="00446224" w:rsidP="00943F1D">
      <w:r>
        <w:separator/>
      </w:r>
    </w:p>
  </w:footnote>
  <w:footnote w:type="continuationSeparator" w:id="0">
    <w:p w14:paraId="43292A27" w14:textId="77777777" w:rsidR="00446224" w:rsidRDefault="00446224" w:rsidP="00943F1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739F"/>
    <w:rsid w:val="00446224"/>
    <w:rsid w:val="005811CA"/>
    <w:rsid w:val="00943F1D"/>
    <w:rsid w:val="009D739F"/>
    <w:rsid w:val="00F73B29"/>
    <w:rsid w:val="00FC6D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C6D18B"/>
  <w15:chartTrackingRefBased/>
  <w15:docId w15:val="{58359044-61E4-4866-B1D7-B75CEFA66D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43F1D"/>
    <w:pPr>
      <w:widowControl w:val="0"/>
      <w:jc w:val="both"/>
    </w:pPr>
    <w:rPr>
      <w:rFonts w:ascii="Times New Roman" w:eastAsia="宋体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43F1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943F1D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943F1D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943F1D"/>
    <w:rPr>
      <w:sz w:val="18"/>
      <w:szCs w:val="18"/>
    </w:rPr>
  </w:style>
  <w:style w:type="table" w:styleId="a7">
    <w:name w:val="Table Grid"/>
    <w:basedOn w:val="a1"/>
    <w:uiPriority w:val="39"/>
    <w:rsid w:val="00943F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81</Words>
  <Characters>463</Characters>
  <Application>Microsoft Office Word</Application>
  <DocSecurity>0</DocSecurity>
  <Lines>3</Lines>
  <Paragraphs>1</Paragraphs>
  <ScaleCrop>false</ScaleCrop>
  <Company/>
  <LinksUpToDate>false</LinksUpToDate>
  <CharactersWithSpaces>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gong brent</dc:creator>
  <cp:keywords/>
  <dc:description/>
  <cp:lastModifiedBy>gong brent</cp:lastModifiedBy>
  <cp:revision>3</cp:revision>
  <dcterms:created xsi:type="dcterms:W3CDTF">2021-01-02T03:08:00Z</dcterms:created>
  <dcterms:modified xsi:type="dcterms:W3CDTF">2021-01-02T03:17:00Z</dcterms:modified>
</cp:coreProperties>
</file>