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80142E">
      <w:pPr>
        <w:rPr>
          <w:rFonts w:hint="eastAsia"/>
        </w:rPr>
      </w:pPr>
      <w:r w:rsidRPr="0080142E">
        <w:drawing>
          <wp:inline distT="0" distB="0" distL="0" distR="0">
            <wp:extent cx="5274310" cy="6237605"/>
            <wp:effectExtent l="19050" t="0" r="2540" b="0"/>
            <wp:docPr id="2" name="图片 1" descr="Figure S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ure S1.tif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237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0142E" w:rsidRDefault="0080142E" w:rsidP="0080142E">
      <w:pPr>
        <w:spacing w:line="480" w:lineRule="auto"/>
        <w:jc w:val="left"/>
        <w:rPr>
          <w:rFonts w:ascii="Times New Roman" w:hAnsi="Times New Roman"/>
          <w:sz w:val="24"/>
          <w:szCs w:val="24"/>
        </w:rPr>
      </w:pPr>
      <w:r w:rsidRPr="00A42ACB">
        <w:rPr>
          <w:rFonts w:ascii="Times New Roman" w:hAnsi="Times New Roman" w:hint="eastAsia"/>
          <w:b/>
          <w:sz w:val="24"/>
          <w:szCs w:val="24"/>
        </w:rPr>
        <w:t>Fig.</w:t>
      </w:r>
      <w:r>
        <w:rPr>
          <w:rFonts w:ascii="Times New Roman" w:hAnsi="Times New Roman" w:hint="eastAsia"/>
          <w:b/>
          <w:sz w:val="24"/>
          <w:szCs w:val="24"/>
        </w:rPr>
        <w:t>S</w:t>
      </w:r>
      <w:r w:rsidRPr="00A42ACB">
        <w:rPr>
          <w:rFonts w:ascii="Times New Roman" w:hAnsi="Times New Roman" w:hint="eastAsia"/>
          <w:b/>
          <w:sz w:val="24"/>
          <w:szCs w:val="24"/>
        </w:rPr>
        <w:t xml:space="preserve">1 Experimental design and animal groups. </w:t>
      </w:r>
      <w:r w:rsidRPr="00A42ACB">
        <w:rPr>
          <w:rFonts w:ascii="Times New Roman" w:hAnsi="Times New Roman" w:hint="eastAsia"/>
          <w:sz w:val="24"/>
          <w:szCs w:val="24"/>
        </w:rPr>
        <w:t>DHE, dihydroethidium;</w:t>
      </w:r>
      <w:r w:rsidRPr="00DA61A9">
        <w:rPr>
          <w:rFonts w:ascii="Times New Roman" w:hAnsi="Times New Roman" w:hint="eastAsia"/>
          <w:sz w:val="24"/>
          <w:szCs w:val="24"/>
        </w:rPr>
        <w:t xml:space="preserve"> </w:t>
      </w:r>
      <w:r w:rsidRPr="00A42ACB">
        <w:rPr>
          <w:rFonts w:ascii="Times New Roman" w:hAnsi="Times New Roman" w:hint="eastAsia"/>
          <w:sz w:val="24"/>
          <w:szCs w:val="24"/>
        </w:rPr>
        <w:t>IF, immunofluorescence;</w:t>
      </w:r>
      <w:r>
        <w:rPr>
          <w:rFonts w:ascii="Times New Roman" w:hAnsi="Times New Roman" w:hint="eastAsia"/>
          <w:sz w:val="24"/>
          <w:szCs w:val="24"/>
        </w:rPr>
        <w:t xml:space="preserve"> </w:t>
      </w:r>
      <w:r w:rsidRPr="00A42ACB">
        <w:rPr>
          <w:rFonts w:ascii="Times New Roman" w:hAnsi="Times New Roman" w:hint="eastAsia"/>
          <w:sz w:val="24"/>
          <w:szCs w:val="24"/>
        </w:rPr>
        <w:t xml:space="preserve">i.c.v, </w:t>
      </w:r>
      <w:r w:rsidRPr="00A42ACB">
        <w:rPr>
          <w:rFonts w:ascii="Times New Roman" w:hAnsi="Times New Roman"/>
          <w:sz w:val="24"/>
          <w:szCs w:val="24"/>
        </w:rPr>
        <w:t>intracerebroventricular</w:t>
      </w:r>
      <w:r w:rsidRPr="00A42ACB">
        <w:rPr>
          <w:rFonts w:ascii="Times New Roman" w:hAnsi="Times New Roman" w:hint="eastAsia"/>
          <w:sz w:val="24"/>
          <w:szCs w:val="24"/>
        </w:rPr>
        <w:t xml:space="preserve"> injection</w:t>
      </w:r>
      <w:r>
        <w:rPr>
          <w:rFonts w:ascii="Times New Roman" w:hAnsi="Times New Roman" w:hint="eastAsia"/>
          <w:color w:val="000000"/>
          <w:sz w:val="24"/>
          <w:szCs w:val="24"/>
        </w:rPr>
        <w:t xml:space="preserve">; </w:t>
      </w:r>
      <w:r w:rsidRPr="00A42ACB">
        <w:rPr>
          <w:rFonts w:ascii="Times New Roman" w:hAnsi="Times New Roman" w:hint="eastAsia"/>
          <w:sz w:val="24"/>
          <w:szCs w:val="24"/>
        </w:rPr>
        <w:t xml:space="preserve">MWM, Morris water maze; </w:t>
      </w:r>
      <w:r>
        <w:rPr>
          <w:rFonts w:ascii="Times New Roman" w:hAnsi="Times New Roman" w:hint="eastAsia"/>
          <w:sz w:val="24"/>
          <w:szCs w:val="24"/>
        </w:rPr>
        <w:t xml:space="preserve">OZ, </w:t>
      </w:r>
      <w:r w:rsidRPr="009B521B">
        <w:rPr>
          <w:rFonts w:ascii="Times New Roman" w:hAnsi="Times New Roman"/>
          <w:sz w:val="24"/>
          <w:szCs w:val="24"/>
        </w:rPr>
        <w:t>5Z-7-oxozeaenol</w:t>
      </w:r>
      <w:r>
        <w:rPr>
          <w:rFonts w:ascii="Times New Roman" w:hAnsi="Times New Roman" w:hint="eastAsia"/>
          <w:sz w:val="24"/>
          <w:szCs w:val="24"/>
        </w:rPr>
        <w:t>;</w:t>
      </w:r>
      <w:r w:rsidRPr="00DA61A9">
        <w:rPr>
          <w:rFonts w:ascii="Times New Roman" w:hAnsi="Times New Roman" w:hint="eastAsia"/>
          <w:sz w:val="24"/>
          <w:szCs w:val="24"/>
        </w:rPr>
        <w:t xml:space="preserve"> </w:t>
      </w:r>
      <w:r w:rsidRPr="00A42ACB">
        <w:rPr>
          <w:rFonts w:ascii="Times New Roman" w:hAnsi="Times New Roman" w:hint="eastAsia"/>
          <w:sz w:val="24"/>
          <w:szCs w:val="24"/>
        </w:rPr>
        <w:t xml:space="preserve">RT-PCR, real-time polymerase chain reaction; SAH, subarachnoid hemorrhage; </w:t>
      </w:r>
      <w:r>
        <w:rPr>
          <w:rFonts w:ascii="Times New Roman" w:hAnsi="Times New Roman" w:hint="eastAsia"/>
          <w:sz w:val="24"/>
          <w:szCs w:val="24"/>
        </w:rPr>
        <w:t>siRNA, s</w:t>
      </w:r>
      <w:r w:rsidRPr="00B770E5">
        <w:rPr>
          <w:rFonts w:ascii="Times New Roman" w:hAnsi="Times New Roman"/>
          <w:sz w:val="24"/>
          <w:szCs w:val="24"/>
        </w:rPr>
        <w:t>hort interfering RNA</w:t>
      </w:r>
      <w:r>
        <w:rPr>
          <w:rFonts w:ascii="Times New Roman" w:hAnsi="Times New Roman" w:hint="eastAsia"/>
          <w:sz w:val="24"/>
          <w:szCs w:val="24"/>
        </w:rPr>
        <w:t xml:space="preserve">; </w:t>
      </w:r>
      <w:r>
        <w:rPr>
          <w:rFonts w:ascii="Times New Roman" w:hAnsi="Times New Roman" w:hint="eastAsia"/>
          <w:color w:val="000000"/>
          <w:sz w:val="24"/>
          <w:szCs w:val="24"/>
        </w:rPr>
        <w:t>Scr siRNA, scrambled siRNA.</w:t>
      </w:r>
      <w:r w:rsidRPr="00A42ACB">
        <w:rPr>
          <w:rFonts w:ascii="Times New Roman" w:hAnsi="Times New Roman" w:hint="eastAsia"/>
          <w:sz w:val="24"/>
          <w:szCs w:val="24"/>
        </w:rPr>
        <w:t xml:space="preserve">TEM, transmission </w:t>
      </w:r>
      <w:r w:rsidRPr="00A42ACB">
        <w:rPr>
          <w:rFonts w:ascii="Times New Roman" w:hAnsi="Times New Roman"/>
          <w:sz w:val="24"/>
          <w:szCs w:val="24"/>
        </w:rPr>
        <w:t>electron</w:t>
      </w:r>
      <w:r w:rsidRPr="00A42ACB">
        <w:rPr>
          <w:rFonts w:ascii="Times New Roman" w:hAnsi="Times New Roman" w:hint="eastAsia"/>
          <w:sz w:val="24"/>
          <w:szCs w:val="24"/>
        </w:rPr>
        <w:t xml:space="preserve"> microscope;</w:t>
      </w:r>
      <w:r>
        <w:rPr>
          <w:rFonts w:ascii="Times New Roman" w:hAnsi="Times New Roman" w:hint="eastAsia"/>
          <w:sz w:val="24"/>
          <w:szCs w:val="24"/>
        </w:rPr>
        <w:t xml:space="preserve"> </w:t>
      </w:r>
      <w:r w:rsidRPr="00A42ACB">
        <w:rPr>
          <w:rFonts w:ascii="Times New Roman" w:hAnsi="Times New Roman" w:hint="eastAsia"/>
          <w:sz w:val="24"/>
          <w:szCs w:val="24"/>
        </w:rPr>
        <w:t>WB, western blot</w:t>
      </w:r>
      <w:r>
        <w:rPr>
          <w:rFonts w:ascii="Times New Roman" w:hAnsi="Times New Roman" w:hint="eastAsia"/>
          <w:sz w:val="24"/>
          <w:szCs w:val="24"/>
        </w:rPr>
        <w:t>.</w:t>
      </w:r>
    </w:p>
    <w:p w:rsidR="0080142E" w:rsidRPr="0080142E" w:rsidRDefault="0080142E"/>
    <w:sectPr w:rsidR="0080142E" w:rsidRPr="0080142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3212F" w:rsidRDefault="00A3212F" w:rsidP="0080142E">
      <w:r>
        <w:separator/>
      </w:r>
    </w:p>
  </w:endnote>
  <w:endnote w:type="continuationSeparator" w:id="1">
    <w:p w:rsidR="00A3212F" w:rsidRDefault="00A3212F" w:rsidP="0080142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3212F" w:rsidRDefault="00A3212F" w:rsidP="0080142E">
      <w:r>
        <w:separator/>
      </w:r>
    </w:p>
  </w:footnote>
  <w:footnote w:type="continuationSeparator" w:id="1">
    <w:p w:rsidR="00A3212F" w:rsidRDefault="00A3212F" w:rsidP="0080142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0142E"/>
    <w:rsid w:val="0080142E"/>
    <w:rsid w:val="00A321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80142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80142E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80142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80142E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80142E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80142E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55</Words>
  <Characters>316</Characters>
  <Application>Microsoft Office Word</Application>
  <DocSecurity>0</DocSecurity>
  <Lines>2</Lines>
  <Paragraphs>1</Paragraphs>
  <ScaleCrop>false</ScaleCrop>
  <Company>Microsoft</Company>
  <LinksUpToDate>false</LinksUpToDate>
  <CharactersWithSpaces>370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Hello</dc:creator>
  <cp:keywords/>
  <dc:description/>
  <cp:lastModifiedBy>Hello</cp:lastModifiedBy>
  <cp:revision>2</cp:revision>
  <dcterms:created xsi:type="dcterms:W3CDTF">2021-07-22T04:20:00Z</dcterms:created>
  <dcterms:modified xsi:type="dcterms:W3CDTF">2021-07-22T04:21:00Z</dcterms:modified>
</cp:coreProperties>
</file>