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76710" w14:textId="464077CC" w:rsidR="00FC2B83" w:rsidRPr="005869B8" w:rsidRDefault="00FC2B83" w:rsidP="00FC2B83">
      <w:pPr>
        <w:spacing w:line="360" w:lineRule="auto"/>
        <w:ind w:leftChars="-354" w:left="-85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   </w:t>
      </w:r>
      <w:r w:rsidRPr="005869B8">
        <w:rPr>
          <w:rFonts w:ascii="Arial" w:hAnsi="Arial" w:cs="Arial"/>
          <w:b/>
          <w:color w:val="000000"/>
          <w:sz w:val="22"/>
          <w:szCs w:val="22"/>
        </w:rPr>
        <w:t xml:space="preserve">Table </w:t>
      </w:r>
      <w:r>
        <w:rPr>
          <w:rFonts w:ascii="Arial" w:hAnsi="Arial" w:cs="Arial"/>
          <w:b/>
          <w:color w:val="000000"/>
          <w:sz w:val="22"/>
          <w:szCs w:val="22"/>
        </w:rPr>
        <w:t>S1</w:t>
      </w:r>
      <w:r w:rsidRPr="005869B8">
        <w:rPr>
          <w:rFonts w:ascii="Arial" w:hAnsi="Arial" w:cs="Arial"/>
          <w:b/>
          <w:color w:val="000000"/>
          <w:sz w:val="22"/>
          <w:szCs w:val="22"/>
        </w:rPr>
        <w:t>. Plasma levels of 10 inflammatory markers of the discovery cohort</w:t>
      </w:r>
    </w:p>
    <w:tbl>
      <w:tblPr>
        <w:tblW w:w="8496" w:type="dxa"/>
        <w:tblInd w:w="39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2147"/>
        <w:gridCol w:w="2235"/>
        <w:gridCol w:w="1566"/>
      </w:tblGrid>
      <w:tr w:rsidR="00FC2B83" w:rsidRPr="005869B8" w14:paraId="2A8A0E92" w14:textId="77777777" w:rsidTr="00CE6F3B">
        <w:trPr>
          <w:trHeight w:val="519"/>
        </w:trPr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99DFC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Biomarkers (</w:t>
            </w:r>
            <w:proofErr w:type="spellStart"/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pg</w:t>
            </w:r>
            <w:proofErr w:type="spellEnd"/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/mL)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14:paraId="326ED032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HC (N=76)</w:t>
            </w:r>
          </w:p>
        </w:tc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35ED8C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PD (N=76)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6F678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P value</w:t>
            </w:r>
          </w:p>
        </w:tc>
      </w:tr>
      <w:tr w:rsidR="00FC2B83" w:rsidRPr="005869B8" w14:paraId="3CFC80CC" w14:textId="77777777" w:rsidTr="00CE6F3B">
        <w:trPr>
          <w:trHeight w:val="263"/>
        </w:trPr>
        <w:tc>
          <w:tcPr>
            <w:tcW w:w="254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D5DBAA1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CXCL12</w:t>
            </w:r>
          </w:p>
        </w:tc>
        <w:tc>
          <w:tcPr>
            <w:tcW w:w="2147" w:type="dxa"/>
            <w:tcBorders>
              <w:top w:val="single" w:sz="4" w:space="0" w:color="auto"/>
              <w:bottom w:val="nil"/>
            </w:tcBorders>
            <w:vAlign w:val="center"/>
          </w:tcPr>
          <w:p w14:paraId="5FCD5FD1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986.0(201.2)</w:t>
            </w:r>
          </w:p>
        </w:tc>
        <w:tc>
          <w:tcPr>
            <w:tcW w:w="223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4E1D101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1344.2(356.3)</w:t>
            </w:r>
          </w:p>
        </w:tc>
        <w:tc>
          <w:tcPr>
            <w:tcW w:w="156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61C0BC6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&lt;0.001</w:t>
            </w:r>
          </w:p>
        </w:tc>
      </w:tr>
      <w:tr w:rsidR="00FC2B83" w:rsidRPr="005869B8" w14:paraId="0A5DB159" w14:textId="77777777" w:rsidTr="00CE6F3B">
        <w:trPr>
          <w:trHeight w:val="263"/>
        </w:trPr>
        <w:tc>
          <w:tcPr>
            <w:tcW w:w="25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E5F218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CX3CL1</w:t>
            </w:r>
          </w:p>
        </w:tc>
        <w:tc>
          <w:tcPr>
            <w:tcW w:w="2147" w:type="dxa"/>
            <w:tcBorders>
              <w:top w:val="nil"/>
              <w:bottom w:val="nil"/>
            </w:tcBorders>
            <w:vAlign w:val="center"/>
          </w:tcPr>
          <w:p w14:paraId="39855058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3913.2 (1571.6)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6820B3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4768.9 (2570.7)</w:t>
            </w:r>
          </w:p>
        </w:tc>
        <w:tc>
          <w:tcPr>
            <w:tcW w:w="15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BB5FFA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0.006</w:t>
            </w:r>
          </w:p>
        </w:tc>
      </w:tr>
      <w:tr w:rsidR="00FC2B83" w:rsidRPr="005869B8" w14:paraId="1C935150" w14:textId="77777777" w:rsidTr="00CE6F3B">
        <w:trPr>
          <w:trHeight w:val="263"/>
        </w:trPr>
        <w:tc>
          <w:tcPr>
            <w:tcW w:w="25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69474C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IL-8</w:t>
            </w:r>
          </w:p>
        </w:tc>
        <w:tc>
          <w:tcPr>
            <w:tcW w:w="2147" w:type="dxa"/>
            <w:tcBorders>
              <w:top w:val="nil"/>
              <w:bottom w:val="nil"/>
            </w:tcBorders>
            <w:vAlign w:val="center"/>
          </w:tcPr>
          <w:p w14:paraId="2CE10FA5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1.4 (0.7)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21E908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4.4 (10.9)</w:t>
            </w:r>
          </w:p>
        </w:tc>
        <w:tc>
          <w:tcPr>
            <w:tcW w:w="15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F5CBAC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&lt;0.001</w:t>
            </w:r>
          </w:p>
        </w:tc>
      </w:tr>
      <w:tr w:rsidR="00FC2B83" w:rsidRPr="005869B8" w14:paraId="06834958" w14:textId="77777777" w:rsidTr="00CE6F3B">
        <w:trPr>
          <w:trHeight w:val="263"/>
        </w:trPr>
        <w:tc>
          <w:tcPr>
            <w:tcW w:w="25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A33D02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CCL15</w:t>
            </w:r>
          </w:p>
        </w:tc>
        <w:tc>
          <w:tcPr>
            <w:tcW w:w="2147" w:type="dxa"/>
            <w:tcBorders>
              <w:top w:val="nil"/>
              <w:bottom w:val="nil"/>
            </w:tcBorders>
            <w:vAlign w:val="center"/>
          </w:tcPr>
          <w:p w14:paraId="4368527D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16337.7 (8419.7)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315A4F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14212.0 (5679.7)</w:t>
            </w:r>
          </w:p>
        </w:tc>
        <w:tc>
          <w:tcPr>
            <w:tcW w:w="15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623475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0.26</w:t>
            </w:r>
          </w:p>
        </w:tc>
      </w:tr>
      <w:tr w:rsidR="00FC2B83" w:rsidRPr="005869B8" w14:paraId="329D929F" w14:textId="77777777" w:rsidTr="00CE6F3B">
        <w:trPr>
          <w:trHeight w:val="263"/>
        </w:trPr>
        <w:tc>
          <w:tcPr>
            <w:tcW w:w="25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A16A77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CCL3</w:t>
            </w:r>
          </w:p>
        </w:tc>
        <w:tc>
          <w:tcPr>
            <w:tcW w:w="2147" w:type="dxa"/>
            <w:tcBorders>
              <w:top w:val="nil"/>
              <w:bottom w:val="nil"/>
            </w:tcBorders>
            <w:vAlign w:val="center"/>
          </w:tcPr>
          <w:p w14:paraId="4C7E4B98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15.0 (2.9)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26E382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14.7 (2.8)</w:t>
            </w:r>
          </w:p>
        </w:tc>
        <w:tc>
          <w:tcPr>
            <w:tcW w:w="15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F2AB2D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0.71</w:t>
            </w:r>
          </w:p>
        </w:tc>
      </w:tr>
      <w:tr w:rsidR="00FC2B83" w:rsidRPr="005869B8" w14:paraId="301A705A" w14:textId="77777777" w:rsidTr="00CE6F3B">
        <w:trPr>
          <w:trHeight w:val="263"/>
        </w:trPr>
        <w:tc>
          <w:tcPr>
            <w:tcW w:w="25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0EBD39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CCL20</w:t>
            </w:r>
          </w:p>
        </w:tc>
        <w:tc>
          <w:tcPr>
            <w:tcW w:w="2147" w:type="dxa"/>
            <w:tcBorders>
              <w:top w:val="nil"/>
              <w:bottom w:val="nil"/>
            </w:tcBorders>
            <w:vAlign w:val="center"/>
          </w:tcPr>
          <w:p w14:paraId="6A7E0DEB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15.8 (17.6)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E8E4E4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13.4 (6.5)</w:t>
            </w:r>
          </w:p>
        </w:tc>
        <w:tc>
          <w:tcPr>
            <w:tcW w:w="15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A19D41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0.49</w:t>
            </w:r>
          </w:p>
        </w:tc>
      </w:tr>
      <w:tr w:rsidR="00FC2B83" w:rsidRPr="005869B8" w14:paraId="6CE2177F" w14:textId="77777777" w:rsidTr="00CE6F3B">
        <w:trPr>
          <w:trHeight w:val="263"/>
        </w:trPr>
        <w:tc>
          <w:tcPr>
            <w:tcW w:w="25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54F258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TNF-α</w:t>
            </w:r>
          </w:p>
        </w:tc>
        <w:tc>
          <w:tcPr>
            <w:tcW w:w="2147" w:type="dxa"/>
            <w:tcBorders>
              <w:top w:val="nil"/>
              <w:bottom w:val="nil"/>
            </w:tcBorders>
            <w:vAlign w:val="center"/>
          </w:tcPr>
          <w:p w14:paraId="32E1C34B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4.3 (1.8)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0DE19D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4.1 (1.5)</w:t>
            </w:r>
          </w:p>
        </w:tc>
        <w:tc>
          <w:tcPr>
            <w:tcW w:w="156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9504B3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0.80</w:t>
            </w:r>
          </w:p>
        </w:tc>
      </w:tr>
      <w:tr w:rsidR="00FC2B83" w:rsidRPr="005869B8" w14:paraId="19190F6E" w14:textId="77777777" w:rsidTr="00CE6F3B">
        <w:trPr>
          <w:trHeight w:val="263"/>
        </w:trPr>
        <w:tc>
          <w:tcPr>
            <w:tcW w:w="2548" w:type="dxa"/>
            <w:tcBorders>
              <w:top w:val="nil"/>
            </w:tcBorders>
            <w:shd w:val="clear" w:color="auto" w:fill="auto"/>
            <w:vAlign w:val="center"/>
          </w:tcPr>
          <w:p w14:paraId="38AC667D" w14:textId="77777777" w:rsidR="00FC2B83" w:rsidRPr="005869B8" w:rsidRDefault="00FC2B83" w:rsidP="00AC7C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TGF-β</w:t>
            </w:r>
          </w:p>
        </w:tc>
        <w:tc>
          <w:tcPr>
            <w:tcW w:w="2147" w:type="dxa"/>
            <w:tcBorders>
              <w:top w:val="nil"/>
            </w:tcBorders>
            <w:vAlign w:val="center"/>
          </w:tcPr>
          <w:p w14:paraId="48E48CEC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4265.2.0 (5230.4)</w:t>
            </w:r>
          </w:p>
        </w:tc>
        <w:tc>
          <w:tcPr>
            <w:tcW w:w="2235" w:type="dxa"/>
            <w:tcBorders>
              <w:top w:val="nil"/>
            </w:tcBorders>
            <w:shd w:val="clear" w:color="auto" w:fill="auto"/>
            <w:vAlign w:val="center"/>
          </w:tcPr>
          <w:p w14:paraId="02FF0677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5616.2 (6999.9)</w:t>
            </w:r>
          </w:p>
        </w:tc>
        <w:tc>
          <w:tcPr>
            <w:tcW w:w="1566" w:type="dxa"/>
            <w:tcBorders>
              <w:top w:val="nil"/>
            </w:tcBorders>
            <w:shd w:val="clear" w:color="auto" w:fill="auto"/>
            <w:vAlign w:val="center"/>
          </w:tcPr>
          <w:p w14:paraId="0CA7B6B6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0.22</w:t>
            </w:r>
          </w:p>
        </w:tc>
      </w:tr>
      <w:tr w:rsidR="00FC2B83" w:rsidRPr="005869B8" w14:paraId="6E4ADA40" w14:textId="77777777" w:rsidTr="00CE6F3B">
        <w:trPr>
          <w:trHeight w:val="263"/>
        </w:trPr>
        <w:tc>
          <w:tcPr>
            <w:tcW w:w="2548" w:type="dxa"/>
            <w:shd w:val="clear" w:color="auto" w:fill="auto"/>
            <w:vAlign w:val="center"/>
          </w:tcPr>
          <w:p w14:paraId="7171B8FA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IL-10</w:t>
            </w:r>
          </w:p>
        </w:tc>
        <w:tc>
          <w:tcPr>
            <w:tcW w:w="2147" w:type="dxa"/>
            <w:vAlign w:val="center"/>
          </w:tcPr>
          <w:p w14:paraId="32D25175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0.6 (0.2)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498BD6B0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0.6 (0.3)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14B7E7F8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0.96</w:t>
            </w:r>
          </w:p>
        </w:tc>
      </w:tr>
      <w:tr w:rsidR="00FC2B83" w:rsidRPr="005869B8" w14:paraId="0DFD2A7F" w14:textId="77777777" w:rsidTr="00CE6F3B">
        <w:trPr>
          <w:trHeight w:val="537"/>
        </w:trPr>
        <w:tc>
          <w:tcPr>
            <w:tcW w:w="2548" w:type="dxa"/>
            <w:shd w:val="clear" w:color="auto" w:fill="auto"/>
            <w:vAlign w:val="center"/>
          </w:tcPr>
          <w:p w14:paraId="48A3BC31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IL-6</w:t>
            </w:r>
          </w:p>
        </w:tc>
        <w:tc>
          <w:tcPr>
            <w:tcW w:w="2147" w:type="dxa"/>
            <w:vAlign w:val="center"/>
          </w:tcPr>
          <w:p w14:paraId="4C776FDA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1.3 (0.4)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1D0AE60C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1.8 (2.8)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6282AC2" w14:textId="77777777" w:rsidR="00FC2B83" w:rsidRPr="005869B8" w:rsidRDefault="00FC2B83" w:rsidP="00AC7C6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0.33</w:t>
            </w:r>
          </w:p>
        </w:tc>
      </w:tr>
    </w:tbl>
    <w:p w14:paraId="318447F9" w14:textId="77777777" w:rsidR="00297F26" w:rsidRDefault="00FC2B83" w:rsidP="00297F26">
      <w:pPr>
        <w:spacing w:line="360" w:lineRule="auto"/>
        <w:ind w:firstLineChars="300" w:firstLine="660"/>
        <w:rPr>
          <w:rFonts w:ascii="Arial" w:hAnsi="Arial" w:cs="Arial"/>
          <w:color w:val="000000"/>
          <w:sz w:val="22"/>
          <w:szCs w:val="22"/>
        </w:rPr>
      </w:pPr>
      <w:r w:rsidRPr="005869B8">
        <w:rPr>
          <w:rFonts w:ascii="Arial" w:hAnsi="Arial" w:cs="Arial"/>
          <w:color w:val="000000"/>
          <w:sz w:val="22"/>
          <w:szCs w:val="22"/>
        </w:rPr>
        <w:t xml:space="preserve">Data are expressed as mean and standard deviation. </w:t>
      </w:r>
    </w:p>
    <w:p w14:paraId="680075AD" w14:textId="3AC9DD2B" w:rsidR="00FC2B83" w:rsidRPr="00297F26" w:rsidRDefault="00297F26" w:rsidP="00297F26">
      <w:pPr>
        <w:spacing w:line="360" w:lineRule="auto"/>
        <w:ind w:firstLineChars="300" w:firstLine="660"/>
        <w:rPr>
          <w:rFonts w:ascii="Arial" w:hAnsi="Arial" w:cs="Arial"/>
          <w:color w:val="000000"/>
          <w:sz w:val="22"/>
          <w:szCs w:val="22"/>
        </w:rPr>
      </w:pPr>
      <w:r w:rsidRPr="000E6A97">
        <w:rPr>
          <w:rFonts w:ascii="Arial" w:hAnsi="Arial" w:cs="Arial"/>
          <w:color w:val="000000"/>
          <w:sz w:val="22"/>
          <w:szCs w:val="22"/>
        </w:rPr>
        <w:t xml:space="preserve">The bold emphasis in the table means </w:t>
      </w:r>
      <w:r w:rsidRPr="002421B4">
        <w:rPr>
          <w:rFonts w:ascii="Arial" w:hAnsi="Arial" w:cs="Arial"/>
          <w:i/>
          <w:iCs/>
          <w:color w:val="000000"/>
          <w:sz w:val="22"/>
          <w:szCs w:val="22"/>
        </w:rPr>
        <w:t xml:space="preserve">p </w:t>
      </w:r>
      <w:r w:rsidRPr="000E6A97">
        <w:rPr>
          <w:rFonts w:ascii="Arial" w:hAnsi="Arial" w:cs="Arial"/>
          <w:color w:val="000000"/>
          <w:sz w:val="22"/>
          <w:szCs w:val="22"/>
        </w:rPr>
        <w:t>&lt; 0.05.</w:t>
      </w:r>
    </w:p>
    <w:p w14:paraId="0852ABDF" w14:textId="77777777" w:rsidR="00CE6F3B" w:rsidRDefault="00CE6F3B" w:rsidP="00657EEE">
      <w:pPr>
        <w:jc w:val="center"/>
        <w:rPr>
          <w:rFonts w:ascii="Arial" w:hAnsi="Arial" w:cs="Arial"/>
          <w:b/>
          <w:sz w:val="22"/>
          <w:szCs w:val="22"/>
        </w:rPr>
        <w:sectPr w:rsidR="00CE6F3B" w:rsidSect="00B74037">
          <w:pgSz w:w="11900" w:h="16840"/>
          <w:pgMar w:top="1440" w:right="1134" w:bottom="1440" w:left="1134" w:header="851" w:footer="992" w:gutter="0"/>
          <w:cols w:space="425"/>
          <w:docGrid w:type="lines" w:linePitch="326"/>
        </w:sectPr>
      </w:pPr>
    </w:p>
    <w:p w14:paraId="646E8CED" w14:textId="7BC61BB2" w:rsidR="00884BAF" w:rsidRPr="00FC2B83" w:rsidRDefault="00884BAF" w:rsidP="00657EEE">
      <w:pPr>
        <w:jc w:val="center"/>
        <w:rPr>
          <w:rFonts w:ascii="Arial" w:hAnsi="Arial" w:cs="Arial"/>
          <w:b/>
          <w:sz w:val="22"/>
          <w:szCs w:val="22"/>
        </w:rPr>
      </w:pPr>
      <w:r w:rsidRPr="00FC2B83">
        <w:rPr>
          <w:rFonts w:ascii="Arial" w:hAnsi="Arial" w:cs="Arial"/>
          <w:b/>
          <w:sz w:val="22"/>
          <w:szCs w:val="22"/>
        </w:rPr>
        <w:lastRenderedPageBreak/>
        <w:t>Table S</w:t>
      </w:r>
      <w:r w:rsidR="00CE6F3B">
        <w:rPr>
          <w:rFonts w:ascii="Arial" w:hAnsi="Arial" w:cs="Arial"/>
          <w:b/>
          <w:sz w:val="22"/>
          <w:szCs w:val="22"/>
        </w:rPr>
        <w:t>2</w:t>
      </w:r>
      <w:r w:rsidRPr="00FC2B83">
        <w:rPr>
          <w:rFonts w:ascii="Arial" w:hAnsi="Arial" w:cs="Arial"/>
          <w:b/>
          <w:sz w:val="22"/>
          <w:szCs w:val="22"/>
        </w:rPr>
        <w:t>. The ability of combined discovery markers for the diagnosis of PD</w:t>
      </w:r>
    </w:p>
    <w:tbl>
      <w:tblPr>
        <w:tblW w:w="11208" w:type="dxa"/>
        <w:tblInd w:w="-78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9"/>
        <w:gridCol w:w="2760"/>
        <w:gridCol w:w="1522"/>
        <w:gridCol w:w="1468"/>
        <w:gridCol w:w="986"/>
        <w:gridCol w:w="2143"/>
      </w:tblGrid>
      <w:tr w:rsidR="00884BAF" w:rsidRPr="00C02F92" w14:paraId="370D6437" w14:textId="77777777" w:rsidTr="002B6F0E">
        <w:trPr>
          <w:trHeight w:val="510"/>
        </w:trPr>
        <w:tc>
          <w:tcPr>
            <w:tcW w:w="23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213CF0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2B78B0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2B83">
              <w:rPr>
                <w:rFonts w:ascii="Arial" w:hAnsi="Arial" w:cs="Arial"/>
                <w:b/>
                <w:sz w:val="22"/>
                <w:szCs w:val="22"/>
              </w:rPr>
              <w:t>Cutoff value (</w:t>
            </w:r>
            <w:proofErr w:type="spellStart"/>
            <w:r w:rsidRPr="00FC2B83">
              <w:rPr>
                <w:rFonts w:ascii="Arial" w:hAnsi="Arial" w:cs="Arial"/>
                <w:b/>
                <w:sz w:val="22"/>
                <w:szCs w:val="22"/>
              </w:rPr>
              <w:t>pg</w:t>
            </w:r>
            <w:proofErr w:type="spellEnd"/>
            <w:r w:rsidRPr="00FC2B83">
              <w:rPr>
                <w:rFonts w:ascii="Arial" w:hAnsi="Arial" w:cs="Arial"/>
                <w:b/>
                <w:sz w:val="22"/>
                <w:szCs w:val="22"/>
              </w:rPr>
              <w:t>/ml)</w:t>
            </w:r>
          </w:p>
        </w:tc>
        <w:tc>
          <w:tcPr>
            <w:tcW w:w="15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C1C5F1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2B83">
              <w:rPr>
                <w:rFonts w:ascii="Arial" w:hAnsi="Arial" w:cs="Arial"/>
                <w:b/>
                <w:sz w:val="22"/>
                <w:szCs w:val="22"/>
              </w:rPr>
              <w:t>Sensitivity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D373C4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2B83">
              <w:rPr>
                <w:rFonts w:ascii="Arial" w:hAnsi="Arial" w:cs="Arial"/>
                <w:b/>
                <w:sz w:val="22"/>
                <w:szCs w:val="22"/>
              </w:rPr>
              <w:t>Specificity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0D019D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2B83">
              <w:rPr>
                <w:rFonts w:ascii="Arial" w:hAnsi="Arial" w:cs="Arial"/>
                <w:b/>
                <w:sz w:val="22"/>
                <w:szCs w:val="22"/>
              </w:rPr>
              <w:t>AUC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03D4F4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2B83">
              <w:rPr>
                <w:rFonts w:ascii="Arial" w:hAnsi="Arial" w:cs="Arial"/>
                <w:b/>
                <w:sz w:val="22"/>
                <w:szCs w:val="22"/>
              </w:rPr>
              <w:t xml:space="preserve">p value </w:t>
            </w:r>
          </w:p>
        </w:tc>
      </w:tr>
      <w:tr w:rsidR="00884BAF" w:rsidRPr="00C02F92" w14:paraId="24CB92D1" w14:textId="77777777" w:rsidTr="002B6F0E">
        <w:trPr>
          <w:trHeight w:val="510"/>
        </w:trPr>
        <w:tc>
          <w:tcPr>
            <w:tcW w:w="23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CA6813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CXCL12</w:t>
            </w:r>
          </w:p>
        </w:tc>
        <w:tc>
          <w:tcPr>
            <w:tcW w:w="27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076F6D" w14:textId="77777777" w:rsidR="00884BAF" w:rsidRPr="00FC2B83" w:rsidRDefault="00884BAF" w:rsidP="009F6D88">
            <w:pPr>
              <w:jc w:val="center"/>
              <w:rPr>
                <w:rFonts w:ascii="Arial" w:eastAsia="MingLiU" w:hAnsi="Arial" w:cs="Arial"/>
                <w:color w:val="000000"/>
                <w:sz w:val="22"/>
                <w:szCs w:val="22"/>
              </w:rPr>
            </w:pPr>
            <w:r w:rsidRPr="00FC2B83">
              <w:rPr>
                <w:rFonts w:ascii="Arial" w:eastAsia="MingLiU" w:hAnsi="Arial" w:cs="Arial"/>
                <w:color w:val="000000"/>
                <w:sz w:val="22"/>
                <w:szCs w:val="22"/>
              </w:rPr>
              <w:t>1051.0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4A9038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82.9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8BBC91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65.8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CDC2D8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0.83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B8ACD8" w14:textId="77777777" w:rsidR="00884BAF" w:rsidRPr="00556496" w:rsidRDefault="00884BAF" w:rsidP="009F6D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496"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884BAF" w:rsidRPr="00C02F92" w14:paraId="4C0DA489" w14:textId="77777777" w:rsidTr="002B6F0E">
        <w:trPr>
          <w:trHeight w:val="510"/>
        </w:trPr>
        <w:tc>
          <w:tcPr>
            <w:tcW w:w="2329" w:type="dxa"/>
            <w:shd w:val="clear" w:color="auto" w:fill="auto"/>
            <w:vAlign w:val="center"/>
          </w:tcPr>
          <w:p w14:paraId="30CC262F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CX3CL1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22E1A3C8" w14:textId="77777777" w:rsidR="00884BAF" w:rsidRPr="00FC2B83" w:rsidRDefault="00884BAF" w:rsidP="009F6D88">
            <w:pPr>
              <w:jc w:val="center"/>
              <w:rPr>
                <w:rFonts w:ascii="Arial" w:eastAsia="MingLiU" w:hAnsi="Arial" w:cs="Arial"/>
                <w:color w:val="000000"/>
                <w:sz w:val="22"/>
                <w:szCs w:val="22"/>
              </w:rPr>
            </w:pPr>
            <w:r w:rsidRPr="00FC2B83">
              <w:rPr>
                <w:rFonts w:ascii="Arial" w:eastAsia="MingLiU" w:hAnsi="Arial" w:cs="Arial"/>
                <w:color w:val="000000"/>
                <w:sz w:val="22"/>
                <w:szCs w:val="22"/>
              </w:rPr>
              <w:t>3966.9</w:t>
            </w:r>
          </w:p>
        </w:tc>
        <w:tc>
          <w:tcPr>
            <w:tcW w:w="1522" w:type="dxa"/>
            <w:shd w:val="clear" w:color="auto" w:fill="auto"/>
            <w:vAlign w:val="center"/>
          </w:tcPr>
          <w:p w14:paraId="4554E6CE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OLE_LINK3"/>
            <w:bookmarkStart w:id="1" w:name="OLE_LINK4"/>
            <w:r w:rsidRPr="00FC2B83">
              <w:rPr>
                <w:rFonts w:ascii="Arial" w:hAnsi="Arial" w:cs="Arial"/>
                <w:sz w:val="22"/>
                <w:szCs w:val="22"/>
              </w:rPr>
              <w:t>64.5</w:t>
            </w:r>
            <w:bookmarkEnd w:id="0"/>
            <w:bookmarkEnd w:id="1"/>
          </w:p>
        </w:tc>
        <w:tc>
          <w:tcPr>
            <w:tcW w:w="1468" w:type="dxa"/>
            <w:shd w:val="clear" w:color="auto" w:fill="auto"/>
            <w:vAlign w:val="center"/>
          </w:tcPr>
          <w:p w14:paraId="65273AAF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63.2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2D034137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0.63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70E99532" w14:textId="77777777" w:rsidR="00884BAF" w:rsidRPr="00556496" w:rsidRDefault="00884BAF" w:rsidP="009F6D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4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0.006 </w:t>
            </w:r>
          </w:p>
        </w:tc>
      </w:tr>
      <w:tr w:rsidR="00884BAF" w:rsidRPr="00C02F92" w14:paraId="4375DDF6" w14:textId="77777777" w:rsidTr="002B6F0E">
        <w:trPr>
          <w:trHeight w:val="510"/>
        </w:trPr>
        <w:tc>
          <w:tcPr>
            <w:tcW w:w="2329" w:type="dxa"/>
            <w:shd w:val="clear" w:color="auto" w:fill="auto"/>
            <w:vAlign w:val="center"/>
          </w:tcPr>
          <w:p w14:paraId="426E01E6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IL-8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114B9E23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1522" w:type="dxa"/>
            <w:shd w:val="clear" w:color="auto" w:fill="auto"/>
            <w:vAlign w:val="center"/>
          </w:tcPr>
          <w:p w14:paraId="1CFE666E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73.7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66AC48E6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85.5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A758F92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0.85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B11C316" w14:textId="77777777" w:rsidR="00884BAF" w:rsidRPr="00556496" w:rsidRDefault="00884BAF" w:rsidP="009F6D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496"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884BAF" w:rsidRPr="00C02F92" w14:paraId="05EF194E" w14:textId="77777777" w:rsidTr="002B6F0E">
        <w:trPr>
          <w:trHeight w:val="510"/>
        </w:trPr>
        <w:tc>
          <w:tcPr>
            <w:tcW w:w="2329" w:type="dxa"/>
            <w:shd w:val="clear" w:color="auto" w:fill="auto"/>
            <w:vAlign w:val="center"/>
          </w:tcPr>
          <w:p w14:paraId="1BD0FE56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Combined markers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3BB9E629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/</w:t>
            </w:r>
          </w:p>
        </w:tc>
        <w:tc>
          <w:tcPr>
            <w:tcW w:w="1522" w:type="dxa"/>
            <w:shd w:val="clear" w:color="auto" w:fill="auto"/>
            <w:vAlign w:val="center"/>
          </w:tcPr>
          <w:p w14:paraId="65BF8038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/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EA6CF90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/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075C4BE" w14:textId="77777777" w:rsidR="00884BAF" w:rsidRPr="00FC2B83" w:rsidRDefault="00884BAF" w:rsidP="009F6D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B83">
              <w:rPr>
                <w:rFonts w:ascii="Arial" w:hAnsi="Arial" w:cs="Arial"/>
                <w:sz w:val="22"/>
                <w:szCs w:val="22"/>
              </w:rPr>
              <w:t>0.89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21098990" w14:textId="77777777" w:rsidR="00884BAF" w:rsidRPr="00556496" w:rsidRDefault="00884BAF" w:rsidP="009F6D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496"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</w:tbl>
    <w:p w14:paraId="4F110E6F" w14:textId="77777777" w:rsidR="00657EEE" w:rsidRPr="003E250D" w:rsidRDefault="00657EEE" w:rsidP="00B82555">
      <w:pPr>
        <w:spacing w:line="276" w:lineRule="auto"/>
        <w:jc w:val="center"/>
        <w:rPr>
          <w:rFonts w:ascii="Arial" w:hAnsi="Arial" w:cs="Arial"/>
          <w:b/>
          <w:color w:val="000000"/>
        </w:rPr>
        <w:sectPr w:rsidR="00657EEE" w:rsidRPr="003E250D" w:rsidSect="00B74037">
          <w:pgSz w:w="11900" w:h="16840"/>
          <w:pgMar w:top="1440" w:right="1134" w:bottom="1440" w:left="1134" w:header="851" w:footer="992" w:gutter="0"/>
          <w:cols w:space="425"/>
          <w:docGrid w:type="lines" w:linePitch="326"/>
        </w:sectPr>
      </w:pPr>
    </w:p>
    <w:p w14:paraId="1459FF79" w14:textId="4215EFCC" w:rsidR="00A45075" w:rsidRPr="005869B8" w:rsidRDefault="00A45075" w:rsidP="00A45075">
      <w:pPr>
        <w:ind w:firstLineChars="550" w:firstLine="1215"/>
        <w:rPr>
          <w:sz w:val="22"/>
          <w:szCs w:val="22"/>
        </w:rPr>
      </w:pPr>
      <w:r w:rsidRPr="005869B8">
        <w:rPr>
          <w:rFonts w:ascii="Arial" w:hAnsi="Arial" w:cs="Arial"/>
          <w:b/>
          <w:color w:val="000000"/>
          <w:sz w:val="22"/>
          <w:szCs w:val="22"/>
        </w:rPr>
        <w:lastRenderedPageBreak/>
        <w:t xml:space="preserve">Table </w:t>
      </w:r>
      <w:r>
        <w:rPr>
          <w:rFonts w:ascii="Arial" w:hAnsi="Arial" w:cs="Arial"/>
          <w:b/>
          <w:color w:val="000000"/>
          <w:sz w:val="22"/>
          <w:szCs w:val="22"/>
        </w:rPr>
        <w:t>S</w:t>
      </w:r>
      <w:r w:rsidR="00B712B7">
        <w:rPr>
          <w:rFonts w:ascii="Arial" w:hAnsi="Arial" w:cs="Arial"/>
          <w:b/>
          <w:color w:val="000000"/>
          <w:sz w:val="22"/>
          <w:szCs w:val="22"/>
        </w:rPr>
        <w:t>3</w:t>
      </w:r>
      <w:r w:rsidRPr="005869B8">
        <w:rPr>
          <w:rFonts w:ascii="Arial" w:hAnsi="Arial" w:cs="Arial"/>
          <w:b/>
          <w:color w:val="000000"/>
          <w:sz w:val="22"/>
          <w:szCs w:val="22"/>
        </w:rPr>
        <w:t xml:space="preserve">.  </w:t>
      </w:r>
      <w:r>
        <w:rPr>
          <w:rFonts w:ascii="Arial" w:hAnsi="Arial" w:cs="Arial"/>
          <w:b/>
          <w:color w:val="000000"/>
          <w:sz w:val="22"/>
          <w:szCs w:val="22"/>
        </w:rPr>
        <w:t>C</w:t>
      </w:r>
      <w:r w:rsidRPr="005869B8">
        <w:rPr>
          <w:rFonts w:ascii="Arial" w:hAnsi="Arial" w:cs="Arial"/>
          <w:b/>
          <w:color w:val="000000"/>
          <w:sz w:val="22"/>
          <w:szCs w:val="22"/>
        </w:rPr>
        <w:t>linical characteristic PD participants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 w:hint="eastAsia"/>
          <w:b/>
          <w:color w:val="000000"/>
          <w:sz w:val="22"/>
          <w:szCs w:val="22"/>
        </w:rPr>
        <w:t>from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five centers</w:t>
      </w:r>
    </w:p>
    <w:tbl>
      <w:tblPr>
        <w:tblpPr w:leftFromText="180" w:rightFromText="180" w:vertAnchor="text" w:horzAnchor="margin" w:tblpXSpec="center" w:tblpY="64"/>
        <w:tblW w:w="1134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776"/>
        <w:gridCol w:w="1626"/>
        <w:gridCol w:w="1633"/>
        <w:gridCol w:w="1526"/>
        <w:gridCol w:w="9"/>
        <w:gridCol w:w="1510"/>
        <w:gridCol w:w="993"/>
      </w:tblGrid>
      <w:tr w:rsidR="005F4E0D" w:rsidRPr="005869B8" w14:paraId="2709044B" w14:textId="57A9B1FB" w:rsidTr="00F60222">
        <w:trPr>
          <w:trHeight w:val="255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AA9401" w14:textId="77777777" w:rsidR="005F4E0D" w:rsidRPr="005869B8" w:rsidRDefault="005F4E0D" w:rsidP="006870F3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Clinical </w:t>
            </w: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Characteristics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FCDC68" w14:textId="77777777" w:rsidR="005F4E0D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Discovery </w:t>
            </w:r>
          </w:p>
          <w:p w14:paraId="34A046CB" w14:textId="3C7A6141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site</w:t>
            </w:r>
          </w:p>
          <w:p w14:paraId="03C89864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(N=76)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418AE21C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Validation site 1</w:t>
            </w:r>
          </w:p>
          <w:p w14:paraId="08112557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17</w:t>
            </w: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14D233EE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Validation site 2</w:t>
            </w:r>
          </w:p>
          <w:p w14:paraId="5F1EE336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</w:t>
            </w: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153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EFF7FD6" w14:textId="295386E0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Validation site 3</w:t>
            </w:r>
          </w:p>
          <w:p w14:paraId="6AD7F9D3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</w:t>
            </w: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510" w:type="dxa"/>
            <w:tcBorders>
              <w:top w:val="nil"/>
              <w:bottom w:val="single" w:sz="4" w:space="0" w:color="auto"/>
            </w:tcBorders>
            <w:vAlign w:val="center"/>
          </w:tcPr>
          <w:p w14:paraId="7A97FF9F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Validation site 4</w:t>
            </w:r>
          </w:p>
          <w:p w14:paraId="34366D39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25</w:t>
            </w: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3E22F302" w14:textId="77777777" w:rsidR="005F4E0D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</w:t>
            </w:r>
          </w:p>
          <w:p w14:paraId="241DD8A1" w14:textId="00F103EB" w:rsidR="005F4E0D" w:rsidRDefault="005F4E0D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V</w:t>
            </w:r>
            <w:r>
              <w:rPr>
                <w:rFonts w:ascii="Arial" w:hAnsi="Arial" w:cs="Arial" w:hint="eastAsia"/>
                <w:b/>
                <w:color w:val="000000"/>
                <w:sz w:val="22"/>
                <w:szCs w:val="22"/>
              </w:rPr>
              <w:t>alue</w:t>
            </w:r>
          </w:p>
        </w:tc>
      </w:tr>
      <w:tr w:rsidR="005F4E0D" w:rsidRPr="005869B8" w14:paraId="696DF90B" w14:textId="280C684A" w:rsidTr="00F60222">
        <w:trPr>
          <w:trHeight w:val="128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F669E5" w14:textId="77777777" w:rsidR="005F4E0D" w:rsidRPr="005869B8" w:rsidRDefault="005F4E0D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Age (years)</w:t>
            </w:r>
          </w:p>
        </w:tc>
        <w:tc>
          <w:tcPr>
            <w:tcW w:w="17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4935F4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62.2 ± 7.5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vAlign w:val="center"/>
          </w:tcPr>
          <w:p w14:paraId="52A7C195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 xml:space="preserve"> ± 7.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33" w:type="dxa"/>
            <w:tcBorders>
              <w:top w:val="single" w:sz="4" w:space="0" w:color="auto"/>
            </w:tcBorders>
          </w:tcPr>
          <w:p w14:paraId="08BA5935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31B5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5C31B5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5C31B5">
              <w:rPr>
                <w:rFonts w:ascii="Arial" w:hAnsi="Arial" w:cs="Arial"/>
                <w:color w:val="000000"/>
                <w:sz w:val="22"/>
                <w:szCs w:val="22"/>
              </w:rPr>
              <w:t xml:space="preserve"> ±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5C31B5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6" w:type="dxa"/>
            <w:tcBorders>
              <w:top w:val="single" w:sz="4" w:space="0" w:color="auto"/>
            </w:tcBorders>
          </w:tcPr>
          <w:p w14:paraId="6FFD0531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31B5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5C31B5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5C31B5">
              <w:rPr>
                <w:rFonts w:ascii="Arial" w:hAnsi="Arial" w:cs="Arial"/>
                <w:color w:val="000000"/>
                <w:sz w:val="22"/>
                <w:szCs w:val="22"/>
              </w:rPr>
              <w:t xml:space="preserve"> ± 7.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</w:tcBorders>
          </w:tcPr>
          <w:p w14:paraId="58BD18D1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31B5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5C31B5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5C31B5">
              <w:rPr>
                <w:rFonts w:ascii="Arial" w:hAnsi="Arial" w:cs="Arial"/>
                <w:color w:val="000000"/>
                <w:sz w:val="22"/>
                <w:szCs w:val="22"/>
              </w:rPr>
              <w:t xml:space="preserve"> ± 7.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F09A383" w14:textId="1F9C9D93" w:rsidR="005F4E0D" w:rsidRPr="005C31B5" w:rsidRDefault="005F4E0D" w:rsidP="00F6022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9820B9">
              <w:rPr>
                <w:rFonts w:ascii="Arial" w:hAnsi="Arial" w:cs="Arial"/>
                <w:color w:val="000000"/>
                <w:sz w:val="22"/>
                <w:szCs w:val="22"/>
              </w:rPr>
              <w:t>039</w:t>
            </w:r>
          </w:p>
        </w:tc>
      </w:tr>
      <w:tr w:rsidR="005F4E0D" w:rsidRPr="005869B8" w14:paraId="74A6EE62" w14:textId="2FD2E77B" w:rsidTr="00F60222">
        <w:trPr>
          <w:trHeight w:val="128"/>
        </w:trPr>
        <w:tc>
          <w:tcPr>
            <w:tcW w:w="2268" w:type="dxa"/>
            <w:shd w:val="clear" w:color="auto" w:fill="auto"/>
            <w:vAlign w:val="center"/>
          </w:tcPr>
          <w:p w14:paraId="3AF80326" w14:textId="77777777" w:rsidR="005F4E0D" w:rsidRPr="005869B8" w:rsidRDefault="005F4E0D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Sex, N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79D8EB6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  <w:vAlign w:val="center"/>
          </w:tcPr>
          <w:p w14:paraId="5278C803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33" w:type="dxa"/>
            <w:vAlign w:val="center"/>
          </w:tcPr>
          <w:p w14:paraId="7E9E0A81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</w:tcPr>
          <w:p w14:paraId="1005FAE4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19" w:type="dxa"/>
            <w:gridSpan w:val="2"/>
          </w:tcPr>
          <w:p w14:paraId="5076B267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49071C25" w14:textId="77777777" w:rsidR="005F4E0D" w:rsidRPr="005869B8" w:rsidRDefault="005F4E0D" w:rsidP="00F6022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F4E0D" w:rsidRPr="005869B8" w14:paraId="5D1EE63A" w14:textId="30CF95B4" w:rsidTr="00F60222">
        <w:trPr>
          <w:trHeight w:val="128"/>
        </w:trPr>
        <w:tc>
          <w:tcPr>
            <w:tcW w:w="2268" w:type="dxa"/>
            <w:shd w:val="clear" w:color="auto" w:fill="auto"/>
            <w:vAlign w:val="center"/>
          </w:tcPr>
          <w:p w14:paraId="4314250E" w14:textId="77777777" w:rsidR="005F4E0D" w:rsidRPr="005869B8" w:rsidRDefault="005F4E0D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6DE62DF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626" w:type="dxa"/>
            <w:vAlign w:val="center"/>
          </w:tcPr>
          <w:p w14:paraId="4C840E94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33" w:type="dxa"/>
            <w:vAlign w:val="center"/>
          </w:tcPr>
          <w:p w14:paraId="0130307E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26" w:type="dxa"/>
          </w:tcPr>
          <w:p w14:paraId="30C0F464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19" w:type="dxa"/>
            <w:gridSpan w:val="2"/>
          </w:tcPr>
          <w:p w14:paraId="756C7705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26AEE133" w14:textId="77777777" w:rsidR="005F4E0D" w:rsidRDefault="005F4E0D" w:rsidP="00F60222">
            <w:pPr>
              <w:spacing w:line="360" w:lineRule="auto"/>
              <w:jc w:val="center"/>
              <w:rPr>
                <w:rFonts w:ascii="Arial" w:hAnsi="Arial" w:cs="Arial" w:hint="eastAsia"/>
                <w:color w:val="000000"/>
                <w:sz w:val="22"/>
                <w:szCs w:val="22"/>
              </w:rPr>
            </w:pPr>
          </w:p>
        </w:tc>
      </w:tr>
      <w:tr w:rsidR="005F4E0D" w:rsidRPr="005869B8" w14:paraId="7C7DBDBB" w14:textId="1E022DF5" w:rsidTr="00F60222">
        <w:trPr>
          <w:trHeight w:val="123"/>
        </w:trPr>
        <w:tc>
          <w:tcPr>
            <w:tcW w:w="2268" w:type="dxa"/>
            <w:shd w:val="clear" w:color="auto" w:fill="auto"/>
            <w:vAlign w:val="center"/>
          </w:tcPr>
          <w:p w14:paraId="0573146B" w14:textId="77777777" w:rsidR="005F4E0D" w:rsidRPr="005869B8" w:rsidRDefault="005F4E0D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E2FC14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626" w:type="dxa"/>
            <w:vAlign w:val="center"/>
          </w:tcPr>
          <w:p w14:paraId="60ED4F60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33" w:type="dxa"/>
            <w:vAlign w:val="center"/>
          </w:tcPr>
          <w:p w14:paraId="0B0AF3FD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6" w:type="dxa"/>
          </w:tcPr>
          <w:p w14:paraId="3E3EE9C8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19" w:type="dxa"/>
            <w:gridSpan w:val="2"/>
          </w:tcPr>
          <w:p w14:paraId="0E9B7254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54A9CDF8" w14:textId="77777777" w:rsidR="005F4E0D" w:rsidRDefault="005F4E0D" w:rsidP="00F60222">
            <w:pPr>
              <w:spacing w:line="360" w:lineRule="auto"/>
              <w:jc w:val="center"/>
              <w:rPr>
                <w:rFonts w:ascii="Arial" w:hAnsi="Arial" w:cs="Arial" w:hint="eastAsia"/>
                <w:color w:val="000000"/>
                <w:sz w:val="22"/>
                <w:szCs w:val="22"/>
              </w:rPr>
            </w:pPr>
          </w:p>
        </w:tc>
      </w:tr>
      <w:tr w:rsidR="005F4E0D" w:rsidRPr="005869B8" w14:paraId="2C6211B2" w14:textId="114F8541" w:rsidTr="00F60222">
        <w:trPr>
          <w:trHeight w:val="128"/>
        </w:trPr>
        <w:tc>
          <w:tcPr>
            <w:tcW w:w="2268" w:type="dxa"/>
            <w:shd w:val="clear" w:color="auto" w:fill="auto"/>
            <w:vAlign w:val="center"/>
          </w:tcPr>
          <w:p w14:paraId="7EE49821" w14:textId="28CE6D50" w:rsidR="005F4E0D" w:rsidRPr="005869B8" w:rsidRDefault="00F60222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2" w:name="OLE_LINK7"/>
            <w:bookmarkStart w:id="3" w:name="OLE_LINK8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PD </w:t>
            </w:r>
            <w:r w:rsidR="005F4E0D">
              <w:rPr>
                <w:rFonts w:ascii="Arial" w:hAnsi="Arial" w:cs="Arial"/>
                <w:color w:val="000000"/>
                <w:sz w:val="22"/>
                <w:szCs w:val="22"/>
              </w:rPr>
              <w:t>Duration (years)</w:t>
            </w:r>
            <w:bookmarkEnd w:id="2"/>
            <w:bookmarkEnd w:id="3"/>
          </w:p>
        </w:tc>
        <w:tc>
          <w:tcPr>
            <w:tcW w:w="1776" w:type="dxa"/>
            <w:shd w:val="clear" w:color="auto" w:fill="auto"/>
            <w:vAlign w:val="center"/>
          </w:tcPr>
          <w:p w14:paraId="22AD2B18" w14:textId="77777777" w:rsidR="005F4E0D" w:rsidRPr="005869B8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.9 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4.3</w:t>
            </w:r>
          </w:p>
        </w:tc>
        <w:tc>
          <w:tcPr>
            <w:tcW w:w="1626" w:type="dxa"/>
            <w:vAlign w:val="center"/>
          </w:tcPr>
          <w:p w14:paraId="685AE9FE" w14:textId="77777777" w:rsidR="005F4E0D" w:rsidRPr="005869B8" w:rsidRDefault="005F4E0D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2.1 </w:t>
            </w:r>
            <w:r w:rsidRPr="00DC14E4">
              <w:rPr>
                <w:rFonts w:ascii="Arial" w:hAnsi="Arial" w:cs="Arial"/>
                <w:color w:val="000000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2.0</w:t>
            </w:r>
          </w:p>
        </w:tc>
        <w:tc>
          <w:tcPr>
            <w:tcW w:w="1633" w:type="dxa"/>
            <w:vAlign w:val="center"/>
          </w:tcPr>
          <w:p w14:paraId="02CFB0E9" w14:textId="77777777" w:rsidR="005F4E0D" w:rsidRPr="005869B8" w:rsidRDefault="005F4E0D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4.2 </w:t>
            </w:r>
            <w:r w:rsidRPr="00DC14E4">
              <w:rPr>
                <w:rFonts w:ascii="Arial" w:hAnsi="Arial" w:cs="Arial"/>
                <w:color w:val="000000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3.5</w:t>
            </w:r>
          </w:p>
        </w:tc>
        <w:tc>
          <w:tcPr>
            <w:tcW w:w="1526" w:type="dxa"/>
            <w:vAlign w:val="center"/>
          </w:tcPr>
          <w:p w14:paraId="74C282E1" w14:textId="77777777" w:rsidR="005F4E0D" w:rsidRPr="005869B8" w:rsidRDefault="005F4E0D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3.4 </w:t>
            </w:r>
            <w:r w:rsidRPr="00DC14E4">
              <w:rPr>
                <w:rFonts w:ascii="Arial" w:hAnsi="Arial" w:cs="Arial"/>
                <w:color w:val="000000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2.8</w:t>
            </w:r>
          </w:p>
        </w:tc>
        <w:tc>
          <w:tcPr>
            <w:tcW w:w="1519" w:type="dxa"/>
            <w:gridSpan w:val="2"/>
            <w:vAlign w:val="center"/>
          </w:tcPr>
          <w:p w14:paraId="6523E055" w14:textId="77777777" w:rsidR="005F4E0D" w:rsidRPr="005869B8" w:rsidRDefault="005F4E0D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4.0 </w:t>
            </w:r>
            <w:r w:rsidRPr="00DC14E4">
              <w:rPr>
                <w:rFonts w:ascii="Arial" w:hAnsi="Arial" w:cs="Arial"/>
                <w:color w:val="000000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4.1</w:t>
            </w:r>
          </w:p>
        </w:tc>
        <w:tc>
          <w:tcPr>
            <w:tcW w:w="993" w:type="dxa"/>
            <w:vAlign w:val="center"/>
          </w:tcPr>
          <w:p w14:paraId="32B7C024" w14:textId="3BB99AD6" w:rsidR="005F4E0D" w:rsidRDefault="005F4E0D" w:rsidP="00F6022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CA7F76">
              <w:rPr>
                <w:rFonts w:ascii="Arial" w:hAnsi="Arial" w:cs="Arial"/>
                <w:color w:val="000000"/>
                <w:sz w:val="22"/>
                <w:szCs w:val="22"/>
              </w:rPr>
              <w:t>079</w:t>
            </w:r>
          </w:p>
        </w:tc>
      </w:tr>
      <w:tr w:rsidR="005F4E0D" w:rsidRPr="005869B8" w14:paraId="1B275ED2" w14:textId="4E530164" w:rsidTr="00F60222">
        <w:trPr>
          <w:trHeight w:val="128"/>
        </w:trPr>
        <w:tc>
          <w:tcPr>
            <w:tcW w:w="2268" w:type="dxa"/>
            <w:shd w:val="clear" w:color="auto" w:fill="auto"/>
            <w:vAlign w:val="center"/>
          </w:tcPr>
          <w:p w14:paraId="494D93F5" w14:textId="77777777" w:rsidR="005F4E0D" w:rsidRDefault="005F4E0D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Y 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03203FB" w14:textId="77777777" w:rsidR="005F4E0D" w:rsidRDefault="005F4E0D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2.0 </w:t>
            </w:r>
            <w:r w:rsidRPr="00DC14E4">
              <w:rPr>
                <w:rFonts w:ascii="Arial" w:hAnsi="Arial" w:cs="Arial"/>
                <w:color w:val="000000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0.9</w:t>
            </w:r>
          </w:p>
        </w:tc>
        <w:tc>
          <w:tcPr>
            <w:tcW w:w="1626" w:type="dxa"/>
            <w:vAlign w:val="center"/>
          </w:tcPr>
          <w:p w14:paraId="59CF9630" w14:textId="77777777" w:rsidR="005F4E0D" w:rsidRPr="00DC14E4" w:rsidRDefault="005F4E0D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2.2 </w:t>
            </w:r>
            <w:r w:rsidRPr="00DC14E4">
              <w:rPr>
                <w:rFonts w:ascii="Arial" w:hAnsi="Arial" w:cs="Arial"/>
                <w:color w:val="000000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0.6</w:t>
            </w:r>
          </w:p>
        </w:tc>
        <w:tc>
          <w:tcPr>
            <w:tcW w:w="1633" w:type="dxa"/>
            <w:vAlign w:val="center"/>
          </w:tcPr>
          <w:p w14:paraId="0BC19FC2" w14:textId="77777777" w:rsidR="005F4E0D" w:rsidRPr="00DC14E4" w:rsidRDefault="005F4E0D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4" w:name="OLE_LINK1"/>
            <w:bookmarkStart w:id="5" w:name="OLE_LINK2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2.3 </w:t>
            </w:r>
            <w:r w:rsidRPr="00DC14E4">
              <w:rPr>
                <w:rFonts w:ascii="Arial" w:hAnsi="Arial" w:cs="Arial"/>
                <w:color w:val="000000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0.9</w:t>
            </w:r>
            <w:bookmarkEnd w:id="4"/>
            <w:bookmarkEnd w:id="5"/>
          </w:p>
        </w:tc>
        <w:tc>
          <w:tcPr>
            <w:tcW w:w="1526" w:type="dxa"/>
            <w:vAlign w:val="center"/>
          </w:tcPr>
          <w:p w14:paraId="1E1A93AB" w14:textId="77777777" w:rsidR="005F4E0D" w:rsidRPr="00DC14E4" w:rsidRDefault="005F4E0D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1.9 </w:t>
            </w:r>
            <w:r w:rsidRPr="00DC14E4">
              <w:rPr>
                <w:rFonts w:ascii="Arial" w:hAnsi="Arial" w:cs="Arial"/>
                <w:color w:val="000000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0.8</w:t>
            </w:r>
          </w:p>
        </w:tc>
        <w:tc>
          <w:tcPr>
            <w:tcW w:w="1519" w:type="dxa"/>
            <w:gridSpan w:val="2"/>
            <w:vAlign w:val="center"/>
          </w:tcPr>
          <w:p w14:paraId="7C9FD7D1" w14:textId="77777777" w:rsidR="005F4E0D" w:rsidRPr="00DC14E4" w:rsidRDefault="005F4E0D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2.5 </w:t>
            </w:r>
            <w:r w:rsidRPr="00DC14E4">
              <w:rPr>
                <w:rFonts w:ascii="Arial" w:hAnsi="Arial" w:cs="Arial"/>
                <w:color w:val="000000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0.7</w:t>
            </w:r>
          </w:p>
        </w:tc>
        <w:tc>
          <w:tcPr>
            <w:tcW w:w="993" w:type="dxa"/>
            <w:vAlign w:val="center"/>
          </w:tcPr>
          <w:p w14:paraId="61692AC6" w14:textId="2A8089D7" w:rsidR="005F4E0D" w:rsidRDefault="009820B9" w:rsidP="00F6022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CA7F76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</w:tr>
    </w:tbl>
    <w:p w14:paraId="58B5369B" w14:textId="4215F08D" w:rsidR="002759C2" w:rsidRPr="001D252E" w:rsidRDefault="00A45075" w:rsidP="001D252E">
      <w:pPr>
        <w:spacing w:line="360" w:lineRule="auto"/>
        <w:ind w:leftChars="-59" w:left="-142" w:rightChars="-357" w:right="-857"/>
        <w:jc w:val="both"/>
        <w:rPr>
          <w:rFonts w:ascii="Arial" w:hAnsi="Arial" w:cs="Arial" w:hint="eastAsia"/>
          <w:b/>
          <w:color w:val="000000"/>
          <w:sz w:val="22"/>
          <w:szCs w:val="22"/>
        </w:rPr>
        <w:sectPr w:rsidR="002759C2" w:rsidRPr="001D252E" w:rsidSect="00B74037">
          <w:pgSz w:w="11900" w:h="16840"/>
          <w:pgMar w:top="1440" w:right="1134" w:bottom="1440" w:left="1134" w:header="851" w:footer="992" w:gutter="0"/>
          <w:cols w:space="425"/>
          <w:docGrid w:type="lines" w:linePitch="326"/>
        </w:sectPr>
      </w:pPr>
      <w:r w:rsidRPr="007456FC">
        <w:rPr>
          <w:rFonts w:ascii="Arial" w:hAnsi="Arial" w:cs="Arial"/>
          <w:color w:val="000000"/>
          <w:sz w:val="22"/>
          <w:szCs w:val="22"/>
        </w:rPr>
        <w:t>Data are expressed as mean and standard deviation (SD), as appropriate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657EE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2759C2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5C6398D5" w14:textId="54DBF085" w:rsidR="00657EEE" w:rsidRPr="005869B8" w:rsidRDefault="00A45075" w:rsidP="00657EEE">
      <w:pPr>
        <w:spacing w:line="360" w:lineRule="auto"/>
        <w:ind w:leftChars="-354" w:left="-85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lastRenderedPageBreak/>
        <w:t xml:space="preserve"> </w:t>
      </w:r>
      <w:r w:rsidR="00657EEE" w:rsidRPr="005869B8">
        <w:rPr>
          <w:rFonts w:ascii="Arial" w:hAnsi="Arial" w:cs="Arial"/>
          <w:b/>
          <w:color w:val="000000"/>
          <w:sz w:val="22"/>
          <w:szCs w:val="22"/>
        </w:rPr>
        <w:t xml:space="preserve">Table </w:t>
      </w:r>
      <w:r w:rsidR="00657EEE">
        <w:rPr>
          <w:rFonts w:ascii="Arial" w:hAnsi="Arial" w:cs="Arial"/>
          <w:b/>
          <w:color w:val="000000"/>
          <w:sz w:val="22"/>
          <w:szCs w:val="22"/>
        </w:rPr>
        <w:t>S</w:t>
      </w:r>
      <w:r>
        <w:rPr>
          <w:rFonts w:ascii="Arial" w:hAnsi="Arial" w:cs="Arial"/>
          <w:b/>
          <w:color w:val="000000"/>
          <w:sz w:val="22"/>
          <w:szCs w:val="22"/>
        </w:rPr>
        <w:t>4</w:t>
      </w:r>
      <w:r w:rsidR="00657EEE" w:rsidRPr="005869B8">
        <w:rPr>
          <w:rFonts w:ascii="Arial" w:hAnsi="Arial" w:cs="Arial"/>
          <w:b/>
          <w:color w:val="000000"/>
          <w:sz w:val="22"/>
          <w:szCs w:val="22"/>
        </w:rPr>
        <w:t xml:space="preserve">.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657EEE" w:rsidRPr="005869B8">
        <w:rPr>
          <w:rFonts w:ascii="Arial" w:hAnsi="Arial" w:cs="Arial"/>
          <w:b/>
          <w:color w:val="000000"/>
          <w:sz w:val="22"/>
          <w:szCs w:val="22"/>
        </w:rPr>
        <w:t xml:space="preserve">Plasma levels of </w:t>
      </w:r>
      <w:r w:rsidR="00657EEE">
        <w:rPr>
          <w:rFonts w:ascii="Arial" w:hAnsi="Arial" w:cs="Arial"/>
          <w:b/>
          <w:color w:val="000000"/>
          <w:sz w:val="22"/>
          <w:szCs w:val="22"/>
        </w:rPr>
        <w:t>four</w:t>
      </w:r>
      <w:r w:rsidR="00657EEE" w:rsidRPr="005869B8">
        <w:rPr>
          <w:rFonts w:ascii="Arial" w:hAnsi="Arial" w:cs="Arial"/>
          <w:b/>
          <w:color w:val="000000"/>
          <w:sz w:val="22"/>
          <w:szCs w:val="22"/>
        </w:rPr>
        <w:t xml:space="preserve"> inflammatory markers of the </w:t>
      </w:r>
      <w:r w:rsidR="00657EEE">
        <w:rPr>
          <w:rFonts w:ascii="Arial" w:hAnsi="Arial" w:cs="Arial"/>
          <w:b/>
          <w:color w:val="000000"/>
          <w:sz w:val="22"/>
          <w:szCs w:val="22"/>
        </w:rPr>
        <w:t>validation</w:t>
      </w:r>
      <w:r w:rsidR="00657EEE" w:rsidRPr="005869B8">
        <w:rPr>
          <w:rFonts w:ascii="Arial" w:hAnsi="Arial" w:cs="Arial"/>
          <w:b/>
          <w:color w:val="000000"/>
          <w:sz w:val="22"/>
          <w:szCs w:val="22"/>
        </w:rPr>
        <w:t xml:space="preserve"> cohort</w:t>
      </w:r>
    </w:p>
    <w:tbl>
      <w:tblPr>
        <w:tblW w:w="8496" w:type="dxa"/>
        <w:tblInd w:w="25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2147"/>
        <w:gridCol w:w="2076"/>
        <w:gridCol w:w="1725"/>
      </w:tblGrid>
      <w:tr w:rsidR="00657EEE" w:rsidRPr="005869B8" w14:paraId="0F873458" w14:textId="77777777" w:rsidTr="00657EEE">
        <w:trPr>
          <w:trHeight w:val="519"/>
        </w:trPr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EAFB6B" w14:textId="77777777" w:rsidR="00657EEE" w:rsidRPr="005869B8" w:rsidRDefault="00657EEE" w:rsidP="00657EEE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Biomarkers (</w:t>
            </w:r>
            <w:proofErr w:type="spellStart"/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pg</w:t>
            </w:r>
            <w:proofErr w:type="spellEnd"/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/mL)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14:paraId="18BC221F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HC (N=76)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75C89F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PD (N=76)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9E2892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b/>
                <w:color w:val="000000"/>
                <w:sz w:val="22"/>
                <w:szCs w:val="22"/>
              </w:rPr>
              <w:t>P value</w:t>
            </w:r>
          </w:p>
        </w:tc>
      </w:tr>
      <w:tr w:rsidR="00657EEE" w:rsidRPr="005869B8" w14:paraId="4B216788" w14:textId="77777777" w:rsidTr="00657EEE">
        <w:trPr>
          <w:trHeight w:val="263"/>
        </w:trPr>
        <w:tc>
          <w:tcPr>
            <w:tcW w:w="254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0EFDC80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CXCL12</w:t>
            </w:r>
          </w:p>
        </w:tc>
        <w:tc>
          <w:tcPr>
            <w:tcW w:w="2147" w:type="dxa"/>
            <w:tcBorders>
              <w:top w:val="single" w:sz="4" w:space="0" w:color="auto"/>
              <w:bottom w:val="nil"/>
            </w:tcBorders>
            <w:vAlign w:val="center"/>
          </w:tcPr>
          <w:p w14:paraId="1CEAEDBF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935.4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(20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07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BAF8AA8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990.1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(3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05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.3)</w:t>
            </w:r>
          </w:p>
        </w:tc>
        <w:tc>
          <w:tcPr>
            <w:tcW w:w="172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86739CF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C1D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0.19</w:t>
            </w:r>
          </w:p>
        </w:tc>
      </w:tr>
      <w:tr w:rsidR="00657EEE" w:rsidRPr="005869B8" w14:paraId="3FAE1BD6" w14:textId="77777777" w:rsidTr="00657EEE">
        <w:trPr>
          <w:trHeight w:val="263"/>
        </w:trPr>
        <w:tc>
          <w:tcPr>
            <w:tcW w:w="25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8DA21F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CX3CL1</w:t>
            </w:r>
          </w:p>
        </w:tc>
        <w:tc>
          <w:tcPr>
            <w:tcW w:w="2147" w:type="dxa"/>
            <w:tcBorders>
              <w:top w:val="nil"/>
              <w:bottom w:val="nil"/>
            </w:tcBorders>
            <w:vAlign w:val="center"/>
          </w:tcPr>
          <w:p w14:paraId="639177AB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5624.3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 xml:space="preserve"> (1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245.1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0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A8D75A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6166.7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1533.4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5A77AF" w14:textId="77777777" w:rsidR="00657EEE" w:rsidRPr="001B3C89" w:rsidRDefault="00657EE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B3C89">
              <w:rPr>
                <w:rFonts w:ascii="Arial" w:hAnsi="Arial" w:cs="Arial"/>
                <w:b/>
                <w:color w:val="000000"/>
                <w:sz w:val="22"/>
                <w:szCs w:val="22"/>
              </w:rPr>
              <w:t>0.016</w:t>
            </w:r>
          </w:p>
        </w:tc>
      </w:tr>
      <w:tr w:rsidR="00657EEE" w:rsidRPr="005869B8" w14:paraId="23B9FB4B" w14:textId="77777777" w:rsidTr="00657EEE">
        <w:trPr>
          <w:trHeight w:val="263"/>
        </w:trPr>
        <w:tc>
          <w:tcPr>
            <w:tcW w:w="25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6EC17A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IL-8</w:t>
            </w:r>
          </w:p>
        </w:tc>
        <w:tc>
          <w:tcPr>
            <w:tcW w:w="2147" w:type="dxa"/>
            <w:tcBorders>
              <w:top w:val="nil"/>
              <w:bottom w:val="nil"/>
            </w:tcBorders>
            <w:vAlign w:val="center"/>
          </w:tcPr>
          <w:p w14:paraId="55012BE7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2.2 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0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FE1ACE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7.3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 xml:space="preserve"> (1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571B2A" w14:textId="77777777" w:rsidR="00657EEE" w:rsidRPr="001B3C89" w:rsidRDefault="00657EE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B3C89">
              <w:rPr>
                <w:rFonts w:ascii="Arial" w:hAnsi="Arial" w:cs="Arial"/>
                <w:b/>
                <w:color w:val="000000"/>
                <w:sz w:val="22"/>
                <w:szCs w:val="22"/>
              </w:rPr>
              <w:t>0.003</w:t>
            </w:r>
          </w:p>
        </w:tc>
      </w:tr>
      <w:tr w:rsidR="00657EEE" w:rsidRPr="005869B8" w14:paraId="681C632A" w14:textId="77777777" w:rsidTr="00657EEE">
        <w:trPr>
          <w:trHeight w:val="263"/>
        </w:trPr>
        <w:tc>
          <w:tcPr>
            <w:tcW w:w="25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EA2857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CCL15</w:t>
            </w:r>
          </w:p>
        </w:tc>
        <w:tc>
          <w:tcPr>
            <w:tcW w:w="2147" w:type="dxa"/>
            <w:tcBorders>
              <w:top w:val="nil"/>
              <w:bottom w:val="single" w:sz="4" w:space="0" w:color="auto"/>
            </w:tcBorders>
            <w:vAlign w:val="center"/>
          </w:tcPr>
          <w:p w14:paraId="221A5F02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3830.0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6144.4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.7)</w:t>
            </w:r>
          </w:p>
        </w:tc>
        <w:tc>
          <w:tcPr>
            <w:tcW w:w="20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8BB9B8D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3125.1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(5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835.7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72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04B6989" w14:textId="77777777" w:rsidR="00657EEE" w:rsidRPr="005869B8" w:rsidRDefault="00657EE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5869B8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</w:tbl>
    <w:p w14:paraId="5DE5D176" w14:textId="77777777" w:rsidR="00657EEE" w:rsidRPr="00BA2BAC" w:rsidRDefault="00657EEE" w:rsidP="00E50AA0">
      <w:pPr>
        <w:spacing w:line="360" w:lineRule="auto"/>
        <w:ind w:leftChars="-1" w:left="-2" w:rightChars="-142" w:right="-341" w:firstLine="143"/>
        <w:rPr>
          <w:rFonts w:ascii="Arial" w:hAnsi="Arial" w:cs="Arial"/>
          <w:color w:val="000000"/>
          <w:sz w:val="22"/>
          <w:szCs w:val="22"/>
        </w:rPr>
      </w:pPr>
      <w:r w:rsidRPr="00BA2BAC">
        <w:rPr>
          <w:rFonts w:ascii="Arial" w:hAnsi="Arial" w:cs="Arial"/>
          <w:color w:val="000000"/>
          <w:sz w:val="22"/>
          <w:szCs w:val="22"/>
        </w:rPr>
        <w:t xml:space="preserve">Data are expressed as mean and standard deviation. </w:t>
      </w:r>
    </w:p>
    <w:p w14:paraId="50E87587" w14:textId="77777777" w:rsidR="00657EEE" w:rsidRPr="00BA2BAC" w:rsidRDefault="00657EEE" w:rsidP="00E50AA0">
      <w:pPr>
        <w:spacing w:line="360" w:lineRule="auto"/>
        <w:ind w:leftChars="-1" w:left="-2" w:rightChars="-357" w:right="-857" w:firstLine="143"/>
        <w:jc w:val="both"/>
        <w:rPr>
          <w:rFonts w:ascii="Arial" w:hAnsi="Arial" w:cs="Arial"/>
          <w:color w:val="000000"/>
          <w:sz w:val="22"/>
          <w:szCs w:val="22"/>
        </w:rPr>
      </w:pPr>
      <w:r w:rsidRPr="00BA2BAC">
        <w:rPr>
          <w:rFonts w:ascii="Arial" w:hAnsi="Arial" w:cs="Arial"/>
          <w:color w:val="000000"/>
          <w:sz w:val="22"/>
          <w:szCs w:val="22"/>
        </w:rPr>
        <w:t xml:space="preserve">The bold emphasis in the table means </w:t>
      </w:r>
      <w:r w:rsidRPr="00BA2BAC">
        <w:rPr>
          <w:rFonts w:ascii="Arial" w:hAnsi="Arial" w:cs="Arial"/>
          <w:i/>
          <w:iCs/>
          <w:color w:val="000000"/>
          <w:sz w:val="22"/>
          <w:szCs w:val="22"/>
        </w:rPr>
        <w:t>p</w:t>
      </w:r>
      <w:r w:rsidRPr="00BA2BAC">
        <w:rPr>
          <w:rFonts w:ascii="Arial" w:hAnsi="Arial" w:cs="Arial"/>
          <w:color w:val="000000"/>
          <w:sz w:val="22"/>
          <w:szCs w:val="22"/>
        </w:rPr>
        <w:t xml:space="preserve"> &lt; 0.05.</w:t>
      </w:r>
    </w:p>
    <w:p w14:paraId="038FF113" w14:textId="77777777" w:rsidR="002B6F0E" w:rsidRPr="00657EEE" w:rsidRDefault="002B6F0E" w:rsidP="00B82555">
      <w:pPr>
        <w:spacing w:line="276" w:lineRule="auto"/>
        <w:jc w:val="center"/>
        <w:rPr>
          <w:rFonts w:ascii="Arial" w:hAnsi="Arial" w:cs="Arial"/>
          <w:b/>
          <w:color w:val="000000"/>
        </w:rPr>
        <w:sectPr w:rsidR="002B6F0E" w:rsidRPr="00657EEE" w:rsidSect="00B74037">
          <w:pgSz w:w="11900" w:h="16840"/>
          <w:pgMar w:top="1440" w:right="1134" w:bottom="1440" w:left="1134" w:header="851" w:footer="992" w:gutter="0"/>
          <w:cols w:space="425"/>
          <w:docGrid w:type="lines" w:linePitch="326"/>
        </w:sectPr>
      </w:pPr>
    </w:p>
    <w:p w14:paraId="2CABA5EB" w14:textId="0FB1DE1B" w:rsidR="007522FE" w:rsidRPr="00CF7E47" w:rsidRDefault="007522FE" w:rsidP="007522FE">
      <w:pPr>
        <w:jc w:val="center"/>
        <w:rPr>
          <w:rFonts w:ascii="Arial" w:hAnsi="Arial" w:cs="Arial"/>
          <w:b/>
          <w:bCs/>
          <w:color w:val="000000"/>
        </w:rPr>
      </w:pPr>
      <w:r w:rsidRPr="00CF7E47">
        <w:rPr>
          <w:rFonts w:ascii="Arial" w:hAnsi="Arial" w:cs="Arial"/>
          <w:b/>
          <w:bCs/>
          <w:color w:val="000000"/>
        </w:rPr>
        <w:lastRenderedPageBreak/>
        <w:t xml:space="preserve">Table </w:t>
      </w:r>
      <w:r>
        <w:rPr>
          <w:rFonts w:ascii="Arial" w:hAnsi="Arial" w:cs="Arial"/>
          <w:b/>
          <w:bCs/>
          <w:color w:val="000000"/>
        </w:rPr>
        <w:t>S5</w:t>
      </w:r>
      <w:r w:rsidRPr="00CF7E47">
        <w:rPr>
          <w:rFonts w:ascii="Arial" w:hAnsi="Arial" w:cs="Arial"/>
          <w:b/>
          <w:bCs/>
          <w:color w:val="000000"/>
        </w:rPr>
        <w:t xml:space="preserve">. Evaluation of </w:t>
      </w:r>
      <w:r>
        <w:rPr>
          <w:rFonts w:ascii="Arial" w:hAnsi="Arial" w:cs="Arial" w:hint="eastAsia"/>
          <w:b/>
          <w:bCs/>
          <w:color w:val="000000"/>
        </w:rPr>
        <w:t>four</w:t>
      </w:r>
      <w:r>
        <w:rPr>
          <w:rFonts w:ascii="Arial" w:hAnsi="Arial" w:cs="Arial"/>
          <w:b/>
          <w:bCs/>
          <w:color w:val="000000"/>
        </w:rPr>
        <w:t xml:space="preserve"> biomarkers </w:t>
      </w:r>
      <w:r w:rsidRPr="00CF7E47">
        <w:rPr>
          <w:rFonts w:ascii="Arial" w:hAnsi="Arial" w:cs="Arial"/>
          <w:b/>
          <w:bCs/>
          <w:color w:val="000000"/>
        </w:rPr>
        <w:t>for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F7E47">
        <w:rPr>
          <w:rFonts w:ascii="Arial" w:hAnsi="Arial" w:cs="Arial"/>
          <w:b/>
          <w:bCs/>
          <w:color w:val="000000"/>
        </w:rPr>
        <w:t>progression</w:t>
      </w:r>
      <w:r>
        <w:rPr>
          <w:rFonts w:ascii="Arial" w:hAnsi="Arial" w:cs="Arial"/>
          <w:b/>
          <w:bCs/>
          <w:color w:val="000000"/>
        </w:rPr>
        <w:t xml:space="preserve"> of MMSE</w:t>
      </w:r>
    </w:p>
    <w:tbl>
      <w:tblPr>
        <w:tblW w:w="9341" w:type="dxa"/>
        <w:tblInd w:w="-43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6"/>
        <w:gridCol w:w="2440"/>
        <w:gridCol w:w="2188"/>
        <w:gridCol w:w="1470"/>
        <w:gridCol w:w="1347"/>
      </w:tblGrid>
      <w:tr w:rsidR="007522FE" w:rsidRPr="00396065" w14:paraId="09347389" w14:textId="77777777" w:rsidTr="006870F3">
        <w:trPr>
          <w:trHeight w:val="174"/>
        </w:trPr>
        <w:tc>
          <w:tcPr>
            <w:tcW w:w="1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08FE8A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9C9A1" w14:textId="77777777" w:rsidR="007522FE" w:rsidRPr="00396065" w:rsidRDefault="007522FE" w:rsidP="006870F3">
            <w:pPr>
              <w:spacing w:line="360" w:lineRule="auto"/>
              <w:ind w:right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Progression</w:t>
            </w:r>
          </w:p>
          <w:p w14:paraId="6C58E2A1" w14:textId="77777777" w:rsidR="007522FE" w:rsidRPr="00396065" w:rsidRDefault="007522FE" w:rsidP="006870F3">
            <w:pPr>
              <w:spacing w:line="360" w:lineRule="auto"/>
              <w:ind w:right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2)</w:t>
            </w: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FB1CB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Non-progression</w:t>
            </w:r>
          </w:p>
          <w:p w14:paraId="44899DC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7)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6E76BA73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HR </w:t>
            </w:r>
          </w:p>
          <w:p w14:paraId="5BDBC1D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(95%CI)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83CE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p value</w:t>
            </w:r>
          </w:p>
        </w:tc>
      </w:tr>
      <w:tr w:rsidR="007522FE" w:rsidRPr="00396065" w14:paraId="0A9C58F5" w14:textId="77777777" w:rsidTr="006870F3">
        <w:trPr>
          <w:trHeight w:val="86"/>
        </w:trPr>
        <w:tc>
          <w:tcPr>
            <w:tcW w:w="189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C41028C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Age (y)</w:t>
            </w:r>
          </w:p>
        </w:tc>
        <w:tc>
          <w:tcPr>
            <w:tcW w:w="244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50B7C0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69.2</w:t>
            </w: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±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7.6</w:t>
            </w:r>
          </w:p>
        </w:tc>
        <w:tc>
          <w:tcPr>
            <w:tcW w:w="218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4A27AE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67.5</w:t>
            </w: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±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7.9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</w:tcPr>
          <w:p w14:paraId="2851BFA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331DA9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49</w:t>
            </w:r>
          </w:p>
        </w:tc>
      </w:tr>
      <w:tr w:rsidR="007522FE" w:rsidRPr="00396065" w14:paraId="772CED3C" w14:textId="77777777" w:rsidTr="006870F3">
        <w:trPr>
          <w:trHeight w:val="86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0D7104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 xml:space="preserve">Sex, N 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B58144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522FE" w:rsidRPr="00396065" w14:paraId="71F84F4B" w14:textId="77777777" w:rsidTr="006870F3">
        <w:trPr>
          <w:trHeight w:val="86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960758" w14:textId="77777777" w:rsidR="007522FE" w:rsidRPr="00396065" w:rsidRDefault="007522FE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A467DA" w14:textId="77777777" w:rsidR="007522FE" w:rsidRPr="00DF176A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F176A">
              <w:rPr>
                <w:rFonts w:ascii="Arial" w:hAnsi="Arial" w:cs="Arial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30E878" w14:textId="77777777" w:rsidR="007522FE" w:rsidRPr="00DF176A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F176A">
              <w:rPr>
                <w:rFonts w:ascii="Arial" w:hAnsi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470" w:type="dxa"/>
            <w:vMerge w:val="restart"/>
            <w:tcBorders>
              <w:top w:val="nil"/>
            </w:tcBorders>
            <w:vAlign w:val="center"/>
          </w:tcPr>
          <w:p w14:paraId="10530802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76A">
              <w:rPr>
                <w:rFonts w:ascii="Arial" w:hAnsi="Arial" w:cs="Arial" w:hint="eastAsia"/>
                <w:sz w:val="22"/>
                <w:szCs w:val="22"/>
              </w:rPr>
              <w:t>/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5C66E1FB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76A">
              <w:rPr>
                <w:rFonts w:ascii="Arial" w:hAnsi="Arial" w:cs="Arial" w:hint="eastAsia"/>
                <w:sz w:val="22"/>
                <w:szCs w:val="22"/>
              </w:rPr>
              <w:t>0</w:t>
            </w:r>
            <w:r w:rsidRPr="00DF176A">
              <w:rPr>
                <w:rFonts w:ascii="Arial" w:hAnsi="Arial" w:cs="Arial"/>
                <w:sz w:val="22"/>
                <w:szCs w:val="22"/>
              </w:rPr>
              <w:t>.65</w:t>
            </w:r>
          </w:p>
        </w:tc>
      </w:tr>
      <w:tr w:rsidR="007522FE" w:rsidRPr="00396065" w14:paraId="5535E3CA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06ECC7" w14:textId="77777777" w:rsidR="007522FE" w:rsidRPr="00396065" w:rsidRDefault="007522FE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B663F0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24B944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65E43FB1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006C48EA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22FE" w:rsidRPr="00396065" w14:paraId="5E532EB6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70B1BA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CX3CL1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5ED661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5430C034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33F67A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83718D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A7EFCA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70" w:type="dxa"/>
            <w:vMerge w:val="restart"/>
            <w:tcBorders>
              <w:top w:val="nil"/>
              <w:bottom w:val="nil"/>
            </w:tcBorders>
            <w:vAlign w:val="center"/>
          </w:tcPr>
          <w:p w14:paraId="5AA6C962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  <w:p w14:paraId="4B88ACDC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-1.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5C6237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F176A">
              <w:rPr>
                <w:rFonts w:ascii="Arial" w:hAnsi="Arial" w:cs="Arial" w:hint="eastAsia"/>
                <w:bCs/>
                <w:color w:val="000000"/>
                <w:sz w:val="22"/>
                <w:szCs w:val="22"/>
              </w:rPr>
              <w:t>0</w:t>
            </w:r>
            <w:r w:rsidRPr="00DF176A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.41</w:t>
            </w:r>
          </w:p>
        </w:tc>
      </w:tr>
      <w:tr w:rsidR="007522FE" w:rsidRPr="00396065" w14:paraId="0205739E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4A7E21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D59FC3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5EEBB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0" w:type="dxa"/>
            <w:vMerge/>
            <w:tcBorders>
              <w:top w:val="nil"/>
              <w:bottom w:val="nil"/>
            </w:tcBorders>
          </w:tcPr>
          <w:p w14:paraId="3F855FDC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top w:val="nil"/>
              <w:bottom w:val="nil"/>
            </w:tcBorders>
            <w:shd w:val="clear" w:color="auto" w:fill="auto"/>
          </w:tcPr>
          <w:p w14:paraId="7ABB6458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337ADE6F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311A64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2"/>
                <w:szCs w:val="22"/>
              </w:rPr>
              <w:t>I</w:t>
            </w: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L-8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CE2554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4FAF46BE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B416C7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DA8A9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038278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76B11799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94</w:t>
            </w:r>
          </w:p>
          <w:p w14:paraId="02E338E7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2.22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620AB42E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F176A">
              <w:rPr>
                <w:rFonts w:ascii="Arial" w:hAnsi="Arial" w:cs="Arial" w:hint="eastAsia"/>
                <w:bCs/>
                <w:color w:val="000000"/>
                <w:sz w:val="22"/>
                <w:szCs w:val="22"/>
              </w:rPr>
              <w:t>0</w:t>
            </w:r>
            <w:r w:rsidRPr="00DF176A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.89</w:t>
            </w:r>
          </w:p>
        </w:tc>
      </w:tr>
      <w:tr w:rsidR="007522FE" w:rsidRPr="00396065" w14:paraId="1A09BEE6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39C570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58081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3A5EB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6B50C448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1486FFA3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3D0F4915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ED3741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2"/>
                <w:szCs w:val="22"/>
              </w:rPr>
              <w:t>C</w:t>
            </w: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XCL12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6D66D8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3C9F09BB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738898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4BDA28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FCE714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6239CD18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0.95</w:t>
            </w:r>
          </w:p>
          <w:p w14:paraId="5E7E0D6C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-2.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24D5E42B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F176A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0.92</w:t>
            </w:r>
          </w:p>
        </w:tc>
      </w:tr>
      <w:tr w:rsidR="007522FE" w:rsidRPr="00396065" w14:paraId="53B94DFA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45290B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446A3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AC2E1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5B717F06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2C22F261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7522FE" w:rsidRPr="00396065" w14:paraId="5C131F6C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F14864" w14:textId="552895D0" w:rsidR="007522FE" w:rsidRPr="00396065" w:rsidRDefault="00B712B7" w:rsidP="006870F3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CCL15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72CC43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7522FE" w:rsidRPr="00396065" w14:paraId="7E16101C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A96074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E62366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E8D10E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11</w:t>
            </w:r>
          </w:p>
        </w:tc>
        <w:tc>
          <w:tcPr>
            <w:tcW w:w="1470" w:type="dxa"/>
            <w:vMerge w:val="restart"/>
            <w:tcBorders>
              <w:top w:val="nil"/>
            </w:tcBorders>
            <w:vAlign w:val="center"/>
          </w:tcPr>
          <w:p w14:paraId="29A8C720" w14:textId="77777777" w:rsidR="007522FE" w:rsidRPr="00461C33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7.9</w:t>
            </w:r>
          </w:p>
          <w:p w14:paraId="4AEBE393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61C33">
              <w:rPr>
                <w:rFonts w:ascii="Arial" w:hAnsi="Arial" w:cs="Arial"/>
                <w:color w:val="000000"/>
                <w:sz w:val="22"/>
              </w:rPr>
              <w:t>(</w:t>
            </w:r>
            <w:r>
              <w:rPr>
                <w:rFonts w:ascii="Arial" w:hAnsi="Arial" w:cs="Arial"/>
                <w:color w:val="000000"/>
                <w:sz w:val="22"/>
              </w:rPr>
              <w:t>1.1-59.1</w:t>
            </w:r>
            <w:r w:rsidRPr="00461C33">
              <w:rPr>
                <w:rFonts w:ascii="Arial" w:hAnsi="Arial" w:cs="Arial"/>
                <w:color w:val="000000"/>
                <w:sz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56866D25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61C33">
              <w:rPr>
                <w:rFonts w:ascii="Arial" w:hAnsi="Arial" w:cs="Arial"/>
                <w:b/>
                <w:color w:val="000000"/>
                <w:sz w:val="22"/>
              </w:rPr>
              <w:t>0.0</w:t>
            </w:r>
            <w:r>
              <w:rPr>
                <w:rFonts w:ascii="Arial" w:hAnsi="Arial" w:cs="Arial"/>
                <w:b/>
                <w:color w:val="000000"/>
                <w:sz w:val="22"/>
              </w:rPr>
              <w:t>45</w:t>
            </w:r>
          </w:p>
        </w:tc>
      </w:tr>
      <w:tr w:rsidR="007522FE" w:rsidRPr="00396065" w14:paraId="43460D80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75030D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702CD6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218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18E034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6</w:t>
            </w: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14:paraId="4020194D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A777166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7C058E55" w14:textId="77777777" w:rsidR="003C5F7E" w:rsidRPr="00D20DD1" w:rsidRDefault="003C5F7E" w:rsidP="003C5F7E">
      <w:pPr>
        <w:ind w:leftChars="-177" w:left="-425" w:rightChars="-262" w:right="-629"/>
        <w:jc w:val="both"/>
        <w:rPr>
          <w:rFonts w:ascii="Arial" w:hAnsi="Arial" w:cs="Arial"/>
          <w:color w:val="000000"/>
          <w:sz w:val="22"/>
          <w:szCs w:val="22"/>
        </w:rPr>
      </w:pPr>
      <w:r w:rsidRPr="00D20DD1">
        <w:rPr>
          <w:rFonts w:ascii="Arial" w:hAnsi="Arial" w:cs="Arial"/>
          <w:color w:val="000000"/>
          <w:sz w:val="22"/>
          <w:szCs w:val="22"/>
        </w:rPr>
        <w:t>Cox proportional hazards regression models were used to estimate HRs, with 95% CI adjusted for age and sex.</w:t>
      </w:r>
      <w:r w:rsidRPr="00D20DD1">
        <w:rPr>
          <w:rFonts w:ascii="Arial" w:hAnsi="Arial" w:cs="Arial" w:hint="eastAsia"/>
          <w:color w:val="000000"/>
          <w:sz w:val="22"/>
          <w:szCs w:val="22"/>
        </w:rPr>
        <w:t xml:space="preserve"> </w:t>
      </w:r>
    </w:p>
    <w:p w14:paraId="7C32448B" w14:textId="77777777" w:rsidR="003C5F7E" w:rsidRDefault="003C5F7E" w:rsidP="003C5F7E">
      <w:pPr>
        <w:spacing w:line="360" w:lineRule="auto"/>
        <w:ind w:leftChars="-177" w:left="-425"/>
        <w:rPr>
          <w:rFonts w:ascii="Arial" w:hAnsi="Arial" w:cs="Arial"/>
          <w:color w:val="000000"/>
          <w:sz w:val="22"/>
          <w:szCs w:val="22"/>
        </w:rPr>
      </w:pPr>
      <w:r w:rsidRPr="000E6A97">
        <w:rPr>
          <w:rFonts w:ascii="Arial" w:hAnsi="Arial" w:cs="Arial"/>
          <w:color w:val="000000"/>
          <w:sz w:val="22"/>
          <w:szCs w:val="22"/>
        </w:rPr>
        <w:t xml:space="preserve">The bold emphasis in the table means </w:t>
      </w:r>
      <w:r w:rsidRPr="00D20DD1">
        <w:rPr>
          <w:rFonts w:ascii="Arial" w:hAnsi="Arial" w:cs="Arial"/>
          <w:i/>
          <w:iCs/>
          <w:color w:val="000000"/>
          <w:sz w:val="22"/>
          <w:szCs w:val="22"/>
        </w:rPr>
        <w:t xml:space="preserve">p </w:t>
      </w:r>
      <w:r w:rsidRPr="000E6A97">
        <w:rPr>
          <w:rFonts w:ascii="Arial" w:hAnsi="Arial" w:cs="Arial"/>
          <w:color w:val="000000"/>
          <w:sz w:val="22"/>
          <w:szCs w:val="22"/>
        </w:rPr>
        <w:t>&lt; 0.05.</w:t>
      </w:r>
    </w:p>
    <w:p w14:paraId="2F7C7777" w14:textId="77777777" w:rsidR="003C5F7E" w:rsidRPr="00D20DD1" w:rsidRDefault="003C5F7E" w:rsidP="003C5F7E">
      <w:pPr>
        <w:spacing w:line="360" w:lineRule="auto"/>
        <w:ind w:leftChars="-177" w:left="-425"/>
        <w:rPr>
          <w:rFonts w:ascii="Arial" w:hAnsi="Arial" w:cs="Arial"/>
          <w:color w:val="000000"/>
          <w:sz w:val="22"/>
          <w:szCs w:val="22"/>
        </w:rPr>
      </w:pPr>
      <w:r w:rsidRPr="00CB5C0A">
        <w:rPr>
          <w:rFonts w:ascii="Arial" w:hAnsi="Arial" w:cs="Arial"/>
          <w:color w:val="000000"/>
          <w:sz w:val="22"/>
          <w:szCs w:val="22"/>
        </w:rPr>
        <w:t xml:space="preserve">Abbreviations: </w:t>
      </w:r>
      <w:r>
        <w:rPr>
          <w:rFonts w:ascii="Arial" w:hAnsi="Arial" w:cs="Arial"/>
          <w:color w:val="000000"/>
          <w:sz w:val="22"/>
          <w:szCs w:val="22"/>
        </w:rPr>
        <w:t xml:space="preserve">HR: </w:t>
      </w:r>
      <w:r w:rsidRPr="00D20DD1">
        <w:rPr>
          <w:rFonts w:ascii="Arial" w:hAnsi="Arial" w:cs="Arial"/>
          <w:color w:val="000000"/>
          <w:sz w:val="22"/>
          <w:szCs w:val="22"/>
        </w:rPr>
        <w:t>hazard ratio</w:t>
      </w:r>
      <w:r w:rsidRPr="00CB5C0A">
        <w:rPr>
          <w:rFonts w:ascii="Arial" w:hAnsi="Arial" w:cs="Arial"/>
          <w:color w:val="000000"/>
          <w:sz w:val="22"/>
          <w:szCs w:val="22"/>
        </w:rPr>
        <w:t>; 95% CI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Pr="00CB5C0A">
        <w:rPr>
          <w:rFonts w:ascii="Arial" w:hAnsi="Arial" w:cs="Arial"/>
          <w:color w:val="000000"/>
          <w:sz w:val="22"/>
          <w:szCs w:val="22"/>
        </w:rPr>
        <w:t>95% confidence interval.</w:t>
      </w:r>
      <w:r w:rsidRPr="000E6A97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7E24627" w14:textId="77777777" w:rsidR="007522FE" w:rsidRPr="003C5F7E" w:rsidRDefault="007522FE" w:rsidP="007522FE">
      <w:pPr>
        <w:jc w:val="center"/>
        <w:rPr>
          <w:rFonts w:ascii="Arial" w:hAnsi="Arial" w:cs="Arial"/>
          <w:b/>
          <w:bCs/>
          <w:color w:val="000000"/>
        </w:rPr>
        <w:sectPr w:rsidR="007522FE" w:rsidRPr="003C5F7E" w:rsidSect="00396065">
          <w:pgSz w:w="11900" w:h="16840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4EAA251A" w14:textId="35A26788" w:rsidR="007522FE" w:rsidRPr="00CF7E47" w:rsidRDefault="007522FE" w:rsidP="007522FE">
      <w:pPr>
        <w:jc w:val="center"/>
        <w:rPr>
          <w:rFonts w:ascii="Arial" w:hAnsi="Arial" w:cs="Arial"/>
          <w:b/>
          <w:bCs/>
          <w:color w:val="000000"/>
        </w:rPr>
      </w:pPr>
      <w:r w:rsidRPr="00CF7E47">
        <w:rPr>
          <w:rFonts w:ascii="Arial" w:hAnsi="Arial" w:cs="Arial"/>
          <w:b/>
          <w:bCs/>
          <w:color w:val="000000"/>
        </w:rPr>
        <w:lastRenderedPageBreak/>
        <w:t xml:space="preserve">Table </w:t>
      </w:r>
      <w:r>
        <w:rPr>
          <w:rFonts w:ascii="Arial" w:hAnsi="Arial" w:cs="Arial"/>
          <w:b/>
          <w:bCs/>
          <w:color w:val="000000"/>
        </w:rPr>
        <w:t>S6</w:t>
      </w:r>
      <w:r w:rsidRPr="00CF7E47">
        <w:rPr>
          <w:rFonts w:ascii="Arial" w:hAnsi="Arial" w:cs="Arial"/>
          <w:b/>
          <w:bCs/>
          <w:color w:val="000000"/>
        </w:rPr>
        <w:t xml:space="preserve">. Evaluation of </w:t>
      </w:r>
      <w:r>
        <w:rPr>
          <w:rFonts w:ascii="Arial" w:hAnsi="Arial" w:cs="Arial" w:hint="eastAsia"/>
          <w:b/>
          <w:bCs/>
          <w:color w:val="000000"/>
        </w:rPr>
        <w:t>four</w:t>
      </w:r>
      <w:r>
        <w:rPr>
          <w:rFonts w:ascii="Arial" w:hAnsi="Arial" w:cs="Arial"/>
          <w:b/>
          <w:bCs/>
          <w:color w:val="000000"/>
        </w:rPr>
        <w:t xml:space="preserve"> biomarkers </w:t>
      </w:r>
      <w:r w:rsidRPr="00CF7E47">
        <w:rPr>
          <w:rFonts w:ascii="Arial" w:hAnsi="Arial" w:cs="Arial"/>
          <w:b/>
          <w:bCs/>
          <w:color w:val="000000"/>
        </w:rPr>
        <w:t>for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F7E47">
        <w:rPr>
          <w:rFonts w:ascii="Arial" w:hAnsi="Arial" w:cs="Arial"/>
          <w:b/>
          <w:bCs/>
          <w:color w:val="000000"/>
        </w:rPr>
        <w:t>progression</w:t>
      </w:r>
      <w:r>
        <w:rPr>
          <w:rFonts w:ascii="Arial" w:hAnsi="Arial" w:cs="Arial"/>
          <w:b/>
          <w:bCs/>
          <w:color w:val="000000"/>
        </w:rPr>
        <w:t xml:space="preserve"> of NMSQ</w:t>
      </w:r>
    </w:p>
    <w:tbl>
      <w:tblPr>
        <w:tblW w:w="9341" w:type="dxa"/>
        <w:tblInd w:w="-43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6"/>
        <w:gridCol w:w="2440"/>
        <w:gridCol w:w="2188"/>
        <w:gridCol w:w="1470"/>
        <w:gridCol w:w="1347"/>
      </w:tblGrid>
      <w:tr w:rsidR="007522FE" w:rsidRPr="00396065" w14:paraId="6F3E4D23" w14:textId="77777777" w:rsidTr="006870F3">
        <w:trPr>
          <w:trHeight w:val="174"/>
        </w:trPr>
        <w:tc>
          <w:tcPr>
            <w:tcW w:w="1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E359A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3B4902" w14:textId="77777777" w:rsidR="007522FE" w:rsidRPr="00396065" w:rsidRDefault="007522FE" w:rsidP="006870F3">
            <w:pPr>
              <w:spacing w:line="360" w:lineRule="auto"/>
              <w:ind w:right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Progression</w:t>
            </w:r>
          </w:p>
          <w:p w14:paraId="226CB981" w14:textId="77777777" w:rsidR="007522FE" w:rsidRPr="00396065" w:rsidRDefault="007522FE" w:rsidP="006870F3">
            <w:pPr>
              <w:spacing w:line="360" w:lineRule="auto"/>
              <w:ind w:right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(n=32)</w:t>
            </w: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15534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Non-progression</w:t>
            </w:r>
          </w:p>
          <w:p w14:paraId="0D293E63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(n=7)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024B232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HR </w:t>
            </w:r>
          </w:p>
          <w:p w14:paraId="179031B6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(95%CI)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FE2D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p value</w:t>
            </w:r>
          </w:p>
        </w:tc>
      </w:tr>
      <w:tr w:rsidR="007522FE" w:rsidRPr="00396065" w14:paraId="3CDD4EAC" w14:textId="77777777" w:rsidTr="006870F3">
        <w:trPr>
          <w:trHeight w:val="86"/>
        </w:trPr>
        <w:tc>
          <w:tcPr>
            <w:tcW w:w="189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4221B4B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Age (y)</w:t>
            </w:r>
          </w:p>
        </w:tc>
        <w:tc>
          <w:tcPr>
            <w:tcW w:w="244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B7DF58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70.0 ±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7.5</w:t>
            </w:r>
          </w:p>
        </w:tc>
        <w:tc>
          <w:tcPr>
            <w:tcW w:w="218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A40D106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70.7 ±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8.6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</w:tcPr>
          <w:p w14:paraId="039FA7A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EEE73CD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40</w:t>
            </w:r>
          </w:p>
        </w:tc>
      </w:tr>
      <w:tr w:rsidR="007522FE" w:rsidRPr="00396065" w14:paraId="7CE1FD5E" w14:textId="77777777" w:rsidTr="006870F3">
        <w:trPr>
          <w:trHeight w:val="86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1FF61A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 xml:space="preserve">Sex, N 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310037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522FE" w:rsidRPr="00396065" w14:paraId="185FDC9A" w14:textId="77777777" w:rsidTr="006870F3">
        <w:trPr>
          <w:trHeight w:val="86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C1F29E" w14:textId="77777777" w:rsidR="007522FE" w:rsidRPr="00396065" w:rsidRDefault="007522FE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85476E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120AFF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470" w:type="dxa"/>
            <w:vMerge w:val="restart"/>
            <w:tcBorders>
              <w:top w:val="nil"/>
            </w:tcBorders>
            <w:vAlign w:val="center"/>
          </w:tcPr>
          <w:p w14:paraId="6A3CAFC7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76A">
              <w:rPr>
                <w:rFonts w:ascii="Arial" w:hAnsi="Arial" w:cs="Arial" w:hint="eastAsia"/>
                <w:sz w:val="22"/>
                <w:szCs w:val="22"/>
              </w:rPr>
              <w:t>/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53048A6" w14:textId="77777777" w:rsidR="007522FE" w:rsidRPr="00DF176A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176A">
              <w:rPr>
                <w:rFonts w:ascii="Arial" w:hAnsi="Arial" w:cs="Arial" w:hint="eastAsia"/>
                <w:sz w:val="22"/>
                <w:szCs w:val="22"/>
              </w:rPr>
              <w:t>0</w:t>
            </w:r>
            <w:r w:rsidRPr="00DF176A">
              <w:rPr>
                <w:rFonts w:ascii="Arial" w:hAnsi="Arial" w:cs="Arial"/>
                <w:sz w:val="22"/>
                <w:szCs w:val="22"/>
              </w:rPr>
              <w:t>.44</w:t>
            </w:r>
          </w:p>
        </w:tc>
      </w:tr>
      <w:tr w:rsidR="007522FE" w:rsidRPr="00396065" w14:paraId="5A27A26E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9EC0AF" w14:textId="77777777" w:rsidR="007522FE" w:rsidRPr="00396065" w:rsidRDefault="007522FE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52D104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295F5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7F3A9098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04CA2630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22FE" w:rsidRPr="00396065" w14:paraId="36039D90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8F2922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CX3CL1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29C8A8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56922D55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C0708F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AAF038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CE7F1D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0" w:type="dxa"/>
            <w:vMerge w:val="restart"/>
            <w:tcBorders>
              <w:top w:val="nil"/>
              <w:bottom w:val="nil"/>
            </w:tcBorders>
            <w:vAlign w:val="center"/>
          </w:tcPr>
          <w:p w14:paraId="6CEF7584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0.73</w:t>
            </w:r>
          </w:p>
          <w:p w14:paraId="397C3E11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(0.34-1.58)</w:t>
            </w:r>
          </w:p>
        </w:tc>
        <w:tc>
          <w:tcPr>
            <w:tcW w:w="134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65E86A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bCs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.42</w:t>
            </w:r>
          </w:p>
        </w:tc>
      </w:tr>
      <w:tr w:rsidR="007522FE" w:rsidRPr="00396065" w14:paraId="7FFDDF3C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E1F56A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90ADB0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640C08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70" w:type="dxa"/>
            <w:vMerge/>
            <w:tcBorders>
              <w:top w:val="nil"/>
              <w:bottom w:val="nil"/>
            </w:tcBorders>
          </w:tcPr>
          <w:p w14:paraId="4D2E799B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top w:val="nil"/>
              <w:bottom w:val="nil"/>
            </w:tcBorders>
            <w:shd w:val="clear" w:color="auto" w:fill="auto"/>
          </w:tcPr>
          <w:p w14:paraId="0AFBFBF7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38F4DFA6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69FCF4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2"/>
                <w:szCs w:val="22"/>
              </w:rPr>
              <w:t>I</w:t>
            </w: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L-8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19F5BC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1D1AD215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34BF8C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A518FA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1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BC14BA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0D73D840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0.70</w:t>
            </w:r>
          </w:p>
          <w:p w14:paraId="303BB6F7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(0.34-1.46)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7DE6DF8B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bCs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.34</w:t>
            </w:r>
          </w:p>
        </w:tc>
      </w:tr>
      <w:tr w:rsidR="007522FE" w:rsidRPr="00396065" w14:paraId="779E3D24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FA2966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13099F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1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64CAE4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56C85429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5E517FBC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38DAE74B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9C72DC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2"/>
                <w:szCs w:val="22"/>
              </w:rPr>
              <w:t>C</w:t>
            </w: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XCL12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EF213C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7A411DA0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E802AF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BBD6A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25BD4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36DAF7A7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1.21</w:t>
            </w:r>
          </w:p>
          <w:p w14:paraId="095B979D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(0.55-2.69)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19D422A0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0.63</w:t>
            </w:r>
          </w:p>
        </w:tc>
      </w:tr>
      <w:tr w:rsidR="007522FE" w:rsidRPr="00396065" w14:paraId="773093B1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1A8A99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43D2A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2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F4CD3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6671CFE8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3741ED12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7BF30E61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9EEA6F" w14:textId="7D970EE0" w:rsidR="007522FE" w:rsidRPr="00396065" w:rsidRDefault="000D5B67" w:rsidP="006870F3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CCL15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9464FC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4328DC72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7BA2BD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1EFE1C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2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073CA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30AED39F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1.46</w:t>
            </w:r>
          </w:p>
          <w:p w14:paraId="3DF94564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(0.62-3.44)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1EE7F182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bCs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.39</w:t>
            </w:r>
          </w:p>
        </w:tc>
      </w:tr>
      <w:tr w:rsidR="007522FE" w:rsidRPr="00396065" w14:paraId="50860A36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19DE18D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0E2936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8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F3E6EBA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14:paraId="592A9CFA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2D500A1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33BD3391" w14:textId="77777777" w:rsidR="003C5F7E" w:rsidRPr="00D20DD1" w:rsidRDefault="003C5F7E" w:rsidP="003C5F7E">
      <w:pPr>
        <w:ind w:leftChars="-177" w:left="-425" w:rightChars="-262" w:right="-629"/>
        <w:jc w:val="both"/>
        <w:rPr>
          <w:rFonts w:ascii="Arial" w:hAnsi="Arial" w:cs="Arial"/>
          <w:color w:val="000000"/>
          <w:sz w:val="22"/>
          <w:szCs w:val="22"/>
        </w:rPr>
      </w:pPr>
      <w:r w:rsidRPr="00D20DD1">
        <w:rPr>
          <w:rFonts w:ascii="Arial" w:hAnsi="Arial" w:cs="Arial"/>
          <w:color w:val="000000"/>
          <w:sz w:val="22"/>
          <w:szCs w:val="22"/>
        </w:rPr>
        <w:t>Cox proportional hazards regression models were used to estimate HRs, with 95% CI adjusted for age and sex.</w:t>
      </w:r>
      <w:r w:rsidRPr="00D20DD1">
        <w:rPr>
          <w:rFonts w:ascii="Arial" w:hAnsi="Arial" w:cs="Arial" w:hint="eastAsia"/>
          <w:color w:val="000000"/>
          <w:sz w:val="22"/>
          <w:szCs w:val="22"/>
        </w:rPr>
        <w:t xml:space="preserve"> </w:t>
      </w:r>
    </w:p>
    <w:p w14:paraId="7C7012D2" w14:textId="77777777" w:rsidR="003C5F7E" w:rsidRDefault="003C5F7E" w:rsidP="003C5F7E">
      <w:pPr>
        <w:spacing w:line="360" w:lineRule="auto"/>
        <w:ind w:leftChars="-177" w:left="-425"/>
        <w:rPr>
          <w:rFonts w:ascii="Arial" w:hAnsi="Arial" w:cs="Arial"/>
          <w:color w:val="000000"/>
          <w:sz w:val="22"/>
          <w:szCs w:val="22"/>
        </w:rPr>
      </w:pPr>
      <w:r w:rsidRPr="000E6A97">
        <w:rPr>
          <w:rFonts w:ascii="Arial" w:hAnsi="Arial" w:cs="Arial"/>
          <w:color w:val="000000"/>
          <w:sz w:val="22"/>
          <w:szCs w:val="22"/>
        </w:rPr>
        <w:t xml:space="preserve">The bold emphasis in the table means </w:t>
      </w:r>
      <w:r w:rsidRPr="00D20DD1">
        <w:rPr>
          <w:rFonts w:ascii="Arial" w:hAnsi="Arial" w:cs="Arial"/>
          <w:i/>
          <w:iCs/>
          <w:color w:val="000000"/>
          <w:sz w:val="22"/>
          <w:szCs w:val="22"/>
        </w:rPr>
        <w:t xml:space="preserve">p </w:t>
      </w:r>
      <w:r w:rsidRPr="000E6A97">
        <w:rPr>
          <w:rFonts w:ascii="Arial" w:hAnsi="Arial" w:cs="Arial"/>
          <w:color w:val="000000"/>
          <w:sz w:val="22"/>
          <w:szCs w:val="22"/>
        </w:rPr>
        <w:t>&lt; 0.05.</w:t>
      </w:r>
    </w:p>
    <w:p w14:paraId="728EF7A0" w14:textId="77777777" w:rsidR="003C5F7E" w:rsidRPr="00D20DD1" w:rsidRDefault="003C5F7E" w:rsidP="003C5F7E">
      <w:pPr>
        <w:spacing w:line="360" w:lineRule="auto"/>
        <w:ind w:leftChars="-177" w:left="-425"/>
        <w:rPr>
          <w:rFonts w:ascii="Arial" w:hAnsi="Arial" w:cs="Arial"/>
          <w:color w:val="000000"/>
          <w:sz w:val="22"/>
          <w:szCs w:val="22"/>
        </w:rPr>
      </w:pPr>
      <w:r w:rsidRPr="00CB5C0A">
        <w:rPr>
          <w:rFonts w:ascii="Arial" w:hAnsi="Arial" w:cs="Arial"/>
          <w:color w:val="000000"/>
          <w:sz w:val="22"/>
          <w:szCs w:val="22"/>
        </w:rPr>
        <w:t xml:space="preserve">Abbreviations: </w:t>
      </w:r>
      <w:r>
        <w:rPr>
          <w:rFonts w:ascii="Arial" w:hAnsi="Arial" w:cs="Arial"/>
          <w:color w:val="000000"/>
          <w:sz w:val="22"/>
          <w:szCs w:val="22"/>
        </w:rPr>
        <w:t xml:space="preserve">HR: </w:t>
      </w:r>
      <w:r w:rsidRPr="00D20DD1">
        <w:rPr>
          <w:rFonts w:ascii="Arial" w:hAnsi="Arial" w:cs="Arial"/>
          <w:color w:val="000000"/>
          <w:sz w:val="22"/>
          <w:szCs w:val="22"/>
        </w:rPr>
        <w:t>hazard ratio</w:t>
      </w:r>
      <w:r w:rsidRPr="00CB5C0A">
        <w:rPr>
          <w:rFonts w:ascii="Arial" w:hAnsi="Arial" w:cs="Arial"/>
          <w:color w:val="000000"/>
          <w:sz w:val="22"/>
          <w:szCs w:val="22"/>
        </w:rPr>
        <w:t>; 95% CI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Pr="00CB5C0A">
        <w:rPr>
          <w:rFonts w:ascii="Arial" w:hAnsi="Arial" w:cs="Arial"/>
          <w:color w:val="000000"/>
          <w:sz w:val="22"/>
          <w:szCs w:val="22"/>
        </w:rPr>
        <w:t>95% confidence interval.</w:t>
      </w:r>
      <w:r w:rsidRPr="000E6A97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2CB2A3B" w14:textId="77777777" w:rsidR="007522FE" w:rsidRPr="003C5F7E" w:rsidRDefault="007522FE" w:rsidP="007522FE">
      <w:pPr>
        <w:jc w:val="center"/>
        <w:rPr>
          <w:rFonts w:ascii="Arial" w:hAnsi="Arial" w:cs="Arial"/>
          <w:b/>
          <w:bCs/>
          <w:color w:val="000000"/>
        </w:rPr>
        <w:sectPr w:rsidR="007522FE" w:rsidRPr="003C5F7E" w:rsidSect="00396065">
          <w:pgSz w:w="11900" w:h="16840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171FD381" w14:textId="23AF2CC8" w:rsidR="007522FE" w:rsidRPr="00CF7E47" w:rsidRDefault="007522FE" w:rsidP="007522FE">
      <w:pPr>
        <w:jc w:val="center"/>
        <w:rPr>
          <w:rFonts w:ascii="Arial" w:hAnsi="Arial" w:cs="Arial"/>
          <w:b/>
          <w:bCs/>
          <w:color w:val="000000"/>
        </w:rPr>
      </w:pPr>
      <w:r w:rsidRPr="00CF7E47">
        <w:rPr>
          <w:rFonts w:ascii="Arial" w:hAnsi="Arial" w:cs="Arial"/>
          <w:b/>
          <w:bCs/>
          <w:color w:val="000000"/>
        </w:rPr>
        <w:lastRenderedPageBreak/>
        <w:t xml:space="preserve">Table </w:t>
      </w:r>
      <w:r>
        <w:rPr>
          <w:rFonts w:ascii="Arial" w:hAnsi="Arial" w:cs="Arial"/>
          <w:b/>
          <w:bCs/>
          <w:color w:val="000000"/>
        </w:rPr>
        <w:t>S7</w:t>
      </w:r>
      <w:r w:rsidRPr="00CF7E47">
        <w:rPr>
          <w:rFonts w:ascii="Arial" w:hAnsi="Arial" w:cs="Arial"/>
          <w:b/>
          <w:bCs/>
          <w:color w:val="000000"/>
        </w:rPr>
        <w:t xml:space="preserve">. Evaluation of </w:t>
      </w:r>
      <w:r>
        <w:rPr>
          <w:rFonts w:ascii="Arial" w:hAnsi="Arial" w:cs="Arial" w:hint="eastAsia"/>
          <w:b/>
          <w:bCs/>
          <w:color w:val="000000"/>
        </w:rPr>
        <w:t>four</w:t>
      </w:r>
      <w:r>
        <w:rPr>
          <w:rFonts w:ascii="Arial" w:hAnsi="Arial" w:cs="Arial"/>
          <w:b/>
          <w:bCs/>
          <w:color w:val="000000"/>
        </w:rPr>
        <w:t xml:space="preserve"> biomarkers </w:t>
      </w:r>
      <w:r w:rsidRPr="00CF7E47">
        <w:rPr>
          <w:rFonts w:ascii="Arial" w:hAnsi="Arial" w:cs="Arial"/>
          <w:b/>
          <w:bCs/>
          <w:color w:val="000000"/>
        </w:rPr>
        <w:t>for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F7E47">
        <w:rPr>
          <w:rFonts w:ascii="Arial" w:hAnsi="Arial" w:cs="Arial"/>
          <w:b/>
          <w:bCs/>
          <w:color w:val="000000"/>
        </w:rPr>
        <w:t>progression</w:t>
      </w:r>
      <w:r>
        <w:rPr>
          <w:rFonts w:ascii="Arial" w:hAnsi="Arial" w:cs="Arial"/>
          <w:b/>
          <w:bCs/>
          <w:color w:val="000000"/>
        </w:rPr>
        <w:t xml:space="preserve"> of SCOPA-AUT</w:t>
      </w:r>
    </w:p>
    <w:tbl>
      <w:tblPr>
        <w:tblW w:w="9341" w:type="dxa"/>
        <w:tblInd w:w="-43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6"/>
        <w:gridCol w:w="2440"/>
        <w:gridCol w:w="2188"/>
        <w:gridCol w:w="1470"/>
        <w:gridCol w:w="1347"/>
      </w:tblGrid>
      <w:tr w:rsidR="007522FE" w:rsidRPr="00396065" w14:paraId="00800E95" w14:textId="77777777" w:rsidTr="006870F3">
        <w:trPr>
          <w:trHeight w:val="174"/>
        </w:trPr>
        <w:tc>
          <w:tcPr>
            <w:tcW w:w="1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1CCF0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1FDB31" w14:textId="77777777" w:rsidR="007522FE" w:rsidRPr="00396065" w:rsidRDefault="007522FE" w:rsidP="006870F3">
            <w:pPr>
              <w:spacing w:line="360" w:lineRule="auto"/>
              <w:ind w:right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Progression</w:t>
            </w:r>
          </w:p>
          <w:p w14:paraId="1428D5FF" w14:textId="77777777" w:rsidR="007522FE" w:rsidRPr="00396065" w:rsidRDefault="007522FE" w:rsidP="006870F3">
            <w:pPr>
              <w:spacing w:line="360" w:lineRule="auto"/>
              <w:ind w:right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(n=3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A66063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Non-progression</w:t>
            </w:r>
          </w:p>
          <w:p w14:paraId="72CCC47A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</w:t>
            </w: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349A68BE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HR </w:t>
            </w:r>
          </w:p>
          <w:p w14:paraId="22B1149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(95%CI)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6EECD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p value</w:t>
            </w:r>
          </w:p>
        </w:tc>
      </w:tr>
      <w:tr w:rsidR="007522FE" w:rsidRPr="00396065" w14:paraId="0A72EC54" w14:textId="77777777" w:rsidTr="006870F3">
        <w:trPr>
          <w:trHeight w:val="86"/>
        </w:trPr>
        <w:tc>
          <w:tcPr>
            <w:tcW w:w="189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BBC18F5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Age (y)</w:t>
            </w:r>
          </w:p>
        </w:tc>
        <w:tc>
          <w:tcPr>
            <w:tcW w:w="244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A165D0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68.5 </w:t>
            </w: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6.9</w:t>
            </w:r>
          </w:p>
        </w:tc>
        <w:tc>
          <w:tcPr>
            <w:tcW w:w="218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6FAA0D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68.1 </w:t>
            </w: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10.8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</w:tcPr>
          <w:p w14:paraId="27F8474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AD2F7A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.89</w:t>
            </w:r>
          </w:p>
        </w:tc>
      </w:tr>
      <w:tr w:rsidR="007522FE" w:rsidRPr="00396065" w14:paraId="6F64C4F6" w14:textId="77777777" w:rsidTr="006870F3">
        <w:trPr>
          <w:trHeight w:val="86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E10A56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 xml:space="preserve">Sex, N 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566B72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522FE" w:rsidRPr="00396065" w14:paraId="33C66BF6" w14:textId="77777777" w:rsidTr="006870F3">
        <w:trPr>
          <w:trHeight w:val="86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E4F553" w14:textId="77777777" w:rsidR="007522FE" w:rsidRPr="00396065" w:rsidRDefault="007522FE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A4309D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E9F178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470" w:type="dxa"/>
            <w:vMerge w:val="restart"/>
            <w:tcBorders>
              <w:top w:val="nil"/>
            </w:tcBorders>
            <w:vAlign w:val="center"/>
          </w:tcPr>
          <w:p w14:paraId="47E15AF1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sz w:val="22"/>
                <w:szCs w:val="22"/>
              </w:rPr>
              <w:t>/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B6A9AEE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.65</w:t>
            </w:r>
          </w:p>
        </w:tc>
      </w:tr>
      <w:tr w:rsidR="007522FE" w:rsidRPr="00396065" w14:paraId="73249072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288B7D" w14:textId="77777777" w:rsidR="007522FE" w:rsidRPr="00396065" w:rsidRDefault="007522FE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7C336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CD771F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545FC5A4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792DF533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22FE" w:rsidRPr="00396065" w14:paraId="5A1FE06D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C66D68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CX3CL1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6022B2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3345BA11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F1A6AB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93A54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3815EC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0" w:type="dxa"/>
            <w:vMerge w:val="restart"/>
            <w:tcBorders>
              <w:top w:val="nil"/>
              <w:bottom w:val="nil"/>
            </w:tcBorders>
            <w:vAlign w:val="center"/>
          </w:tcPr>
          <w:p w14:paraId="69ADA7A5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99</w:t>
            </w:r>
          </w:p>
          <w:p w14:paraId="46054586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4-1.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04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4904B0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color w:val="000000"/>
                <w:sz w:val="22"/>
                <w:szCs w:val="22"/>
              </w:rPr>
              <w:t>.63</w:t>
            </w:r>
          </w:p>
        </w:tc>
      </w:tr>
      <w:tr w:rsidR="007522FE" w:rsidRPr="00396065" w14:paraId="0083A9E3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FFE7C2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6ABF3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3579BD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0" w:type="dxa"/>
            <w:vMerge/>
            <w:tcBorders>
              <w:top w:val="nil"/>
              <w:bottom w:val="nil"/>
            </w:tcBorders>
          </w:tcPr>
          <w:p w14:paraId="088C37AF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top w:val="nil"/>
              <w:bottom w:val="nil"/>
            </w:tcBorders>
            <w:shd w:val="clear" w:color="auto" w:fill="auto"/>
          </w:tcPr>
          <w:p w14:paraId="0640D6F8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318F37A5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190902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2"/>
                <w:szCs w:val="22"/>
              </w:rPr>
              <w:t>I</w:t>
            </w: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L-8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7B7DA1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57A77121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568A95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0F679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052608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2390BA27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  <w:p w14:paraId="02423B52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-1.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41EA6167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color w:val="000000"/>
                <w:sz w:val="22"/>
                <w:szCs w:val="22"/>
              </w:rPr>
              <w:t>.63</w:t>
            </w:r>
          </w:p>
        </w:tc>
      </w:tr>
      <w:tr w:rsidR="007522FE" w:rsidRPr="00396065" w14:paraId="6E555569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ABDF1F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9B83D3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1D0E24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57B468C6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3F244AC6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524348A4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BA81EC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2"/>
                <w:szCs w:val="22"/>
              </w:rPr>
              <w:t>C</w:t>
            </w: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XCL12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17206A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16F8F2D5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469603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F5FA83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982C28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23E3000F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  <w:p w14:paraId="5685F253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-2.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6BAE40CD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/>
                <w:color w:val="000000"/>
                <w:sz w:val="22"/>
                <w:szCs w:val="22"/>
              </w:rPr>
              <w:t>0.77</w:t>
            </w:r>
          </w:p>
        </w:tc>
      </w:tr>
      <w:tr w:rsidR="007522FE" w:rsidRPr="00396065" w14:paraId="786B01E3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88A0AE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89221A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EE390E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300FA06F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628A8DB3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635054C5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3456F4" w14:textId="7067A549" w:rsidR="007522FE" w:rsidRPr="00396065" w:rsidRDefault="000D5B67" w:rsidP="006870F3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CCL15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F8A149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080E28F9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D0EEF2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6B8A8A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2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AE94B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5D8B2BDB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  <w:p w14:paraId="3F1E5D94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4.54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0AF8DB9F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color w:val="000000"/>
                <w:sz w:val="22"/>
                <w:szCs w:val="22"/>
              </w:rPr>
              <w:t>.20</w:t>
            </w:r>
          </w:p>
        </w:tc>
      </w:tr>
      <w:tr w:rsidR="007522FE" w:rsidRPr="00396065" w14:paraId="43396AD1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2469381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957470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8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8A0A57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14:paraId="75F953BF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90EAE16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71BEA058" w14:textId="77777777" w:rsidR="003C5F7E" w:rsidRPr="00D20DD1" w:rsidRDefault="003C5F7E" w:rsidP="003C5F7E">
      <w:pPr>
        <w:ind w:leftChars="-177" w:left="-425" w:rightChars="-262" w:right="-629"/>
        <w:jc w:val="both"/>
        <w:rPr>
          <w:rFonts w:ascii="Arial" w:hAnsi="Arial" w:cs="Arial"/>
          <w:color w:val="000000"/>
          <w:sz w:val="22"/>
          <w:szCs w:val="22"/>
        </w:rPr>
      </w:pPr>
      <w:r w:rsidRPr="00D20DD1">
        <w:rPr>
          <w:rFonts w:ascii="Arial" w:hAnsi="Arial" w:cs="Arial"/>
          <w:color w:val="000000"/>
          <w:sz w:val="22"/>
          <w:szCs w:val="22"/>
        </w:rPr>
        <w:t>Cox proportional hazards regression models were used to estimate HRs, with 95% CI adjusted for age and sex.</w:t>
      </w:r>
      <w:r w:rsidRPr="00D20DD1">
        <w:rPr>
          <w:rFonts w:ascii="Arial" w:hAnsi="Arial" w:cs="Arial" w:hint="eastAsia"/>
          <w:color w:val="000000"/>
          <w:sz w:val="22"/>
          <w:szCs w:val="22"/>
        </w:rPr>
        <w:t xml:space="preserve"> </w:t>
      </w:r>
    </w:p>
    <w:p w14:paraId="391A4D79" w14:textId="77777777" w:rsidR="003C5F7E" w:rsidRDefault="003C5F7E" w:rsidP="003C5F7E">
      <w:pPr>
        <w:spacing w:line="360" w:lineRule="auto"/>
        <w:ind w:leftChars="-177" w:left="-425"/>
        <w:rPr>
          <w:rFonts w:ascii="Arial" w:hAnsi="Arial" w:cs="Arial"/>
          <w:color w:val="000000"/>
          <w:sz w:val="22"/>
          <w:szCs w:val="22"/>
        </w:rPr>
      </w:pPr>
      <w:r w:rsidRPr="000E6A97">
        <w:rPr>
          <w:rFonts w:ascii="Arial" w:hAnsi="Arial" w:cs="Arial"/>
          <w:color w:val="000000"/>
          <w:sz w:val="22"/>
          <w:szCs w:val="22"/>
        </w:rPr>
        <w:t xml:space="preserve">The bold emphasis in the table means </w:t>
      </w:r>
      <w:r w:rsidRPr="00D20DD1">
        <w:rPr>
          <w:rFonts w:ascii="Arial" w:hAnsi="Arial" w:cs="Arial"/>
          <w:i/>
          <w:iCs/>
          <w:color w:val="000000"/>
          <w:sz w:val="22"/>
          <w:szCs w:val="22"/>
        </w:rPr>
        <w:t xml:space="preserve">p </w:t>
      </w:r>
      <w:r w:rsidRPr="000E6A97">
        <w:rPr>
          <w:rFonts w:ascii="Arial" w:hAnsi="Arial" w:cs="Arial"/>
          <w:color w:val="000000"/>
          <w:sz w:val="22"/>
          <w:szCs w:val="22"/>
        </w:rPr>
        <w:t>&lt; 0.05.</w:t>
      </w:r>
    </w:p>
    <w:p w14:paraId="411AFE63" w14:textId="77777777" w:rsidR="003C5F7E" w:rsidRPr="00D20DD1" w:rsidRDefault="003C5F7E" w:rsidP="003C5F7E">
      <w:pPr>
        <w:spacing w:line="360" w:lineRule="auto"/>
        <w:ind w:leftChars="-177" w:left="-425"/>
        <w:rPr>
          <w:rFonts w:ascii="Arial" w:hAnsi="Arial" w:cs="Arial"/>
          <w:color w:val="000000"/>
          <w:sz w:val="22"/>
          <w:szCs w:val="22"/>
        </w:rPr>
      </w:pPr>
      <w:r w:rsidRPr="00CB5C0A">
        <w:rPr>
          <w:rFonts w:ascii="Arial" w:hAnsi="Arial" w:cs="Arial"/>
          <w:color w:val="000000"/>
          <w:sz w:val="22"/>
          <w:szCs w:val="22"/>
        </w:rPr>
        <w:t xml:space="preserve">Abbreviations: </w:t>
      </w:r>
      <w:r>
        <w:rPr>
          <w:rFonts w:ascii="Arial" w:hAnsi="Arial" w:cs="Arial"/>
          <w:color w:val="000000"/>
          <w:sz w:val="22"/>
          <w:szCs w:val="22"/>
        </w:rPr>
        <w:t xml:space="preserve">HR: </w:t>
      </w:r>
      <w:r w:rsidRPr="00D20DD1">
        <w:rPr>
          <w:rFonts w:ascii="Arial" w:hAnsi="Arial" w:cs="Arial"/>
          <w:color w:val="000000"/>
          <w:sz w:val="22"/>
          <w:szCs w:val="22"/>
        </w:rPr>
        <w:t>hazard ratio</w:t>
      </w:r>
      <w:r w:rsidRPr="00CB5C0A">
        <w:rPr>
          <w:rFonts w:ascii="Arial" w:hAnsi="Arial" w:cs="Arial"/>
          <w:color w:val="000000"/>
          <w:sz w:val="22"/>
          <w:szCs w:val="22"/>
        </w:rPr>
        <w:t>; 95% CI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Pr="00CB5C0A">
        <w:rPr>
          <w:rFonts w:ascii="Arial" w:hAnsi="Arial" w:cs="Arial"/>
          <w:color w:val="000000"/>
          <w:sz w:val="22"/>
          <w:szCs w:val="22"/>
        </w:rPr>
        <w:t>95% confidence interval.</w:t>
      </w:r>
      <w:r w:rsidRPr="000E6A97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42F8C99" w14:textId="77777777" w:rsidR="007522FE" w:rsidRPr="003C5F7E" w:rsidRDefault="007522FE" w:rsidP="007522FE">
      <w:pPr>
        <w:jc w:val="center"/>
        <w:rPr>
          <w:rFonts w:ascii="Arial" w:hAnsi="Arial" w:cs="Arial"/>
          <w:b/>
          <w:bCs/>
          <w:color w:val="000000"/>
        </w:rPr>
        <w:sectPr w:rsidR="007522FE" w:rsidRPr="003C5F7E" w:rsidSect="00396065">
          <w:pgSz w:w="11900" w:h="16840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4F3181DA" w14:textId="16E5FD46" w:rsidR="007522FE" w:rsidRPr="00CF7E47" w:rsidRDefault="007522FE" w:rsidP="007522FE">
      <w:pPr>
        <w:jc w:val="center"/>
        <w:rPr>
          <w:rFonts w:ascii="Arial" w:hAnsi="Arial" w:cs="Arial"/>
          <w:b/>
          <w:bCs/>
          <w:color w:val="000000"/>
        </w:rPr>
      </w:pPr>
      <w:r w:rsidRPr="00CF7E47">
        <w:rPr>
          <w:rFonts w:ascii="Arial" w:hAnsi="Arial" w:cs="Arial"/>
          <w:b/>
          <w:bCs/>
          <w:color w:val="000000"/>
        </w:rPr>
        <w:lastRenderedPageBreak/>
        <w:t xml:space="preserve">Table </w:t>
      </w:r>
      <w:r>
        <w:rPr>
          <w:rFonts w:ascii="Arial" w:hAnsi="Arial" w:cs="Arial"/>
          <w:b/>
          <w:bCs/>
          <w:color w:val="000000"/>
        </w:rPr>
        <w:t>S8</w:t>
      </w:r>
      <w:r w:rsidRPr="00CF7E47">
        <w:rPr>
          <w:rFonts w:ascii="Arial" w:hAnsi="Arial" w:cs="Arial"/>
          <w:b/>
          <w:bCs/>
          <w:color w:val="000000"/>
        </w:rPr>
        <w:t xml:space="preserve">. Evaluation of </w:t>
      </w:r>
      <w:r>
        <w:rPr>
          <w:rFonts w:ascii="Arial" w:hAnsi="Arial" w:cs="Arial" w:hint="eastAsia"/>
          <w:b/>
          <w:bCs/>
          <w:color w:val="000000"/>
        </w:rPr>
        <w:t>four</w:t>
      </w:r>
      <w:r>
        <w:rPr>
          <w:rFonts w:ascii="Arial" w:hAnsi="Arial" w:cs="Arial"/>
          <w:b/>
          <w:bCs/>
          <w:color w:val="000000"/>
        </w:rPr>
        <w:t xml:space="preserve"> biomarkers </w:t>
      </w:r>
      <w:r w:rsidRPr="00CF7E47">
        <w:rPr>
          <w:rFonts w:ascii="Arial" w:hAnsi="Arial" w:cs="Arial"/>
          <w:b/>
          <w:bCs/>
          <w:color w:val="000000"/>
        </w:rPr>
        <w:t>for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F7E47">
        <w:rPr>
          <w:rFonts w:ascii="Arial" w:hAnsi="Arial" w:cs="Arial"/>
          <w:b/>
          <w:bCs/>
          <w:color w:val="000000"/>
        </w:rPr>
        <w:t>progression</w:t>
      </w:r>
      <w:r>
        <w:rPr>
          <w:rFonts w:ascii="Arial" w:hAnsi="Arial" w:cs="Arial"/>
          <w:b/>
          <w:bCs/>
          <w:color w:val="000000"/>
        </w:rPr>
        <w:t xml:space="preserve"> of SS-16</w:t>
      </w:r>
    </w:p>
    <w:tbl>
      <w:tblPr>
        <w:tblW w:w="9341" w:type="dxa"/>
        <w:tblInd w:w="-43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6"/>
        <w:gridCol w:w="2440"/>
        <w:gridCol w:w="2188"/>
        <w:gridCol w:w="1470"/>
        <w:gridCol w:w="1347"/>
      </w:tblGrid>
      <w:tr w:rsidR="007522FE" w:rsidRPr="00396065" w14:paraId="22A7D552" w14:textId="77777777" w:rsidTr="006870F3">
        <w:trPr>
          <w:trHeight w:val="174"/>
        </w:trPr>
        <w:tc>
          <w:tcPr>
            <w:tcW w:w="1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4F71D8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CF49A8" w14:textId="77777777" w:rsidR="007522FE" w:rsidRPr="00396065" w:rsidRDefault="007522FE" w:rsidP="006870F3">
            <w:pPr>
              <w:spacing w:line="360" w:lineRule="auto"/>
              <w:ind w:right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Progression</w:t>
            </w:r>
          </w:p>
          <w:p w14:paraId="264971DF" w14:textId="77777777" w:rsidR="007522FE" w:rsidRPr="00396065" w:rsidRDefault="007522FE" w:rsidP="006870F3">
            <w:pPr>
              <w:spacing w:line="360" w:lineRule="auto"/>
              <w:ind w:right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29</w:t>
            </w: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A2488F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Non-progression</w:t>
            </w:r>
          </w:p>
          <w:p w14:paraId="6EC679E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</w:t>
            </w: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4F3F7898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HR </w:t>
            </w:r>
          </w:p>
          <w:p w14:paraId="51024BCA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(95%CI)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265CA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p value</w:t>
            </w:r>
          </w:p>
        </w:tc>
      </w:tr>
      <w:tr w:rsidR="007522FE" w:rsidRPr="00396065" w14:paraId="3284B851" w14:textId="77777777" w:rsidTr="006870F3">
        <w:trPr>
          <w:trHeight w:val="86"/>
        </w:trPr>
        <w:tc>
          <w:tcPr>
            <w:tcW w:w="189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BAF6396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Age (y)</w:t>
            </w:r>
          </w:p>
        </w:tc>
        <w:tc>
          <w:tcPr>
            <w:tcW w:w="244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28C3F3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69.9 </w:t>
            </w: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6.4</w:t>
            </w:r>
          </w:p>
        </w:tc>
        <w:tc>
          <w:tcPr>
            <w:tcW w:w="218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9612280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64.3 </w:t>
            </w: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9.7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</w:tcPr>
          <w:p w14:paraId="2E757153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A895B6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.045</w:t>
            </w:r>
          </w:p>
        </w:tc>
      </w:tr>
      <w:tr w:rsidR="007522FE" w:rsidRPr="00396065" w14:paraId="124628D7" w14:textId="77777777" w:rsidTr="006870F3">
        <w:trPr>
          <w:trHeight w:val="86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9FC7DB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 xml:space="preserve">Sex, N 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C2DA87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522FE" w:rsidRPr="00396065" w14:paraId="2E365632" w14:textId="77777777" w:rsidTr="006870F3">
        <w:trPr>
          <w:trHeight w:val="86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9971A3" w14:textId="77777777" w:rsidR="007522FE" w:rsidRPr="00396065" w:rsidRDefault="007522FE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A9302A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A98CB4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470" w:type="dxa"/>
            <w:vMerge w:val="restart"/>
            <w:tcBorders>
              <w:top w:val="nil"/>
            </w:tcBorders>
            <w:vAlign w:val="center"/>
          </w:tcPr>
          <w:p w14:paraId="6D87C03C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sz w:val="22"/>
                <w:szCs w:val="22"/>
              </w:rPr>
              <w:t>/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BE6BEE7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.80</w:t>
            </w:r>
          </w:p>
        </w:tc>
      </w:tr>
      <w:tr w:rsidR="007522FE" w:rsidRPr="00396065" w14:paraId="0B9CEED8" w14:textId="77777777" w:rsidTr="006870F3">
        <w:trPr>
          <w:trHeight w:val="93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95916E" w14:textId="77777777" w:rsidR="007522FE" w:rsidRPr="00396065" w:rsidRDefault="007522FE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F91DEE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FDD56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64F0B51F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016144E6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22FE" w:rsidRPr="00396065" w14:paraId="0BB32DB1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838C4B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CX3CL1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A9E496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5BA0BAD3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EC9D57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5CFBB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3208C8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0" w:type="dxa"/>
            <w:vMerge w:val="restart"/>
            <w:tcBorders>
              <w:top w:val="nil"/>
              <w:bottom w:val="nil"/>
            </w:tcBorders>
            <w:vAlign w:val="center"/>
          </w:tcPr>
          <w:p w14:paraId="0B879DF3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89</w:t>
            </w:r>
          </w:p>
          <w:p w14:paraId="6CC33D14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36-2.21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0B2540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bCs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.80</w:t>
            </w:r>
          </w:p>
        </w:tc>
      </w:tr>
      <w:tr w:rsidR="007522FE" w:rsidRPr="00396065" w14:paraId="31B85B6E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2C21CB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194D3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B473CC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0" w:type="dxa"/>
            <w:vMerge/>
            <w:tcBorders>
              <w:top w:val="nil"/>
              <w:bottom w:val="nil"/>
            </w:tcBorders>
          </w:tcPr>
          <w:p w14:paraId="0ECB4F20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top w:val="nil"/>
              <w:bottom w:val="nil"/>
            </w:tcBorders>
            <w:shd w:val="clear" w:color="auto" w:fill="auto"/>
          </w:tcPr>
          <w:p w14:paraId="28A73566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79E1B028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98487B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2"/>
                <w:szCs w:val="22"/>
              </w:rPr>
              <w:t>I</w:t>
            </w: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L-8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214F07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0E30DEE3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2FEEF5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EF13B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D4C7E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2F0589AA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  <w:p w14:paraId="027F00B3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-1.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5D4A8082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bCs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.43</w:t>
            </w:r>
          </w:p>
        </w:tc>
      </w:tr>
      <w:tr w:rsidR="007522FE" w:rsidRPr="00396065" w14:paraId="47CB376B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E364EA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A30C3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17B3EE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775E7C29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7ECE34C4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571B1614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19D338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2"/>
                <w:szCs w:val="22"/>
              </w:rPr>
              <w:t>C</w:t>
            </w: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XCL12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C8F2E5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4181D3FC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2AE3C4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70C2A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E7479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64B27965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 w:hint="eastAsia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  <w:p w14:paraId="2DE7F61A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3.74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36D91831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0.41</w:t>
            </w:r>
          </w:p>
        </w:tc>
      </w:tr>
      <w:tr w:rsidR="007522FE" w:rsidRPr="00396065" w14:paraId="3F1F2CA0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AE4FA0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31883D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44613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4B51E7F3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203C29E0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1B30F45D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FFBD15" w14:textId="1383FAF3" w:rsidR="007522FE" w:rsidRPr="00396065" w:rsidRDefault="000D5B67" w:rsidP="006870F3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CCL15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05A8FE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7522FE" w:rsidRPr="00396065" w14:paraId="3599E0E2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1B5054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E5775C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21043F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55ACE098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  <w:p w14:paraId="6430FCC9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3.53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465E957E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bCs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.49</w:t>
            </w:r>
          </w:p>
        </w:tc>
      </w:tr>
      <w:tr w:rsidR="007522FE" w:rsidRPr="00396065" w14:paraId="12E18CCA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B551D55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B5340E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8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3EE0E6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14:paraId="5EAA49A5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5D837CD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439DF73A" w14:textId="77777777" w:rsidR="003C5F7E" w:rsidRPr="00D20DD1" w:rsidRDefault="003C5F7E" w:rsidP="003C5F7E">
      <w:pPr>
        <w:ind w:leftChars="-177" w:left="-425" w:rightChars="-262" w:right="-629"/>
        <w:jc w:val="both"/>
        <w:rPr>
          <w:rFonts w:ascii="Arial" w:hAnsi="Arial" w:cs="Arial"/>
          <w:color w:val="000000"/>
          <w:sz w:val="22"/>
          <w:szCs w:val="22"/>
        </w:rPr>
      </w:pPr>
      <w:r w:rsidRPr="00D20DD1">
        <w:rPr>
          <w:rFonts w:ascii="Arial" w:hAnsi="Arial" w:cs="Arial"/>
          <w:color w:val="000000"/>
          <w:sz w:val="22"/>
          <w:szCs w:val="22"/>
        </w:rPr>
        <w:t>Cox proportional hazards regression models were used to estimate HRs, with 95% CI adjusted for age and sex.</w:t>
      </w:r>
      <w:r w:rsidRPr="00D20DD1">
        <w:rPr>
          <w:rFonts w:ascii="Arial" w:hAnsi="Arial" w:cs="Arial" w:hint="eastAsia"/>
          <w:color w:val="000000"/>
          <w:sz w:val="22"/>
          <w:szCs w:val="22"/>
        </w:rPr>
        <w:t xml:space="preserve"> </w:t>
      </w:r>
    </w:p>
    <w:p w14:paraId="1E224F0E" w14:textId="77777777" w:rsidR="003C5F7E" w:rsidRDefault="003C5F7E" w:rsidP="003C5F7E">
      <w:pPr>
        <w:spacing w:line="360" w:lineRule="auto"/>
        <w:ind w:leftChars="-177" w:left="-425"/>
        <w:rPr>
          <w:rFonts w:ascii="Arial" w:hAnsi="Arial" w:cs="Arial"/>
          <w:color w:val="000000"/>
          <w:sz w:val="22"/>
          <w:szCs w:val="22"/>
        </w:rPr>
      </w:pPr>
      <w:r w:rsidRPr="000E6A97">
        <w:rPr>
          <w:rFonts w:ascii="Arial" w:hAnsi="Arial" w:cs="Arial"/>
          <w:color w:val="000000"/>
          <w:sz w:val="22"/>
          <w:szCs w:val="22"/>
        </w:rPr>
        <w:t xml:space="preserve">The bold emphasis in the table means </w:t>
      </w:r>
      <w:r w:rsidRPr="00D20DD1">
        <w:rPr>
          <w:rFonts w:ascii="Arial" w:hAnsi="Arial" w:cs="Arial"/>
          <w:i/>
          <w:iCs/>
          <w:color w:val="000000"/>
          <w:sz w:val="22"/>
          <w:szCs w:val="22"/>
        </w:rPr>
        <w:t xml:space="preserve">p </w:t>
      </w:r>
      <w:r w:rsidRPr="000E6A97">
        <w:rPr>
          <w:rFonts w:ascii="Arial" w:hAnsi="Arial" w:cs="Arial"/>
          <w:color w:val="000000"/>
          <w:sz w:val="22"/>
          <w:szCs w:val="22"/>
        </w:rPr>
        <w:t>&lt; 0.05.</w:t>
      </w:r>
    </w:p>
    <w:p w14:paraId="253F7D8A" w14:textId="77777777" w:rsidR="003C5F7E" w:rsidRPr="00D20DD1" w:rsidRDefault="003C5F7E" w:rsidP="003C5F7E">
      <w:pPr>
        <w:spacing w:line="360" w:lineRule="auto"/>
        <w:ind w:leftChars="-177" w:left="-425"/>
        <w:rPr>
          <w:rFonts w:ascii="Arial" w:hAnsi="Arial" w:cs="Arial"/>
          <w:color w:val="000000"/>
          <w:sz w:val="22"/>
          <w:szCs w:val="22"/>
        </w:rPr>
      </w:pPr>
      <w:r w:rsidRPr="00CB5C0A">
        <w:rPr>
          <w:rFonts w:ascii="Arial" w:hAnsi="Arial" w:cs="Arial"/>
          <w:color w:val="000000"/>
          <w:sz w:val="22"/>
          <w:szCs w:val="22"/>
        </w:rPr>
        <w:t xml:space="preserve">Abbreviations: </w:t>
      </w:r>
      <w:r>
        <w:rPr>
          <w:rFonts w:ascii="Arial" w:hAnsi="Arial" w:cs="Arial"/>
          <w:color w:val="000000"/>
          <w:sz w:val="22"/>
          <w:szCs w:val="22"/>
        </w:rPr>
        <w:t xml:space="preserve">HR: </w:t>
      </w:r>
      <w:r w:rsidRPr="00D20DD1">
        <w:rPr>
          <w:rFonts w:ascii="Arial" w:hAnsi="Arial" w:cs="Arial"/>
          <w:color w:val="000000"/>
          <w:sz w:val="22"/>
          <w:szCs w:val="22"/>
        </w:rPr>
        <w:t>hazard ratio</w:t>
      </w:r>
      <w:r w:rsidRPr="00CB5C0A">
        <w:rPr>
          <w:rFonts w:ascii="Arial" w:hAnsi="Arial" w:cs="Arial"/>
          <w:color w:val="000000"/>
          <w:sz w:val="22"/>
          <w:szCs w:val="22"/>
        </w:rPr>
        <w:t>; 95% CI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Pr="00CB5C0A">
        <w:rPr>
          <w:rFonts w:ascii="Arial" w:hAnsi="Arial" w:cs="Arial"/>
          <w:color w:val="000000"/>
          <w:sz w:val="22"/>
          <w:szCs w:val="22"/>
        </w:rPr>
        <w:t>95% confidence interval.</w:t>
      </w:r>
      <w:r w:rsidRPr="000E6A97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CD54CE6" w14:textId="77777777" w:rsidR="007522FE" w:rsidRPr="003C5F7E" w:rsidRDefault="007522FE" w:rsidP="007522FE">
      <w:pPr>
        <w:sectPr w:rsidR="007522FE" w:rsidRPr="003C5F7E" w:rsidSect="00396065">
          <w:pgSz w:w="11900" w:h="16840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6DF3B92B" w14:textId="7A22C34F" w:rsidR="007522FE" w:rsidRPr="00CF7E47" w:rsidRDefault="007522FE" w:rsidP="007522FE">
      <w:pPr>
        <w:jc w:val="center"/>
        <w:rPr>
          <w:rFonts w:ascii="Arial" w:hAnsi="Arial" w:cs="Arial"/>
          <w:b/>
          <w:bCs/>
          <w:color w:val="000000"/>
        </w:rPr>
      </w:pPr>
      <w:r w:rsidRPr="00CF7E47">
        <w:rPr>
          <w:rFonts w:ascii="Arial" w:hAnsi="Arial" w:cs="Arial"/>
          <w:b/>
          <w:bCs/>
          <w:color w:val="000000"/>
        </w:rPr>
        <w:lastRenderedPageBreak/>
        <w:t xml:space="preserve">Table </w:t>
      </w:r>
      <w:r>
        <w:rPr>
          <w:rFonts w:ascii="Arial" w:hAnsi="Arial" w:cs="Arial"/>
          <w:b/>
          <w:bCs/>
          <w:color w:val="000000"/>
        </w:rPr>
        <w:t>S9</w:t>
      </w:r>
      <w:r w:rsidRPr="00CF7E47">
        <w:rPr>
          <w:rFonts w:ascii="Arial" w:hAnsi="Arial" w:cs="Arial"/>
          <w:b/>
          <w:bCs/>
          <w:color w:val="000000"/>
        </w:rPr>
        <w:t xml:space="preserve">. Evaluation of </w:t>
      </w:r>
      <w:r>
        <w:rPr>
          <w:rFonts w:ascii="Arial" w:hAnsi="Arial" w:cs="Arial" w:hint="eastAsia"/>
          <w:b/>
          <w:bCs/>
          <w:color w:val="000000"/>
        </w:rPr>
        <w:t>four</w:t>
      </w:r>
      <w:r>
        <w:rPr>
          <w:rFonts w:ascii="Arial" w:hAnsi="Arial" w:cs="Arial"/>
          <w:b/>
          <w:bCs/>
          <w:color w:val="000000"/>
        </w:rPr>
        <w:t xml:space="preserve"> biomarkers </w:t>
      </w:r>
      <w:r w:rsidRPr="00CF7E47">
        <w:rPr>
          <w:rFonts w:ascii="Arial" w:hAnsi="Arial" w:cs="Arial"/>
          <w:b/>
          <w:bCs/>
          <w:color w:val="000000"/>
        </w:rPr>
        <w:t>for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F7E47">
        <w:rPr>
          <w:rFonts w:ascii="Arial" w:hAnsi="Arial" w:cs="Arial"/>
          <w:b/>
          <w:bCs/>
          <w:color w:val="000000"/>
        </w:rPr>
        <w:t>progression</w:t>
      </w:r>
      <w:r>
        <w:rPr>
          <w:rFonts w:ascii="Arial" w:hAnsi="Arial" w:cs="Arial"/>
          <w:b/>
          <w:bCs/>
          <w:color w:val="000000"/>
        </w:rPr>
        <w:t xml:space="preserve"> of RBDSQ</w:t>
      </w:r>
    </w:p>
    <w:tbl>
      <w:tblPr>
        <w:tblW w:w="9341" w:type="dxa"/>
        <w:tblInd w:w="-43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6"/>
        <w:gridCol w:w="2440"/>
        <w:gridCol w:w="2188"/>
        <w:gridCol w:w="1470"/>
        <w:gridCol w:w="1347"/>
      </w:tblGrid>
      <w:tr w:rsidR="007522FE" w:rsidRPr="00396065" w14:paraId="1F8503ED" w14:textId="77777777" w:rsidTr="006870F3">
        <w:trPr>
          <w:trHeight w:val="174"/>
        </w:trPr>
        <w:tc>
          <w:tcPr>
            <w:tcW w:w="1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138781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423476" w14:textId="77777777" w:rsidR="007522FE" w:rsidRPr="00396065" w:rsidRDefault="007522FE" w:rsidP="006870F3">
            <w:pPr>
              <w:spacing w:line="360" w:lineRule="auto"/>
              <w:ind w:right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Progression</w:t>
            </w:r>
          </w:p>
          <w:p w14:paraId="78E3491D" w14:textId="77777777" w:rsidR="007522FE" w:rsidRPr="00396065" w:rsidRDefault="007522FE" w:rsidP="006870F3">
            <w:pPr>
              <w:spacing w:line="360" w:lineRule="auto"/>
              <w:ind w:right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</w:t>
            </w: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78CADB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Non-progression</w:t>
            </w:r>
          </w:p>
          <w:p w14:paraId="2F0B0E00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(n=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</w:t>
            </w: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5624D2B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HR </w:t>
            </w:r>
          </w:p>
          <w:p w14:paraId="5DB3AF1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(95%CI)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50B03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color w:val="000000"/>
                <w:sz w:val="22"/>
                <w:szCs w:val="22"/>
              </w:rPr>
              <w:t>p value</w:t>
            </w:r>
          </w:p>
        </w:tc>
      </w:tr>
      <w:tr w:rsidR="007522FE" w:rsidRPr="00396065" w14:paraId="3E0E6F39" w14:textId="77777777" w:rsidTr="006870F3">
        <w:trPr>
          <w:trHeight w:val="86"/>
        </w:trPr>
        <w:tc>
          <w:tcPr>
            <w:tcW w:w="189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CF45BAF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Age (y)</w:t>
            </w:r>
          </w:p>
        </w:tc>
        <w:tc>
          <w:tcPr>
            <w:tcW w:w="244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56E387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68.0 </w:t>
            </w: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6.9 </w:t>
            </w:r>
          </w:p>
        </w:tc>
        <w:tc>
          <w:tcPr>
            <w:tcW w:w="218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078282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69.9 </w:t>
            </w: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±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9.9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</w:tcPr>
          <w:p w14:paraId="1CA96FF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B38D34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 w:hint="eastAsia"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.50</w:t>
            </w:r>
          </w:p>
        </w:tc>
      </w:tr>
      <w:tr w:rsidR="007522FE" w:rsidRPr="00396065" w14:paraId="75D8F4AE" w14:textId="77777777" w:rsidTr="006870F3">
        <w:trPr>
          <w:trHeight w:val="86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CDBBC7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 xml:space="preserve">Sex, N 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A9B030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522FE" w:rsidRPr="00396065" w14:paraId="5832C345" w14:textId="77777777" w:rsidTr="006870F3">
        <w:trPr>
          <w:trHeight w:val="86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2FAFD9" w14:textId="77777777" w:rsidR="007522FE" w:rsidRPr="00396065" w:rsidRDefault="007522FE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79DC6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08C9E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470" w:type="dxa"/>
            <w:vMerge w:val="restart"/>
            <w:tcBorders>
              <w:top w:val="nil"/>
            </w:tcBorders>
            <w:vAlign w:val="center"/>
          </w:tcPr>
          <w:p w14:paraId="6D35CFF8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sz w:val="22"/>
                <w:szCs w:val="22"/>
              </w:rPr>
              <w:t>/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4785A73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.36</w:t>
            </w:r>
          </w:p>
        </w:tc>
      </w:tr>
      <w:tr w:rsidR="007522FE" w:rsidRPr="00396065" w14:paraId="455E3D96" w14:textId="77777777" w:rsidTr="006870F3">
        <w:trPr>
          <w:trHeight w:val="93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7A1193" w14:textId="77777777" w:rsidR="007522FE" w:rsidRPr="00396065" w:rsidRDefault="007522FE" w:rsidP="006870F3">
            <w:pPr>
              <w:spacing w:line="360" w:lineRule="auto"/>
              <w:ind w:firstLineChars="50" w:firstLine="11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00F046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0E65EC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22690D4A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332FA1C8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22FE" w:rsidRPr="00396065" w14:paraId="448E209F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6D8BB8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CX3CL1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95DEB8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393F5A76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863D32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E65AF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3B96BC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0" w:type="dxa"/>
            <w:vMerge w:val="restart"/>
            <w:tcBorders>
              <w:top w:val="nil"/>
              <w:bottom w:val="nil"/>
            </w:tcBorders>
            <w:vAlign w:val="center"/>
          </w:tcPr>
          <w:p w14:paraId="28127334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  <w:p w14:paraId="66DA619D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21-2.22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DFA810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color w:val="000000"/>
                <w:sz w:val="22"/>
                <w:szCs w:val="22"/>
              </w:rPr>
              <w:t>.53</w:t>
            </w:r>
          </w:p>
        </w:tc>
      </w:tr>
      <w:tr w:rsidR="007522FE" w:rsidRPr="00396065" w14:paraId="28543554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7E22E1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0CEC8D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DBBCC3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0" w:type="dxa"/>
            <w:vMerge/>
            <w:tcBorders>
              <w:top w:val="nil"/>
              <w:bottom w:val="nil"/>
            </w:tcBorders>
          </w:tcPr>
          <w:p w14:paraId="42E528A8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top w:val="nil"/>
              <w:bottom w:val="nil"/>
            </w:tcBorders>
            <w:shd w:val="clear" w:color="auto" w:fill="auto"/>
          </w:tcPr>
          <w:p w14:paraId="6C558820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40488CB0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8E9B2D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2"/>
                <w:szCs w:val="22"/>
              </w:rPr>
              <w:t>I</w:t>
            </w: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L-8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E3E804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5A1D8963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4A0E5C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15B1C5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519DF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5B251C69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  <w:p w14:paraId="39BFDDA2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-1.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10A66280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color w:val="000000"/>
                <w:sz w:val="22"/>
                <w:szCs w:val="22"/>
              </w:rPr>
              <w:t>.10</w:t>
            </w:r>
          </w:p>
        </w:tc>
      </w:tr>
      <w:tr w:rsidR="007522FE" w:rsidRPr="00396065" w14:paraId="1DD39F4F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2C8058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44809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060BC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1DFEB2DA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4F201BB4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3C0E46D8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936826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 w:hint="eastAsia"/>
                <w:b/>
                <w:bCs/>
                <w:i/>
                <w:iCs/>
                <w:color w:val="000000"/>
                <w:sz w:val="22"/>
                <w:szCs w:val="22"/>
              </w:rPr>
              <w:t>C</w:t>
            </w:r>
            <w:r w:rsidRPr="00396065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XCL12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0F5A76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02A446CD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C0AE7B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F2484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CB89FD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3C79593F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0.64</w:t>
            </w:r>
          </w:p>
          <w:p w14:paraId="1661916B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2.20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38146CF2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/>
                <w:color w:val="000000"/>
                <w:sz w:val="22"/>
                <w:szCs w:val="22"/>
              </w:rPr>
              <w:t>0.47</w:t>
            </w:r>
          </w:p>
        </w:tc>
      </w:tr>
      <w:tr w:rsidR="007522FE" w:rsidRPr="00396065" w14:paraId="26A69D5C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3CD380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8ADC12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299827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70" w:type="dxa"/>
            <w:vMerge/>
            <w:tcBorders>
              <w:bottom w:val="nil"/>
            </w:tcBorders>
          </w:tcPr>
          <w:p w14:paraId="0FBEBC27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nil"/>
            </w:tcBorders>
            <w:shd w:val="clear" w:color="auto" w:fill="auto"/>
          </w:tcPr>
          <w:p w14:paraId="2344EF8C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1FD81E1E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EFA18B" w14:textId="107D59E6" w:rsidR="007522FE" w:rsidRPr="00396065" w:rsidRDefault="000D5B67" w:rsidP="006870F3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CCL15</w:t>
            </w:r>
          </w:p>
        </w:tc>
        <w:tc>
          <w:tcPr>
            <w:tcW w:w="744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154A81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522FE" w:rsidRPr="00396065" w14:paraId="51135D1C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0823EA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Increased</w:t>
            </w:r>
          </w:p>
        </w:tc>
        <w:tc>
          <w:tcPr>
            <w:tcW w:w="2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5698A1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1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2A436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70" w:type="dxa"/>
            <w:vMerge w:val="restart"/>
            <w:tcBorders>
              <w:top w:val="nil"/>
            </w:tcBorders>
          </w:tcPr>
          <w:p w14:paraId="0168F4C8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  <w:p w14:paraId="328343C5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5.04</w:t>
            </w: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7" w:type="dxa"/>
            <w:vMerge w:val="restart"/>
            <w:tcBorders>
              <w:top w:val="nil"/>
            </w:tcBorders>
            <w:shd w:val="clear" w:color="auto" w:fill="auto"/>
          </w:tcPr>
          <w:p w14:paraId="70CBAF5C" w14:textId="77777777" w:rsidR="007522FE" w:rsidRPr="007522FE" w:rsidRDefault="007522FE" w:rsidP="006870F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522FE">
              <w:rPr>
                <w:rFonts w:ascii="Arial" w:hAnsi="Arial" w:cs="Arial" w:hint="eastAsia"/>
                <w:color w:val="000000"/>
                <w:sz w:val="22"/>
                <w:szCs w:val="22"/>
              </w:rPr>
              <w:t>0</w:t>
            </w:r>
            <w:r w:rsidRPr="007522FE">
              <w:rPr>
                <w:rFonts w:ascii="Arial" w:hAnsi="Arial" w:cs="Arial"/>
                <w:color w:val="000000"/>
                <w:sz w:val="22"/>
                <w:szCs w:val="22"/>
              </w:rPr>
              <w:t>.37</w:t>
            </w:r>
          </w:p>
        </w:tc>
      </w:tr>
      <w:tr w:rsidR="007522FE" w:rsidRPr="00396065" w14:paraId="3BF1768D" w14:textId="77777777" w:rsidTr="006870F3">
        <w:trPr>
          <w:trHeight w:val="95"/>
        </w:trPr>
        <w:tc>
          <w:tcPr>
            <w:tcW w:w="18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EE7E6FE" w14:textId="77777777" w:rsidR="007522FE" w:rsidRPr="00396065" w:rsidRDefault="007522FE" w:rsidP="006870F3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6065">
              <w:rPr>
                <w:rFonts w:ascii="Arial" w:hAnsi="Arial" w:cs="Arial"/>
                <w:color w:val="000000"/>
                <w:sz w:val="22"/>
                <w:szCs w:val="22"/>
              </w:rPr>
              <w:t>Decreased</w:t>
            </w:r>
          </w:p>
        </w:tc>
        <w:tc>
          <w:tcPr>
            <w:tcW w:w="24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19586B9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8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05E4923" w14:textId="77777777" w:rsidR="007522FE" w:rsidRPr="00396065" w:rsidRDefault="007522FE" w:rsidP="006870F3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14:paraId="6C28AD10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F8427A2" w14:textId="77777777" w:rsidR="007522FE" w:rsidRPr="00396065" w:rsidRDefault="007522FE" w:rsidP="006870F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0FBFEC7B" w14:textId="77777777" w:rsidR="003C5F7E" w:rsidRPr="00D20DD1" w:rsidRDefault="003C5F7E" w:rsidP="003C5F7E">
      <w:pPr>
        <w:ind w:leftChars="-177" w:left="-425" w:rightChars="-262" w:right="-629"/>
        <w:jc w:val="both"/>
        <w:rPr>
          <w:rFonts w:ascii="Arial" w:hAnsi="Arial" w:cs="Arial"/>
          <w:color w:val="000000"/>
          <w:sz w:val="22"/>
          <w:szCs w:val="22"/>
        </w:rPr>
      </w:pPr>
      <w:r w:rsidRPr="00D20DD1">
        <w:rPr>
          <w:rFonts w:ascii="Arial" w:hAnsi="Arial" w:cs="Arial"/>
          <w:color w:val="000000"/>
          <w:sz w:val="22"/>
          <w:szCs w:val="22"/>
        </w:rPr>
        <w:t>Cox proportional hazards regression models were used to estimate HRs, with 95% CI adjusted for age and sex.</w:t>
      </w:r>
      <w:r w:rsidRPr="00D20DD1">
        <w:rPr>
          <w:rFonts w:ascii="Arial" w:hAnsi="Arial" w:cs="Arial" w:hint="eastAsia"/>
          <w:color w:val="000000"/>
          <w:sz w:val="22"/>
          <w:szCs w:val="22"/>
        </w:rPr>
        <w:t xml:space="preserve"> </w:t>
      </w:r>
    </w:p>
    <w:p w14:paraId="50DFD9E3" w14:textId="77777777" w:rsidR="003C5F7E" w:rsidRDefault="003C5F7E" w:rsidP="003C5F7E">
      <w:pPr>
        <w:spacing w:line="360" w:lineRule="auto"/>
        <w:ind w:leftChars="-177" w:left="-425"/>
        <w:rPr>
          <w:rFonts w:ascii="Arial" w:hAnsi="Arial" w:cs="Arial"/>
          <w:color w:val="000000"/>
          <w:sz w:val="22"/>
          <w:szCs w:val="22"/>
        </w:rPr>
      </w:pPr>
      <w:r w:rsidRPr="000E6A97">
        <w:rPr>
          <w:rFonts w:ascii="Arial" w:hAnsi="Arial" w:cs="Arial"/>
          <w:color w:val="000000"/>
          <w:sz w:val="22"/>
          <w:szCs w:val="22"/>
        </w:rPr>
        <w:t xml:space="preserve">The bold emphasis in the table means </w:t>
      </w:r>
      <w:r w:rsidRPr="00D20DD1">
        <w:rPr>
          <w:rFonts w:ascii="Arial" w:hAnsi="Arial" w:cs="Arial"/>
          <w:i/>
          <w:iCs/>
          <w:color w:val="000000"/>
          <w:sz w:val="22"/>
          <w:szCs w:val="22"/>
        </w:rPr>
        <w:t xml:space="preserve">p </w:t>
      </w:r>
      <w:r w:rsidRPr="000E6A97">
        <w:rPr>
          <w:rFonts w:ascii="Arial" w:hAnsi="Arial" w:cs="Arial"/>
          <w:color w:val="000000"/>
          <w:sz w:val="22"/>
          <w:szCs w:val="22"/>
        </w:rPr>
        <w:t>&lt; 0.05.</w:t>
      </w:r>
    </w:p>
    <w:p w14:paraId="709D9939" w14:textId="1C87AC4D" w:rsidR="00FC2B83" w:rsidRPr="003C5F7E" w:rsidRDefault="003C5F7E" w:rsidP="003C5F7E">
      <w:pPr>
        <w:spacing w:line="360" w:lineRule="auto"/>
        <w:ind w:leftChars="-177" w:left="-425"/>
        <w:rPr>
          <w:rFonts w:ascii="Arial" w:hAnsi="Arial" w:cs="Arial"/>
          <w:color w:val="000000"/>
          <w:sz w:val="22"/>
          <w:szCs w:val="22"/>
        </w:rPr>
      </w:pPr>
      <w:r w:rsidRPr="00CB5C0A">
        <w:rPr>
          <w:rFonts w:ascii="Arial" w:hAnsi="Arial" w:cs="Arial"/>
          <w:color w:val="000000"/>
          <w:sz w:val="22"/>
          <w:szCs w:val="22"/>
        </w:rPr>
        <w:t xml:space="preserve">Abbreviations: </w:t>
      </w:r>
      <w:r>
        <w:rPr>
          <w:rFonts w:ascii="Arial" w:hAnsi="Arial" w:cs="Arial"/>
          <w:color w:val="000000"/>
          <w:sz w:val="22"/>
          <w:szCs w:val="22"/>
        </w:rPr>
        <w:t xml:space="preserve">HR: </w:t>
      </w:r>
      <w:r w:rsidRPr="00D20DD1">
        <w:rPr>
          <w:rFonts w:ascii="Arial" w:hAnsi="Arial" w:cs="Arial"/>
          <w:color w:val="000000"/>
          <w:sz w:val="22"/>
          <w:szCs w:val="22"/>
        </w:rPr>
        <w:t>hazard ratio</w:t>
      </w:r>
      <w:r w:rsidRPr="00CB5C0A">
        <w:rPr>
          <w:rFonts w:ascii="Arial" w:hAnsi="Arial" w:cs="Arial"/>
          <w:color w:val="000000"/>
          <w:sz w:val="22"/>
          <w:szCs w:val="22"/>
        </w:rPr>
        <w:t>; 95% CI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Pr="00CB5C0A">
        <w:rPr>
          <w:rFonts w:ascii="Arial" w:hAnsi="Arial" w:cs="Arial"/>
          <w:color w:val="000000"/>
          <w:sz w:val="22"/>
          <w:szCs w:val="22"/>
        </w:rPr>
        <w:t>95% confidence interval.</w:t>
      </w:r>
      <w:r w:rsidRPr="000E6A97">
        <w:rPr>
          <w:rFonts w:ascii="Arial" w:hAnsi="Arial" w:cs="Arial"/>
          <w:color w:val="000000"/>
          <w:sz w:val="22"/>
          <w:szCs w:val="22"/>
        </w:rPr>
        <w:t xml:space="preserve"> </w:t>
      </w:r>
    </w:p>
    <w:sectPr w:rsidR="00FC2B83" w:rsidRPr="003C5F7E" w:rsidSect="00EF1032">
      <w:pgSz w:w="11900" w:h="16840"/>
      <w:pgMar w:top="567" w:right="1797" w:bottom="567" w:left="179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C9528" w14:textId="77777777" w:rsidR="002314A1" w:rsidRDefault="002314A1" w:rsidP="00FA6E7E">
      <w:r>
        <w:separator/>
      </w:r>
    </w:p>
  </w:endnote>
  <w:endnote w:type="continuationSeparator" w:id="0">
    <w:p w14:paraId="4B2E0C2A" w14:textId="77777777" w:rsidR="002314A1" w:rsidRDefault="002314A1" w:rsidP="00FA6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4F6CA" w14:textId="77777777" w:rsidR="002314A1" w:rsidRDefault="002314A1" w:rsidP="00FA6E7E">
      <w:r>
        <w:separator/>
      </w:r>
    </w:p>
  </w:footnote>
  <w:footnote w:type="continuationSeparator" w:id="0">
    <w:p w14:paraId="47DE575F" w14:textId="77777777" w:rsidR="002314A1" w:rsidRDefault="002314A1" w:rsidP="00FA6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C9A"/>
    <w:rsid w:val="0001427D"/>
    <w:rsid w:val="00053D39"/>
    <w:rsid w:val="00092A62"/>
    <w:rsid w:val="000D359A"/>
    <w:rsid w:val="000D5B67"/>
    <w:rsid w:val="001548CA"/>
    <w:rsid w:val="0016580D"/>
    <w:rsid w:val="001662A6"/>
    <w:rsid w:val="00177D7C"/>
    <w:rsid w:val="00186BBD"/>
    <w:rsid w:val="001A0501"/>
    <w:rsid w:val="001A1CFD"/>
    <w:rsid w:val="001B0AA5"/>
    <w:rsid w:val="001B2900"/>
    <w:rsid w:val="001B368A"/>
    <w:rsid w:val="001B3C89"/>
    <w:rsid w:val="001D252E"/>
    <w:rsid w:val="001D4890"/>
    <w:rsid w:val="001E428A"/>
    <w:rsid w:val="001E6E8A"/>
    <w:rsid w:val="001F0BCA"/>
    <w:rsid w:val="001F4D37"/>
    <w:rsid w:val="0020437E"/>
    <w:rsid w:val="002314A1"/>
    <w:rsid w:val="00245875"/>
    <w:rsid w:val="00252837"/>
    <w:rsid w:val="002759C2"/>
    <w:rsid w:val="00290AB3"/>
    <w:rsid w:val="00293BF5"/>
    <w:rsid w:val="00294DD8"/>
    <w:rsid w:val="00297F26"/>
    <w:rsid w:val="002B0DB5"/>
    <w:rsid w:val="002B6D76"/>
    <w:rsid w:val="002B6F0E"/>
    <w:rsid w:val="002C6C32"/>
    <w:rsid w:val="002D4FA9"/>
    <w:rsid w:val="002F4C59"/>
    <w:rsid w:val="002F6FF8"/>
    <w:rsid w:val="00330455"/>
    <w:rsid w:val="00352F27"/>
    <w:rsid w:val="003807E1"/>
    <w:rsid w:val="00382E9F"/>
    <w:rsid w:val="003A1A0F"/>
    <w:rsid w:val="003A3D9D"/>
    <w:rsid w:val="003B17AC"/>
    <w:rsid w:val="003C5F7E"/>
    <w:rsid w:val="003E250D"/>
    <w:rsid w:val="003E2CD2"/>
    <w:rsid w:val="003F037B"/>
    <w:rsid w:val="003F0D70"/>
    <w:rsid w:val="003F45E7"/>
    <w:rsid w:val="00406026"/>
    <w:rsid w:val="00414D5D"/>
    <w:rsid w:val="00417246"/>
    <w:rsid w:val="004354F2"/>
    <w:rsid w:val="00437C59"/>
    <w:rsid w:val="00445CAE"/>
    <w:rsid w:val="00446196"/>
    <w:rsid w:val="0044750D"/>
    <w:rsid w:val="0047139C"/>
    <w:rsid w:val="00484CC1"/>
    <w:rsid w:val="004B2448"/>
    <w:rsid w:val="004C4C64"/>
    <w:rsid w:val="00537176"/>
    <w:rsid w:val="00545141"/>
    <w:rsid w:val="00556496"/>
    <w:rsid w:val="00566592"/>
    <w:rsid w:val="00570754"/>
    <w:rsid w:val="005C18F1"/>
    <w:rsid w:val="005C27C3"/>
    <w:rsid w:val="005C479D"/>
    <w:rsid w:val="005D095D"/>
    <w:rsid w:val="005F0F81"/>
    <w:rsid w:val="005F4E0D"/>
    <w:rsid w:val="00603601"/>
    <w:rsid w:val="00637A68"/>
    <w:rsid w:val="006423DA"/>
    <w:rsid w:val="00645137"/>
    <w:rsid w:val="00657EEE"/>
    <w:rsid w:val="006611B2"/>
    <w:rsid w:val="00666B46"/>
    <w:rsid w:val="00687950"/>
    <w:rsid w:val="00693911"/>
    <w:rsid w:val="006B022E"/>
    <w:rsid w:val="006B7706"/>
    <w:rsid w:val="006B7F15"/>
    <w:rsid w:val="006C2868"/>
    <w:rsid w:val="006C2F74"/>
    <w:rsid w:val="006D3F5B"/>
    <w:rsid w:val="00702627"/>
    <w:rsid w:val="00711043"/>
    <w:rsid w:val="00715115"/>
    <w:rsid w:val="00717061"/>
    <w:rsid w:val="0073589B"/>
    <w:rsid w:val="007522FE"/>
    <w:rsid w:val="0075565D"/>
    <w:rsid w:val="00767381"/>
    <w:rsid w:val="00786246"/>
    <w:rsid w:val="00792CC4"/>
    <w:rsid w:val="007C17CE"/>
    <w:rsid w:val="007C548A"/>
    <w:rsid w:val="0083436F"/>
    <w:rsid w:val="00852314"/>
    <w:rsid w:val="00860707"/>
    <w:rsid w:val="00884BAF"/>
    <w:rsid w:val="00893566"/>
    <w:rsid w:val="0089727C"/>
    <w:rsid w:val="008B3AD2"/>
    <w:rsid w:val="008C61C9"/>
    <w:rsid w:val="008D627D"/>
    <w:rsid w:val="008E07A3"/>
    <w:rsid w:val="008F6D17"/>
    <w:rsid w:val="00902286"/>
    <w:rsid w:val="00902729"/>
    <w:rsid w:val="0092724F"/>
    <w:rsid w:val="00940176"/>
    <w:rsid w:val="0095271E"/>
    <w:rsid w:val="00956DC5"/>
    <w:rsid w:val="009571BC"/>
    <w:rsid w:val="0096329D"/>
    <w:rsid w:val="00964CE5"/>
    <w:rsid w:val="00970EB2"/>
    <w:rsid w:val="009820B9"/>
    <w:rsid w:val="00991993"/>
    <w:rsid w:val="009A34F8"/>
    <w:rsid w:val="009A409C"/>
    <w:rsid w:val="009C63C6"/>
    <w:rsid w:val="009E17B9"/>
    <w:rsid w:val="009E4A47"/>
    <w:rsid w:val="009F549F"/>
    <w:rsid w:val="00A02473"/>
    <w:rsid w:val="00A035D6"/>
    <w:rsid w:val="00A118C3"/>
    <w:rsid w:val="00A35E1D"/>
    <w:rsid w:val="00A45075"/>
    <w:rsid w:val="00A52E55"/>
    <w:rsid w:val="00AA35F3"/>
    <w:rsid w:val="00AD2B02"/>
    <w:rsid w:val="00AD2E4E"/>
    <w:rsid w:val="00AF46DD"/>
    <w:rsid w:val="00B13B7F"/>
    <w:rsid w:val="00B305D3"/>
    <w:rsid w:val="00B41177"/>
    <w:rsid w:val="00B478DB"/>
    <w:rsid w:val="00B6443B"/>
    <w:rsid w:val="00B712B7"/>
    <w:rsid w:val="00B74037"/>
    <w:rsid w:val="00B82555"/>
    <w:rsid w:val="00BA2BAC"/>
    <w:rsid w:val="00BB42CC"/>
    <w:rsid w:val="00BF1FAE"/>
    <w:rsid w:val="00C01FB0"/>
    <w:rsid w:val="00C11FD1"/>
    <w:rsid w:val="00C33547"/>
    <w:rsid w:val="00C5323E"/>
    <w:rsid w:val="00C570E9"/>
    <w:rsid w:val="00C604AB"/>
    <w:rsid w:val="00C6509F"/>
    <w:rsid w:val="00C6794C"/>
    <w:rsid w:val="00C765A3"/>
    <w:rsid w:val="00C77542"/>
    <w:rsid w:val="00C77D0C"/>
    <w:rsid w:val="00C80ACE"/>
    <w:rsid w:val="00C93C9A"/>
    <w:rsid w:val="00CA7F76"/>
    <w:rsid w:val="00CB5C32"/>
    <w:rsid w:val="00CC5D14"/>
    <w:rsid w:val="00CC79B1"/>
    <w:rsid w:val="00CE3257"/>
    <w:rsid w:val="00CE6F3B"/>
    <w:rsid w:val="00D3693E"/>
    <w:rsid w:val="00D4315C"/>
    <w:rsid w:val="00D701E1"/>
    <w:rsid w:val="00D7443E"/>
    <w:rsid w:val="00D771DA"/>
    <w:rsid w:val="00D815A1"/>
    <w:rsid w:val="00D96C92"/>
    <w:rsid w:val="00DC00E2"/>
    <w:rsid w:val="00DD6912"/>
    <w:rsid w:val="00DE1FA6"/>
    <w:rsid w:val="00DE3CE4"/>
    <w:rsid w:val="00E03151"/>
    <w:rsid w:val="00E16322"/>
    <w:rsid w:val="00E22F92"/>
    <w:rsid w:val="00E238A7"/>
    <w:rsid w:val="00E50AA0"/>
    <w:rsid w:val="00E61773"/>
    <w:rsid w:val="00E71FF1"/>
    <w:rsid w:val="00E83942"/>
    <w:rsid w:val="00E83B0B"/>
    <w:rsid w:val="00E97A2E"/>
    <w:rsid w:val="00EA0AEF"/>
    <w:rsid w:val="00EA49A9"/>
    <w:rsid w:val="00EB4530"/>
    <w:rsid w:val="00EF1032"/>
    <w:rsid w:val="00F60222"/>
    <w:rsid w:val="00F72E53"/>
    <w:rsid w:val="00F87E4F"/>
    <w:rsid w:val="00F96FD6"/>
    <w:rsid w:val="00FA6E7E"/>
    <w:rsid w:val="00FC2B83"/>
    <w:rsid w:val="00FE3050"/>
    <w:rsid w:val="00FE7D7B"/>
    <w:rsid w:val="00FF181D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3373D"/>
  <w15:docId w15:val="{C117BDFC-D794-424D-87DF-2C0D360D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C9A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A6E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FA6E7E"/>
    <w:rPr>
      <w:rFonts w:ascii="宋体" w:eastAsia="宋体" w:hAnsi="宋体" w:cs="宋体"/>
      <w:kern w:val="0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FA6E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FA6E7E"/>
    <w:rPr>
      <w:rFonts w:ascii="宋体" w:eastAsia="宋体" w:hAnsi="宋体" w:cs="宋体"/>
      <w:kern w:val="0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A6E7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A6E7E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791</Words>
  <Characters>4511</Characters>
  <Application>Microsoft Office Word</Application>
  <DocSecurity>0</DocSecurity>
  <Lines>37</Lines>
  <Paragraphs>10</Paragraphs>
  <ScaleCrop>false</ScaleCrop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媛媛</dc:creator>
  <cp:keywords/>
  <dc:description/>
  <cp:lastModifiedBy>李 媛媛</cp:lastModifiedBy>
  <cp:revision>21</cp:revision>
  <dcterms:created xsi:type="dcterms:W3CDTF">2022-03-11T10:10:00Z</dcterms:created>
  <dcterms:modified xsi:type="dcterms:W3CDTF">2022-03-14T02:57:00Z</dcterms:modified>
</cp:coreProperties>
</file>