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3460A" w14:textId="77777777" w:rsidR="00D4244A" w:rsidRPr="00581A40" w:rsidRDefault="00393059" w:rsidP="00D4244A">
      <w:pPr>
        <w:spacing w:line="48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00" w:themeColor="text1"/>
          <w:kern w:val="24"/>
          <w:sz w:val="20"/>
          <w:szCs w:val="20"/>
          <w:lang w:val="en-US"/>
        </w:rPr>
        <w:t>Additional File</w:t>
      </w:r>
      <w:r w:rsidRPr="00150F80">
        <w:rPr>
          <w:rFonts w:ascii="Arial" w:hAnsi="Arial" w:cs="Arial"/>
          <w:b/>
          <w:bCs/>
          <w:color w:val="000000" w:themeColor="text1"/>
          <w:kern w:val="24"/>
          <w:sz w:val="20"/>
          <w:szCs w:val="20"/>
          <w:lang w:val="en-US"/>
        </w:rPr>
        <w:t xml:space="preserve"> 1 – </w:t>
      </w:r>
      <w:r w:rsidR="00D4244A" w:rsidRPr="00581A40">
        <w:rPr>
          <w:rFonts w:ascii="Arial" w:eastAsia="+mn-ea" w:hAnsi="Arial" w:cs="Arial"/>
          <w:b/>
          <w:bCs/>
          <w:color w:val="000000"/>
          <w:kern w:val="24"/>
          <w:sz w:val="20"/>
          <w:szCs w:val="20"/>
          <w:lang w:val="en-US"/>
        </w:rPr>
        <w:t>Central energy metabolism</w:t>
      </w:r>
    </w:p>
    <w:p w14:paraId="40084A01" w14:textId="28599C7C" w:rsidR="00393059" w:rsidRPr="00150F80" w:rsidRDefault="0089098B" w:rsidP="00D4244A">
      <w:pPr>
        <w:spacing w:line="480" w:lineRule="auto"/>
        <w:rPr>
          <w:rFonts w:ascii="Arial" w:hAnsi="Arial" w:cs="Arial"/>
          <w:sz w:val="18"/>
          <w:szCs w:val="18"/>
          <w:lang w:val="en-US"/>
        </w:rPr>
      </w:pPr>
      <w:r w:rsidRPr="00D4244A">
        <w:rPr>
          <w:rFonts w:ascii="Arial" w:hAnsi="Arial" w:cs="Arial"/>
          <w:sz w:val="20"/>
          <w:szCs w:val="20"/>
          <w:lang w:val="en-US"/>
        </w:rPr>
        <w:t>ATP = Adenosine triphosphate, NAD+ = Nicotinamide adenine dinucleotide (oxidized), NADH = Nicotinamide adenine dinucleotide (reduced), NADPH = Nicotinamide adenine dinucleotide phosphate, H+ = Hydrogen (proton), CoA = Coenzyme A, TPP = Thiamine pyrophosphate, Pi = Inorganic phosphate group, CO</w:t>
      </w:r>
      <w:r w:rsidRPr="00BD73CB">
        <w:rPr>
          <w:rFonts w:ascii="Arial" w:hAnsi="Arial" w:cs="Arial"/>
          <w:sz w:val="20"/>
          <w:szCs w:val="20"/>
          <w:vertAlign w:val="subscript"/>
          <w:lang w:val="en-US"/>
        </w:rPr>
        <w:t>2</w:t>
      </w:r>
      <w:r w:rsidRPr="00D4244A">
        <w:rPr>
          <w:rFonts w:ascii="Arial" w:hAnsi="Arial" w:cs="Arial"/>
          <w:sz w:val="20"/>
          <w:szCs w:val="20"/>
          <w:lang w:val="en-US"/>
        </w:rPr>
        <w:t xml:space="preserve"> = Carbon dioxide, H</w:t>
      </w:r>
      <w:r w:rsidRPr="00BD73CB">
        <w:rPr>
          <w:rFonts w:ascii="Arial" w:hAnsi="Arial" w:cs="Arial"/>
          <w:sz w:val="20"/>
          <w:szCs w:val="20"/>
          <w:vertAlign w:val="subscript"/>
          <w:lang w:val="en-US"/>
        </w:rPr>
        <w:t>2</w:t>
      </w:r>
      <w:r w:rsidRPr="00D4244A">
        <w:rPr>
          <w:rFonts w:ascii="Arial" w:hAnsi="Arial" w:cs="Arial"/>
          <w:sz w:val="20"/>
          <w:szCs w:val="20"/>
          <w:lang w:val="en-US"/>
        </w:rPr>
        <w:t xml:space="preserve">O, = Water, FAD = Flavin-adenine </w:t>
      </w:r>
      <w:r w:rsidR="00D4244A">
        <w:rPr>
          <w:rFonts w:ascii="Arial" w:hAnsi="Arial" w:cs="Arial"/>
          <w:sz w:val="20"/>
          <w:szCs w:val="20"/>
          <w:lang w:val="en-US"/>
        </w:rPr>
        <w:t>d</w:t>
      </w:r>
      <w:r w:rsidRPr="00D4244A">
        <w:rPr>
          <w:rFonts w:ascii="Arial" w:hAnsi="Arial" w:cs="Arial"/>
          <w:sz w:val="20"/>
          <w:szCs w:val="20"/>
          <w:lang w:val="en-US"/>
        </w:rPr>
        <w:t>inucleotide, FADH</w:t>
      </w:r>
      <w:r w:rsidRPr="00BD73CB">
        <w:rPr>
          <w:rFonts w:ascii="Arial" w:hAnsi="Arial" w:cs="Arial"/>
          <w:sz w:val="20"/>
          <w:szCs w:val="20"/>
          <w:vertAlign w:val="subscript"/>
          <w:lang w:val="en-US"/>
        </w:rPr>
        <w:t>2</w:t>
      </w:r>
      <w:r w:rsidR="00D4244A">
        <w:rPr>
          <w:rFonts w:ascii="Arial" w:hAnsi="Arial" w:cs="Arial"/>
          <w:sz w:val="20"/>
          <w:szCs w:val="20"/>
          <w:lang w:val="en-US"/>
        </w:rPr>
        <w:t xml:space="preserve"> </w:t>
      </w:r>
      <w:r w:rsidRPr="00D4244A">
        <w:rPr>
          <w:rFonts w:ascii="Arial" w:hAnsi="Arial" w:cs="Arial"/>
          <w:sz w:val="20"/>
          <w:szCs w:val="20"/>
          <w:lang w:val="en-US"/>
        </w:rPr>
        <w:t>= Flavin-adenine dinucleotide (hydroquinone form). Created with BioRender.com</w:t>
      </w:r>
      <w:r w:rsidR="00393059" w:rsidRPr="00D4244A">
        <w:rPr>
          <w:rFonts w:ascii="Arial" w:hAnsi="Arial" w:cs="Arial"/>
          <w:color w:val="000000" w:themeColor="text1"/>
          <w:kern w:val="24"/>
          <w:sz w:val="20"/>
          <w:szCs w:val="20"/>
          <w:lang w:val="en"/>
        </w:rPr>
        <w:t>.</w:t>
      </w:r>
    </w:p>
    <w:p w14:paraId="190BD9D0" w14:textId="66D4A7FF" w:rsidR="00393059" w:rsidRPr="00150F80" w:rsidRDefault="00D4244A" w:rsidP="00393059">
      <w:pPr>
        <w:rPr>
          <w:rFonts w:ascii="Arial" w:hAnsi="Arial" w:cs="Arial"/>
          <w:sz w:val="18"/>
          <w:szCs w:val="18"/>
          <w:lang w:val="en-US"/>
        </w:rPr>
      </w:pPr>
      <w:r w:rsidRPr="00D4244A">
        <w:rPr>
          <w:rFonts w:ascii="Arial" w:hAnsi="Arial" w:cs="Arial"/>
          <w:noProof/>
          <w:sz w:val="18"/>
          <w:szCs w:val="18"/>
          <w:lang w:eastAsia="pt-BR"/>
        </w:rPr>
        <w:drawing>
          <wp:inline distT="0" distB="0" distL="0" distR="0" wp14:anchorId="073DCDD6" wp14:editId="09030A62">
            <wp:extent cx="5638800" cy="3955485"/>
            <wp:effectExtent l="0" t="0" r="0" b="698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46368" cy="3960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FC50B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502737F2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0B9A2FFC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352F8DB2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7C5BB383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65029E3A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7C45ED35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21A9FC86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1149544F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453413F2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79EDFC0F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39EBC0CA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244FCA3E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240E8398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5BDB143E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7EA466EF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040DEBEB" w14:textId="77777777" w:rsidR="00393059" w:rsidRPr="00150F80" w:rsidRDefault="00393059" w:rsidP="00393059">
      <w:pPr>
        <w:rPr>
          <w:rFonts w:ascii="Arial" w:hAnsi="Arial" w:cs="Arial"/>
          <w:sz w:val="18"/>
          <w:szCs w:val="18"/>
          <w:lang w:val="en-US"/>
        </w:rPr>
      </w:pPr>
    </w:p>
    <w:p w14:paraId="4BA7DB85" w14:textId="77777777" w:rsidR="00090093" w:rsidRPr="00350AA5" w:rsidRDefault="00090093">
      <w:pPr>
        <w:rPr>
          <w:lang w:val="en-US"/>
        </w:rPr>
      </w:pPr>
    </w:p>
    <w:sectPr w:rsidR="00090093" w:rsidRPr="00350AA5" w:rsidSect="00D4244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3059"/>
    <w:rsid w:val="00090093"/>
    <w:rsid w:val="002048AF"/>
    <w:rsid w:val="00350AA5"/>
    <w:rsid w:val="00374946"/>
    <w:rsid w:val="00393059"/>
    <w:rsid w:val="004A6BB2"/>
    <w:rsid w:val="0089098B"/>
    <w:rsid w:val="00A025C7"/>
    <w:rsid w:val="00A60EDB"/>
    <w:rsid w:val="00B669BB"/>
    <w:rsid w:val="00BD73CB"/>
    <w:rsid w:val="00D4244A"/>
    <w:rsid w:val="00F6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FD6FA"/>
  <w15:docId w15:val="{0D49FC47-9742-4E68-8462-AF3106E1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059"/>
    <w:pPr>
      <w:spacing w:after="0" w:line="24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048A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48AF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2048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48A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48A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48A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048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Cassiano</dc:creator>
  <cp:keywords/>
  <dc:description/>
  <cp:lastModifiedBy>Larissa Cassiano</cp:lastModifiedBy>
  <cp:revision>6</cp:revision>
  <dcterms:created xsi:type="dcterms:W3CDTF">2022-02-02T21:59:00Z</dcterms:created>
  <dcterms:modified xsi:type="dcterms:W3CDTF">2022-09-05T14:07:00Z</dcterms:modified>
</cp:coreProperties>
</file>