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7EDC8" w14:textId="4E5AD065" w:rsidR="00A97635" w:rsidRDefault="00FB35C6" w:rsidP="00A97635">
      <w:pPr>
        <w:pStyle w:val="MainText"/>
        <w:rPr>
          <w:b/>
        </w:rPr>
      </w:pPr>
      <w:r w:rsidRPr="00FB35C6">
        <w:rPr>
          <w:b/>
          <w:bCs/>
        </w:rPr>
        <w:t xml:space="preserve">Table </w:t>
      </w:r>
      <w:r w:rsidR="00ED7A7C">
        <w:rPr>
          <w:b/>
          <w:bCs/>
        </w:rPr>
        <w:t>S</w:t>
      </w:r>
      <w:r>
        <w:rPr>
          <w:b/>
          <w:bCs/>
        </w:rPr>
        <w:t>3.</w:t>
      </w:r>
      <w:bookmarkStart w:id="0" w:name="_GoBack"/>
      <w:bookmarkEnd w:id="0"/>
      <w:r w:rsidR="00A97635">
        <w:rPr>
          <w:b/>
          <w:bCs/>
        </w:rPr>
        <w:t xml:space="preserve"> Primers used in the qRT-PCR assay</w:t>
      </w:r>
    </w:p>
    <w:tbl>
      <w:tblPr>
        <w:tblStyle w:val="1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591"/>
        <w:gridCol w:w="1539"/>
      </w:tblGrid>
      <w:tr w:rsidR="00A97635" w14:paraId="2836BB1A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CA04AC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220D6E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Primer sequence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6A11B9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Fragment length</w:t>
            </w:r>
          </w:p>
        </w:tc>
      </w:tr>
      <w:tr w:rsidR="00A97635" w14:paraId="6E54664A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4A691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Gapdh 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66E582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AGACAGCCGCATCTTCTTGT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7FAE73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207</w:t>
            </w:r>
          </w:p>
        </w:tc>
      </w:tr>
      <w:tr w:rsidR="00A97635" w14:paraId="448AEFD5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E51008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Gapdh 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A4D328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CTTGCCGTGGGTAGAGTCAT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456D9D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3422B321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FA961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Tnfα 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1B066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AAATGGGCTCCCTCTCATCAGTTC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921CD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</w:tr>
      <w:tr w:rsidR="00A97635" w14:paraId="0DD2F199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EC3FE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Tnfα 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1BA4C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TCCGCTTGGTGGTTTGCTACGAC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4B2FA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2C072606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8B26B6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Ndrg2 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913CC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sz w:val="16"/>
                <w:szCs w:val="16"/>
              </w:rPr>
              <w:t>CCCACACAGACCTCATTCCT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9405D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</w:t>
            </w:r>
          </w:p>
        </w:tc>
      </w:tr>
      <w:tr w:rsidR="00A97635" w14:paraId="3B11632C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4A7FC9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Ndrg2 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150010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sz w:val="16"/>
                <w:szCs w:val="16"/>
              </w:rPr>
              <w:t>AGACAGGCGAGTCATACAGG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02894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173003DD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166BAD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Cxcl10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2D8A69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TCCTGCAAGTCTATCCTGTC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3D1AF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</w:t>
            </w:r>
          </w:p>
        </w:tc>
      </w:tr>
      <w:tr w:rsidR="00A97635" w14:paraId="41D5FE36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0EE3C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Cxcl10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902913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TGGCTTCTCTCTAGTTACGG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7700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5F1FC1C9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8634D5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Cxcl11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A5B9B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CGAAGAAAGATCACCAGAGCCA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1FE90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</w:tr>
      <w:tr w:rsidR="00A97635" w14:paraId="016B30D9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A364D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Cxcl11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E21298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</w:rPr>
              <w:t>CCCCCTTTGAACATAACGAAGC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03D45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3C91430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DB1D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Ifnβ1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BBFF3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TTGCGTTCCTGCTGTGCTTCTC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5F9985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</w:t>
            </w:r>
          </w:p>
        </w:tc>
      </w:tr>
      <w:tr w:rsidR="00A97635" w14:paraId="7F36D89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C46657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Ifnβ1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96DD71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</w:rPr>
              <w:t>TCCGTCCTGTAGCTGAGGTTGAG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9F69E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1E9C1CE7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1F5CAF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Il12α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3AB53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CTGAATCACAGCGGCGAGACTC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404B78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</w:tr>
      <w:tr w:rsidR="00A97635" w14:paraId="0458B705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D8961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Il12α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C48AC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GAAGGCATGGAGCAGGATACAGAG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CC0AE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2C09B564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1EC31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Ripk3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7F088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CAAAAAGGTACAGAGGTGGATTGC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776FD3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</w:tr>
      <w:tr w:rsidR="00A97635" w14:paraId="609AF4B6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80789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Ripk3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9F530E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GGCGGTCCAGCATTTCAT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2393F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51A7404E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AAC741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Pik3r1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AAD9FC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CGAAAACACAGAAGACCAATACTCA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797C6D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</w:t>
            </w:r>
          </w:p>
        </w:tc>
      </w:tr>
      <w:tr w:rsidR="00A97635" w14:paraId="679C9431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5AE0F5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Pik3r1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74CAB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TCCCTCGCAATAGGTTCTCG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141F8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5287B5F6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EE187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Spp1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E0A1D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CCGAGGTGATAGCTTGGCTT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46D5DF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</w:t>
            </w:r>
          </w:p>
        </w:tc>
      </w:tr>
      <w:tr w:rsidR="00A97635" w14:paraId="3E224C0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C7210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Spp1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90A587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TCGGACTCCTGGCTCTTCAT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B2475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4E19010F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CAC8B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lastRenderedPageBreak/>
              <w:t xml:space="preserve">Stat1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82BBBE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GAACGTGCTCTGCTCAAGGA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6948C1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</w:tr>
      <w:tr w:rsidR="00A97635" w14:paraId="1D2245FF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4A7A5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Stat1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43FF92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GAACGTGCTCTGCTCAAGGA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06513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1EDB3153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E4150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Irf7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07EC7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CCCTCAGCAGTGCCCTACCC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073DD0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</w:tr>
      <w:tr w:rsidR="00A97635" w14:paraId="2BD1712E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00120B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Irf7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1287B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CCCAGCATCACCAGAAAGCAGAG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AD385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15FFDD5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FBFB7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C3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A865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TCGAAATCCCTCCCAAGTC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201CDC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A97635" w14:paraId="413FA91F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A4B83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C3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8FA753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CGATCTTCAAGGGGACAATG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2E09C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6968D601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47EC31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Tradd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3CFD2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TGGCAATCTACAAGGCTCTG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C8837B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</w:tr>
      <w:tr w:rsidR="00A97635" w14:paraId="5ADC9CF9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E6D9C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Tradd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3D72F9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GAAACGCAACTGAACGATGA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07F9E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1FE4ED30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7EEEB9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Tnfrsfα </w:t>
            </w:r>
            <w:r>
              <w:rPr>
                <w:rFonts w:ascii="Arial" w:hAnsi="Arial" w:cs="Arial"/>
                <w:sz w:val="16"/>
                <w:szCs w:val="16"/>
              </w:rPr>
              <w:t>qPCR Forward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990920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</w:rPr>
              <w:t>GCTGTTGCCTCTGGTTATCT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FFC2E6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</w:t>
            </w:r>
          </w:p>
        </w:tc>
      </w:tr>
      <w:tr w:rsidR="00A97635" w14:paraId="7C6F6A9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6C190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Tnfrsf1α </w:t>
            </w:r>
            <w:r>
              <w:rPr>
                <w:rFonts w:ascii="Arial" w:hAnsi="Arial" w:cs="Arial"/>
                <w:sz w:val="16"/>
                <w:szCs w:val="16"/>
              </w:rPr>
              <w:t>qPCR Reverse (rat)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095CDD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</w:rPr>
              <w:t>GCTGTTGCCTCTGGTTATCT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C6805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539827A8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584C50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Actin </w:t>
            </w:r>
            <w:r>
              <w:rPr>
                <w:rFonts w:ascii="Arial" w:hAnsi="Arial" w:cs="Arial"/>
                <w:sz w:val="16"/>
                <w:szCs w:val="16"/>
              </w:rPr>
              <w:t>qPCR Forward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747AD8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CGTGGGCCGCCCTAGGCACCA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998BE2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</w:t>
            </w:r>
          </w:p>
        </w:tc>
      </w:tr>
      <w:tr w:rsidR="00A97635" w14:paraId="4428812D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6279C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Actin </w:t>
            </w:r>
            <w:r>
              <w:rPr>
                <w:rFonts w:ascii="Arial" w:hAnsi="Arial" w:cs="Arial"/>
                <w:sz w:val="16"/>
                <w:szCs w:val="16"/>
              </w:rPr>
              <w:t>qPCR Reverse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9A3B67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TTGGCCTTAGGGTTCAGGGGGG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5ACF1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4DE28B3C" w14:textId="77777777" w:rsidTr="00FA5D13">
        <w:trPr>
          <w:trHeight w:val="336"/>
        </w:trPr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07D3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Tnfα </w:t>
            </w:r>
            <w:r>
              <w:rPr>
                <w:rFonts w:ascii="Arial" w:hAnsi="Arial" w:cs="Arial"/>
                <w:sz w:val="16"/>
                <w:szCs w:val="16"/>
              </w:rPr>
              <w:t>qPCR Forward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01647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CTGTAGCCCACGTCGTAGC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6341DC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</w:p>
        </w:tc>
      </w:tr>
      <w:tr w:rsidR="00A97635" w14:paraId="2CAD315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044F72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Tnfα </w:t>
            </w:r>
            <w:r>
              <w:rPr>
                <w:rFonts w:ascii="Arial" w:hAnsi="Arial" w:cs="Arial"/>
                <w:sz w:val="16"/>
                <w:szCs w:val="16"/>
              </w:rPr>
              <w:t>qPCR Reverse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8894D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TTGAGATCCATGCCGTTG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8345B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0AA6BD2A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49DB5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Neo-del </w:t>
            </w:r>
            <w:r>
              <w:rPr>
                <w:rFonts w:ascii="Arial" w:hAnsi="Arial" w:cs="Arial"/>
                <w:sz w:val="16"/>
                <w:szCs w:val="16"/>
              </w:rPr>
              <w:t>qPCR Forward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70C6E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AGGACCTCTGGCATCTTAAGTAGT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8ADF57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</w:t>
            </w:r>
          </w:p>
        </w:tc>
      </w:tr>
      <w:tr w:rsidR="00A97635" w14:paraId="6C5EC373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39C58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Neo-del </w:t>
            </w:r>
            <w:r>
              <w:rPr>
                <w:rFonts w:ascii="Arial" w:hAnsi="Arial" w:cs="Arial"/>
                <w:sz w:val="16"/>
                <w:szCs w:val="16"/>
              </w:rPr>
              <w:t>qPCR Reverse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81BCA0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TGGACCTTAAAGCAACGTATGAAAC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E2C1B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5D67B18E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7D0319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loxP </w:t>
            </w:r>
            <w:r>
              <w:rPr>
                <w:rFonts w:ascii="Arial" w:hAnsi="Arial" w:cs="Arial"/>
                <w:sz w:val="16"/>
                <w:szCs w:val="16"/>
              </w:rPr>
              <w:t>qPCR Forward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C9458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TTTTAGCCCCTCAAGATGCTGAC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03F200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</w:t>
            </w:r>
          </w:p>
        </w:tc>
      </w:tr>
      <w:tr w:rsidR="00A97635" w14:paraId="5EEC4C22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38055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loxP </w:t>
            </w:r>
            <w:r>
              <w:rPr>
                <w:rFonts w:ascii="Arial" w:hAnsi="Arial" w:cs="Arial"/>
                <w:sz w:val="16"/>
                <w:szCs w:val="16"/>
              </w:rPr>
              <w:t>qPCR Reverse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F1E5B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TCACCTCGTACCTCACATGC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C9567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7635" w14:paraId="6EC56A3E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31ABA4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GFAP-Cre </w:t>
            </w:r>
            <w:r>
              <w:rPr>
                <w:rFonts w:ascii="Arial" w:hAnsi="Arial" w:cs="Arial"/>
                <w:sz w:val="16"/>
                <w:szCs w:val="16"/>
              </w:rPr>
              <w:t>qPCR Forward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926CA6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TAGCCCACTCCTTCATAAAGCCCT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5EED60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</w:t>
            </w:r>
          </w:p>
        </w:tc>
      </w:tr>
      <w:tr w:rsidR="00A97635" w14:paraId="47726D34" w14:textId="77777777" w:rsidTr="00FA5D13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89BBB8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 xml:space="preserve">GFAP-Cre </w:t>
            </w:r>
            <w:r>
              <w:rPr>
                <w:rFonts w:ascii="Arial" w:hAnsi="Arial" w:cs="Arial"/>
                <w:sz w:val="16"/>
                <w:szCs w:val="16"/>
              </w:rPr>
              <w:t>qPCR Reverse (mouse)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34A9A" w14:textId="77777777" w:rsidR="00A97635" w:rsidRDefault="00A97635" w:rsidP="00FA5D13">
            <w:pPr>
              <w:spacing w:line="480" w:lineRule="auto"/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ascii="Arial" w:eastAsia="Microsoft YaHei" w:hAnsi="Arial" w:cs="Arial"/>
                <w:color w:val="222222"/>
                <w:sz w:val="16"/>
                <w:szCs w:val="16"/>
                <w:shd w:val="clear" w:color="auto" w:fill="FFFFFF"/>
              </w:rPr>
              <w:t>GCTAAGTGCCTTCTCTACACC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1B7BB" w14:textId="77777777" w:rsidR="00A97635" w:rsidRDefault="00A97635" w:rsidP="00FA5D13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D44FDE" w14:textId="77777777" w:rsidR="00A97635" w:rsidRDefault="00A97635" w:rsidP="00A97635"/>
    <w:p w14:paraId="668C952D" w14:textId="77777777" w:rsidR="00117202" w:rsidRDefault="00117202"/>
    <w:sectPr w:rsidR="0011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62454" w14:textId="77777777" w:rsidR="00524CE8" w:rsidRDefault="00524CE8" w:rsidP="00A97635">
      <w:r>
        <w:separator/>
      </w:r>
    </w:p>
  </w:endnote>
  <w:endnote w:type="continuationSeparator" w:id="0">
    <w:p w14:paraId="1B5E6EE2" w14:textId="77777777" w:rsidR="00524CE8" w:rsidRDefault="00524CE8" w:rsidP="00A9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D1E60" w14:textId="77777777" w:rsidR="00524CE8" w:rsidRDefault="00524CE8" w:rsidP="00A97635">
      <w:r>
        <w:separator/>
      </w:r>
    </w:p>
  </w:footnote>
  <w:footnote w:type="continuationSeparator" w:id="0">
    <w:p w14:paraId="4AB6292B" w14:textId="77777777" w:rsidR="00524CE8" w:rsidRDefault="00524CE8" w:rsidP="00A97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4E"/>
    <w:rsid w:val="00117202"/>
    <w:rsid w:val="0043534E"/>
    <w:rsid w:val="00524CE8"/>
    <w:rsid w:val="006117AA"/>
    <w:rsid w:val="007F5F72"/>
    <w:rsid w:val="00A97635"/>
    <w:rsid w:val="00C25B47"/>
    <w:rsid w:val="00C82DE3"/>
    <w:rsid w:val="00ED7A7C"/>
    <w:rsid w:val="00F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9EF0B"/>
  <w15:chartTrackingRefBased/>
  <w15:docId w15:val="{0226579A-6CBD-4207-B901-CC5CD039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63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9763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97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97635"/>
    <w:rPr>
      <w:sz w:val="18"/>
      <w:szCs w:val="18"/>
    </w:rPr>
  </w:style>
  <w:style w:type="character" w:customStyle="1" w:styleId="MainTextChar">
    <w:name w:val="Main Text Char"/>
    <w:link w:val="MainText"/>
    <w:locked/>
    <w:rsid w:val="00A9763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A97635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customStyle="1" w:styleId="1">
    <w:name w:val="网格型1"/>
    <w:basedOn w:val="TableNormal"/>
    <w:uiPriority w:val="39"/>
    <w:rsid w:val="00A97635"/>
    <w:rPr>
      <w:rFonts w:ascii="DengXian" w:eastAsia="DengXian" w:hAnsi="DengXi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jinying</dc:creator>
  <cp:keywords/>
  <dc:description/>
  <cp:lastModifiedBy>Aarthi K.</cp:lastModifiedBy>
  <cp:revision>5</cp:revision>
  <dcterms:created xsi:type="dcterms:W3CDTF">2022-10-03T00:51:00Z</dcterms:created>
  <dcterms:modified xsi:type="dcterms:W3CDTF">2022-12-22T17:07:00Z</dcterms:modified>
</cp:coreProperties>
</file>