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9ED74" w14:textId="73AEEDF4" w:rsidR="00AB1138" w:rsidRPr="00E90071" w:rsidRDefault="00E90071" w:rsidP="006B594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0071">
        <w:rPr>
          <w:rFonts w:ascii="Times New Roman" w:hAnsi="Times New Roman" w:cs="Times New Roman"/>
          <w:b/>
          <w:bCs/>
          <w:sz w:val="24"/>
          <w:szCs w:val="24"/>
        </w:rPr>
        <w:t>Additional file 1</w:t>
      </w:r>
    </w:p>
    <w:p w14:paraId="4E838C94" w14:textId="77777777" w:rsidR="00E61742" w:rsidRPr="00E90071" w:rsidRDefault="00E61742" w:rsidP="006B594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0071">
        <w:rPr>
          <w:rFonts w:ascii="Times New Roman" w:hAnsi="Times New Roman" w:cs="Times New Roman"/>
          <w:b/>
          <w:bCs/>
          <w:sz w:val="24"/>
          <w:szCs w:val="24"/>
        </w:rPr>
        <w:t>Methods</w:t>
      </w:r>
    </w:p>
    <w:p w14:paraId="0F46F1BD" w14:textId="44C18120" w:rsidR="00E61742" w:rsidRPr="00E90071" w:rsidRDefault="00E61742" w:rsidP="006B594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0071">
        <w:rPr>
          <w:rFonts w:ascii="Times New Roman" w:hAnsi="Times New Roman" w:cs="Times New Roman"/>
          <w:b/>
          <w:bCs/>
          <w:sz w:val="24"/>
          <w:szCs w:val="24"/>
        </w:rPr>
        <w:t xml:space="preserve">Generation of DDR1 knockout crossed with APP mice. </w:t>
      </w:r>
    </w:p>
    <w:p w14:paraId="7E054E7B" w14:textId="0B4B2613" w:rsidR="00051358" w:rsidRPr="00E90071" w:rsidRDefault="00DE434F" w:rsidP="006B594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071">
        <w:rPr>
          <w:rFonts w:ascii="Times New Roman" w:hAnsi="Times New Roman" w:cs="Times New Roman"/>
          <w:bCs/>
          <w:sz w:val="24"/>
          <w:szCs w:val="24"/>
        </w:rPr>
        <w:t>Male</w:t>
      </w:r>
      <w:r w:rsidRPr="00E90071">
        <w:rPr>
          <w:rFonts w:ascii="Times New Roman" w:hAnsi="Times New Roman" w:cs="Times New Roman"/>
          <w:bCs/>
          <w:sz w:val="24"/>
          <w:szCs w:val="24"/>
          <w:lang w:val="en"/>
        </w:rPr>
        <w:t xml:space="preserve"> and female </w:t>
      </w:r>
      <w:r w:rsidRPr="00E90071">
        <w:rPr>
          <w:rFonts w:ascii="Times New Roman" w:hAnsi="Times New Roman" w:cs="Times New Roman"/>
          <w:bCs/>
          <w:sz w:val="24"/>
          <w:szCs w:val="24"/>
        </w:rPr>
        <w:t xml:space="preserve">homozygous </w:t>
      </w:r>
      <w:proofErr w:type="spellStart"/>
      <w:r w:rsidRPr="00E90071">
        <w:rPr>
          <w:rFonts w:ascii="Times New Roman" w:hAnsi="Times New Roman" w:cs="Times New Roman"/>
          <w:bCs/>
          <w:sz w:val="24"/>
          <w:szCs w:val="24"/>
        </w:rPr>
        <w:t>TgAPP</w:t>
      </w:r>
      <w:proofErr w:type="spellEnd"/>
      <w:r w:rsidRPr="00E90071">
        <w:rPr>
          <w:rFonts w:ascii="Times New Roman" w:hAnsi="Times New Roman" w:cs="Times New Roman"/>
          <w:bCs/>
          <w:sz w:val="24"/>
          <w:szCs w:val="24"/>
        </w:rPr>
        <w:t xml:space="preserve"> mouse, which express the Swedish (K670N/M671L, Dutch E693Q, and Iowa D694N mutations </w:t>
      </w:r>
      <w:r w:rsidRPr="00E90071">
        <w:rPr>
          <w:rFonts w:ascii="Times New Roman" w:hAnsi="Times New Roman" w:cs="Times New Roman"/>
          <w:bCs/>
          <w:sz w:val="24"/>
          <w:szCs w:val="24"/>
        </w:rPr>
        <w:fldChar w:fldCharType="begin">
          <w:fldData xml:space="preserve">PEVuZE5vdGU+PENpdGU+PEF1dGhvcj5EYXZpczwvQXV0aG9yPjxZZWFyPjIwMDQ8L1llYXI+PFJl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==
</w:fldData>
        </w:fldChar>
      </w:r>
      <w:r w:rsidRPr="00E90071">
        <w:rPr>
          <w:rFonts w:ascii="Times New Roman" w:hAnsi="Times New Roman" w:cs="Times New Roman"/>
          <w:bCs/>
          <w:sz w:val="24"/>
          <w:szCs w:val="24"/>
        </w:rPr>
        <w:instrText xml:space="preserve"> ADDIN EN.CITE </w:instrText>
      </w:r>
      <w:r w:rsidRPr="00E90071">
        <w:rPr>
          <w:rFonts w:ascii="Times New Roman" w:hAnsi="Times New Roman" w:cs="Times New Roman"/>
          <w:bCs/>
          <w:sz w:val="24"/>
          <w:szCs w:val="24"/>
        </w:rPr>
        <w:fldChar w:fldCharType="begin">
          <w:fldData xml:space="preserve">PEVuZE5vdGU+PENpdGU+PEF1dGhvcj5EYXZpczwvQXV0aG9yPjxZZWFyPjIwMDQ8L1llYXI+PFJl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==
</w:fldData>
        </w:fldChar>
      </w:r>
      <w:r w:rsidRPr="00E90071">
        <w:rPr>
          <w:rFonts w:ascii="Times New Roman" w:hAnsi="Times New Roman" w:cs="Times New Roman"/>
          <w:bCs/>
          <w:sz w:val="24"/>
          <w:szCs w:val="24"/>
        </w:rPr>
        <w:instrText xml:space="preserve"> ADDIN EN.CITE.DATA </w:instrText>
      </w:r>
      <w:r w:rsidRPr="00E90071">
        <w:rPr>
          <w:rFonts w:ascii="Times New Roman" w:hAnsi="Times New Roman" w:cs="Times New Roman"/>
          <w:bCs/>
          <w:sz w:val="24"/>
          <w:szCs w:val="24"/>
        </w:rPr>
      </w:r>
      <w:r w:rsidRPr="00E90071">
        <w:rPr>
          <w:rFonts w:ascii="Times New Roman" w:hAnsi="Times New Roman" w:cs="Times New Roman"/>
          <w:bCs/>
          <w:sz w:val="24"/>
          <w:szCs w:val="24"/>
        </w:rPr>
        <w:fldChar w:fldCharType="end"/>
      </w:r>
      <w:r w:rsidRPr="00E90071">
        <w:rPr>
          <w:rFonts w:ascii="Times New Roman" w:hAnsi="Times New Roman" w:cs="Times New Roman"/>
          <w:bCs/>
          <w:sz w:val="24"/>
          <w:szCs w:val="24"/>
        </w:rPr>
      </w:r>
      <w:r w:rsidRPr="00E90071">
        <w:rPr>
          <w:rFonts w:ascii="Times New Roman" w:hAnsi="Times New Roman" w:cs="Times New Roman"/>
          <w:bCs/>
          <w:sz w:val="24"/>
          <w:szCs w:val="24"/>
        </w:rPr>
        <w:fldChar w:fldCharType="separate"/>
      </w:r>
      <w:r w:rsidRPr="00E90071">
        <w:rPr>
          <w:rFonts w:ascii="Times New Roman" w:hAnsi="Times New Roman" w:cs="Times New Roman"/>
          <w:bCs/>
          <w:noProof/>
          <w:sz w:val="24"/>
          <w:szCs w:val="24"/>
        </w:rPr>
        <w:t>[1]</w:t>
      </w:r>
      <w:r w:rsidRPr="00E90071">
        <w:rPr>
          <w:rFonts w:ascii="Times New Roman" w:hAnsi="Times New Roman" w:cs="Times New Roman"/>
          <w:bCs/>
          <w:sz w:val="24"/>
          <w:szCs w:val="24"/>
        </w:rPr>
        <w:fldChar w:fldCharType="end"/>
      </w:r>
      <w:r w:rsidRPr="00E90071">
        <w:rPr>
          <w:rFonts w:ascii="Times New Roman" w:hAnsi="Times New Roman" w:cs="Times New Roman"/>
          <w:bCs/>
          <w:sz w:val="24"/>
          <w:szCs w:val="24"/>
        </w:rPr>
        <w:t xml:space="preserve"> is an excellent model of AD that expresses familial APP mutations that are associated with vascular defects in AD. </w:t>
      </w:r>
      <w:r w:rsidRPr="00E900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>Male and female h</w:t>
      </w:r>
      <w:proofErr w:type="spellStart"/>
      <w:r w:rsidR="00E61742" w:rsidRPr="00E90071">
        <w:rPr>
          <w:rFonts w:ascii="Times New Roman" w:hAnsi="Times New Roman" w:cs="Times New Roman"/>
          <w:bCs/>
          <w:sz w:val="24"/>
          <w:szCs w:val="24"/>
          <w:lang w:val="en"/>
        </w:rPr>
        <w:t>omozygous</w:t>
      </w:r>
      <w:proofErr w:type="spellEnd"/>
      <w:r w:rsidR="00E61742" w:rsidRPr="00E90071">
        <w:rPr>
          <w:rFonts w:ascii="Times New Roman" w:hAnsi="Times New Roman" w:cs="Times New Roman"/>
          <w:bCs/>
          <w:sz w:val="24"/>
          <w:szCs w:val="24"/>
          <w:lang w:val="en"/>
        </w:rPr>
        <w:t xml:space="preserve"> 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>DDR1 knockout (</w:t>
      </w:r>
      <w:r w:rsidR="00E61742" w:rsidRPr="00E90071">
        <w:rPr>
          <w:rFonts w:ascii="Times New Roman" w:hAnsi="Times New Roman" w:cs="Times New Roman"/>
          <w:bCs/>
          <w:sz w:val="24"/>
          <w:szCs w:val="24"/>
          <w:lang w:val="en"/>
        </w:rPr>
        <w:t>DDR1</w:t>
      </w:r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  <w:lang w:val="en"/>
        </w:rPr>
        <w:t>-/-</w:t>
      </w:r>
      <w:r w:rsidR="00E61742" w:rsidRPr="00E90071">
        <w:rPr>
          <w:rFonts w:ascii="Times New Roman" w:hAnsi="Times New Roman" w:cs="Times New Roman"/>
          <w:bCs/>
          <w:sz w:val="24"/>
          <w:szCs w:val="24"/>
          <w:lang w:val="en"/>
        </w:rPr>
        <w:t xml:space="preserve">) 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 xml:space="preserve">mice 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fldChar w:fldCharType="begin">
          <w:fldData xml:space="preserve">PEVuZE5vdGU+PENpdGU+PEF1dGhvcj5TY2htaW5rZTwvQXV0aG9yPjxZZWFyPjIwMTQ8L1llYXI+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</w:fldData>
        </w:fldChar>
      </w:r>
      <w:r w:rsidRPr="00E90071">
        <w:rPr>
          <w:rFonts w:ascii="Times New Roman" w:hAnsi="Times New Roman" w:cs="Times New Roman"/>
          <w:bCs/>
          <w:sz w:val="24"/>
          <w:szCs w:val="24"/>
        </w:rPr>
        <w:instrText xml:space="preserve"> ADDIN EN.CITE </w:instrText>
      </w:r>
      <w:r w:rsidRPr="00E90071">
        <w:rPr>
          <w:rFonts w:ascii="Times New Roman" w:hAnsi="Times New Roman" w:cs="Times New Roman"/>
          <w:bCs/>
          <w:sz w:val="24"/>
          <w:szCs w:val="24"/>
        </w:rPr>
        <w:fldChar w:fldCharType="begin">
          <w:fldData xml:space="preserve">PEVuZE5vdGU+PENpdGU+PEF1dGhvcj5TY2htaW5rZTwvQXV0aG9yPjxZZWFyPjIwMTQ8L1llYXI+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</w:fldData>
        </w:fldChar>
      </w:r>
      <w:r w:rsidRPr="00E90071">
        <w:rPr>
          <w:rFonts w:ascii="Times New Roman" w:hAnsi="Times New Roman" w:cs="Times New Roman"/>
          <w:bCs/>
          <w:sz w:val="24"/>
          <w:szCs w:val="24"/>
        </w:rPr>
        <w:instrText xml:space="preserve"> ADDIN EN.CITE.DATA </w:instrText>
      </w:r>
      <w:r w:rsidRPr="00E90071">
        <w:rPr>
          <w:rFonts w:ascii="Times New Roman" w:hAnsi="Times New Roman" w:cs="Times New Roman"/>
          <w:bCs/>
          <w:sz w:val="24"/>
          <w:szCs w:val="24"/>
        </w:rPr>
      </w:r>
      <w:r w:rsidRPr="00E90071">
        <w:rPr>
          <w:rFonts w:ascii="Times New Roman" w:hAnsi="Times New Roman" w:cs="Times New Roman"/>
          <w:bCs/>
          <w:sz w:val="24"/>
          <w:szCs w:val="24"/>
        </w:rPr>
        <w:fldChar w:fldCharType="end"/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fldChar w:fldCharType="separate"/>
      </w:r>
      <w:r w:rsidRPr="00E90071">
        <w:rPr>
          <w:rFonts w:ascii="Times New Roman" w:hAnsi="Times New Roman" w:cs="Times New Roman"/>
          <w:bCs/>
          <w:noProof/>
          <w:sz w:val="24"/>
          <w:szCs w:val="24"/>
        </w:rPr>
        <w:t>[2, 3]</w:t>
      </w:r>
      <w:r w:rsidR="00E61742" w:rsidRPr="00E90071">
        <w:rPr>
          <w:rFonts w:ascii="Times New Roman" w:hAnsi="Times New Roman" w:cs="Times New Roman"/>
          <w:sz w:val="24"/>
          <w:szCs w:val="24"/>
        </w:rPr>
        <w:fldChar w:fldCharType="end"/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61742" w:rsidRPr="00E90071">
        <w:rPr>
          <w:rFonts w:ascii="Times New Roman" w:hAnsi="Times New Roman" w:cs="Times New Roman"/>
          <w:bCs/>
          <w:sz w:val="24"/>
          <w:szCs w:val="24"/>
          <w:lang w:val="en"/>
        </w:rPr>
        <w:t xml:space="preserve">mice were crossed with male and female 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 xml:space="preserve">homozygous </w:t>
      </w:r>
      <w:proofErr w:type="spellStart"/>
      <w:r w:rsidR="00E61742" w:rsidRPr="00E90071">
        <w:rPr>
          <w:rFonts w:ascii="Times New Roman" w:hAnsi="Times New Roman" w:cs="Times New Roman"/>
          <w:bCs/>
          <w:sz w:val="24"/>
          <w:szCs w:val="24"/>
        </w:rPr>
        <w:t>TgAPP</w:t>
      </w:r>
      <w:proofErr w:type="spellEnd"/>
      <w:r w:rsidR="00E61742" w:rsidRPr="00E90071">
        <w:rPr>
          <w:rFonts w:ascii="Times New Roman" w:hAnsi="Times New Roman" w:cs="Times New Roman"/>
          <w:bCs/>
          <w:sz w:val="24"/>
          <w:szCs w:val="24"/>
        </w:rPr>
        <w:t xml:space="preserve"> mice, which express neuronally derived human APP gene, 770 isoform, containing the Swedish (K670N/M671L, Dutch E693Q, and Iowa D694N mutations under the control of the mouse thymus cell antigen 1, theta, Thy1, promotor 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fldChar w:fldCharType="begin">
          <w:fldData xml:space="preserve">PEVuZE5vdGU+PENpdGU+PEF1dGhvcj5EYXZpczwvQXV0aG9yPjxZZWFyPjIwMDQ8L1llYXI+PFJl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==
</w:fldData>
        </w:fldChar>
      </w:r>
      <w:r w:rsidRPr="00E90071">
        <w:rPr>
          <w:rFonts w:ascii="Times New Roman" w:hAnsi="Times New Roman" w:cs="Times New Roman"/>
          <w:bCs/>
          <w:sz w:val="24"/>
          <w:szCs w:val="24"/>
        </w:rPr>
        <w:instrText xml:space="preserve"> ADDIN EN.CITE </w:instrText>
      </w:r>
      <w:r w:rsidRPr="00E90071">
        <w:rPr>
          <w:rFonts w:ascii="Times New Roman" w:hAnsi="Times New Roman" w:cs="Times New Roman"/>
          <w:bCs/>
          <w:sz w:val="24"/>
          <w:szCs w:val="24"/>
        </w:rPr>
        <w:fldChar w:fldCharType="begin">
          <w:fldData xml:space="preserve">PEVuZE5vdGU+PENpdGU+PEF1dGhvcj5EYXZpczwvQXV0aG9yPjxZZWFyPjIwMDQ8L1llYXI+PFJl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==
</w:fldData>
        </w:fldChar>
      </w:r>
      <w:r w:rsidRPr="00E90071">
        <w:rPr>
          <w:rFonts w:ascii="Times New Roman" w:hAnsi="Times New Roman" w:cs="Times New Roman"/>
          <w:bCs/>
          <w:sz w:val="24"/>
          <w:szCs w:val="24"/>
        </w:rPr>
        <w:instrText xml:space="preserve"> ADDIN EN.CITE.DATA </w:instrText>
      </w:r>
      <w:r w:rsidRPr="00E90071">
        <w:rPr>
          <w:rFonts w:ascii="Times New Roman" w:hAnsi="Times New Roman" w:cs="Times New Roman"/>
          <w:bCs/>
          <w:sz w:val="24"/>
          <w:szCs w:val="24"/>
        </w:rPr>
      </w:r>
      <w:r w:rsidRPr="00E90071">
        <w:rPr>
          <w:rFonts w:ascii="Times New Roman" w:hAnsi="Times New Roman" w:cs="Times New Roman"/>
          <w:bCs/>
          <w:sz w:val="24"/>
          <w:szCs w:val="24"/>
        </w:rPr>
        <w:fldChar w:fldCharType="end"/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fldChar w:fldCharType="separate"/>
      </w:r>
      <w:r w:rsidRPr="00E90071">
        <w:rPr>
          <w:rFonts w:ascii="Times New Roman" w:hAnsi="Times New Roman" w:cs="Times New Roman"/>
          <w:bCs/>
          <w:noProof/>
          <w:sz w:val="24"/>
          <w:szCs w:val="24"/>
        </w:rPr>
        <w:t>[1]</w:t>
      </w:r>
      <w:r w:rsidR="00E61742" w:rsidRPr="00E90071">
        <w:rPr>
          <w:rFonts w:ascii="Times New Roman" w:hAnsi="Times New Roman" w:cs="Times New Roman"/>
          <w:sz w:val="24"/>
          <w:szCs w:val="24"/>
        </w:rPr>
        <w:fldChar w:fldCharType="end"/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 xml:space="preserve">. Breeding of </w:t>
      </w:r>
      <w:proofErr w:type="spellStart"/>
      <w:r w:rsidR="00E61742" w:rsidRPr="00E90071">
        <w:rPr>
          <w:rFonts w:ascii="Times New Roman" w:hAnsi="Times New Roman" w:cs="Times New Roman"/>
          <w:bCs/>
          <w:sz w:val="24"/>
          <w:szCs w:val="24"/>
        </w:rPr>
        <w:t>TgAPP</w:t>
      </w:r>
      <w:proofErr w:type="spellEnd"/>
      <w:r w:rsidR="00E61742" w:rsidRPr="00E90071">
        <w:rPr>
          <w:rFonts w:ascii="Times New Roman" w:hAnsi="Times New Roman" w:cs="Times New Roman"/>
          <w:bCs/>
          <w:sz w:val="24"/>
          <w:szCs w:val="24"/>
        </w:rPr>
        <w:t xml:space="preserve"> and DDR1</w:t>
      </w:r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-/-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 xml:space="preserve"> yielded first generation (F1) of </w:t>
      </w:r>
      <w:proofErr w:type="spellStart"/>
      <w:r w:rsidR="00E61742" w:rsidRPr="00E90071">
        <w:rPr>
          <w:rFonts w:ascii="Times New Roman" w:hAnsi="Times New Roman" w:cs="Times New Roman"/>
          <w:bCs/>
          <w:sz w:val="24"/>
          <w:szCs w:val="24"/>
        </w:rPr>
        <w:t>APP</w:t>
      </w:r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n</w:t>
      </w:r>
      <w:proofErr w:type="spellEnd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/</w:t>
      </w:r>
      <w:proofErr w:type="spellStart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tg</w:t>
      </w:r>
      <w:proofErr w:type="spellEnd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>DDR</w:t>
      </w:r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+/-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 xml:space="preserve"> mice, which were used for second generation (F2) of the desired DDR1 WT (</w:t>
      </w:r>
      <w:proofErr w:type="spellStart"/>
      <w:r w:rsidR="00E61742" w:rsidRPr="00E90071">
        <w:rPr>
          <w:rFonts w:ascii="Times New Roman" w:hAnsi="Times New Roman" w:cs="Times New Roman"/>
          <w:bCs/>
          <w:sz w:val="24"/>
          <w:szCs w:val="24"/>
        </w:rPr>
        <w:t>APP</w:t>
      </w:r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tg</w:t>
      </w:r>
      <w:proofErr w:type="spellEnd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/</w:t>
      </w:r>
      <w:proofErr w:type="spellStart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tg</w:t>
      </w:r>
      <w:proofErr w:type="spellEnd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>DDR</w:t>
      </w:r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+/+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>), APP on partial DDR (</w:t>
      </w:r>
      <w:proofErr w:type="spellStart"/>
      <w:r w:rsidR="00E61742" w:rsidRPr="00E90071">
        <w:rPr>
          <w:rFonts w:ascii="Times New Roman" w:hAnsi="Times New Roman" w:cs="Times New Roman"/>
          <w:bCs/>
          <w:sz w:val="24"/>
          <w:szCs w:val="24"/>
        </w:rPr>
        <w:t>APP</w:t>
      </w:r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tg</w:t>
      </w:r>
      <w:proofErr w:type="spellEnd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/</w:t>
      </w:r>
      <w:proofErr w:type="spellStart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tg</w:t>
      </w:r>
      <w:proofErr w:type="spellEnd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>DDR</w:t>
      </w:r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+/-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>) and complete DDR (</w:t>
      </w:r>
      <w:proofErr w:type="spellStart"/>
      <w:r w:rsidR="00E61742" w:rsidRPr="00E90071">
        <w:rPr>
          <w:rFonts w:ascii="Times New Roman" w:hAnsi="Times New Roman" w:cs="Times New Roman"/>
          <w:bCs/>
          <w:sz w:val="24"/>
          <w:szCs w:val="24"/>
        </w:rPr>
        <w:t>APP</w:t>
      </w:r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tg</w:t>
      </w:r>
      <w:proofErr w:type="spellEnd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/</w:t>
      </w:r>
      <w:proofErr w:type="spellStart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tg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>DDR</w:t>
      </w:r>
      <w:proofErr w:type="spellEnd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-/-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 xml:space="preserve">) deletion. </w:t>
      </w:r>
      <w:proofErr w:type="spellStart"/>
      <w:r w:rsidR="00E61742" w:rsidRPr="00E90071">
        <w:rPr>
          <w:rFonts w:ascii="Times New Roman" w:hAnsi="Times New Roman" w:cs="Times New Roman"/>
          <w:bCs/>
          <w:sz w:val="24"/>
          <w:szCs w:val="24"/>
        </w:rPr>
        <w:t>APP</w:t>
      </w:r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n</w:t>
      </w:r>
      <w:proofErr w:type="spellEnd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/</w:t>
      </w:r>
      <w:proofErr w:type="spellStart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tg</w:t>
      </w:r>
      <w:proofErr w:type="spellEnd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>DDR</w:t>
      </w:r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+/-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 xml:space="preserve"> mice (F1), were male and female breeders equally from both genotypes (DDR</w:t>
      </w:r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-/- 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 xml:space="preserve">and </w:t>
      </w:r>
      <w:proofErr w:type="spellStart"/>
      <w:r w:rsidR="00E61742" w:rsidRPr="00E90071">
        <w:rPr>
          <w:rFonts w:ascii="Times New Roman" w:hAnsi="Times New Roman" w:cs="Times New Roman"/>
          <w:bCs/>
          <w:sz w:val="24"/>
          <w:szCs w:val="24"/>
        </w:rPr>
        <w:t>TgAPP</w:t>
      </w:r>
      <w:proofErr w:type="spellEnd"/>
      <w:r w:rsidR="00E61742" w:rsidRPr="00E90071">
        <w:rPr>
          <w:rFonts w:ascii="Times New Roman" w:hAnsi="Times New Roman" w:cs="Times New Roman"/>
          <w:bCs/>
          <w:sz w:val="24"/>
          <w:szCs w:val="24"/>
        </w:rPr>
        <w:t xml:space="preserve">). An F2 generation from breeding male and female </w:t>
      </w:r>
      <w:proofErr w:type="spellStart"/>
      <w:r w:rsidR="00E61742" w:rsidRPr="00E90071">
        <w:rPr>
          <w:rFonts w:ascii="Times New Roman" w:hAnsi="Times New Roman" w:cs="Times New Roman"/>
          <w:bCs/>
          <w:sz w:val="24"/>
          <w:szCs w:val="24"/>
        </w:rPr>
        <w:t>APP</w:t>
      </w:r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n</w:t>
      </w:r>
      <w:proofErr w:type="spellEnd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/</w:t>
      </w:r>
      <w:proofErr w:type="spellStart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tg</w:t>
      </w:r>
      <w:proofErr w:type="spellEnd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>DDR</w:t>
      </w:r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+/-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 xml:space="preserve"> yielded 8 genotypes of which 3 genotypes (</w:t>
      </w:r>
      <w:proofErr w:type="spellStart"/>
      <w:r w:rsidR="00E61742" w:rsidRPr="00E90071">
        <w:rPr>
          <w:rFonts w:ascii="Times New Roman" w:hAnsi="Times New Roman" w:cs="Times New Roman"/>
          <w:bCs/>
          <w:sz w:val="24"/>
          <w:szCs w:val="24"/>
        </w:rPr>
        <w:t>APP</w:t>
      </w:r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tg</w:t>
      </w:r>
      <w:proofErr w:type="spellEnd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/</w:t>
      </w:r>
      <w:proofErr w:type="spellStart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tg</w:t>
      </w:r>
      <w:proofErr w:type="spellEnd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>DDR</w:t>
      </w:r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+/+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E61742" w:rsidRPr="00E90071">
        <w:rPr>
          <w:rFonts w:ascii="Times New Roman" w:hAnsi="Times New Roman" w:cs="Times New Roman"/>
          <w:bCs/>
          <w:sz w:val="24"/>
          <w:szCs w:val="24"/>
        </w:rPr>
        <w:t>APP</w:t>
      </w:r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tg</w:t>
      </w:r>
      <w:proofErr w:type="spellEnd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/</w:t>
      </w:r>
      <w:proofErr w:type="spellStart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tg</w:t>
      </w:r>
      <w:proofErr w:type="spellEnd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>DDR</w:t>
      </w:r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+/-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="00E61742" w:rsidRPr="00E90071">
        <w:rPr>
          <w:rFonts w:ascii="Times New Roman" w:hAnsi="Times New Roman" w:cs="Times New Roman"/>
          <w:bCs/>
          <w:sz w:val="24"/>
          <w:szCs w:val="24"/>
        </w:rPr>
        <w:t>APP</w:t>
      </w:r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tg</w:t>
      </w:r>
      <w:proofErr w:type="spellEnd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/</w:t>
      </w:r>
      <w:proofErr w:type="spellStart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tg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>DDR</w:t>
      </w:r>
      <w:proofErr w:type="spellEnd"/>
      <w:r w:rsidR="00E61742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-/-</w:t>
      </w:r>
      <w:r w:rsidR="00E61742" w:rsidRPr="00E90071">
        <w:rPr>
          <w:rFonts w:ascii="Times New Roman" w:hAnsi="Times New Roman" w:cs="Times New Roman"/>
          <w:bCs/>
          <w:sz w:val="24"/>
          <w:szCs w:val="24"/>
        </w:rPr>
        <w:t xml:space="preserve">) were used according to Georgetown University Animal Care and Use Committee (GUACUC) approved protocol. </w:t>
      </w:r>
    </w:p>
    <w:p w14:paraId="65A2B875" w14:textId="391560C5" w:rsidR="00DE434F" w:rsidRPr="00E90071" w:rsidRDefault="00075614" w:rsidP="006B594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90071">
        <w:rPr>
          <w:rFonts w:ascii="Times New Roman" w:hAnsi="Times New Roman" w:cs="Times New Roman"/>
          <w:sz w:val="24"/>
          <w:szCs w:val="24"/>
          <w:shd w:val="clear" w:color="auto" w:fill="FFFFFF"/>
        </w:rPr>
        <w:t>APP</w:t>
      </w:r>
      <w:r w:rsidRPr="00E90071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tg</w:t>
      </w:r>
      <w:proofErr w:type="spellEnd"/>
      <w:r w:rsidRPr="00E90071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/</w:t>
      </w:r>
      <w:proofErr w:type="spellStart"/>
      <w:r w:rsidRPr="00E90071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tg</w:t>
      </w:r>
      <w:r w:rsidRPr="00E90071">
        <w:rPr>
          <w:rFonts w:ascii="Times New Roman" w:hAnsi="Times New Roman" w:cs="Times New Roman"/>
          <w:sz w:val="24"/>
          <w:szCs w:val="24"/>
          <w:shd w:val="clear" w:color="auto" w:fill="FFFFFF"/>
        </w:rPr>
        <w:t>DDR</w:t>
      </w:r>
      <w:proofErr w:type="spellEnd"/>
      <w:r w:rsidRPr="00E90071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-/-</w:t>
      </w:r>
      <w:r w:rsidRPr="00E900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mice and age matched wild-type </w:t>
      </w:r>
      <w:proofErr w:type="spellStart"/>
      <w:r w:rsidRPr="00E90071">
        <w:rPr>
          <w:rFonts w:ascii="Times New Roman" w:hAnsi="Times New Roman" w:cs="Times New Roman"/>
          <w:sz w:val="24"/>
          <w:szCs w:val="24"/>
          <w:shd w:val="clear" w:color="auto" w:fill="FFFFFF"/>
        </w:rPr>
        <w:t>APP</w:t>
      </w:r>
      <w:r w:rsidRPr="00E90071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tg</w:t>
      </w:r>
      <w:proofErr w:type="spellEnd"/>
      <w:r w:rsidRPr="00E90071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/</w:t>
      </w:r>
      <w:proofErr w:type="spellStart"/>
      <w:r w:rsidRPr="00E90071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tg</w:t>
      </w:r>
      <w:proofErr w:type="spellEnd"/>
      <w:r w:rsidRPr="00E90071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 </w:t>
      </w:r>
      <w:r w:rsidRPr="00E90071">
        <w:rPr>
          <w:rFonts w:ascii="Times New Roman" w:hAnsi="Times New Roman" w:cs="Times New Roman"/>
          <w:sz w:val="24"/>
          <w:szCs w:val="24"/>
          <w:shd w:val="clear" w:color="auto" w:fill="FFFFFF"/>
        </w:rPr>
        <w:t>DDR</w:t>
      </w:r>
      <w:r w:rsidRPr="00E90071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+/+</w:t>
      </w:r>
      <w:r w:rsidRPr="00E900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littermate controls were aged five to six months to allow proper phenotypic expression.  The brains were harvested and fixed in 4% paraformaldehyde (PFA) and cryoprotected with 30% sucrose before being coronally sectioned at 30µm on a Leica CM1950 cryostat. Cortical sections were co-labelled using an anti-rabbit polyclonal collagen 4 primary antibody (1:250, Novus, cat. #NB120-6586) and an anti-mouse amyloid-beta (6e10, 1:500, </w:t>
      </w:r>
      <w:proofErr w:type="spellStart"/>
      <w:r w:rsidRPr="00E90071">
        <w:rPr>
          <w:rFonts w:ascii="Times New Roman" w:hAnsi="Times New Roman" w:cs="Times New Roman"/>
          <w:sz w:val="24"/>
          <w:szCs w:val="24"/>
          <w:shd w:val="clear" w:color="auto" w:fill="FFFFFF"/>
        </w:rPr>
        <w:t>Biolegend</w:t>
      </w:r>
      <w:proofErr w:type="spellEnd"/>
      <w:r w:rsidRPr="00E900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cat. #803001) and </w:t>
      </w:r>
      <w:proofErr w:type="spellStart"/>
      <w:r w:rsidRPr="00E90071">
        <w:rPr>
          <w:rFonts w:ascii="Times New Roman" w:hAnsi="Times New Roman" w:cs="Times New Roman"/>
          <w:sz w:val="24"/>
          <w:szCs w:val="24"/>
          <w:shd w:val="clear" w:color="auto" w:fill="FFFFFF"/>
        </w:rPr>
        <w:t>AlexaFluor</w:t>
      </w:r>
      <w:proofErr w:type="spellEnd"/>
      <w:r w:rsidRPr="00E900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goat anti-Rabbit 594 and anti-mouse 488 secondaries, respectively, with a DAPI counterstain to stain amyloid-beta and brain blood vessels.  Sections were imaged at 40x and 63x on a Zeiss LSM 800 confocal microscope.  </w:t>
      </w:r>
      <w:r w:rsidR="00051358" w:rsidRPr="00E90071">
        <w:rPr>
          <w:rFonts w:ascii="Times New Roman" w:hAnsi="Times New Roman" w:cs="Times New Roman"/>
          <w:bCs/>
          <w:sz w:val="24"/>
          <w:szCs w:val="24"/>
        </w:rPr>
        <w:t xml:space="preserve">Blood vessel thickness was measured using ImageJ image analysis software (Figure 4, n=6, one-way ANOVA or Student’s </w:t>
      </w:r>
      <w:r w:rsidR="00051358" w:rsidRPr="00E90071">
        <w:rPr>
          <w:rFonts w:ascii="Times New Roman" w:hAnsi="Times New Roman" w:cs="Times New Roman"/>
          <w:bCs/>
          <w:i/>
          <w:iCs/>
          <w:sz w:val="24"/>
          <w:szCs w:val="24"/>
        </w:rPr>
        <w:t>t</w:t>
      </w:r>
      <w:r w:rsidR="00051358" w:rsidRPr="00E90071">
        <w:rPr>
          <w:rFonts w:ascii="Times New Roman" w:hAnsi="Times New Roman" w:cs="Times New Roman"/>
          <w:bCs/>
          <w:sz w:val="24"/>
          <w:szCs w:val="24"/>
        </w:rPr>
        <w:t xml:space="preserve"> test was used. * p&lt; 0.05)</w:t>
      </w:r>
      <w:r w:rsidR="00DE434F" w:rsidRPr="00E9007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DE434F" w:rsidRPr="00E900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Six images (fields) per animal and 4-8 vessels per image or field (totaling 24-48 vessels) were measured in ImageJ using the straight-line tool to measure the width of collagen 4 signal and diameter size in both longitudinal and transection cut of vessels, but we did not differentiate arteries from veins.   </w:t>
      </w:r>
    </w:p>
    <w:p w14:paraId="4AD36B97" w14:textId="7EDA0525" w:rsidR="00E61742" w:rsidRPr="00E90071" w:rsidRDefault="00E61742" w:rsidP="006B594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0071">
        <w:rPr>
          <w:rFonts w:ascii="Times New Roman" w:hAnsi="Times New Roman" w:cs="Times New Roman"/>
          <w:b/>
          <w:bCs/>
          <w:sz w:val="24"/>
          <w:szCs w:val="24"/>
        </w:rPr>
        <w:t>Results</w:t>
      </w:r>
    </w:p>
    <w:p w14:paraId="7FE071DF" w14:textId="77777777" w:rsidR="00E61742" w:rsidRPr="00E90071" w:rsidRDefault="00E61742" w:rsidP="006B594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0071">
        <w:rPr>
          <w:rFonts w:ascii="Times New Roman" w:hAnsi="Times New Roman" w:cs="Times New Roman"/>
          <w:b/>
          <w:bCs/>
          <w:sz w:val="24"/>
          <w:szCs w:val="24"/>
        </w:rPr>
        <w:t xml:space="preserve">DDR1 knockout significantly reduces collagen 4 levels in </w:t>
      </w:r>
      <w:proofErr w:type="spellStart"/>
      <w:r w:rsidRPr="00E90071">
        <w:rPr>
          <w:rFonts w:ascii="Times New Roman" w:hAnsi="Times New Roman" w:cs="Times New Roman"/>
          <w:b/>
          <w:bCs/>
          <w:sz w:val="24"/>
          <w:szCs w:val="24"/>
        </w:rPr>
        <w:t>TgAPP</w:t>
      </w:r>
      <w:proofErr w:type="spellEnd"/>
      <w:r w:rsidRPr="00E90071">
        <w:rPr>
          <w:rFonts w:ascii="Times New Roman" w:hAnsi="Times New Roman" w:cs="Times New Roman"/>
          <w:b/>
          <w:bCs/>
          <w:sz w:val="24"/>
          <w:szCs w:val="24"/>
        </w:rPr>
        <w:t xml:space="preserve"> mice. </w:t>
      </w:r>
    </w:p>
    <w:p w14:paraId="607D7CB5" w14:textId="3B7A642A" w:rsidR="00E61742" w:rsidRPr="00E90071" w:rsidRDefault="00E61742" w:rsidP="006B594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071">
        <w:rPr>
          <w:rFonts w:ascii="Times New Roman" w:hAnsi="Times New Roman" w:cs="Times New Roman"/>
          <w:bCs/>
          <w:sz w:val="24"/>
          <w:szCs w:val="24"/>
        </w:rPr>
        <w:t>To validate our human genomic data in a preclinical model of AD,</w:t>
      </w:r>
      <w:r w:rsidR="00203A8E" w:rsidRPr="00E90071">
        <w:rPr>
          <w:rFonts w:ascii="Times New Roman" w:hAnsi="Times New Roman" w:cs="Times New Roman"/>
          <w:bCs/>
          <w:sz w:val="24"/>
          <w:szCs w:val="24"/>
        </w:rPr>
        <w:t xml:space="preserve"> we generated</w:t>
      </w:r>
      <w:r w:rsidRPr="00E9007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03A8E" w:rsidRPr="00E90071">
        <w:rPr>
          <w:rFonts w:ascii="Times New Roman" w:hAnsi="Times New Roman" w:cs="Times New Roman"/>
          <w:bCs/>
          <w:sz w:val="24"/>
          <w:szCs w:val="24"/>
        </w:rPr>
        <w:t>TgAPP</w:t>
      </w:r>
      <w:r w:rsidR="00203A8E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tg</w:t>
      </w:r>
      <w:proofErr w:type="spellEnd"/>
      <w:r w:rsidR="00203A8E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/</w:t>
      </w:r>
      <w:proofErr w:type="spellStart"/>
      <w:r w:rsidR="00203A8E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tg</w:t>
      </w:r>
      <w:proofErr w:type="spellEnd"/>
      <w:r w:rsidR="00203A8E" w:rsidRPr="00E90071">
        <w:rPr>
          <w:rFonts w:ascii="Times New Roman" w:hAnsi="Times New Roman" w:cs="Times New Roman"/>
          <w:bCs/>
          <w:sz w:val="24"/>
          <w:szCs w:val="24"/>
        </w:rPr>
        <w:t>/DDR</w:t>
      </w:r>
      <w:r w:rsidR="00203A8E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+/</w:t>
      </w:r>
      <w:proofErr w:type="gramStart"/>
      <w:r w:rsidR="00203A8E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+  </w:t>
      </w:r>
      <w:r w:rsidR="00203A8E" w:rsidRPr="00E90071">
        <w:rPr>
          <w:rFonts w:ascii="Times New Roman" w:hAnsi="Times New Roman" w:cs="Times New Roman"/>
          <w:bCs/>
          <w:sz w:val="24"/>
          <w:szCs w:val="24"/>
        </w:rPr>
        <w:t>that</w:t>
      </w:r>
      <w:proofErr w:type="gramEnd"/>
      <w:r w:rsidR="00203A8E" w:rsidRPr="00E90071">
        <w:rPr>
          <w:rFonts w:ascii="Times New Roman" w:hAnsi="Times New Roman" w:cs="Times New Roman"/>
          <w:bCs/>
          <w:sz w:val="24"/>
          <w:szCs w:val="24"/>
        </w:rPr>
        <w:t xml:space="preserve"> how amyloid </w:t>
      </w:r>
      <w:r w:rsidR="007D2D31" w:rsidRPr="00E90071">
        <w:rPr>
          <w:rFonts w:ascii="Times New Roman" w:hAnsi="Times New Roman" w:cs="Times New Roman"/>
          <w:bCs/>
          <w:sz w:val="24"/>
          <w:szCs w:val="24"/>
        </w:rPr>
        <w:t xml:space="preserve">(green) and collagen 4 (red) </w:t>
      </w:r>
      <w:r w:rsidR="00203A8E" w:rsidRPr="00E90071">
        <w:rPr>
          <w:rFonts w:ascii="Times New Roman" w:hAnsi="Times New Roman" w:cs="Times New Roman"/>
          <w:bCs/>
          <w:sz w:val="24"/>
          <w:szCs w:val="24"/>
        </w:rPr>
        <w:t>staining around blood vessels (Suppl Fig. 1A,B, C)</w:t>
      </w:r>
      <w:r w:rsidR="007D2D31" w:rsidRPr="00E90071">
        <w:rPr>
          <w:rFonts w:ascii="Times New Roman" w:hAnsi="Times New Roman" w:cs="Times New Roman"/>
          <w:bCs/>
          <w:sz w:val="24"/>
          <w:szCs w:val="24"/>
        </w:rPr>
        <w:t>.</w:t>
      </w:r>
      <w:r w:rsidR="00203A8E" w:rsidRPr="00E900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2D31" w:rsidRPr="00E90071">
        <w:rPr>
          <w:rFonts w:ascii="Times New Roman" w:hAnsi="Times New Roman" w:cs="Times New Roman"/>
          <w:bCs/>
          <w:sz w:val="24"/>
          <w:szCs w:val="24"/>
        </w:rPr>
        <w:t>C</w:t>
      </w:r>
      <w:r w:rsidR="00203A8E" w:rsidRPr="00E90071">
        <w:rPr>
          <w:rFonts w:ascii="Times New Roman" w:hAnsi="Times New Roman" w:cs="Times New Roman"/>
          <w:bCs/>
          <w:sz w:val="24"/>
          <w:szCs w:val="24"/>
        </w:rPr>
        <w:t>ollagen</w:t>
      </w:r>
      <w:r w:rsidR="007D2D31" w:rsidRPr="00E90071">
        <w:rPr>
          <w:rFonts w:ascii="Times New Roman" w:hAnsi="Times New Roman" w:cs="Times New Roman"/>
          <w:bCs/>
          <w:sz w:val="24"/>
          <w:szCs w:val="24"/>
        </w:rPr>
        <w:t>4</w:t>
      </w:r>
      <w:r w:rsidR="00203A8E" w:rsidRPr="00E90071">
        <w:rPr>
          <w:rFonts w:ascii="Times New Roman" w:hAnsi="Times New Roman" w:cs="Times New Roman"/>
          <w:bCs/>
          <w:sz w:val="24"/>
          <w:szCs w:val="24"/>
        </w:rPr>
        <w:t xml:space="preserve"> staining (Suppl Fig. 1D)</w:t>
      </w:r>
      <w:r w:rsidR="007D2D31" w:rsidRPr="00E90071">
        <w:rPr>
          <w:rFonts w:ascii="Times New Roman" w:hAnsi="Times New Roman" w:cs="Times New Roman"/>
          <w:bCs/>
          <w:sz w:val="24"/>
          <w:szCs w:val="24"/>
        </w:rPr>
        <w:t xml:space="preserve"> was along the endothelial lining of brain vessels</w:t>
      </w:r>
      <w:r w:rsidR="00203A8E" w:rsidRPr="00E90071">
        <w:rPr>
          <w:rFonts w:ascii="Times New Roman" w:hAnsi="Times New Roman" w:cs="Times New Roman"/>
          <w:bCs/>
          <w:sz w:val="24"/>
          <w:szCs w:val="24"/>
        </w:rPr>
        <w:t>.</w:t>
      </w:r>
      <w:r w:rsidR="007D2D31" w:rsidRPr="00E90071">
        <w:rPr>
          <w:rFonts w:ascii="Times New Roman" w:hAnsi="Times New Roman" w:cs="Times New Roman"/>
          <w:bCs/>
          <w:sz w:val="24"/>
          <w:szCs w:val="24"/>
        </w:rPr>
        <w:t xml:space="preserve"> DDR1 knockout mice (</w:t>
      </w:r>
      <w:proofErr w:type="spellStart"/>
      <w:r w:rsidR="007D2D31" w:rsidRPr="00E90071">
        <w:rPr>
          <w:rFonts w:ascii="Times New Roman" w:hAnsi="Times New Roman" w:cs="Times New Roman"/>
          <w:bCs/>
          <w:sz w:val="24"/>
          <w:szCs w:val="24"/>
        </w:rPr>
        <w:t>TgAPP</w:t>
      </w:r>
      <w:r w:rsidR="007D2D31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tg</w:t>
      </w:r>
      <w:proofErr w:type="spellEnd"/>
      <w:r w:rsidR="007D2D31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/</w:t>
      </w:r>
      <w:proofErr w:type="spellStart"/>
      <w:r w:rsidR="007D2D31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tg</w:t>
      </w:r>
      <w:proofErr w:type="spellEnd"/>
      <w:r w:rsidR="007D2D31" w:rsidRPr="00E90071">
        <w:rPr>
          <w:rFonts w:ascii="Times New Roman" w:hAnsi="Times New Roman" w:cs="Times New Roman"/>
          <w:bCs/>
          <w:sz w:val="24"/>
          <w:szCs w:val="24"/>
        </w:rPr>
        <w:t>/DDR</w:t>
      </w:r>
      <w:r w:rsidR="007D2D31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-/-</w:t>
      </w:r>
      <w:r w:rsidR="007D2D31" w:rsidRPr="00E90071">
        <w:rPr>
          <w:rFonts w:ascii="Times New Roman" w:hAnsi="Times New Roman" w:cs="Times New Roman"/>
          <w:bCs/>
          <w:sz w:val="24"/>
          <w:szCs w:val="24"/>
        </w:rPr>
        <w:t xml:space="preserve">) showed amyloid (green) and vascular collagen 4 (red) staining (Suppl Fig. 1E,F, G, and H).  </w:t>
      </w:r>
      <w:proofErr w:type="spellStart"/>
      <w:r w:rsidR="00203A8E" w:rsidRPr="00E90071">
        <w:rPr>
          <w:rFonts w:ascii="Times New Roman" w:hAnsi="Times New Roman" w:cs="Times New Roman"/>
          <w:bCs/>
          <w:sz w:val="24"/>
          <w:szCs w:val="24"/>
        </w:rPr>
        <w:t>TgAPP</w:t>
      </w:r>
      <w:r w:rsidR="00203A8E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tg</w:t>
      </w:r>
      <w:proofErr w:type="spellEnd"/>
      <w:r w:rsidR="00203A8E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/</w:t>
      </w:r>
      <w:proofErr w:type="spellStart"/>
      <w:r w:rsidR="00203A8E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tg</w:t>
      </w:r>
      <w:proofErr w:type="spellEnd"/>
      <w:r w:rsidR="00203A8E" w:rsidRPr="00E90071">
        <w:rPr>
          <w:rFonts w:ascii="Times New Roman" w:hAnsi="Times New Roman" w:cs="Times New Roman"/>
          <w:bCs/>
          <w:sz w:val="24"/>
          <w:szCs w:val="24"/>
        </w:rPr>
        <w:t>/DDR</w:t>
      </w:r>
      <w:r w:rsidR="00203A8E" w:rsidRPr="00E90071">
        <w:rPr>
          <w:rFonts w:ascii="Times New Roman" w:hAnsi="Times New Roman" w:cs="Times New Roman"/>
          <w:bCs/>
          <w:sz w:val="24"/>
          <w:szCs w:val="24"/>
          <w:vertAlign w:val="superscript"/>
        </w:rPr>
        <w:t>-/-</w:t>
      </w:r>
      <w:r w:rsidR="00203A8E" w:rsidRPr="00E90071">
        <w:rPr>
          <w:rFonts w:ascii="Times New Roman" w:hAnsi="Times New Roman" w:cs="Times New Roman"/>
          <w:bCs/>
          <w:sz w:val="24"/>
          <w:szCs w:val="24"/>
        </w:rPr>
        <w:t xml:space="preserve"> display significantly reduced levels of collagen 4 along the endothelial lining of brain vessels, resulting in increased blood vessel diameter as measured in both longitudinal (Suppl Fig. 1</w:t>
      </w:r>
      <w:r w:rsidR="007D2D31" w:rsidRPr="00E90071">
        <w:rPr>
          <w:rFonts w:ascii="Times New Roman" w:hAnsi="Times New Roman" w:cs="Times New Roman"/>
          <w:bCs/>
          <w:sz w:val="24"/>
          <w:szCs w:val="24"/>
        </w:rPr>
        <w:t>B</w:t>
      </w:r>
      <w:r w:rsidR="00203A8E" w:rsidRPr="00E90071">
        <w:rPr>
          <w:rFonts w:ascii="Times New Roman" w:hAnsi="Times New Roman" w:cs="Times New Roman"/>
          <w:bCs/>
          <w:sz w:val="24"/>
          <w:szCs w:val="24"/>
        </w:rPr>
        <w:t>,F) and cross sectional (Suppl Fig. 1</w:t>
      </w:r>
      <w:r w:rsidR="007D2D31" w:rsidRPr="00E90071">
        <w:rPr>
          <w:rFonts w:ascii="Times New Roman" w:hAnsi="Times New Roman" w:cs="Times New Roman"/>
          <w:bCs/>
          <w:sz w:val="24"/>
          <w:szCs w:val="24"/>
        </w:rPr>
        <w:t xml:space="preserve">D, </w:t>
      </w:r>
      <w:r w:rsidR="00203A8E" w:rsidRPr="00E90071">
        <w:rPr>
          <w:rFonts w:ascii="Times New Roman" w:hAnsi="Times New Roman" w:cs="Times New Roman"/>
          <w:bCs/>
          <w:sz w:val="24"/>
          <w:szCs w:val="24"/>
        </w:rPr>
        <w:t xml:space="preserve">H) </w:t>
      </w:r>
      <w:r w:rsidR="007D2D31" w:rsidRPr="00E90071">
        <w:rPr>
          <w:rFonts w:ascii="Times New Roman" w:hAnsi="Times New Roman" w:cs="Times New Roman"/>
          <w:bCs/>
          <w:sz w:val="24"/>
          <w:szCs w:val="24"/>
        </w:rPr>
        <w:t>brain sections</w:t>
      </w:r>
      <w:r w:rsidR="00203A8E" w:rsidRPr="00E9007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D2D31" w:rsidRPr="00E90071">
        <w:rPr>
          <w:rFonts w:ascii="Times New Roman" w:hAnsi="Times New Roman" w:cs="Times New Roman"/>
          <w:bCs/>
          <w:sz w:val="24"/>
          <w:szCs w:val="24"/>
        </w:rPr>
        <w:t xml:space="preserve">This was measured by quantifying both overall vessel wall thickness as well as relative </w:t>
      </w:r>
      <w:proofErr w:type="spellStart"/>
      <w:r w:rsidR="007D2D31" w:rsidRPr="00E90071">
        <w:rPr>
          <w:rFonts w:ascii="Times New Roman" w:hAnsi="Times New Roman" w:cs="Times New Roman"/>
          <w:bCs/>
          <w:sz w:val="24"/>
          <w:szCs w:val="24"/>
        </w:rPr>
        <w:t>unoccluded</w:t>
      </w:r>
      <w:proofErr w:type="spellEnd"/>
      <w:r w:rsidR="007D2D31" w:rsidRPr="00E90071">
        <w:rPr>
          <w:rFonts w:ascii="Times New Roman" w:hAnsi="Times New Roman" w:cs="Times New Roman"/>
          <w:bCs/>
          <w:sz w:val="24"/>
          <w:szCs w:val="24"/>
        </w:rPr>
        <w:t xml:space="preserve"> vessel diameter (open vessel diameter/total vessel diameter). </w:t>
      </w:r>
    </w:p>
    <w:p w14:paraId="50F4A12F" w14:textId="213333B1" w:rsidR="00132CA5" w:rsidRPr="00E90071" w:rsidRDefault="007E04F0" w:rsidP="006B594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0071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0886D8DF" w14:textId="77777777" w:rsidR="00DE434F" w:rsidRPr="00E90071" w:rsidRDefault="00132CA5" w:rsidP="006B594D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E90071">
        <w:rPr>
          <w:rFonts w:ascii="Times New Roman" w:hAnsi="Times New Roman" w:cs="Times New Roman"/>
          <w:sz w:val="24"/>
          <w:szCs w:val="24"/>
        </w:rPr>
        <w:fldChar w:fldCharType="begin"/>
      </w:r>
      <w:r w:rsidRPr="00E90071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E90071">
        <w:rPr>
          <w:rFonts w:ascii="Times New Roman" w:hAnsi="Times New Roman" w:cs="Times New Roman"/>
          <w:sz w:val="24"/>
          <w:szCs w:val="24"/>
        </w:rPr>
        <w:fldChar w:fldCharType="separate"/>
      </w:r>
      <w:r w:rsidR="00DE434F" w:rsidRPr="00E90071">
        <w:rPr>
          <w:rFonts w:ascii="Times New Roman" w:hAnsi="Times New Roman" w:cs="Times New Roman"/>
          <w:sz w:val="24"/>
          <w:szCs w:val="24"/>
        </w:rPr>
        <w:t>1.</w:t>
      </w:r>
      <w:r w:rsidR="00DE434F" w:rsidRPr="00E90071">
        <w:rPr>
          <w:rFonts w:ascii="Times New Roman" w:hAnsi="Times New Roman" w:cs="Times New Roman"/>
          <w:sz w:val="24"/>
          <w:szCs w:val="24"/>
        </w:rPr>
        <w:tab/>
        <w:t xml:space="preserve">Davis J, Xu F, Deane R, Romanov G, Previti ML, Zeigler K, Zlokovic BV, Van Nostrand WE: </w:t>
      </w:r>
      <w:r w:rsidR="00DE434F" w:rsidRPr="00E90071">
        <w:rPr>
          <w:rFonts w:ascii="Times New Roman" w:hAnsi="Times New Roman" w:cs="Times New Roman"/>
          <w:b/>
          <w:sz w:val="24"/>
          <w:szCs w:val="24"/>
        </w:rPr>
        <w:t>Early-onset and robust cerebral microvascular accumulation of amyloid beta-protein in transgenic mice expressing low levels of a vasculotropic Dutch/Iowa mutant form of amyloid beta-protein precursor.</w:t>
      </w:r>
      <w:r w:rsidR="00DE434F" w:rsidRPr="00E90071">
        <w:rPr>
          <w:rFonts w:ascii="Times New Roman" w:hAnsi="Times New Roman" w:cs="Times New Roman"/>
          <w:sz w:val="24"/>
          <w:szCs w:val="24"/>
        </w:rPr>
        <w:t xml:space="preserve"> </w:t>
      </w:r>
      <w:r w:rsidR="00DE434F" w:rsidRPr="00E90071">
        <w:rPr>
          <w:rFonts w:ascii="Times New Roman" w:hAnsi="Times New Roman" w:cs="Times New Roman"/>
          <w:i/>
          <w:sz w:val="24"/>
          <w:szCs w:val="24"/>
        </w:rPr>
        <w:t xml:space="preserve">J Biol Chem </w:t>
      </w:r>
      <w:r w:rsidR="00DE434F" w:rsidRPr="00E90071">
        <w:rPr>
          <w:rFonts w:ascii="Times New Roman" w:hAnsi="Times New Roman" w:cs="Times New Roman"/>
          <w:sz w:val="24"/>
          <w:szCs w:val="24"/>
        </w:rPr>
        <w:t xml:space="preserve">2004, </w:t>
      </w:r>
      <w:r w:rsidR="00DE434F" w:rsidRPr="00E90071">
        <w:rPr>
          <w:rFonts w:ascii="Times New Roman" w:hAnsi="Times New Roman" w:cs="Times New Roman"/>
          <w:b/>
          <w:sz w:val="24"/>
          <w:szCs w:val="24"/>
        </w:rPr>
        <w:t>279:</w:t>
      </w:r>
      <w:r w:rsidR="00DE434F" w:rsidRPr="00E90071">
        <w:rPr>
          <w:rFonts w:ascii="Times New Roman" w:hAnsi="Times New Roman" w:cs="Times New Roman"/>
          <w:sz w:val="24"/>
          <w:szCs w:val="24"/>
        </w:rPr>
        <w:t>20296-20306.</w:t>
      </w:r>
    </w:p>
    <w:p w14:paraId="7D0BC87C" w14:textId="77777777" w:rsidR="00DE434F" w:rsidRPr="00E90071" w:rsidRDefault="00DE434F" w:rsidP="006B594D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E90071">
        <w:rPr>
          <w:rFonts w:ascii="Times New Roman" w:hAnsi="Times New Roman" w:cs="Times New Roman"/>
          <w:sz w:val="24"/>
          <w:szCs w:val="24"/>
        </w:rPr>
        <w:t>2.</w:t>
      </w:r>
      <w:r w:rsidRPr="00E90071">
        <w:rPr>
          <w:rFonts w:ascii="Times New Roman" w:hAnsi="Times New Roman" w:cs="Times New Roman"/>
          <w:sz w:val="24"/>
          <w:szCs w:val="24"/>
        </w:rPr>
        <w:tab/>
        <w:t xml:space="preserve">Schminke B, Muhammad H, Bode C, Sadowski B, Gerter R, Gersdorff N, Burgers R, Monsonego-Ornan E, Rosen V, Miosge N: </w:t>
      </w:r>
      <w:r w:rsidRPr="00E90071">
        <w:rPr>
          <w:rFonts w:ascii="Times New Roman" w:hAnsi="Times New Roman" w:cs="Times New Roman"/>
          <w:b/>
          <w:sz w:val="24"/>
          <w:szCs w:val="24"/>
        </w:rPr>
        <w:t>A discoidin domain receptor 1 knock-out mouse as a novel model for osteoarthritis of the temporomandibular joint.</w:t>
      </w:r>
      <w:r w:rsidRPr="00E90071">
        <w:rPr>
          <w:rFonts w:ascii="Times New Roman" w:hAnsi="Times New Roman" w:cs="Times New Roman"/>
          <w:sz w:val="24"/>
          <w:szCs w:val="24"/>
        </w:rPr>
        <w:t xml:space="preserve"> </w:t>
      </w:r>
      <w:r w:rsidRPr="00E90071">
        <w:rPr>
          <w:rFonts w:ascii="Times New Roman" w:hAnsi="Times New Roman" w:cs="Times New Roman"/>
          <w:i/>
          <w:sz w:val="24"/>
          <w:szCs w:val="24"/>
        </w:rPr>
        <w:t xml:space="preserve">Cell Mol Life Sci </w:t>
      </w:r>
      <w:r w:rsidRPr="00E90071">
        <w:rPr>
          <w:rFonts w:ascii="Times New Roman" w:hAnsi="Times New Roman" w:cs="Times New Roman"/>
          <w:sz w:val="24"/>
          <w:szCs w:val="24"/>
        </w:rPr>
        <w:t xml:space="preserve">2014, </w:t>
      </w:r>
      <w:r w:rsidRPr="00E90071">
        <w:rPr>
          <w:rFonts w:ascii="Times New Roman" w:hAnsi="Times New Roman" w:cs="Times New Roman"/>
          <w:b/>
          <w:sz w:val="24"/>
          <w:szCs w:val="24"/>
        </w:rPr>
        <w:t>71:</w:t>
      </w:r>
      <w:r w:rsidRPr="00E90071">
        <w:rPr>
          <w:rFonts w:ascii="Times New Roman" w:hAnsi="Times New Roman" w:cs="Times New Roman"/>
          <w:sz w:val="24"/>
          <w:szCs w:val="24"/>
        </w:rPr>
        <w:t>1081-1096.</w:t>
      </w:r>
    </w:p>
    <w:p w14:paraId="6DB07B28" w14:textId="77777777" w:rsidR="00DE434F" w:rsidRPr="00E90071" w:rsidRDefault="00DE434F" w:rsidP="006B594D">
      <w:pPr>
        <w:pStyle w:val="EndNoteBibliography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E90071">
        <w:rPr>
          <w:rFonts w:ascii="Times New Roman" w:hAnsi="Times New Roman" w:cs="Times New Roman"/>
          <w:sz w:val="24"/>
          <w:szCs w:val="24"/>
        </w:rPr>
        <w:t>3.</w:t>
      </w:r>
      <w:r w:rsidRPr="00E90071">
        <w:rPr>
          <w:rFonts w:ascii="Times New Roman" w:hAnsi="Times New Roman" w:cs="Times New Roman"/>
          <w:sz w:val="24"/>
          <w:szCs w:val="24"/>
        </w:rPr>
        <w:tab/>
        <w:t xml:space="preserve">Vogel WF, Aszodi A, Alves F, Pawson T: </w:t>
      </w:r>
      <w:r w:rsidRPr="00E90071">
        <w:rPr>
          <w:rFonts w:ascii="Times New Roman" w:hAnsi="Times New Roman" w:cs="Times New Roman"/>
          <w:b/>
          <w:sz w:val="24"/>
          <w:szCs w:val="24"/>
        </w:rPr>
        <w:t>Discoidin domain receptor 1 tyrosine kinase has an essential role in mammary gland development.</w:t>
      </w:r>
      <w:r w:rsidRPr="00E90071">
        <w:rPr>
          <w:rFonts w:ascii="Times New Roman" w:hAnsi="Times New Roman" w:cs="Times New Roman"/>
          <w:sz w:val="24"/>
          <w:szCs w:val="24"/>
        </w:rPr>
        <w:t xml:space="preserve"> </w:t>
      </w:r>
      <w:r w:rsidRPr="00E90071">
        <w:rPr>
          <w:rFonts w:ascii="Times New Roman" w:hAnsi="Times New Roman" w:cs="Times New Roman"/>
          <w:i/>
          <w:sz w:val="24"/>
          <w:szCs w:val="24"/>
        </w:rPr>
        <w:t xml:space="preserve">Mol Cell Biol </w:t>
      </w:r>
      <w:r w:rsidRPr="00E90071">
        <w:rPr>
          <w:rFonts w:ascii="Times New Roman" w:hAnsi="Times New Roman" w:cs="Times New Roman"/>
          <w:sz w:val="24"/>
          <w:szCs w:val="24"/>
        </w:rPr>
        <w:t xml:space="preserve">2001, </w:t>
      </w:r>
      <w:r w:rsidRPr="00E90071">
        <w:rPr>
          <w:rFonts w:ascii="Times New Roman" w:hAnsi="Times New Roman" w:cs="Times New Roman"/>
          <w:b/>
          <w:sz w:val="24"/>
          <w:szCs w:val="24"/>
        </w:rPr>
        <w:t>21:</w:t>
      </w:r>
      <w:r w:rsidRPr="00E90071">
        <w:rPr>
          <w:rFonts w:ascii="Times New Roman" w:hAnsi="Times New Roman" w:cs="Times New Roman"/>
          <w:sz w:val="24"/>
          <w:szCs w:val="24"/>
        </w:rPr>
        <w:t>2906-2917.</w:t>
      </w:r>
    </w:p>
    <w:p w14:paraId="69D1C53C" w14:textId="3DA13D11" w:rsidR="00CB77B1" w:rsidRPr="00E90071" w:rsidRDefault="00132CA5" w:rsidP="006B594D">
      <w:pPr>
        <w:jc w:val="both"/>
        <w:rPr>
          <w:rFonts w:ascii="Times New Roman" w:hAnsi="Times New Roman" w:cs="Times New Roman"/>
          <w:sz w:val="24"/>
          <w:szCs w:val="24"/>
        </w:rPr>
      </w:pPr>
      <w:r w:rsidRPr="00E90071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CB77B1" w:rsidRPr="00E90071" w:rsidSect="00E900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J Neuroinflammation 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CB77B1"/>
    <w:rsid w:val="00047D61"/>
    <w:rsid w:val="00051358"/>
    <w:rsid w:val="00051B9D"/>
    <w:rsid w:val="00075614"/>
    <w:rsid w:val="00132CA5"/>
    <w:rsid w:val="00203A8E"/>
    <w:rsid w:val="00603B6C"/>
    <w:rsid w:val="006B594D"/>
    <w:rsid w:val="0070063F"/>
    <w:rsid w:val="007D2D31"/>
    <w:rsid w:val="007E04F0"/>
    <w:rsid w:val="00A2780F"/>
    <w:rsid w:val="00AB1138"/>
    <w:rsid w:val="00CB77B1"/>
    <w:rsid w:val="00DE434F"/>
    <w:rsid w:val="00E61742"/>
    <w:rsid w:val="00E90071"/>
    <w:rsid w:val="00E9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C62B6"/>
  <w15:chartTrackingRefBased/>
  <w15:docId w15:val="{3581DA11-A125-42CC-BE62-48CA79A9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132CA5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32CA5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32CA5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32CA5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8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Charbel Moussa</dc:creator>
  <cp:keywords/>
  <dc:description/>
  <cp:lastModifiedBy>Indhumathi S Sukumar K</cp:lastModifiedBy>
  <cp:revision>15</cp:revision>
  <dcterms:created xsi:type="dcterms:W3CDTF">2023-04-17T19:30:00Z</dcterms:created>
  <dcterms:modified xsi:type="dcterms:W3CDTF">2023-05-13T01:52:00Z</dcterms:modified>
</cp:coreProperties>
</file>