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pPr w:leftFromText="180" w:rightFromText="180" w:vertAnchor="page" w:horzAnchor="margin" w:tblpY="21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585"/>
        <w:gridCol w:w="1838"/>
        <w:gridCol w:w="2156"/>
      </w:tblGrid>
      <w:tr w:rsidR="00E170A6" w:rsidRPr="00A0434E" w14:paraId="7273A2D1" w14:textId="77777777" w:rsidTr="009168A3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14:paraId="70664BDE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Characteristics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14:paraId="1F7967C1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G1 (n=3)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0F8E245E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G2 (n=3)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5B15E80A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G3 (n=3)</w:t>
            </w:r>
          </w:p>
        </w:tc>
      </w:tr>
      <w:tr w:rsidR="00E170A6" w:rsidRPr="00A0434E" w14:paraId="4D6C0257" w14:textId="77777777" w:rsidTr="009168A3">
        <w:tc>
          <w:tcPr>
            <w:tcW w:w="2943" w:type="dxa"/>
            <w:tcBorders>
              <w:top w:val="single" w:sz="4" w:space="0" w:color="auto"/>
            </w:tcBorders>
          </w:tcPr>
          <w:p w14:paraId="593A2E4D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 xml:space="preserve">Age </w:t>
            </w:r>
            <w:r w:rsidRPr="00A0434E">
              <w:rPr>
                <w:rFonts w:ascii="Arial" w:hAnsi="Arial" w:cs="Arial"/>
                <w:sz w:val="22"/>
                <w:szCs w:val="22"/>
              </w:rPr>
              <w:t>（</w:t>
            </w:r>
            <w:r w:rsidRPr="00A0434E">
              <w:rPr>
                <w:rFonts w:ascii="Arial" w:hAnsi="Arial" w:cs="Arial"/>
                <w:sz w:val="22"/>
                <w:szCs w:val="22"/>
              </w:rPr>
              <w:t>mean±SD</w:t>
            </w:r>
            <w:r w:rsidRPr="00A0434E">
              <w:rPr>
                <w:rFonts w:ascii="Arial" w:hAnsi="Arial" w:cs="Arial"/>
                <w:sz w:val="22"/>
                <w:szCs w:val="22"/>
              </w:rPr>
              <w:t>）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14:paraId="280F1BE9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61±5.57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66AE8E9C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63±5.51</w:t>
            </w:r>
          </w:p>
        </w:tc>
        <w:tc>
          <w:tcPr>
            <w:tcW w:w="2156" w:type="dxa"/>
            <w:tcBorders>
              <w:top w:val="single" w:sz="4" w:space="0" w:color="auto"/>
            </w:tcBorders>
          </w:tcPr>
          <w:p w14:paraId="51A1F620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62±12.6</w:t>
            </w:r>
          </w:p>
        </w:tc>
      </w:tr>
      <w:tr w:rsidR="00E170A6" w:rsidRPr="00A0434E" w14:paraId="30CAA294" w14:textId="77777777" w:rsidTr="009168A3">
        <w:tc>
          <w:tcPr>
            <w:tcW w:w="2943" w:type="dxa"/>
          </w:tcPr>
          <w:p w14:paraId="43A29FD8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Male</w:t>
            </w:r>
          </w:p>
        </w:tc>
        <w:tc>
          <w:tcPr>
            <w:tcW w:w="1585" w:type="dxa"/>
          </w:tcPr>
          <w:p w14:paraId="50DAEBF2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33.33%</w:t>
            </w:r>
          </w:p>
        </w:tc>
        <w:tc>
          <w:tcPr>
            <w:tcW w:w="1838" w:type="dxa"/>
          </w:tcPr>
          <w:p w14:paraId="799A91E1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66.66%</w:t>
            </w:r>
          </w:p>
        </w:tc>
        <w:tc>
          <w:tcPr>
            <w:tcW w:w="2156" w:type="dxa"/>
          </w:tcPr>
          <w:p w14:paraId="39DB6551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66.66%</w:t>
            </w:r>
          </w:p>
        </w:tc>
      </w:tr>
      <w:tr w:rsidR="00E170A6" w:rsidRPr="00A0434E" w14:paraId="78E074A0" w14:textId="77777777" w:rsidTr="009168A3">
        <w:tc>
          <w:tcPr>
            <w:tcW w:w="2943" w:type="dxa"/>
          </w:tcPr>
          <w:p w14:paraId="68CBCC8C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Hypertension</w:t>
            </w:r>
          </w:p>
        </w:tc>
        <w:tc>
          <w:tcPr>
            <w:tcW w:w="1585" w:type="dxa"/>
          </w:tcPr>
          <w:p w14:paraId="6D730D52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  <w:tc>
          <w:tcPr>
            <w:tcW w:w="1838" w:type="dxa"/>
          </w:tcPr>
          <w:p w14:paraId="71D2E34B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  <w:tc>
          <w:tcPr>
            <w:tcW w:w="2156" w:type="dxa"/>
          </w:tcPr>
          <w:p w14:paraId="4266B2A6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  <w:tr w:rsidR="00E170A6" w:rsidRPr="00A0434E" w14:paraId="4343F715" w14:textId="77777777" w:rsidTr="009168A3">
        <w:tc>
          <w:tcPr>
            <w:tcW w:w="2943" w:type="dxa"/>
          </w:tcPr>
          <w:p w14:paraId="55E714A9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Stroke</w:t>
            </w:r>
          </w:p>
        </w:tc>
        <w:tc>
          <w:tcPr>
            <w:tcW w:w="1585" w:type="dxa"/>
          </w:tcPr>
          <w:p w14:paraId="1D107F06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38" w:type="dxa"/>
          </w:tcPr>
          <w:p w14:paraId="1CE5C4AD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56" w:type="dxa"/>
          </w:tcPr>
          <w:p w14:paraId="35B6DCDE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170A6" w:rsidRPr="00A0434E" w14:paraId="398DC5F6" w14:textId="77777777" w:rsidTr="009168A3">
        <w:tc>
          <w:tcPr>
            <w:tcW w:w="2943" w:type="dxa"/>
          </w:tcPr>
          <w:p w14:paraId="216AB094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Diabetes</w:t>
            </w:r>
          </w:p>
        </w:tc>
        <w:tc>
          <w:tcPr>
            <w:tcW w:w="1585" w:type="dxa"/>
          </w:tcPr>
          <w:p w14:paraId="1504F057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38" w:type="dxa"/>
          </w:tcPr>
          <w:p w14:paraId="7984F386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33.33%</w:t>
            </w:r>
          </w:p>
        </w:tc>
        <w:tc>
          <w:tcPr>
            <w:tcW w:w="2156" w:type="dxa"/>
          </w:tcPr>
          <w:p w14:paraId="7C7F452D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170A6" w:rsidRPr="00A0434E" w14:paraId="7C6609E2" w14:textId="77777777" w:rsidTr="009168A3">
        <w:tc>
          <w:tcPr>
            <w:tcW w:w="2943" w:type="dxa"/>
          </w:tcPr>
          <w:p w14:paraId="0EF03687" w14:textId="3558944F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GCS</w:t>
            </w:r>
            <w:r w:rsidR="009168A3" w:rsidRPr="00A0434E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A0434E" w:rsidRPr="00A0434E">
              <w:rPr>
                <w:rFonts w:ascii="Arial" w:hAnsi="Arial" w:cs="Arial" w:hint="eastAsia"/>
                <w:sz w:val="22"/>
                <w:szCs w:val="22"/>
              </w:rPr>
              <w:t>score</w:t>
            </w:r>
          </w:p>
        </w:tc>
        <w:tc>
          <w:tcPr>
            <w:tcW w:w="1585" w:type="dxa"/>
          </w:tcPr>
          <w:p w14:paraId="30688973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7.67±1.52</w:t>
            </w:r>
          </w:p>
        </w:tc>
        <w:tc>
          <w:tcPr>
            <w:tcW w:w="1838" w:type="dxa"/>
          </w:tcPr>
          <w:p w14:paraId="356DC14B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6.67±2.08</w:t>
            </w:r>
          </w:p>
        </w:tc>
        <w:tc>
          <w:tcPr>
            <w:tcW w:w="2156" w:type="dxa"/>
          </w:tcPr>
          <w:p w14:paraId="4E9D1CC8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6.00±1.73</w:t>
            </w:r>
          </w:p>
        </w:tc>
      </w:tr>
      <w:tr w:rsidR="00E170A6" w:rsidRPr="00A0434E" w14:paraId="199698A8" w14:textId="77777777" w:rsidTr="009168A3">
        <w:tc>
          <w:tcPr>
            <w:tcW w:w="2943" w:type="dxa"/>
          </w:tcPr>
          <w:p w14:paraId="71960C26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Systolic Blood Pressure</w:t>
            </w:r>
          </w:p>
        </w:tc>
        <w:tc>
          <w:tcPr>
            <w:tcW w:w="1585" w:type="dxa"/>
          </w:tcPr>
          <w:p w14:paraId="245D011F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188±11.8</w:t>
            </w:r>
          </w:p>
        </w:tc>
        <w:tc>
          <w:tcPr>
            <w:tcW w:w="1838" w:type="dxa"/>
          </w:tcPr>
          <w:p w14:paraId="1F00CAB8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185±20.0</w:t>
            </w:r>
          </w:p>
        </w:tc>
        <w:tc>
          <w:tcPr>
            <w:tcW w:w="2156" w:type="dxa"/>
          </w:tcPr>
          <w:p w14:paraId="7C6DC11E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175±25.0</w:t>
            </w:r>
          </w:p>
        </w:tc>
      </w:tr>
      <w:tr w:rsidR="00E170A6" w:rsidRPr="00A0434E" w14:paraId="605A62BF" w14:textId="77777777" w:rsidTr="009168A3">
        <w:tc>
          <w:tcPr>
            <w:tcW w:w="2943" w:type="dxa"/>
            <w:tcBorders>
              <w:bottom w:val="single" w:sz="4" w:space="0" w:color="auto"/>
            </w:tcBorders>
          </w:tcPr>
          <w:p w14:paraId="416B2924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Hematoma Volume</w:t>
            </w:r>
          </w:p>
        </w:tc>
        <w:tc>
          <w:tcPr>
            <w:tcW w:w="1585" w:type="dxa"/>
            <w:tcBorders>
              <w:bottom w:val="single" w:sz="4" w:space="0" w:color="auto"/>
            </w:tcBorders>
          </w:tcPr>
          <w:p w14:paraId="47162830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53±4.36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381098AC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55±4.58</w:t>
            </w:r>
          </w:p>
        </w:tc>
        <w:tc>
          <w:tcPr>
            <w:tcW w:w="2156" w:type="dxa"/>
            <w:tcBorders>
              <w:bottom w:val="single" w:sz="4" w:space="0" w:color="auto"/>
            </w:tcBorders>
          </w:tcPr>
          <w:p w14:paraId="6FBDD327" w14:textId="77777777" w:rsidR="00E170A6" w:rsidRPr="00A0434E" w:rsidRDefault="00E170A6" w:rsidP="00E170A6">
            <w:pPr>
              <w:rPr>
                <w:rFonts w:ascii="Arial" w:hAnsi="Arial" w:cs="Arial"/>
                <w:sz w:val="22"/>
                <w:szCs w:val="22"/>
              </w:rPr>
            </w:pPr>
            <w:r w:rsidRPr="00A0434E">
              <w:rPr>
                <w:rFonts w:ascii="Arial" w:hAnsi="Arial" w:cs="Arial"/>
                <w:sz w:val="22"/>
                <w:szCs w:val="22"/>
              </w:rPr>
              <w:t>55±4.04</w:t>
            </w:r>
          </w:p>
        </w:tc>
      </w:tr>
    </w:tbl>
    <w:p w14:paraId="263C0AD5" w14:textId="6E82385F" w:rsidR="00677EFA" w:rsidRPr="00A0434E" w:rsidRDefault="00365B4E">
      <w:pPr>
        <w:rPr>
          <w:rFonts w:ascii="Arial" w:hAnsi="Arial" w:cs="Arial"/>
          <w:sz w:val="22"/>
          <w:szCs w:val="22"/>
        </w:rPr>
      </w:pPr>
      <w:r w:rsidRPr="00A0434E">
        <w:rPr>
          <w:rFonts w:ascii="Arial" w:hAnsi="Arial" w:cs="Arial"/>
          <w:sz w:val="22"/>
          <w:szCs w:val="22"/>
        </w:rPr>
        <w:t xml:space="preserve">Table 1 </w:t>
      </w:r>
      <w:r w:rsidR="00D9423E" w:rsidRPr="00A0434E">
        <w:rPr>
          <w:rFonts w:ascii="Arial" w:hAnsi="Arial" w:cs="Arial"/>
          <w:sz w:val="22"/>
          <w:szCs w:val="22"/>
        </w:rPr>
        <w:t xml:space="preserve">Baseline Values </w:t>
      </w:r>
    </w:p>
    <w:sectPr w:rsidR="00677EFA" w:rsidRPr="00A0434E" w:rsidSect="00FF36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76B3E"/>
    <w:rsid w:val="00290DE6"/>
    <w:rsid w:val="002A49E6"/>
    <w:rsid w:val="002F005B"/>
    <w:rsid w:val="002F368E"/>
    <w:rsid w:val="00365B4E"/>
    <w:rsid w:val="00677EFA"/>
    <w:rsid w:val="00776B3E"/>
    <w:rsid w:val="007C655A"/>
    <w:rsid w:val="00845EE0"/>
    <w:rsid w:val="008C2A6D"/>
    <w:rsid w:val="009168A3"/>
    <w:rsid w:val="00A0434E"/>
    <w:rsid w:val="00D9423E"/>
    <w:rsid w:val="00DA3F17"/>
    <w:rsid w:val="00DB1D5B"/>
    <w:rsid w:val="00E170A6"/>
    <w:rsid w:val="00F00EDB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361A3"/>
  <w15:chartTrackingRefBased/>
  <w15:docId w15:val="{34354906-6925-49F1-96D2-07632CB7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C655A"/>
    <w:pPr>
      <w:widowControl w:val="0"/>
      <w:autoSpaceDE w:val="0"/>
      <w:autoSpaceDN w:val="0"/>
      <w:adjustRightInd w:val="0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1"/>
    <w:qFormat/>
    <w:rsid w:val="007C655A"/>
    <w:pPr>
      <w:spacing w:before="7"/>
      <w:ind w:right="120"/>
      <w:jc w:val="center"/>
      <w:outlineLvl w:val="0"/>
    </w:pPr>
    <w:rPr>
      <w:rFonts w:ascii="黑体" w:eastAsia="黑体" w:hAnsi="黑体" w:hint="eastAsia"/>
      <w:b/>
      <w:sz w:val="30"/>
    </w:rPr>
  </w:style>
  <w:style w:type="paragraph" w:styleId="2">
    <w:name w:val="heading 2"/>
    <w:basedOn w:val="a"/>
    <w:link w:val="20"/>
    <w:uiPriority w:val="1"/>
    <w:qFormat/>
    <w:rsid w:val="007C655A"/>
    <w:pPr>
      <w:ind w:left="261" w:right="353"/>
      <w:jc w:val="center"/>
      <w:outlineLvl w:val="1"/>
    </w:pPr>
    <w:rPr>
      <w:rFonts w:eastAsia="Times New Roman"/>
      <w:b/>
      <w:sz w:val="28"/>
    </w:rPr>
  </w:style>
  <w:style w:type="paragraph" w:styleId="3">
    <w:name w:val="heading 3"/>
    <w:basedOn w:val="a"/>
    <w:link w:val="30"/>
    <w:uiPriority w:val="1"/>
    <w:qFormat/>
    <w:rsid w:val="007C655A"/>
    <w:pPr>
      <w:ind w:left="113" w:hanging="351"/>
      <w:outlineLvl w:val="2"/>
    </w:pPr>
    <w:rPr>
      <w:rFonts w:ascii="黑体" w:eastAsia="黑体" w:hAnsi="黑体" w:hint="eastAsia"/>
      <w:sz w:val="28"/>
    </w:rPr>
  </w:style>
  <w:style w:type="paragraph" w:styleId="4">
    <w:name w:val="heading 4"/>
    <w:basedOn w:val="a"/>
    <w:link w:val="40"/>
    <w:uiPriority w:val="1"/>
    <w:qFormat/>
    <w:rsid w:val="007C655A"/>
    <w:pPr>
      <w:spacing w:before="56"/>
      <w:ind w:left="113"/>
      <w:outlineLvl w:val="3"/>
    </w:pPr>
    <w:rPr>
      <w:rFonts w:eastAsia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1"/>
    <w:rsid w:val="007C655A"/>
    <w:rPr>
      <w:rFonts w:ascii="黑体" w:eastAsia="黑体" w:hAnsi="黑体" w:hint="eastAsia"/>
      <w:b/>
      <w:sz w:val="30"/>
    </w:rPr>
  </w:style>
  <w:style w:type="character" w:customStyle="1" w:styleId="20">
    <w:name w:val="标题 2 字符"/>
    <w:basedOn w:val="a0"/>
    <w:link w:val="2"/>
    <w:uiPriority w:val="1"/>
    <w:rsid w:val="007C655A"/>
    <w:rPr>
      <w:rFonts w:ascii="Times New Roman" w:eastAsia="Times New Roman" w:hAnsi="Times New Roman"/>
      <w:b/>
      <w:sz w:val="28"/>
    </w:rPr>
  </w:style>
  <w:style w:type="character" w:customStyle="1" w:styleId="30">
    <w:name w:val="标题 3 字符"/>
    <w:basedOn w:val="a0"/>
    <w:link w:val="3"/>
    <w:uiPriority w:val="1"/>
    <w:rsid w:val="007C655A"/>
    <w:rPr>
      <w:rFonts w:ascii="黑体" w:eastAsia="黑体" w:hAnsi="黑体"/>
      <w:sz w:val="28"/>
    </w:rPr>
  </w:style>
  <w:style w:type="character" w:customStyle="1" w:styleId="40">
    <w:name w:val="标题 4 字符"/>
    <w:basedOn w:val="a0"/>
    <w:link w:val="4"/>
    <w:uiPriority w:val="1"/>
    <w:rsid w:val="007C655A"/>
    <w:rPr>
      <w:rFonts w:ascii="Times New Roman" w:eastAsia="Times New Roman" w:hAnsi="Times New Roman"/>
      <w:b/>
      <w:sz w:val="24"/>
    </w:rPr>
  </w:style>
  <w:style w:type="paragraph" w:styleId="a3">
    <w:name w:val="Body Text"/>
    <w:basedOn w:val="a"/>
    <w:link w:val="a4"/>
    <w:uiPriority w:val="1"/>
    <w:unhideWhenUsed/>
    <w:qFormat/>
    <w:rsid w:val="007C655A"/>
    <w:rPr>
      <w:rFonts w:ascii="宋体" w:hAnsi="宋体" w:hint="eastAsia"/>
    </w:rPr>
  </w:style>
  <w:style w:type="character" w:customStyle="1" w:styleId="a4">
    <w:name w:val="正文文本 字符"/>
    <w:basedOn w:val="a0"/>
    <w:link w:val="a3"/>
    <w:uiPriority w:val="1"/>
    <w:rsid w:val="007C655A"/>
    <w:rPr>
      <w:rFonts w:ascii="宋体" w:hAnsi="宋体"/>
      <w:sz w:val="24"/>
    </w:rPr>
  </w:style>
  <w:style w:type="paragraph" w:styleId="a5">
    <w:name w:val="Plain Text"/>
    <w:basedOn w:val="a"/>
    <w:link w:val="a6"/>
    <w:uiPriority w:val="99"/>
    <w:unhideWhenUsed/>
    <w:qFormat/>
    <w:rsid w:val="007C655A"/>
    <w:rPr>
      <w:rFonts w:ascii="宋体" w:eastAsia="Times New Roman" w:hAnsi="Courier New" w:cs="Courier New"/>
      <w:szCs w:val="21"/>
    </w:rPr>
  </w:style>
  <w:style w:type="character" w:customStyle="1" w:styleId="a6">
    <w:name w:val="纯文本 字符"/>
    <w:basedOn w:val="a0"/>
    <w:link w:val="a5"/>
    <w:uiPriority w:val="99"/>
    <w:rsid w:val="007C655A"/>
    <w:rPr>
      <w:rFonts w:ascii="宋体" w:eastAsia="Times New Roman" w:hAnsi="Courier New" w:cs="Courier New"/>
      <w:sz w:val="24"/>
      <w:szCs w:val="21"/>
    </w:rPr>
  </w:style>
  <w:style w:type="paragraph" w:styleId="a7">
    <w:name w:val="List Paragraph"/>
    <w:basedOn w:val="a"/>
    <w:uiPriority w:val="1"/>
    <w:qFormat/>
    <w:rsid w:val="007C655A"/>
    <w:pPr>
      <w:spacing w:before="3"/>
      <w:ind w:left="533" w:hanging="420"/>
      <w:jc w:val="both"/>
    </w:pPr>
    <w:rPr>
      <w:rFonts w:eastAsia="Times New Roman"/>
    </w:rPr>
  </w:style>
  <w:style w:type="character" w:customStyle="1" w:styleId="first">
    <w:name w:val="first"/>
    <w:basedOn w:val="a0"/>
    <w:qFormat/>
    <w:rsid w:val="007C655A"/>
  </w:style>
  <w:style w:type="character" w:customStyle="1" w:styleId="tab">
    <w:name w:val="tab"/>
    <w:basedOn w:val="a0"/>
    <w:qFormat/>
    <w:rsid w:val="007C655A"/>
  </w:style>
  <w:style w:type="paragraph" w:customStyle="1" w:styleId="TableParagraph">
    <w:name w:val="Table Paragraph"/>
    <w:basedOn w:val="a"/>
    <w:uiPriority w:val="1"/>
    <w:unhideWhenUsed/>
    <w:qFormat/>
    <w:rsid w:val="007C655A"/>
    <w:pPr>
      <w:jc w:val="center"/>
    </w:pPr>
    <w:rPr>
      <w:rFonts w:eastAsia="Times New Roman"/>
    </w:rPr>
  </w:style>
  <w:style w:type="table" w:styleId="a8">
    <w:name w:val="Table Grid"/>
    <w:basedOn w:val="a1"/>
    <w:uiPriority w:val="59"/>
    <w:rsid w:val="0036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1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亮亮 张</dc:creator>
  <cp:keywords/>
  <dc:description/>
  <cp:lastModifiedBy>亮亮 张</cp:lastModifiedBy>
  <cp:revision>6</cp:revision>
  <dcterms:created xsi:type="dcterms:W3CDTF">2024-04-09T06:13:00Z</dcterms:created>
  <dcterms:modified xsi:type="dcterms:W3CDTF">2024-04-11T14:33:00Z</dcterms:modified>
</cp:coreProperties>
</file>