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260A" w:rsidRDefault="001E475C" w:rsidP="00766F2F">
      <w:pPr>
        <w:wordWrap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lang w:val="en"/>
        </w:rPr>
      </w:pPr>
      <w:bookmarkStart w:id="0" w:name="_Hlk169101413"/>
      <w:r w:rsidRPr="001E475C">
        <w:rPr>
          <w:rFonts w:ascii="Times New Roman" w:hAnsi="Times New Roman" w:cs="Times New Roman"/>
          <w:b/>
          <w:color w:val="000000" w:themeColor="text1"/>
          <w:sz w:val="24"/>
          <w:lang w:val="en"/>
        </w:rPr>
        <w:t xml:space="preserve">The extracellular vesicle of depressive patient-derived </w:t>
      </w:r>
      <w:r w:rsidRPr="00697FDC">
        <w:rPr>
          <w:rFonts w:ascii="Times New Roman" w:hAnsi="Times New Roman" w:cs="Times New Roman"/>
          <w:b/>
          <w:i/>
          <w:color w:val="000000" w:themeColor="text1"/>
          <w:sz w:val="24"/>
          <w:lang w:val="en"/>
        </w:rPr>
        <w:t xml:space="preserve">Escherichia </w:t>
      </w:r>
      <w:proofErr w:type="spellStart"/>
      <w:r w:rsidRPr="00697FDC">
        <w:rPr>
          <w:rFonts w:ascii="Times New Roman" w:hAnsi="Times New Roman" w:cs="Times New Roman"/>
          <w:b/>
          <w:i/>
          <w:color w:val="000000" w:themeColor="text1"/>
          <w:sz w:val="24"/>
          <w:lang w:val="en"/>
        </w:rPr>
        <w:t>fergusonii</w:t>
      </w:r>
      <w:proofErr w:type="spellEnd"/>
      <w:r w:rsidRPr="001E475C">
        <w:rPr>
          <w:rFonts w:ascii="Times New Roman" w:hAnsi="Times New Roman" w:cs="Times New Roman"/>
          <w:b/>
          <w:color w:val="000000" w:themeColor="text1"/>
          <w:sz w:val="24"/>
          <w:lang w:val="en"/>
        </w:rPr>
        <w:t xml:space="preserve"> induces </w:t>
      </w:r>
      <w:proofErr w:type="spellStart"/>
      <w:r w:rsidRPr="001E475C">
        <w:rPr>
          <w:rFonts w:ascii="Times New Roman" w:hAnsi="Times New Roman" w:cs="Times New Roman"/>
          <w:b/>
          <w:color w:val="000000" w:themeColor="text1"/>
          <w:sz w:val="24"/>
          <w:lang w:val="en"/>
        </w:rPr>
        <w:t>vagus</w:t>
      </w:r>
      <w:proofErr w:type="spellEnd"/>
      <w:r w:rsidRPr="001E475C">
        <w:rPr>
          <w:rFonts w:ascii="Times New Roman" w:hAnsi="Times New Roman" w:cs="Times New Roman"/>
          <w:b/>
          <w:color w:val="000000" w:themeColor="text1"/>
          <w:sz w:val="24"/>
          <w:lang w:val="en"/>
        </w:rPr>
        <w:t xml:space="preserve"> nerve-mediated neuroinflammation in mice</w:t>
      </w:r>
    </w:p>
    <w:p w:rsidR="00697FDC" w:rsidRPr="00697FDC" w:rsidRDefault="00697FDC" w:rsidP="00766F2F">
      <w:pPr>
        <w:wordWrap/>
        <w:spacing w:after="0" w:line="240" w:lineRule="auto"/>
        <w:jc w:val="center"/>
        <w:rPr>
          <w:rFonts w:ascii="Times New Roman" w:eastAsia="맑은 고딕" w:hAnsi="Times New Roman" w:cs="Times New Roman"/>
          <w:b/>
          <w:strike/>
          <w:color w:val="000000" w:themeColor="text1"/>
          <w:sz w:val="24"/>
          <w:lang w:val="en"/>
        </w:rPr>
      </w:pPr>
    </w:p>
    <w:bookmarkEnd w:id="0"/>
    <w:p w:rsidR="00A41ABF" w:rsidRDefault="00A41ABF" w:rsidP="00766F2F">
      <w:pPr>
        <w:wordWrap/>
        <w:spacing w:after="0" w:line="240" w:lineRule="auto"/>
        <w:rPr>
          <w:rFonts w:ascii="Times New Roman" w:eastAsia="맑은 고딕" w:hAnsi="Times New Roman" w:cs="Times New Roman"/>
          <w:color w:val="000000" w:themeColor="text1"/>
          <w:sz w:val="24"/>
          <w:lang w:val="en"/>
        </w:rPr>
      </w:pPr>
    </w:p>
    <w:p w:rsidR="00DC3DA2" w:rsidRPr="00DC3DA2" w:rsidRDefault="00DC3DA2" w:rsidP="00766F2F">
      <w:pPr>
        <w:wordWrap/>
        <w:spacing w:after="0" w:line="240" w:lineRule="auto"/>
        <w:rPr>
          <w:rFonts w:ascii="Times New Roman" w:eastAsia="맑은 고딕" w:hAnsi="Times New Roman" w:cs="Times New Roman"/>
          <w:color w:val="000000" w:themeColor="text1"/>
          <w:sz w:val="24"/>
          <w:lang w:val="en"/>
        </w:rPr>
      </w:pPr>
      <w:r>
        <w:rPr>
          <w:rFonts w:ascii="Times New Roman" w:eastAsia="맑은 고딕" w:hAnsi="Times New Roman" w:cs="Times New Roman" w:hint="eastAsia"/>
          <w:color w:val="000000" w:themeColor="text1"/>
          <w:sz w:val="24"/>
          <w:lang w:val="en"/>
        </w:rPr>
        <w:t>(</w:t>
      </w:r>
      <w:r>
        <w:rPr>
          <w:rFonts w:ascii="Times New Roman" w:eastAsia="맑은 고딕" w:hAnsi="Times New Roman" w:cs="Times New Roman"/>
          <w:color w:val="000000" w:themeColor="text1"/>
          <w:sz w:val="24"/>
          <w:lang w:val="en"/>
        </w:rPr>
        <w:t xml:space="preserve">a)                  </w:t>
      </w:r>
      <w:proofErr w:type="gramStart"/>
      <w:r w:rsidR="005C090F">
        <w:rPr>
          <w:rFonts w:ascii="Times New Roman" w:eastAsia="맑은 고딕" w:hAnsi="Times New Roman" w:cs="Times New Roman"/>
          <w:color w:val="000000" w:themeColor="text1"/>
          <w:sz w:val="24"/>
          <w:lang w:val="en"/>
        </w:rPr>
        <w:t xml:space="preserve">   </w:t>
      </w:r>
      <w:r>
        <w:rPr>
          <w:rFonts w:ascii="Times New Roman" w:eastAsia="맑은 고딕" w:hAnsi="Times New Roman" w:cs="Times New Roman"/>
          <w:color w:val="000000" w:themeColor="text1"/>
          <w:sz w:val="24"/>
          <w:lang w:val="en"/>
        </w:rPr>
        <w:t>(</w:t>
      </w:r>
      <w:proofErr w:type="gramEnd"/>
      <w:r>
        <w:rPr>
          <w:rFonts w:ascii="Times New Roman" w:eastAsia="맑은 고딕" w:hAnsi="Times New Roman" w:cs="Times New Roman"/>
          <w:color w:val="000000" w:themeColor="text1"/>
          <w:sz w:val="24"/>
          <w:lang w:val="en"/>
        </w:rPr>
        <w:t xml:space="preserve">b)         </w:t>
      </w:r>
      <w:r w:rsidR="005C090F">
        <w:rPr>
          <w:rFonts w:ascii="Times New Roman" w:eastAsia="맑은 고딕" w:hAnsi="Times New Roman" w:cs="Times New Roman"/>
          <w:color w:val="000000" w:themeColor="text1"/>
          <w:sz w:val="24"/>
          <w:lang w:val="en"/>
        </w:rPr>
        <w:t xml:space="preserve">   </w:t>
      </w:r>
      <w:r>
        <w:rPr>
          <w:rFonts w:ascii="Times New Roman" w:eastAsia="맑은 고딕" w:hAnsi="Times New Roman" w:cs="Times New Roman"/>
          <w:color w:val="000000" w:themeColor="text1"/>
          <w:sz w:val="24"/>
          <w:lang w:val="en"/>
        </w:rPr>
        <w:t xml:space="preserve">      (c)</w:t>
      </w:r>
    </w:p>
    <w:p w:rsidR="00DC3DA2" w:rsidRDefault="005C090F" w:rsidP="00766F2F">
      <w:pPr>
        <w:wordWrap/>
        <w:spacing w:after="0" w:line="240" w:lineRule="auto"/>
        <w:rPr>
          <w:rFonts w:ascii="Times New Roman" w:eastAsia="맑은 고딕" w:hAnsi="Times New Roman" w:cs="Times New Roman"/>
          <w:color w:val="000000" w:themeColor="text1"/>
          <w:sz w:val="24"/>
        </w:rPr>
      </w:pPr>
      <w:r>
        <w:rPr>
          <w:noProof/>
        </w:rPr>
        <w:drawing>
          <wp:inline distT="0" distB="0" distL="0" distR="0" wp14:anchorId="490B89B1" wp14:editId="5AAE29DC">
            <wp:extent cx="1480736" cy="1562100"/>
            <wp:effectExtent l="0" t="0" r="0" b="0"/>
            <wp:docPr id="1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06673" cy="1589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맑은 고딕" w:hAnsi="Times New Roman" w:cs="Times New Roman"/>
          <w:noProof/>
          <w:color w:val="000000" w:themeColor="text1"/>
          <w:sz w:val="24"/>
        </w:rPr>
        <w:drawing>
          <wp:inline distT="0" distB="0" distL="0" distR="0" wp14:anchorId="08D07347">
            <wp:extent cx="1593857" cy="1643380"/>
            <wp:effectExtent l="0" t="0" r="0" b="0"/>
            <wp:docPr id="16" name="그림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602" cy="16596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맑은 고딕" w:hAnsi="Times New Roman" w:cs="Times New Roman"/>
          <w:noProof/>
          <w:color w:val="000000" w:themeColor="text1"/>
          <w:sz w:val="24"/>
        </w:rPr>
        <w:drawing>
          <wp:inline distT="0" distB="0" distL="0" distR="0" wp14:anchorId="430A500F">
            <wp:extent cx="1600058" cy="1569720"/>
            <wp:effectExtent l="0" t="0" r="0" b="0"/>
            <wp:docPr id="17" name="그림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504" cy="15907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C3DA2" w:rsidRDefault="00DC3DA2" w:rsidP="00766F2F">
      <w:pPr>
        <w:wordWrap/>
        <w:spacing w:after="0" w:line="240" w:lineRule="auto"/>
        <w:rPr>
          <w:rFonts w:ascii="Times New Roman" w:eastAsia="맑은 고딕" w:hAnsi="Times New Roman" w:cs="Times New Roman"/>
          <w:color w:val="000000" w:themeColor="text1"/>
          <w:sz w:val="24"/>
        </w:rPr>
      </w:pPr>
      <w:r>
        <w:rPr>
          <w:rFonts w:ascii="Times New Roman" w:eastAsia="맑은 고딕" w:hAnsi="Times New Roman" w:cs="Times New Roman" w:hint="eastAsia"/>
          <w:color w:val="000000" w:themeColor="text1"/>
          <w:sz w:val="24"/>
        </w:rPr>
        <w:t>(</w:t>
      </w:r>
      <w:r>
        <w:rPr>
          <w:rFonts w:ascii="Times New Roman" w:eastAsia="맑은 고딕" w:hAnsi="Times New Roman" w:cs="Times New Roman"/>
          <w:color w:val="000000" w:themeColor="text1"/>
          <w:sz w:val="24"/>
        </w:rPr>
        <w:t xml:space="preserve">d)                  </w:t>
      </w:r>
      <w:proofErr w:type="gramStart"/>
      <w:r>
        <w:rPr>
          <w:rFonts w:ascii="Times New Roman" w:eastAsia="맑은 고딕" w:hAnsi="Times New Roman" w:cs="Times New Roman"/>
          <w:color w:val="000000" w:themeColor="text1"/>
          <w:sz w:val="24"/>
        </w:rPr>
        <w:t xml:space="preserve">   (</w:t>
      </w:r>
      <w:proofErr w:type="gramEnd"/>
      <w:r>
        <w:rPr>
          <w:rFonts w:ascii="Times New Roman" w:eastAsia="맑은 고딕" w:hAnsi="Times New Roman" w:cs="Times New Roman"/>
          <w:color w:val="000000" w:themeColor="text1"/>
          <w:sz w:val="24"/>
        </w:rPr>
        <w:t>e)</w:t>
      </w:r>
    </w:p>
    <w:p w:rsidR="00EE292E" w:rsidRDefault="005C090F" w:rsidP="00766F2F">
      <w:pPr>
        <w:wordWrap/>
        <w:spacing w:after="0" w:line="240" w:lineRule="auto"/>
        <w:rPr>
          <w:rFonts w:ascii="Times New Roman" w:eastAsia="맑은 고딕" w:hAnsi="Times New Roman" w:cs="Times New Roman"/>
          <w:color w:val="000000" w:themeColor="text1"/>
          <w:sz w:val="24"/>
        </w:rPr>
      </w:pPr>
      <w:r>
        <w:rPr>
          <w:rFonts w:ascii="Times New Roman" w:eastAsia="맑은 고딕" w:hAnsi="Times New Roman" w:cs="Times New Roman"/>
          <w:noProof/>
          <w:color w:val="000000" w:themeColor="text1"/>
          <w:sz w:val="24"/>
        </w:rPr>
        <w:drawing>
          <wp:inline distT="0" distB="0" distL="0" distR="0" wp14:anchorId="01A95D42">
            <wp:extent cx="1519905" cy="1534261"/>
            <wp:effectExtent l="0" t="0" r="0" b="8890"/>
            <wp:docPr id="18" name="그림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797" cy="15694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맑은 고딕" w:hAnsi="Times New Roman" w:cs="Times New Roman"/>
          <w:noProof/>
          <w:color w:val="000000" w:themeColor="text1"/>
          <w:sz w:val="24"/>
        </w:rPr>
        <w:drawing>
          <wp:inline distT="0" distB="0" distL="0" distR="0" wp14:anchorId="64456DB1">
            <wp:extent cx="1524000" cy="1615349"/>
            <wp:effectExtent l="0" t="0" r="0" b="4445"/>
            <wp:docPr id="19" name="그림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3354" cy="16464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66F2F" w:rsidRDefault="00333C4F" w:rsidP="00766F2F">
      <w:pPr>
        <w:wordWrap/>
        <w:spacing w:after="0" w:line="24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_Hlk150525118"/>
      <w:r w:rsidRPr="00C902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Figure </w:t>
      </w:r>
      <w:r w:rsidR="006A6EE0">
        <w:rPr>
          <w:rFonts w:ascii="Times New Roman" w:hAnsi="Times New Roman" w:cs="Times New Roman"/>
          <w:color w:val="000000" w:themeColor="text1"/>
          <w:sz w:val="24"/>
        </w:rPr>
        <w:t>S</w:t>
      </w:r>
      <w:r w:rsidRPr="00C902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Fecal microbiota transplantation (FMT) from </w:t>
      </w:r>
      <w:proofErr w:type="spellStart"/>
      <w:r w:rsidRPr="00C90268">
        <w:rPr>
          <w:rFonts w:ascii="Times New Roman" w:hAnsi="Times New Roman" w:cs="Times New Roman"/>
          <w:color w:val="000000" w:themeColor="text1"/>
          <w:sz w:val="24"/>
          <w:szCs w:val="24"/>
        </w:rPr>
        <w:t>Vsd</w:t>
      </w:r>
      <w:proofErr w:type="spellEnd"/>
      <w:r w:rsidRPr="00C902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caused DA-like behavior and neuroinflammation in mice. Effects of </w:t>
      </w:r>
      <w:proofErr w:type="spellStart"/>
      <w:r w:rsidRPr="00C90268">
        <w:rPr>
          <w:rFonts w:ascii="Times New Roman" w:hAnsi="Times New Roman" w:cs="Times New Roman"/>
          <w:color w:val="000000" w:themeColor="text1"/>
          <w:sz w:val="24"/>
          <w:szCs w:val="24"/>
        </w:rPr>
        <w:t>FVsd</w:t>
      </w:r>
      <w:proofErr w:type="spellEnd"/>
      <w:r w:rsidRPr="00C902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proofErr w:type="spellStart"/>
      <w:r w:rsidRPr="00C90268">
        <w:rPr>
          <w:rFonts w:ascii="Times New Roman" w:hAnsi="Times New Roman" w:cs="Times New Roman"/>
          <w:color w:val="000000" w:themeColor="text1"/>
          <w:sz w:val="24"/>
          <w:szCs w:val="24"/>
        </w:rPr>
        <w:t>FVh</w:t>
      </w:r>
      <w:proofErr w:type="spellEnd"/>
      <w:r w:rsidRPr="00C902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on </w:t>
      </w:r>
      <w:r w:rsidR="00867D79">
        <w:rPr>
          <w:rFonts w:ascii="Times New Roman" w:hAnsi="Times New Roman" w:cs="Times New Roman"/>
          <w:color w:val="000000" w:themeColor="text1"/>
          <w:sz w:val="24"/>
        </w:rPr>
        <w:t>IL-1</w:t>
      </w:r>
      <w:r w:rsidR="006A6EE0">
        <w:rPr>
          <w:rFonts w:ascii="Times New Roman" w:hAnsi="Times New Roman" w:cs="Times New Roman"/>
          <w:color w:val="000000" w:themeColor="text1"/>
          <w:sz w:val="24"/>
        </w:rPr>
        <w:t>β</w:t>
      </w:r>
      <w:r w:rsidR="00867D79">
        <w:rPr>
          <w:rFonts w:ascii="Times New Roman" w:hAnsi="Times New Roman" w:cs="Times New Roman"/>
          <w:color w:val="000000" w:themeColor="text1"/>
          <w:sz w:val="24"/>
        </w:rPr>
        <w:t xml:space="preserve"> (a) and IL-6</w:t>
      </w:r>
      <w:r w:rsidR="006A6EE0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867D79">
        <w:rPr>
          <w:rFonts w:ascii="Times New Roman" w:hAnsi="Times New Roman" w:cs="Times New Roman"/>
          <w:color w:val="000000" w:themeColor="text1"/>
          <w:sz w:val="24"/>
        </w:rPr>
        <w:t xml:space="preserve">expression </w:t>
      </w:r>
      <w:bookmarkStart w:id="2" w:name="_Hlk158044273"/>
      <w:r w:rsidR="006A6EE0">
        <w:rPr>
          <w:rFonts w:ascii="Times New Roman" w:hAnsi="Times New Roman" w:cs="Times New Roman"/>
          <w:color w:val="000000" w:themeColor="text1"/>
          <w:sz w:val="24"/>
        </w:rPr>
        <w:t xml:space="preserve">(b) </w:t>
      </w:r>
      <w:r w:rsidRPr="00C90268">
        <w:rPr>
          <w:rFonts w:ascii="Times New Roman" w:hAnsi="Times New Roman" w:cs="Times New Roman"/>
          <w:color w:val="000000" w:themeColor="text1"/>
          <w:sz w:val="24"/>
          <w:szCs w:val="24"/>
        </w:rPr>
        <w:t>in the hippocampus</w:t>
      </w:r>
      <w:r w:rsidR="00867D79">
        <w:rPr>
          <w:rFonts w:ascii="Times New Roman" w:hAnsi="Times New Roman" w:cs="Times New Roman"/>
          <w:color w:val="000000" w:themeColor="text1"/>
          <w:sz w:val="24"/>
        </w:rPr>
        <w:t xml:space="preserve"> and </w:t>
      </w:r>
      <w:bookmarkEnd w:id="2"/>
      <w:r w:rsidR="00867D79">
        <w:rPr>
          <w:rFonts w:ascii="Times New Roman" w:hAnsi="Times New Roman" w:cs="Times New Roman"/>
          <w:color w:val="000000" w:themeColor="text1"/>
          <w:sz w:val="24"/>
        </w:rPr>
        <w:t>myeloperoxidase (MPO, c), IL-1</w:t>
      </w:r>
      <w:r w:rsidR="006A6EE0">
        <w:rPr>
          <w:rFonts w:ascii="Times New Roman" w:hAnsi="Times New Roman" w:cs="Times New Roman"/>
          <w:color w:val="000000" w:themeColor="text1"/>
          <w:sz w:val="24"/>
        </w:rPr>
        <w:t>β (d)</w:t>
      </w:r>
      <w:r w:rsidR="00867D79">
        <w:rPr>
          <w:rFonts w:ascii="Times New Roman" w:hAnsi="Times New Roman" w:cs="Times New Roman"/>
          <w:color w:val="000000" w:themeColor="text1"/>
          <w:sz w:val="24"/>
        </w:rPr>
        <w:t xml:space="preserve">, and IL-6 expression </w:t>
      </w:r>
      <w:r w:rsidR="006A6EE0">
        <w:rPr>
          <w:rFonts w:ascii="Times New Roman" w:hAnsi="Times New Roman" w:cs="Times New Roman"/>
          <w:color w:val="000000" w:themeColor="text1"/>
          <w:sz w:val="24"/>
        </w:rPr>
        <w:t xml:space="preserve">(e) </w:t>
      </w:r>
      <w:r w:rsidRPr="00C902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the colon. </w:t>
      </w:r>
      <w:bookmarkEnd w:id="1"/>
      <w:r w:rsidRPr="00C902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NC, vehicle in normal control mice; </w:t>
      </w:r>
      <w:proofErr w:type="spellStart"/>
      <w:r w:rsidRPr="00C90268">
        <w:rPr>
          <w:rFonts w:ascii="Times New Roman" w:hAnsi="Times New Roman" w:cs="Times New Roman"/>
          <w:color w:val="000000" w:themeColor="text1"/>
          <w:sz w:val="24"/>
          <w:szCs w:val="24"/>
        </w:rPr>
        <w:t>Vsd</w:t>
      </w:r>
      <w:proofErr w:type="spellEnd"/>
      <w:r w:rsidRPr="00C902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fecal microbiota of </w:t>
      </w:r>
      <w:proofErr w:type="spellStart"/>
      <w:r w:rsidRPr="00C90268">
        <w:rPr>
          <w:rFonts w:ascii="Times New Roman" w:hAnsi="Times New Roman" w:cs="Times New Roman"/>
          <w:color w:val="000000" w:themeColor="text1"/>
          <w:sz w:val="24"/>
          <w:szCs w:val="24"/>
        </w:rPr>
        <w:t>Vsd</w:t>
      </w:r>
      <w:proofErr w:type="spellEnd"/>
      <w:r w:rsidRPr="00C902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proofErr w:type="spellStart"/>
      <w:r w:rsidRPr="00C90268">
        <w:rPr>
          <w:rFonts w:ascii="Times New Roman" w:hAnsi="Times New Roman" w:cs="Times New Roman"/>
          <w:color w:val="000000" w:themeColor="text1"/>
          <w:sz w:val="24"/>
          <w:szCs w:val="24"/>
        </w:rPr>
        <w:t>Vh</w:t>
      </w:r>
      <w:proofErr w:type="spellEnd"/>
      <w:r w:rsidRPr="00C902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the fecal microbiota of </w:t>
      </w:r>
      <w:proofErr w:type="spellStart"/>
      <w:r w:rsidRPr="00C90268">
        <w:rPr>
          <w:rFonts w:ascii="Times New Roman" w:hAnsi="Times New Roman" w:cs="Times New Roman"/>
          <w:color w:val="000000" w:themeColor="text1"/>
          <w:sz w:val="24"/>
          <w:szCs w:val="24"/>
        </w:rPr>
        <w:t>Vh</w:t>
      </w:r>
      <w:proofErr w:type="spellEnd"/>
      <w:r w:rsidRPr="00C90268">
        <w:rPr>
          <w:rFonts w:ascii="Times New Roman" w:hAnsi="Times New Roman" w:cs="Times New Roman"/>
          <w:color w:val="000000" w:themeColor="text1"/>
          <w:sz w:val="24"/>
          <w:szCs w:val="24"/>
        </w:rPr>
        <w:t>. Data values were indicated as mean</w:t>
      </w:r>
      <w:r w:rsidRPr="00C90268">
        <w:rPr>
          <w:rFonts w:ascii="Times New Roman" w:eastAsia="MS Gothic" w:hAnsi="Times New Roman" w:cs="Times New Roman"/>
          <w:color w:val="000000" w:themeColor="text1"/>
          <w:sz w:val="24"/>
          <w:szCs w:val="24"/>
        </w:rPr>
        <w:t> </w:t>
      </w:r>
      <w:r w:rsidRPr="00C90268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>±</w:t>
      </w:r>
      <w:r w:rsidRPr="00C90268">
        <w:rPr>
          <w:rFonts w:ascii="Times New Roman" w:eastAsia="MS Gothic" w:hAnsi="Times New Roman" w:cs="Times New Roman"/>
          <w:color w:val="000000" w:themeColor="text1"/>
          <w:sz w:val="24"/>
          <w:szCs w:val="24"/>
        </w:rPr>
        <w:t> </w:t>
      </w:r>
      <w:r w:rsidRPr="00C90268">
        <w:rPr>
          <w:rFonts w:ascii="Times New Roman" w:hAnsi="Times New Roman" w:cs="Times New Roman"/>
          <w:color w:val="000000" w:themeColor="text1"/>
          <w:sz w:val="24"/>
          <w:szCs w:val="24"/>
        </w:rPr>
        <w:t>SD (n</w:t>
      </w:r>
      <w:r w:rsidRPr="00C90268">
        <w:rPr>
          <w:rFonts w:ascii="Times New Roman" w:eastAsia="MS Gothic" w:hAnsi="Times New Roman" w:cs="Times New Roman"/>
          <w:color w:val="000000" w:themeColor="text1"/>
          <w:sz w:val="24"/>
          <w:szCs w:val="24"/>
        </w:rPr>
        <w:t> </w:t>
      </w:r>
      <w:r w:rsidRPr="00C90268">
        <w:rPr>
          <w:rFonts w:ascii="Times New Roman" w:hAnsi="Times New Roman" w:cs="Times New Roman"/>
          <w:color w:val="000000" w:themeColor="text1"/>
          <w:sz w:val="24"/>
          <w:szCs w:val="24"/>
        </w:rPr>
        <w:t>=</w:t>
      </w:r>
      <w:r w:rsidRPr="00C90268">
        <w:rPr>
          <w:rFonts w:ascii="Times New Roman" w:eastAsia="MS Gothic" w:hAnsi="Times New Roman" w:cs="Times New Roman"/>
          <w:color w:val="000000" w:themeColor="text1"/>
          <w:sz w:val="24"/>
          <w:szCs w:val="24"/>
        </w:rPr>
        <w:t> </w:t>
      </w:r>
      <w:r w:rsidRPr="00C902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7). </w:t>
      </w:r>
      <w:r w:rsidR="00766F2F">
        <w:rPr>
          <w:rFonts w:ascii="Times New Roman" w:hAnsi="Times New Roman" w:cs="Times New Roman"/>
          <w:color w:val="000000" w:themeColor="text1"/>
          <w:sz w:val="24"/>
          <w:szCs w:val="24"/>
        </w:rPr>
        <w:t>*p</w:t>
      </w:r>
      <w:r w:rsidR="00766F2F">
        <w:rPr>
          <w:rFonts w:ascii="Times New Roman" w:eastAsia="MS Gothic" w:hAnsi="Times New Roman" w:cs="Times New Roman"/>
          <w:color w:val="000000" w:themeColor="text1"/>
          <w:sz w:val="24"/>
          <w:szCs w:val="24"/>
        </w:rPr>
        <w:t> </w:t>
      </w:r>
      <w:r w:rsidR="00766F2F">
        <w:rPr>
          <w:rFonts w:ascii="Times New Roman" w:hAnsi="Times New Roman" w:cs="Times New Roman"/>
          <w:color w:val="000000" w:themeColor="text1"/>
          <w:sz w:val="24"/>
          <w:szCs w:val="24"/>
        </w:rPr>
        <w:t>&lt;</w:t>
      </w:r>
      <w:r w:rsidR="00766F2F">
        <w:rPr>
          <w:rFonts w:ascii="Times New Roman" w:eastAsia="MS Gothic" w:hAnsi="Times New Roman" w:cs="Times New Roman"/>
          <w:color w:val="000000" w:themeColor="text1"/>
          <w:sz w:val="24"/>
          <w:szCs w:val="24"/>
        </w:rPr>
        <w:t> </w:t>
      </w:r>
      <w:r w:rsidR="00766F2F">
        <w:rPr>
          <w:rFonts w:ascii="Times New Roman" w:hAnsi="Times New Roman" w:cs="Times New Roman"/>
          <w:color w:val="000000" w:themeColor="text1"/>
          <w:sz w:val="24"/>
          <w:szCs w:val="24"/>
        </w:rPr>
        <w:t>0.05. **</w:t>
      </w:r>
      <w:r w:rsidR="0013761E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766F2F">
        <w:rPr>
          <w:rFonts w:ascii="Times New Roman" w:hAnsi="Times New Roman" w:cs="Times New Roman"/>
          <w:color w:val="000000" w:themeColor="text1"/>
          <w:sz w:val="24"/>
          <w:szCs w:val="24"/>
        </w:rPr>
        <w:t>&lt;0.01. *</w:t>
      </w:r>
      <w:r w:rsidR="0013761E">
        <w:rPr>
          <w:rFonts w:ascii="Times New Roman" w:hAnsi="Times New Roman" w:cs="Times New Roman"/>
          <w:color w:val="000000" w:themeColor="text1"/>
          <w:sz w:val="24"/>
          <w:szCs w:val="24"/>
        </w:rPr>
        <w:t>*</w:t>
      </w:r>
      <w:r w:rsidR="00766F2F">
        <w:rPr>
          <w:rFonts w:ascii="Times New Roman" w:hAnsi="Times New Roman" w:cs="Times New Roman"/>
          <w:color w:val="000000" w:themeColor="text1"/>
          <w:sz w:val="24"/>
          <w:szCs w:val="24"/>
        </w:rPr>
        <w:t>**p&lt;0.0</w:t>
      </w:r>
      <w:r w:rsidR="0013761E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766F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01. </w:t>
      </w:r>
      <w:r w:rsidR="00490A36" w:rsidRPr="00490A36">
        <w:rPr>
          <w:rFonts w:ascii="Times New Roman" w:hAnsi="Times New Roman" w:cs="Times New Roman"/>
          <w:color w:val="000000" w:themeColor="text1"/>
          <w:sz w:val="24"/>
          <w:szCs w:val="24"/>
        </w:rPr>
        <w:t>ns, no significant.</w:t>
      </w:r>
    </w:p>
    <w:p w:rsidR="00333C4F" w:rsidRDefault="00333C4F" w:rsidP="00766F2F">
      <w:pPr>
        <w:wordWrap/>
        <w:spacing w:after="0" w:line="240" w:lineRule="auto"/>
        <w:jc w:val="left"/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</w:pPr>
    </w:p>
    <w:p w:rsidR="005C090F" w:rsidRPr="005C090F" w:rsidRDefault="005C090F" w:rsidP="005C090F">
      <w:pPr>
        <w:pStyle w:val="a7"/>
        <w:numPr>
          <w:ilvl w:val="0"/>
          <w:numId w:val="1"/>
        </w:numPr>
        <w:wordWrap/>
        <w:spacing w:after="0" w:line="240" w:lineRule="auto"/>
        <w:ind w:leftChars="0"/>
        <w:jc w:val="left"/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맑은 고딕" w:hAnsi="Times New Roman" w:cs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 xml:space="preserve">                       (b)</w:t>
      </w:r>
    </w:p>
    <w:p w:rsidR="00333C4F" w:rsidRDefault="005C090F" w:rsidP="00766F2F">
      <w:pPr>
        <w:wordWrap/>
        <w:spacing w:after="0" w:line="240" w:lineRule="auto"/>
        <w:jc w:val="left"/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맑은 고딕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406AA2EE">
            <wp:extent cx="2065020" cy="1710160"/>
            <wp:effectExtent l="0" t="0" r="0" b="4445"/>
            <wp:docPr id="20" name="그림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597" cy="17437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맑은 고딕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7C366827">
            <wp:extent cx="2042160" cy="1691229"/>
            <wp:effectExtent l="0" t="0" r="0" b="4445"/>
            <wp:docPr id="21" name="그림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4613" cy="17098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90A36" w:rsidRDefault="006A6EE0" w:rsidP="00490A36">
      <w:pPr>
        <w:wordWrap/>
        <w:spacing w:after="0" w:line="24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902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Figure </w:t>
      </w:r>
      <w:r>
        <w:rPr>
          <w:rFonts w:ascii="Times New Roman" w:hAnsi="Times New Roman" w:cs="Times New Roman"/>
          <w:color w:val="000000" w:themeColor="text1"/>
          <w:sz w:val="24"/>
        </w:rPr>
        <w:t>S</w:t>
      </w:r>
      <w:r w:rsidRPr="00C902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EV from </w:t>
      </w:r>
      <w:proofErr w:type="spellStart"/>
      <w:r w:rsidRPr="00C90268">
        <w:rPr>
          <w:rFonts w:ascii="Times New Roman" w:hAnsi="Times New Roman" w:cs="Times New Roman"/>
          <w:color w:val="000000" w:themeColor="text1"/>
          <w:sz w:val="24"/>
          <w:szCs w:val="24"/>
        </w:rPr>
        <w:t>FVsd</w:t>
      </w:r>
      <w:proofErr w:type="spellEnd"/>
      <w:r w:rsidRPr="00C902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C90268">
        <w:rPr>
          <w:rFonts w:ascii="Times New Roman" w:hAnsi="Times New Roman" w:cs="Times New Roman"/>
          <w:color w:val="000000" w:themeColor="text1"/>
          <w:sz w:val="24"/>
          <w:szCs w:val="24"/>
        </w:rPr>
        <w:t>vfEV</w:t>
      </w:r>
      <w:proofErr w:type="spellEnd"/>
      <w:r w:rsidRPr="00C902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caused neuroinflammation in mice. Effect on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IL-1β</w:t>
      </w:r>
      <w:r w:rsidR="00DC3D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(a)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IL-6 </w:t>
      </w:r>
      <w:r w:rsidRPr="00C902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expression </w:t>
      </w:r>
      <w:r w:rsidR="00DC3D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(b) </w:t>
      </w:r>
      <w:r w:rsidRPr="005C090F">
        <w:rPr>
          <w:rFonts w:ascii="Times New Roman" w:hAnsi="Times New Roman" w:cs="Times New Roman"/>
          <w:color w:val="000000" w:themeColor="text1"/>
          <w:sz w:val="24"/>
          <w:szCs w:val="24"/>
        </w:rPr>
        <w:t>in the hippocampus. NC</w:t>
      </w:r>
      <w:r w:rsidRPr="00C902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vehicle in normal control mice; Sham, vehicle; </w:t>
      </w:r>
      <w:proofErr w:type="spellStart"/>
      <w:r w:rsidRPr="00C90268">
        <w:rPr>
          <w:rFonts w:ascii="Times New Roman" w:hAnsi="Times New Roman" w:cs="Times New Roman"/>
          <w:color w:val="000000" w:themeColor="text1"/>
          <w:sz w:val="24"/>
          <w:szCs w:val="24"/>
        </w:rPr>
        <w:t>vEv</w:t>
      </w:r>
      <w:proofErr w:type="spellEnd"/>
      <w:r w:rsidRPr="00C902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C90268">
        <w:rPr>
          <w:rFonts w:ascii="Times New Roman" w:hAnsi="Times New Roman" w:cs="Times New Roman"/>
          <w:color w:val="000000" w:themeColor="text1"/>
          <w:sz w:val="24"/>
          <w:szCs w:val="24"/>
        </w:rPr>
        <w:t>vfEV</w:t>
      </w:r>
      <w:proofErr w:type="spellEnd"/>
      <w:r w:rsidRPr="00C902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mice; </w:t>
      </w:r>
      <w:proofErr w:type="spellStart"/>
      <w:r w:rsidRPr="00C90268">
        <w:rPr>
          <w:rFonts w:ascii="Times New Roman" w:hAnsi="Times New Roman" w:cs="Times New Roman"/>
          <w:color w:val="000000" w:themeColor="text1"/>
          <w:sz w:val="24"/>
          <w:szCs w:val="24"/>
        </w:rPr>
        <w:t>Vx</w:t>
      </w:r>
      <w:proofErr w:type="spellEnd"/>
      <w:r w:rsidRPr="00C902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vehicle in mice with vagotomy; </w:t>
      </w:r>
      <w:proofErr w:type="spellStart"/>
      <w:r w:rsidRPr="00C90268">
        <w:rPr>
          <w:rFonts w:ascii="Times New Roman" w:hAnsi="Times New Roman" w:cs="Times New Roman"/>
          <w:color w:val="000000" w:themeColor="text1"/>
          <w:sz w:val="24"/>
          <w:szCs w:val="24"/>
        </w:rPr>
        <w:t>VvEv</w:t>
      </w:r>
      <w:proofErr w:type="spellEnd"/>
      <w:r w:rsidRPr="00C902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C90268">
        <w:rPr>
          <w:rFonts w:ascii="Times New Roman" w:hAnsi="Times New Roman" w:cs="Times New Roman"/>
          <w:color w:val="000000" w:themeColor="text1"/>
          <w:sz w:val="24"/>
          <w:szCs w:val="24"/>
        </w:rPr>
        <w:t>vfEV</w:t>
      </w:r>
      <w:proofErr w:type="spellEnd"/>
      <w:r w:rsidRPr="00C902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9026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in mice with vagotomy. Data values were indicated as mean</w:t>
      </w:r>
      <w:r w:rsidRPr="00C90268">
        <w:rPr>
          <w:rFonts w:ascii="Times New Roman" w:eastAsia="MS Gothic" w:hAnsi="Times New Roman" w:cs="Times New Roman"/>
          <w:color w:val="000000" w:themeColor="text1"/>
          <w:sz w:val="24"/>
          <w:szCs w:val="24"/>
        </w:rPr>
        <w:t> </w:t>
      </w:r>
      <w:r w:rsidRPr="00C90268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>±</w:t>
      </w:r>
      <w:r w:rsidRPr="00C90268">
        <w:rPr>
          <w:rFonts w:ascii="Times New Roman" w:eastAsia="MS Gothic" w:hAnsi="Times New Roman" w:cs="Times New Roman"/>
          <w:color w:val="000000" w:themeColor="text1"/>
          <w:sz w:val="24"/>
          <w:szCs w:val="24"/>
        </w:rPr>
        <w:t> </w:t>
      </w:r>
      <w:r w:rsidRPr="00C90268">
        <w:rPr>
          <w:rFonts w:ascii="Times New Roman" w:hAnsi="Times New Roman" w:cs="Times New Roman"/>
          <w:color w:val="000000" w:themeColor="text1"/>
          <w:sz w:val="24"/>
          <w:szCs w:val="24"/>
        </w:rPr>
        <w:t>SD (n</w:t>
      </w:r>
      <w:r w:rsidRPr="00C90268">
        <w:rPr>
          <w:rFonts w:ascii="Times New Roman" w:eastAsia="MS Gothic" w:hAnsi="Times New Roman" w:cs="Times New Roman"/>
          <w:color w:val="000000" w:themeColor="text1"/>
          <w:sz w:val="24"/>
          <w:szCs w:val="24"/>
        </w:rPr>
        <w:t> </w:t>
      </w:r>
      <w:r w:rsidRPr="00C90268">
        <w:rPr>
          <w:rFonts w:ascii="Times New Roman" w:hAnsi="Times New Roman" w:cs="Times New Roman"/>
          <w:color w:val="000000" w:themeColor="text1"/>
          <w:sz w:val="24"/>
          <w:szCs w:val="24"/>
        </w:rPr>
        <w:t>=</w:t>
      </w:r>
      <w:r w:rsidRPr="00C90268">
        <w:rPr>
          <w:rFonts w:ascii="Times New Roman" w:eastAsia="MS Gothic" w:hAnsi="Times New Roman" w:cs="Times New Roman"/>
          <w:color w:val="000000" w:themeColor="text1"/>
          <w:sz w:val="24"/>
          <w:szCs w:val="24"/>
        </w:rPr>
        <w:t> </w:t>
      </w:r>
      <w:r w:rsidRPr="00C902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7). </w:t>
      </w:r>
      <w:r w:rsidR="00766F2F">
        <w:rPr>
          <w:rFonts w:ascii="Times New Roman" w:hAnsi="Times New Roman" w:cs="Times New Roman"/>
          <w:color w:val="000000" w:themeColor="text1"/>
          <w:sz w:val="24"/>
          <w:szCs w:val="24"/>
        </w:rPr>
        <w:t>*p</w:t>
      </w:r>
      <w:r w:rsidR="00766F2F">
        <w:rPr>
          <w:rFonts w:ascii="Times New Roman" w:eastAsia="MS Gothic" w:hAnsi="Times New Roman" w:cs="Times New Roman"/>
          <w:color w:val="000000" w:themeColor="text1"/>
          <w:sz w:val="24"/>
          <w:szCs w:val="24"/>
        </w:rPr>
        <w:t> </w:t>
      </w:r>
      <w:r w:rsidR="00766F2F">
        <w:rPr>
          <w:rFonts w:ascii="Times New Roman" w:hAnsi="Times New Roman" w:cs="Times New Roman"/>
          <w:color w:val="000000" w:themeColor="text1"/>
          <w:sz w:val="24"/>
          <w:szCs w:val="24"/>
        </w:rPr>
        <w:t>&lt;</w:t>
      </w:r>
      <w:r w:rsidR="00766F2F">
        <w:rPr>
          <w:rFonts w:ascii="Times New Roman" w:eastAsia="MS Gothic" w:hAnsi="Times New Roman" w:cs="Times New Roman"/>
          <w:color w:val="000000" w:themeColor="text1"/>
          <w:sz w:val="24"/>
          <w:szCs w:val="24"/>
        </w:rPr>
        <w:t> </w:t>
      </w:r>
      <w:r w:rsidR="00766F2F">
        <w:rPr>
          <w:rFonts w:ascii="Times New Roman" w:hAnsi="Times New Roman" w:cs="Times New Roman"/>
          <w:color w:val="000000" w:themeColor="text1"/>
          <w:sz w:val="24"/>
          <w:szCs w:val="24"/>
        </w:rPr>
        <w:t>0.05. **</w:t>
      </w:r>
      <w:r w:rsidR="0013761E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766F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&lt;0.01. </w:t>
      </w:r>
      <w:r w:rsidR="00490A36">
        <w:rPr>
          <w:rFonts w:ascii="Times New Roman" w:hAnsi="Times New Roman" w:cs="Times New Roman"/>
          <w:color w:val="000000" w:themeColor="text1"/>
          <w:sz w:val="24"/>
          <w:szCs w:val="24"/>
        </w:rPr>
        <w:t>ns, no significant.</w:t>
      </w:r>
    </w:p>
    <w:p w:rsidR="00766F2F" w:rsidRDefault="00766F2F" w:rsidP="00490A36">
      <w:pPr>
        <w:wordWrap/>
        <w:spacing w:after="0" w:line="24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C3DA2" w:rsidRPr="00DC3DA2" w:rsidRDefault="005C090F" w:rsidP="00766F2F">
      <w:pPr>
        <w:wordWrap/>
        <w:spacing w:after="0" w:line="240" w:lineRule="auto"/>
        <w:jc w:val="left"/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맑은 고딕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5B19C2AC">
            <wp:extent cx="2143070" cy="1795780"/>
            <wp:effectExtent l="0" t="0" r="0" b="0"/>
            <wp:docPr id="22" name="그림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6535" cy="18154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90A36" w:rsidRDefault="006A6EE0" w:rsidP="00490A36">
      <w:pPr>
        <w:wordWrap/>
        <w:spacing w:after="0" w:line="24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902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Figure </w:t>
      </w:r>
      <w:r>
        <w:rPr>
          <w:rFonts w:ascii="Times New Roman" w:hAnsi="Times New Roman" w:cs="Times New Roman"/>
          <w:color w:val="000000" w:themeColor="text1"/>
          <w:sz w:val="24"/>
        </w:rPr>
        <w:t>S</w:t>
      </w:r>
      <w:r w:rsidRPr="00C902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</w:t>
      </w:r>
      <w:proofErr w:type="spellStart"/>
      <w:r w:rsidRPr="00C90268">
        <w:rPr>
          <w:rFonts w:ascii="Times New Roman" w:hAnsi="Times New Roman" w:cs="Times New Roman"/>
          <w:color w:val="000000" w:themeColor="text1"/>
          <w:sz w:val="24"/>
          <w:szCs w:val="24"/>
        </w:rPr>
        <w:t>vfEV</w:t>
      </w:r>
      <w:proofErr w:type="spellEnd"/>
      <w:r w:rsidRPr="00C902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increased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IL-1β expression </w:t>
      </w:r>
      <w:r w:rsidRPr="00C902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the colon. NC, vehicle in normal control mice; Sham, vehicle; </w:t>
      </w:r>
      <w:proofErr w:type="spellStart"/>
      <w:r w:rsidRPr="00C90268">
        <w:rPr>
          <w:rFonts w:ascii="Times New Roman" w:hAnsi="Times New Roman" w:cs="Times New Roman"/>
          <w:color w:val="000000" w:themeColor="text1"/>
          <w:sz w:val="24"/>
          <w:szCs w:val="24"/>
        </w:rPr>
        <w:t>vEv</w:t>
      </w:r>
      <w:proofErr w:type="spellEnd"/>
      <w:r w:rsidRPr="00C902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C90268">
        <w:rPr>
          <w:rFonts w:ascii="Times New Roman" w:hAnsi="Times New Roman" w:cs="Times New Roman"/>
          <w:color w:val="000000" w:themeColor="text1"/>
          <w:sz w:val="24"/>
          <w:szCs w:val="24"/>
        </w:rPr>
        <w:t>vfEV</w:t>
      </w:r>
      <w:proofErr w:type="spellEnd"/>
      <w:r w:rsidRPr="00C902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mice; </w:t>
      </w:r>
      <w:proofErr w:type="spellStart"/>
      <w:r w:rsidRPr="00C90268">
        <w:rPr>
          <w:rFonts w:ascii="Times New Roman" w:hAnsi="Times New Roman" w:cs="Times New Roman"/>
          <w:color w:val="000000" w:themeColor="text1"/>
          <w:sz w:val="24"/>
          <w:szCs w:val="24"/>
        </w:rPr>
        <w:t>Vx</w:t>
      </w:r>
      <w:proofErr w:type="spellEnd"/>
      <w:r w:rsidRPr="00C902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vehicle in mice with vagotomy; </w:t>
      </w:r>
      <w:proofErr w:type="spellStart"/>
      <w:r w:rsidRPr="00C90268">
        <w:rPr>
          <w:rFonts w:ascii="Times New Roman" w:hAnsi="Times New Roman" w:cs="Times New Roman"/>
          <w:color w:val="000000" w:themeColor="text1"/>
          <w:sz w:val="24"/>
          <w:szCs w:val="24"/>
        </w:rPr>
        <w:t>VvEv</w:t>
      </w:r>
      <w:proofErr w:type="spellEnd"/>
      <w:r w:rsidRPr="00C902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C90268">
        <w:rPr>
          <w:rFonts w:ascii="Times New Roman" w:hAnsi="Times New Roman" w:cs="Times New Roman"/>
          <w:color w:val="000000" w:themeColor="text1"/>
          <w:sz w:val="24"/>
          <w:szCs w:val="24"/>
        </w:rPr>
        <w:t>vfEV</w:t>
      </w:r>
      <w:proofErr w:type="spellEnd"/>
      <w:r w:rsidRPr="00C902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mice with vagotomy. Data values were indicated as mean</w:t>
      </w:r>
      <w:r w:rsidRPr="00C90268">
        <w:rPr>
          <w:rFonts w:ascii="Times New Roman" w:eastAsia="MS Gothic" w:hAnsi="Times New Roman" w:cs="Times New Roman"/>
          <w:color w:val="000000" w:themeColor="text1"/>
          <w:sz w:val="24"/>
          <w:szCs w:val="24"/>
        </w:rPr>
        <w:t> </w:t>
      </w:r>
      <w:r w:rsidRPr="00C90268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>±</w:t>
      </w:r>
      <w:r w:rsidRPr="00C90268">
        <w:rPr>
          <w:rFonts w:ascii="Times New Roman" w:eastAsia="MS Gothic" w:hAnsi="Times New Roman" w:cs="Times New Roman"/>
          <w:color w:val="000000" w:themeColor="text1"/>
          <w:sz w:val="24"/>
          <w:szCs w:val="24"/>
        </w:rPr>
        <w:t> </w:t>
      </w:r>
      <w:r w:rsidRPr="00C90268">
        <w:rPr>
          <w:rFonts w:ascii="Times New Roman" w:hAnsi="Times New Roman" w:cs="Times New Roman"/>
          <w:color w:val="000000" w:themeColor="text1"/>
          <w:sz w:val="24"/>
          <w:szCs w:val="24"/>
        </w:rPr>
        <w:t>SD (n</w:t>
      </w:r>
      <w:r w:rsidRPr="00C90268">
        <w:rPr>
          <w:rFonts w:ascii="Times New Roman" w:eastAsia="MS Gothic" w:hAnsi="Times New Roman" w:cs="Times New Roman"/>
          <w:color w:val="000000" w:themeColor="text1"/>
          <w:sz w:val="24"/>
          <w:szCs w:val="24"/>
        </w:rPr>
        <w:t> </w:t>
      </w:r>
      <w:r w:rsidRPr="00C90268">
        <w:rPr>
          <w:rFonts w:ascii="Times New Roman" w:hAnsi="Times New Roman" w:cs="Times New Roman"/>
          <w:color w:val="000000" w:themeColor="text1"/>
          <w:sz w:val="24"/>
          <w:szCs w:val="24"/>
        </w:rPr>
        <w:t>=</w:t>
      </w:r>
      <w:r w:rsidRPr="00C90268">
        <w:rPr>
          <w:rFonts w:ascii="Times New Roman" w:eastAsia="MS Gothic" w:hAnsi="Times New Roman" w:cs="Times New Roman"/>
          <w:color w:val="000000" w:themeColor="text1"/>
          <w:sz w:val="24"/>
          <w:szCs w:val="24"/>
        </w:rPr>
        <w:t> </w:t>
      </w:r>
      <w:r w:rsidRPr="00C902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7). </w:t>
      </w:r>
      <w:r w:rsidR="00766F2F">
        <w:rPr>
          <w:rFonts w:ascii="Times New Roman" w:hAnsi="Times New Roman" w:cs="Times New Roman"/>
          <w:color w:val="000000" w:themeColor="text1"/>
          <w:sz w:val="24"/>
          <w:szCs w:val="24"/>
        </w:rPr>
        <w:t>**</w:t>
      </w:r>
      <w:r w:rsidR="0013761E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766F2F">
        <w:rPr>
          <w:rFonts w:ascii="Times New Roman" w:hAnsi="Times New Roman" w:cs="Times New Roman"/>
          <w:color w:val="000000" w:themeColor="text1"/>
          <w:sz w:val="24"/>
          <w:szCs w:val="24"/>
        </w:rPr>
        <w:t>&lt;0.01.</w:t>
      </w:r>
      <w:r w:rsidR="00490A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90A36">
        <w:rPr>
          <w:rFonts w:ascii="Times New Roman" w:hAnsi="Times New Roman" w:cs="Times New Roman"/>
          <w:color w:val="000000" w:themeColor="text1"/>
          <w:sz w:val="24"/>
          <w:szCs w:val="24"/>
        </w:rPr>
        <w:t>ns, no significant.</w:t>
      </w:r>
    </w:p>
    <w:p w:rsidR="006A6EE0" w:rsidRDefault="006A6EE0" w:rsidP="00766F2F">
      <w:pPr>
        <w:wordWrap/>
        <w:spacing w:after="0" w:line="240" w:lineRule="auto"/>
        <w:jc w:val="left"/>
        <w:rPr>
          <w:rFonts w:ascii="Times New Roman" w:hAnsi="Times New Roman" w:cs="Times New Roman"/>
          <w:color w:val="000000" w:themeColor="text1"/>
          <w:sz w:val="24"/>
        </w:rPr>
      </w:pPr>
    </w:p>
    <w:p w:rsidR="006A6EE0" w:rsidRPr="00EE292E" w:rsidRDefault="006A6EE0" w:rsidP="00766F2F">
      <w:pPr>
        <w:wordWrap/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08AF4E96" wp14:editId="48668205">
            <wp:extent cx="3390900" cy="2118394"/>
            <wp:effectExtent l="0" t="0" r="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S cell.ti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4399" cy="2126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6EE0" w:rsidRPr="00EE292E" w:rsidRDefault="006A6EE0" w:rsidP="00766F2F">
      <w:pPr>
        <w:pStyle w:val="MDPI31text"/>
        <w:spacing w:line="240" w:lineRule="auto"/>
        <w:ind w:left="0" w:firstLine="0"/>
        <w:jc w:val="left"/>
        <w:rPr>
          <w:rFonts w:ascii="Times New Roman" w:hAnsi="Times New Roman"/>
          <w:color w:val="000000" w:themeColor="text1"/>
          <w:spacing w:val="-2"/>
          <w:sz w:val="24"/>
          <w:szCs w:val="24"/>
        </w:rPr>
      </w:pPr>
      <w:r w:rsidRPr="00EE292E">
        <w:rPr>
          <w:rFonts w:ascii="Times New Roman" w:hAnsi="Times New Roman"/>
          <w:sz w:val="24"/>
          <w:szCs w:val="24"/>
        </w:rPr>
        <w:t>Figure S</w:t>
      </w:r>
      <w:r>
        <w:rPr>
          <w:rFonts w:ascii="Times New Roman" w:hAnsi="Times New Roman"/>
          <w:sz w:val="24"/>
          <w:szCs w:val="24"/>
        </w:rPr>
        <w:t>4</w:t>
      </w:r>
      <w:r w:rsidRPr="00EE292E">
        <w:rPr>
          <w:rFonts w:ascii="Times New Roman" w:hAnsi="Times New Roman"/>
          <w:sz w:val="24"/>
          <w:szCs w:val="24"/>
        </w:rPr>
        <w:t xml:space="preserve">. The effects of </w:t>
      </w:r>
      <w:r w:rsidRPr="00EE292E">
        <w:rPr>
          <w:rFonts w:ascii="Times New Roman" w:hAnsi="Times New Roman"/>
          <w:i/>
          <w:sz w:val="24"/>
          <w:szCs w:val="24"/>
        </w:rPr>
        <w:t xml:space="preserve">Escherichia </w:t>
      </w:r>
      <w:proofErr w:type="spellStart"/>
      <w:r w:rsidRPr="00EE292E">
        <w:rPr>
          <w:rFonts w:ascii="Times New Roman" w:hAnsi="Times New Roman"/>
          <w:i/>
          <w:sz w:val="24"/>
          <w:szCs w:val="24"/>
        </w:rPr>
        <w:t>fergusonii</w:t>
      </w:r>
      <w:proofErr w:type="spellEnd"/>
      <w:r w:rsidRPr="00EE292E">
        <w:rPr>
          <w:rFonts w:ascii="Times New Roman" w:hAnsi="Times New Roman"/>
          <w:sz w:val="24"/>
          <w:szCs w:val="24"/>
        </w:rPr>
        <w:t xml:space="preserve"> (Es) on TNF-α in Caco-2 cells (a) and BDNF expression in SH-SY5Y cells (b). Data are indicated as mean ± SD (n</w:t>
      </w:r>
      <w:r w:rsidRPr="00EE292E">
        <w:rPr>
          <w:rFonts w:ascii="Times New Roman" w:eastAsia="MS Gothic" w:hAnsi="Times New Roman"/>
          <w:sz w:val="24"/>
          <w:szCs w:val="24"/>
        </w:rPr>
        <w:t> </w:t>
      </w:r>
      <w:r w:rsidRPr="00EE292E">
        <w:rPr>
          <w:rFonts w:ascii="Times New Roman" w:hAnsi="Times New Roman"/>
          <w:sz w:val="24"/>
          <w:szCs w:val="24"/>
        </w:rPr>
        <w:t>=</w:t>
      </w:r>
      <w:r w:rsidRPr="00EE292E">
        <w:rPr>
          <w:rFonts w:ascii="Times New Roman" w:eastAsia="MS Gothic" w:hAnsi="Times New Roman"/>
          <w:sz w:val="24"/>
          <w:szCs w:val="24"/>
        </w:rPr>
        <w:t> 4</w:t>
      </w:r>
      <w:r w:rsidRPr="00EE292E">
        <w:rPr>
          <w:rFonts w:ascii="Times New Roman" w:hAnsi="Times New Roman"/>
          <w:sz w:val="24"/>
          <w:szCs w:val="24"/>
        </w:rPr>
        <w:t>). *p</w:t>
      </w:r>
      <w:r w:rsidRPr="00EE292E">
        <w:rPr>
          <w:rFonts w:ascii="Times New Roman" w:eastAsia="MS Gothic" w:hAnsi="Times New Roman"/>
          <w:sz w:val="24"/>
          <w:szCs w:val="24"/>
        </w:rPr>
        <w:t> </w:t>
      </w:r>
      <w:r w:rsidRPr="00EE292E">
        <w:rPr>
          <w:rFonts w:ascii="Times New Roman" w:hAnsi="Times New Roman"/>
          <w:sz w:val="24"/>
          <w:szCs w:val="24"/>
        </w:rPr>
        <w:t>&lt;</w:t>
      </w:r>
      <w:r w:rsidRPr="00EE292E">
        <w:rPr>
          <w:rFonts w:ascii="Times New Roman" w:eastAsia="MS Gothic" w:hAnsi="Times New Roman"/>
          <w:sz w:val="24"/>
          <w:szCs w:val="24"/>
        </w:rPr>
        <w:t> </w:t>
      </w:r>
      <w:r w:rsidRPr="00EE292E">
        <w:rPr>
          <w:rFonts w:ascii="Times New Roman" w:hAnsi="Times New Roman"/>
          <w:sz w:val="24"/>
          <w:szCs w:val="24"/>
        </w:rPr>
        <w:t>0.05 vs NC (vehicle alone).</w:t>
      </w:r>
      <w:r w:rsidRPr="00EE292E">
        <w:rPr>
          <w:rFonts w:ascii="Times New Roman" w:hAnsi="Times New Roman"/>
          <w:color w:val="000000" w:themeColor="text1"/>
          <w:spacing w:val="-2"/>
          <w:sz w:val="24"/>
          <w:szCs w:val="24"/>
        </w:rPr>
        <w:t xml:space="preserve"> </w:t>
      </w:r>
    </w:p>
    <w:p w:rsidR="006A6EE0" w:rsidRDefault="006A6EE0" w:rsidP="00766F2F">
      <w:pPr>
        <w:wordWrap/>
        <w:spacing w:after="0" w:line="240" w:lineRule="auto"/>
        <w:jc w:val="left"/>
        <w:rPr>
          <w:rFonts w:ascii="Times New Roman" w:hAnsi="Times New Roman" w:cs="Times New Roman"/>
          <w:color w:val="000000" w:themeColor="text1"/>
          <w:sz w:val="24"/>
        </w:rPr>
      </w:pPr>
      <w:r w:rsidRPr="00EE292E">
        <w:rPr>
          <w:rFonts w:ascii="Times New Roman" w:hAnsi="Times New Roman"/>
          <w:color w:val="000000" w:themeColor="text1"/>
          <w:spacing w:val="-2"/>
          <w:sz w:val="24"/>
          <w:szCs w:val="24"/>
        </w:rPr>
        <w:t>Caco-2 cells or SH-SY5Y cells (purchased from Korea Cell Line Bank, Seoul, Korea) were cultured at 37°C in a 95% air/5% CO</w:t>
      </w:r>
      <w:r w:rsidRPr="00EE292E">
        <w:rPr>
          <w:rFonts w:ascii="Times New Roman" w:hAnsi="Times New Roman"/>
          <w:color w:val="000000" w:themeColor="text1"/>
          <w:spacing w:val="-2"/>
          <w:sz w:val="24"/>
          <w:szCs w:val="24"/>
          <w:vertAlign w:val="subscript"/>
        </w:rPr>
        <w:t>2</w:t>
      </w:r>
      <w:r w:rsidRPr="00EE292E">
        <w:rPr>
          <w:rFonts w:ascii="Times New Roman" w:hAnsi="Times New Roman"/>
          <w:color w:val="000000" w:themeColor="text1"/>
          <w:spacing w:val="-2"/>
          <w:sz w:val="24"/>
          <w:szCs w:val="24"/>
        </w:rPr>
        <w:t xml:space="preserve"> atmosphere in DMEM containing 5% fetal bovine serum and 1% antibiotic-antimycotic. </w:t>
      </w:r>
      <w:r w:rsidRPr="00EE292E">
        <w:rPr>
          <w:rFonts w:ascii="Times New Roman" w:hAnsi="Times New Roman"/>
          <w:color w:val="000000" w:themeColor="text1"/>
          <w:sz w:val="24"/>
          <w:szCs w:val="24"/>
        </w:rPr>
        <w:t xml:space="preserve">Caco-2 cells </w:t>
      </w:r>
      <w:r w:rsidRPr="00EE292E">
        <w:rPr>
          <w:rFonts w:ascii="Times New Roman" w:hAnsi="Times New Roman"/>
          <w:color w:val="000000" w:themeColor="text1"/>
          <w:spacing w:val="-2"/>
          <w:sz w:val="24"/>
          <w:szCs w:val="24"/>
        </w:rPr>
        <w:t>(1×10</w:t>
      </w:r>
      <w:r w:rsidRPr="00EE292E">
        <w:rPr>
          <w:rFonts w:ascii="Times New Roman" w:hAnsi="Times New Roman"/>
          <w:color w:val="000000" w:themeColor="text1"/>
          <w:spacing w:val="-2"/>
          <w:sz w:val="24"/>
          <w:szCs w:val="24"/>
          <w:vertAlign w:val="superscript"/>
        </w:rPr>
        <w:t>6</w:t>
      </w:r>
      <w:r w:rsidRPr="00EE292E">
        <w:rPr>
          <w:rFonts w:ascii="Times New Roman" w:hAnsi="Times New Roman"/>
          <w:color w:val="000000" w:themeColor="text1"/>
          <w:spacing w:val="-2"/>
          <w:sz w:val="24"/>
          <w:szCs w:val="24"/>
        </w:rPr>
        <w:t xml:space="preserve"> cells/mL) were incubated in the absence or presence of Es (1×10</w:t>
      </w:r>
      <w:r w:rsidRPr="00EE292E">
        <w:rPr>
          <w:rFonts w:ascii="Times New Roman" w:hAnsi="Times New Roman"/>
          <w:color w:val="000000" w:themeColor="text1"/>
          <w:spacing w:val="-2"/>
          <w:sz w:val="24"/>
          <w:szCs w:val="24"/>
          <w:vertAlign w:val="superscript"/>
        </w:rPr>
        <w:t>4</w:t>
      </w:r>
      <w:r w:rsidRPr="00EE292E">
        <w:rPr>
          <w:rFonts w:ascii="Times New Roman" w:hAnsi="Times New Roman"/>
          <w:color w:val="000000" w:themeColor="text1"/>
          <w:spacing w:val="-2"/>
          <w:sz w:val="24"/>
          <w:szCs w:val="24"/>
        </w:rPr>
        <w:t xml:space="preserve"> CFU/mL) for 24 h. In the supernatant of the culture, TNF-α level was assayed using its assay kits. SH-SY5Y cells (1×10</w:t>
      </w:r>
      <w:r w:rsidRPr="00EE292E">
        <w:rPr>
          <w:rFonts w:ascii="Times New Roman" w:hAnsi="Times New Roman"/>
          <w:color w:val="000000" w:themeColor="text1"/>
          <w:spacing w:val="-2"/>
          <w:sz w:val="24"/>
          <w:szCs w:val="24"/>
          <w:vertAlign w:val="superscript"/>
        </w:rPr>
        <w:t>6</w:t>
      </w:r>
      <w:r w:rsidRPr="00EE292E">
        <w:rPr>
          <w:rFonts w:ascii="Times New Roman" w:hAnsi="Times New Roman"/>
          <w:color w:val="000000" w:themeColor="text1"/>
          <w:spacing w:val="-2"/>
          <w:sz w:val="24"/>
          <w:szCs w:val="24"/>
        </w:rPr>
        <w:t xml:space="preserve"> cells/mL) were incubated in the absence or presence of Es (1×10</w:t>
      </w:r>
      <w:r w:rsidRPr="00EE292E">
        <w:rPr>
          <w:rFonts w:ascii="Times New Roman" w:hAnsi="Times New Roman"/>
          <w:color w:val="000000" w:themeColor="text1"/>
          <w:spacing w:val="-2"/>
          <w:sz w:val="24"/>
          <w:szCs w:val="24"/>
          <w:vertAlign w:val="superscript"/>
        </w:rPr>
        <w:t>4</w:t>
      </w:r>
      <w:r w:rsidRPr="00EE292E">
        <w:rPr>
          <w:rFonts w:ascii="Times New Roman" w:hAnsi="Times New Roman"/>
          <w:color w:val="000000" w:themeColor="text1"/>
          <w:spacing w:val="-2"/>
          <w:sz w:val="24"/>
          <w:szCs w:val="24"/>
        </w:rPr>
        <w:t xml:space="preserve"> CFU/mL) for 24 h. In the supernatant of the culture, BDNF level was assayed using its assay kits.</w:t>
      </w:r>
    </w:p>
    <w:p w:rsidR="00DC3DA2" w:rsidRDefault="00DC3DA2" w:rsidP="00766F2F">
      <w:pPr>
        <w:wordWrap/>
        <w:spacing w:after="0" w:line="240" w:lineRule="auto"/>
        <w:jc w:val="left"/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</w:pPr>
    </w:p>
    <w:p w:rsidR="00766F2F" w:rsidRDefault="00766F2F">
      <w:pPr>
        <w:widowControl/>
        <w:wordWrap/>
        <w:autoSpaceDE/>
        <w:autoSpaceDN/>
        <w:spacing w:after="0" w:line="240" w:lineRule="auto"/>
        <w:jc w:val="left"/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br w:type="page"/>
      </w:r>
    </w:p>
    <w:p w:rsidR="00DC3DA2" w:rsidRDefault="00DC3DA2" w:rsidP="00766F2F">
      <w:pPr>
        <w:wordWrap/>
        <w:spacing w:after="0" w:line="240" w:lineRule="auto"/>
        <w:jc w:val="left"/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맑은 고딕" w:hAnsi="Times New Roman" w:cs="Times New Roman" w:hint="eastAsia"/>
          <w:color w:val="000000" w:themeColor="text1"/>
          <w:sz w:val="24"/>
          <w:szCs w:val="24"/>
        </w:rPr>
        <w:lastRenderedPageBreak/>
        <w:t>(</w:t>
      </w:r>
      <w:r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>a)                          (b)</w:t>
      </w:r>
    </w:p>
    <w:p w:rsidR="006A6EE0" w:rsidRDefault="005C090F" w:rsidP="00766F2F">
      <w:pPr>
        <w:wordWrap/>
        <w:spacing w:after="0" w:line="240" w:lineRule="auto"/>
        <w:jc w:val="left"/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맑은 고딕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50971C4D">
            <wp:extent cx="1958966" cy="1790700"/>
            <wp:effectExtent l="0" t="0" r="0" b="0"/>
            <wp:docPr id="23" name="그림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4584" cy="18141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맑은 고딕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60781B0D">
            <wp:extent cx="1943100" cy="1904723"/>
            <wp:effectExtent l="0" t="0" r="0" b="635"/>
            <wp:docPr id="24" name="그림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605" cy="19385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C3DA2" w:rsidRDefault="00DC3DA2" w:rsidP="00766F2F">
      <w:pPr>
        <w:wordWrap/>
        <w:spacing w:after="0" w:line="240" w:lineRule="auto"/>
        <w:jc w:val="left"/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 xml:space="preserve">(c)                     </w:t>
      </w:r>
      <w:proofErr w:type="gramStart"/>
      <w:r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 xml:space="preserve">   (</w:t>
      </w:r>
      <w:proofErr w:type="gramEnd"/>
      <w:r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>d)                    (e)</w:t>
      </w:r>
    </w:p>
    <w:p w:rsidR="00DC3DA2" w:rsidRPr="00DC3DA2" w:rsidRDefault="005C090F" w:rsidP="00766F2F">
      <w:pPr>
        <w:wordWrap/>
        <w:spacing w:after="0" w:line="240" w:lineRule="auto"/>
        <w:jc w:val="left"/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맑은 고딕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52BD9858">
            <wp:extent cx="1897380" cy="1709872"/>
            <wp:effectExtent l="0" t="0" r="0" b="5080"/>
            <wp:docPr id="25" name="그림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561" cy="172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맑은 고딕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34A6595C">
            <wp:extent cx="1684020" cy="1725995"/>
            <wp:effectExtent l="0" t="0" r="0" b="7620"/>
            <wp:docPr id="26" name="그림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672"/>
                    <a:stretch/>
                  </pic:blipFill>
                  <pic:spPr bwMode="auto">
                    <a:xfrm>
                      <a:off x="0" y="0"/>
                      <a:ext cx="1817598" cy="1862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맑은 고딕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14D3AB35">
            <wp:extent cx="1645920" cy="1654242"/>
            <wp:effectExtent l="0" t="0" r="0" b="3175"/>
            <wp:docPr id="27" name="그림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336"/>
                    <a:stretch/>
                  </pic:blipFill>
                  <pic:spPr bwMode="auto">
                    <a:xfrm>
                      <a:off x="0" y="0"/>
                      <a:ext cx="1677062" cy="1685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90A36" w:rsidRDefault="00333C4F" w:rsidP="00490A36">
      <w:pPr>
        <w:wordWrap/>
        <w:spacing w:after="0" w:line="24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902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Figure </w:t>
      </w:r>
      <w:r w:rsidR="006A6EE0">
        <w:rPr>
          <w:rFonts w:ascii="Times New Roman" w:hAnsi="Times New Roman" w:cs="Times New Roman"/>
          <w:color w:val="000000" w:themeColor="text1"/>
          <w:sz w:val="24"/>
        </w:rPr>
        <w:t>S</w:t>
      </w:r>
      <w:r w:rsidRPr="00C902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 </w:t>
      </w:r>
      <w:bookmarkStart w:id="3" w:name="_Hlk169018635"/>
      <w:r w:rsidRPr="00C902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Effect of </w:t>
      </w:r>
      <w:proofErr w:type="spellStart"/>
      <w:r w:rsidRPr="00C90268">
        <w:rPr>
          <w:rFonts w:ascii="Times New Roman" w:hAnsi="Times New Roman" w:cs="Times New Roman"/>
          <w:color w:val="000000" w:themeColor="text1"/>
          <w:sz w:val="24"/>
          <w:szCs w:val="24"/>
        </w:rPr>
        <w:t>Esf</w:t>
      </w:r>
      <w:proofErr w:type="spellEnd"/>
      <w:r w:rsidRPr="00C902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on </w:t>
      </w:r>
      <w:bookmarkEnd w:id="3"/>
      <w:r w:rsidR="00F65072">
        <w:rPr>
          <w:rFonts w:ascii="Times New Roman" w:hAnsi="Times New Roman" w:cs="Times New Roman"/>
          <w:color w:val="000000" w:themeColor="text1"/>
          <w:sz w:val="24"/>
        </w:rPr>
        <w:t>DA-related biomarker levels</w:t>
      </w:r>
      <w:r w:rsidRPr="00C902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</w:t>
      </w:r>
      <w:r w:rsidR="00F65072">
        <w:rPr>
          <w:rFonts w:ascii="Times New Roman" w:hAnsi="Times New Roman" w:cs="Times New Roman"/>
          <w:color w:val="000000" w:themeColor="text1"/>
          <w:sz w:val="24"/>
        </w:rPr>
        <w:t xml:space="preserve">the hippocampus and prefrontal cortex of </w:t>
      </w:r>
      <w:r w:rsidRPr="00C902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mice with or without celiac vagotomy. </w:t>
      </w:r>
      <w:bookmarkStart w:id="4" w:name="_Hlk169100414"/>
      <w:r w:rsidRPr="00C902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Effect on </w:t>
      </w:r>
      <w:r w:rsidR="00F65072">
        <w:rPr>
          <w:rFonts w:ascii="Times New Roman" w:hAnsi="Times New Roman" w:cs="Times New Roman"/>
          <w:color w:val="000000" w:themeColor="text1"/>
          <w:sz w:val="24"/>
        </w:rPr>
        <w:t xml:space="preserve">IL-1β </w:t>
      </w:r>
      <w:r w:rsidR="00DC3DA2">
        <w:rPr>
          <w:rFonts w:ascii="Times New Roman" w:hAnsi="Times New Roman" w:cs="Times New Roman"/>
          <w:color w:val="000000" w:themeColor="text1"/>
          <w:sz w:val="24"/>
        </w:rPr>
        <w:t xml:space="preserve">(a) </w:t>
      </w:r>
      <w:r w:rsidR="00F65072">
        <w:rPr>
          <w:rFonts w:ascii="Times New Roman" w:hAnsi="Times New Roman" w:cs="Times New Roman"/>
          <w:color w:val="000000" w:themeColor="text1"/>
          <w:sz w:val="24"/>
        </w:rPr>
        <w:t xml:space="preserve">and IL-6 expression </w:t>
      </w:r>
      <w:r w:rsidR="00DC3DA2">
        <w:rPr>
          <w:rFonts w:ascii="Times New Roman" w:hAnsi="Times New Roman" w:cs="Times New Roman"/>
          <w:color w:val="000000" w:themeColor="text1"/>
          <w:sz w:val="24"/>
        </w:rPr>
        <w:t xml:space="preserve">(b) </w:t>
      </w:r>
      <w:r w:rsidR="00F65072">
        <w:rPr>
          <w:rFonts w:ascii="Times New Roman" w:hAnsi="Times New Roman" w:cs="Times New Roman"/>
          <w:color w:val="000000" w:themeColor="text1"/>
          <w:sz w:val="24"/>
        </w:rPr>
        <w:t>in the hippocampus. Effects on TLR4</w:t>
      </w:r>
      <w:r w:rsidR="00DC3DA2">
        <w:rPr>
          <w:rFonts w:ascii="Times New Roman" w:hAnsi="Times New Roman" w:cs="Times New Roman"/>
          <w:color w:val="000000" w:themeColor="text1"/>
          <w:sz w:val="24"/>
        </w:rPr>
        <w:t xml:space="preserve"> (c)</w:t>
      </w:r>
      <w:r w:rsidR="00F65072">
        <w:rPr>
          <w:rFonts w:ascii="Times New Roman" w:hAnsi="Times New Roman" w:cs="Times New Roman"/>
          <w:color w:val="000000" w:themeColor="text1"/>
          <w:sz w:val="24"/>
        </w:rPr>
        <w:t>, NMDAR R1</w:t>
      </w:r>
      <w:r w:rsidR="00DC3DA2">
        <w:rPr>
          <w:rFonts w:ascii="Times New Roman" w:hAnsi="Times New Roman" w:cs="Times New Roman"/>
          <w:color w:val="000000" w:themeColor="text1"/>
          <w:sz w:val="24"/>
        </w:rPr>
        <w:t xml:space="preserve"> (d)</w:t>
      </w:r>
      <w:r w:rsidR="00F65072">
        <w:rPr>
          <w:rFonts w:ascii="Times New Roman" w:hAnsi="Times New Roman" w:cs="Times New Roman"/>
          <w:color w:val="000000" w:themeColor="text1"/>
          <w:sz w:val="24"/>
        </w:rPr>
        <w:t xml:space="preserve">, and NMDAR R2 expression </w:t>
      </w:r>
      <w:r w:rsidR="00DC3DA2">
        <w:rPr>
          <w:rFonts w:ascii="Times New Roman" w:hAnsi="Times New Roman" w:cs="Times New Roman"/>
          <w:color w:val="000000" w:themeColor="text1"/>
          <w:sz w:val="24"/>
        </w:rPr>
        <w:t xml:space="preserve">(e) </w:t>
      </w:r>
      <w:r w:rsidR="00F65072">
        <w:rPr>
          <w:rFonts w:ascii="Times New Roman" w:hAnsi="Times New Roman" w:cs="Times New Roman"/>
          <w:color w:val="000000" w:themeColor="text1"/>
          <w:sz w:val="24"/>
        </w:rPr>
        <w:t xml:space="preserve">in the </w:t>
      </w:r>
      <w:r w:rsidRPr="00C902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prefrontal cortex. NC, vehicle in normal control mice; sham, vehicle; Es, </w:t>
      </w:r>
      <w:r w:rsidRPr="00C9026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E. </w:t>
      </w:r>
      <w:proofErr w:type="spellStart"/>
      <w:r w:rsidRPr="00C9026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fergusonii</w:t>
      </w:r>
      <w:proofErr w:type="spellEnd"/>
      <w:r w:rsidRPr="00C902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mice; </w:t>
      </w:r>
      <w:proofErr w:type="spellStart"/>
      <w:r w:rsidRPr="00C90268">
        <w:rPr>
          <w:rFonts w:ascii="Times New Roman" w:hAnsi="Times New Roman" w:cs="Times New Roman"/>
          <w:color w:val="000000" w:themeColor="text1"/>
          <w:sz w:val="24"/>
          <w:szCs w:val="24"/>
        </w:rPr>
        <w:t>Vx</w:t>
      </w:r>
      <w:proofErr w:type="spellEnd"/>
      <w:r w:rsidRPr="00C902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vehicle in mice with vagotomy; VEs, </w:t>
      </w:r>
      <w:r w:rsidRPr="00C9026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E. </w:t>
      </w:r>
      <w:proofErr w:type="spellStart"/>
      <w:r w:rsidRPr="00C9026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fergusonii</w:t>
      </w:r>
      <w:proofErr w:type="spellEnd"/>
      <w:r w:rsidRPr="00C902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mice with </w:t>
      </w:r>
      <w:proofErr w:type="spellStart"/>
      <w:r w:rsidRPr="00C90268">
        <w:rPr>
          <w:rFonts w:ascii="Times New Roman" w:hAnsi="Times New Roman" w:cs="Times New Roman"/>
          <w:color w:val="000000" w:themeColor="text1"/>
          <w:sz w:val="24"/>
          <w:szCs w:val="24"/>
        </w:rPr>
        <w:t>vagtomy</w:t>
      </w:r>
      <w:proofErr w:type="spellEnd"/>
      <w:r w:rsidRPr="00C90268">
        <w:rPr>
          <w:rFonts w:ascii="Times New Roman" w:hAnsi="Times New Roman" w:cs="Times New Roman"/>
          <w:color w:val="000000" w:themeColor="text1"/>
          <w:sz w:val="24"/>
          <w:szCs w:val="24"/>
        </w:rPr>
        <w:t>. Data values were indicated as mean</w:t>
      </w:r>
      <w:r w:rsidRPr="00C90268">
        <w:rPr>
          <w:rFonts w:ascii="Times New Roman" w:eastAsia="MS Gothic" w:hAnsi="Times New Roman" w:cs="Times New Roman"/>
          <w:color w:val="000000" w:themeColor="text1"/>
          <w:sz w:val="24"/>
          <w:szCs w:val="24"/>
        </w:rPr>
        <w:t> </w:t>
      </w:r>
      <w:r w:rsidRPr="00C90268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>±</w:t>
      </w:r>
      <w:r w:rsidRPr="00C90268">
        <w:rPr>
          <w:rFonts w:ascii="Times New Roman" w:eastAsia="MS Gothic" w:hAnsi="Times New Roman" w:cs="Times New Roman"/>
          <w:color w:val="000000" w:themeColor="text1"/>
          <w:sz w:val="24"/>
          <w:szCs w:val="24"/>
        </w:rPr>
        <w:t> </w:t>
      </w:r>
      <w:r w:rsidRPr="00C90268">
        <w:rPr>
          <w:rFonts w:ascii="Times New Roman" w:hAnsi="Times New Roman" w:cs="Times New Roman"/>
          <w:color w:val="000000" w:themeColor="text1"/>
          <w:sz w:val="24"/>
          <w:szCs w:val="24"/>
        </w:rPr>
        <w:t>SD (n</w:t>
      </w:r>
      <w:r w:rsidRPr="00C90268">
        <w:rPr>
          <w:rFonts w:ascii="Times New Roman" w:eastAsia="MS Gothic" w:hAnsi="Times New Roman" w:cs="Times New Roman"/>
          <w:color w:val="000000" w:themeColor="text1"/>
          <w:sz w:val="24"/>
          <w:szCs w:val="24"/>
        </w:rPr>
        <w:t> </w:t>
      </w:r>
      <w:r w:rsidRPr="00C90268">
        <w:rPr>
          <w:rFonts w:ascii="Times New Roman" w:hAnsi="Times New Roman" w:cs="Times New Roman"/>
          <w:color w:val="000000" w:themeColor="text1"/>
          <w:sz w:val="24"/>
          <w:szCs w:val="24"/>
        </w:rPr>
        <w:t>=</w:t>
      </w:r>
      <w:r w:rsidRPr="00C90268">
        <w:rPr>
          <w:rFonts w:ascii="Times New Roman" w:eastAsia="MS Gothic" w:hAnsi="Times New Roman" w:cs="Times New Roman"/>
          <w:color w:val="000000" w:themeColor="text1"/>
          <w:sz w:val="24"/>
          <w:szCs w:val="24"/>
        </w:rPr>
        <w:t> </w:t>
      </w:r>
      <w:r w:rsidRPr="00C902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7). </w:t>
      </w:r>
      <w:r w:rsidR="00766F2F">
        <w:rPr>
          <w:rFonts w:ascii="Times New Roman" w:hAnsi="Times New Roman" w:cs="Times New Roman"/>
          <w:color w:val="000000" w:themeColor="text1"/>
          <w:sz w:val="24"/>
          <w:szCs w:val="24"/>
        </w:rPr>
        <w:t>*p</w:t>
      </w:r>
      <w:r w:rsidR="00766F2F">
        <w:rPr>
          <w:rFonts w:ascii="Times New Roman" w:eastAsia="MS Gothic" w:hAnsi="Times New Roman" w:cs="Times New Roman"/>
          <w:color w:val="000000" w:themeColor="text1"/>
          <w:sz w:val="24"/>
          <w:szCs w:val="24"/>
        </w:rPr>
        <w:t> </w:t>
      </w:r>
      <w:r w:rsidR="00766F2F">
        <w:rPr>
          <w:rFonts w:ascii="Times New Roman" w:hAnsi="Times New Roman" w:cs="Times New Roman"/>
          <w:color w:val="000000" w:themeColor="text1"/>
          <w:sz w:val="24"/>
          <w:szCs w:val="24"/>
        </w:rPr>
        <w:t>&lt;</w:t>
      </w:r>
      <w:r w:rsidR="00766F2F">
        <w:rPr>
          <w:rFonts w:ascii="Times New Roman" w:eastAsia="MS Gothic" w:hAnsi="Times New Roman" w:cs="Times New Roman"/>
          <w:color w:val="000000" w:themeColor="text1"/>
          <w:sz w:val="24"/>
          <w:szCs w:val="24"/>
        </w:rPr>
        <w:t> </w:t>
      </w:r>
      <w:r w:rsidR="00766F2F">
        <w:rPr>
          <w:rFonts w:ascii="Times New Roman" w:hAnsi="Times New Roman" w:cs="Times New Roman"/>
          <w:color w:val="000000" w:themeColor="text1"/>
          <w:sz w:val="24"/>
          <w:szCs w:val="24"/>
        </w:rPr>
        <w:t>0.05. **</w:t>
      </w:r>
      <w:r w:rsidR="0013761E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766F2F">
        <w:rPr>
          <w:rFonts w:ascii="Times New Roman" w:hAnsi="Times New Roman" w:cs="Times New Roman"/>
          <w:color w:val="000000" w:themeColor="text1"/>
          <w:sz w:val="24"/>
          <w:szCs w:val="24"/>
        </w:rPr>
        <w:t>&lt;0.01. **</w:t>
      </w:r>
      <w:r w:rsidR="0013761E">
        <w:rPr>
          <w:rFonts w:ascii="Times New Roman" w:hAnsi="Times New Roman" w:cs="Times New Roman"/>
          <w:color w:val="000000" w:themeColor="text1"/>
          <w:sz w:val="24"/>
          <w:szCs w:val="24"/>
        </w:rPr>
        <w:t>*</w:t>
      </w:r>
      <w:r w:rsidR="00766F2F">
        <w:rPr>
          <w:rFonts w:ascii="Times New Roman" w:hAnsi="Times New Roman" w:cs="Times New Roman"/>
          <w:color w:val="000000" w:themeColor="text1"/>
          <w:sz w:val="24"/>
          <w:szCs w:val="24"/>
        </w:rPr>
        <w:t>*p&lt;0.</w:t>
      </w:r>
      <w:r w:rsidR="0013761E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766F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001. </w:t>
      </w:r>
      <w:r w:rsidR="00490A36">
        <w:rPr>
          <w:rFonts w:ascii="Times New Roman" w:hAnsi="Times New Roman" w:cs="Times New Roman"/>
          <w:color w:val="000000" w:themeColor="text1"/>
          <w:sz w:val="24"/>
          <w:szCs w:val="24"/>
        </w:rPr>
        <w:t>ns, no significant.</w:t>
      </w:r>
    </w:p>
    <w:p w:rsidR="00F715DC" w:rsidRDefault="00F715DC" w:rsidP="00766F2F">
      <w:pPr>
        <w:wordWrap/>
        <w:spacing w:after="0" w:line="240" w:lineRule="auto"/>
        <w:jc w:val="left"/>
        <w:rPr>
          <w:rFonts w:ascii="Times New Roman" w:eastAsia="맑은 고딕" w:hAnsi="Times New Roman" w:cs="Times New Roman"/>
          <w:color w:val="000000" w:themeColor="text1"/>
          <w:sz w:val="24"/>
        </w:rPr>
      </w:pPr>
    </w:p>
    <w:p w:rsidR="00DC3DA2" w:rsidRPr="00DC3DA2" w:rsidRDefault="0013761E" w:rsidP="00766F2F">
      <w:pPr>
        <w:wordWrap/>
        <w:spacing w:after="0" w:line="240" w:lineRule="auto"/>
        <w:jc w:val="left"/>
        <w:rPr>
          <w:rFonts w:ascii="Times New Roman" w:eastAsia="맑은 고딕" w:hAnsi="Times New Roman" w:cs="Times New Roman"/>
          <w:color w:val="000000" w:themeColor="text1"/>
          <w:sz w:val="24"/>
        </w:rPr>
      </w:pPr>
      <w:r>
        <w:rPr>
          <w:rFonts w:ascii="Times New Roman" w:eastAsia="맑은 고딕" w:hAnsi="Times New Roman" w:cs="Times New Roman"/>
          <w:noProof/>
          <w:color w:val="000000" w:themeColor="text1"/>
          <w:sz w:val="24"/>
        </w:rPr>
        <w:drawing>
          <wp:inline distT="0" distB="0" distL="0" distR="0" wp14:anchorId="04E72BC9">
            <wp:extent cx="1965960" cy="1797093"/>
            <wp:effectExtent l="0" t="0" r="0" b="0"/>
            <wp:docPr id="28" name="그림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4773" cy="1814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90A36" w:rsidRDefault="00F715DC" w:rsidP="00490A36">
      <w:pPr>
        <w:wordWrap/>
        <w:spacing w:after="0" w:line="24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902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Figure </w:t>
      </w:r>
      <w:r>
        <w:rPr>
          <w:rFonts w:ascii="Times New Roman" w:hAnsi="Times New Roman" w:cs="Times New Roman"/>
          <w:color w:val="000000" w:themeColor="text1"/>
          <w:sz w:val="24"/>
        </w:rPr>
        <w:t>S</w:t>
      </w:r>
      <w:r w:rsidRPr="00C902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 Effect of </w:t>
      </w:r>
      <w:proofErr w:type="spellStart"/>
      <w:r w:rsidRPr="00C90268">
        <w:rPr>
          <w:rFonts w:ascii="Times New Roman" w:hAnsi="Times New Roman" w:cs="Times New Roman"/>
          <w:color w:val="000000" w:themeColor="text1"/>
          <w:sz w:val="24"/>
          <w:szCs w:val="24"/>
        </w:rPr>
        <w:t>Esf</w:t>
      </w:r>
      <w:proofErr w:type="spellEnd"/>
      <w:r w:rsidRPr="00C902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on IL-</w:t>
      </w:r>
      <w:r>
        <w:rPr>
          <w:rFonts w:ascii="Times New Roman" w:hAnsi="Times New Roman" w:cs="Times New Roman"/>
          <w:color w:val="000000" w:themeColor="text1"/>
          <w:sz w:val="24"/>
        </w:rPr>
        <w:t>1β expression in the colon</w:t>
      </w:r>
      <w:r w:rsidRPr="00F65072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of </w:t>
      </w:r>
      <w:r w:rsidRPr="00C90268">
        <w:rPr>
          <w:rFonts w:ascii="Times New Roman" w:hAnsi="Times New Roman" w:cs="Times New Roman"/>
          <w:color w:val="000000" w:themeColor="text1"/>
          <w:sz w:val="24"/>
          <w:szCs w:val="24"/>
        </w:rPr>
        <w:t>mice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with or without celiac vagotomy.</w:t>
      </w:r>
      <w:r w:rsidRPr="00C902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NC, vehicle in normal control mice; sham, vehicle; Es, </w:t>
      </w:r>
      <w:r w:rsidRPr="00C9026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E. </w:t>
      </w:r>
      <w:proofErr w:type="spellStart"/>
      <w:r w:rsidRPr="00C9026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fergusonii</w:t>
      </w:r>
      <w:proofErr w:type="spellEnd"/>
      <w:r w:rsidRPr="00C902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mice; </w:t>
      </w:r>
      <w:proofErr w:type="spellStart"/>
      <w:r w:rsidRPr="00C90268">
        <w:rPr>
          <w:rFonts w:ascii="Times New Roman" w:hAnsi="Times New Roman" w:cs="Times New Roman"/>
          <w:color w:val="000000" w:themeColor="text1"/>
          <w:sz w:val="24"/>
          <w:szCs w:val="24"/>
        </w:rPr>
        <w:t>Vx</w:t>
      </w:r>
      <w:proofErr w:type="spellEnd"/>
      <w:r w:rsidRPr="00C902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vehicle in mice with vagotomy; VEs, </w:t>
      </w:r>
      <w:r w:rsidRPr="00C9026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E. </w:t>
      </w:r>
      <w:proofErr w:type="spellStart"/>
      <w:r w:rsidRPr="00C9026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fergusonii</w:t>
      </w:r>
      <w:proofErr w:type="spellEnd"/>
      <w:r w:rsidRPr="00C902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mice with </w:t>
      </w:r>
      <w:proofErr w:type="spellStart"/>
      <w:r w:rsidRPr="00C90268">
        <w:rPr>
          <w:rFonts w:ascii="Times New Roman" w:hAnsi="Times New Roman" w:cs="Times New Roman"/>
          <w:color w:val="000000" w:themeColor="text1"/>
          <w:sz w:val="24"/>
          <w:szCs w:val="24"/>
        </w:rPr>
        <w:t>vagtomy</w:t>
      </w:r>
      <w:proofErr w:type="spellEnd"/>
      <w:r w:rsidRPr="00C90268">
        <w:rPr>
          <w:rFonts w:ascii="Times New Roman" w:hAnsi="Times New Roman" w:cs="Times New Roman"/>
          <w:color w:val="000000" w:themeColor="text1"/>
          <w:sz w:val="24"/>
          <w:szCs w:val="24"/>
        </w:rPr>
        <w:t>. Data values were indicated as mean</w:t>
      </w:r>
      <w:r w:rsidRPr="00C90268">
        <w:rPr>
          <w:rFonts w:ascii="Times New Roman" w:eastAsia="MS Gothic" w:hAnsi="Times New Roman" w:cs="Times New Roman"/>
          <w:color w:val="000000" w:themeColor="text1"/>
          <w:sz w:val="24"/>
          <w:szCs w:val="24"/>
        </w:rPr>
        <w:t> </w:t>
      </w:r>
      <w:r w:rsidRPr="00C90268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>±</w:t>
      </w:r>
      <w:r w:rsidRPr="00C90268">
        <w:rPr>
          <w:rFonts w:ascii="Times New Roman" w:eastAsia="MS Gothic" w:hAnsi="Times New Roman" w:cs="Times New Roman"/>
          <w:color w:val="000000" w:themeColor="text1"/>
          <w:sz w:val="24"/>
          <w:szCs w:val="24"/>
        </w:rPr>
        <w:t> </w:t>
      </w:r>
      <w:r w:rsidRPr="00C90268">
        <w:rPr>
          <w:rFonts w:ascii="Times New Roman" w:hAnsi="Times New Roman" w:cs="Times New Roman"/>
          <w:color w:val="000000" w:themeColor="text1"/>
          <w:sz w:val="24"/>
          <w:szCs w:val="24"/>
        </w:rPr>
        <w:t>SD (n</w:t>
      </w:r>
      <w:r w:rsidRPr="00C90268">
        <w:rPr>
          <w:rFonts w:ascii="Times New Roman" w:eastAsia="MS Gothic" w:hAnsi="Times New Roman" w:cs="Times New Roman"/>
          <w:color w:val="000000" w:themeColor="text1"/>
          <w:sz w:val="24"/>
          <w:szCs w:val="24"/>
        </w:rPr>
        <w:t> </w:t>
      </w:r>
      <w:r w:rsidRPr="00C90268">
        <w:rPr>
          <w:rFonts w:ascii="Times New Roman" w:hAnsi="Times New Roman" w:cs="Times New Roman"/>
          <w:color w:val="000000" w:themeColor="text1"/>
          <w:sz w:val="24"/>
          <w:szCs w:val="24"/>
        </w:rPr>
        <w:t>=</w:t>
      </w:r>
      <w:r w:rsidRPr="00C90268">
        <w:rPr>
          <w:rFonts w:ascii="Times New Roman" w:eastAsia="MS Gothic" w:hAnsi="Times New Roman" w:cs="Times New Roman"/>
          <w:color w:val="000000" w:themeColor="text1"/>
          <w:sz w:val="24"/>
          <w:szCs w:val="24"/>
        </w:rPr>
        <w:t> </w:t>
      </w:r>
      <w:r w:rsidRPr="00C902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7). </w:t>
      </w:r>
      <w:r w:rsidR="00766F2F">
        <w:rPr>
          <w:rFonts w:ascii="Times New Roman" w:hAnsi="Times New Roman" w:cs="Times New Roman"/>
          <w:color w:val="000000" w:themeColor="text1"/>
          <w:sz w:val="24"/>
          <w:szCs w:val="24"/>
        </w:rPr>
        <w:t>*p</w:t>
      </w:r>
      <w:r w:rsidR="00766F2F">
        <w:rPr>
          <w:rFonts w:ascii="Times New Roman" w:eastAsia="MS Gothic" w:hAnsi="Times New Roman" w:cs="Times New Roman"/>
          <w:color w:val="000000" w:themeColor="text1"/>
          <w:sz w:val="24"/>
          <w:szCs w:val="24"/>
        </w:rPr>
        <w:t> </w:t>
      </w:r>
      <w:r w:rsidR="00766F2F">
        <w:rPr>
          <w:rFonts w:ascii="Times New Roman" w:hAnsi="Times New Roman" w:cs="Times New Roman"/>
          <w:color w:val="000000" w:themeColor="text1"/>
          <w:sz w:val="24"/>
          <w:szCs w:val="24"/>
        </w:rPr>
        <w:t>&lt;</w:t>
      </w:r>
      <w:r w:rsidR="00766F2F">
        <w:rPr>
          <w:rFonts w:ascii="Times New Roman" w:eastAsia="MS Gothic" w:hAnsi="Times New Roman" w:cs="Times New Roman"/>
          <w:color w:val="000000" w:themeColor="text1"/>
          <w:sz w:val="24"/>
          <w:szCs w:val="24"/>
        </w:rPr>
        <w:t> </w:t>
      </w:r>
      <w:r w:rsidR="00766F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0.05. </w:t>
      </w:r>
      <w:r w:rsidR="00490A36">
        <w:rPr>
          <w:rFonts w:ascii="Times New Roman" w:hAnsi="Times New Roman" w:cs="Times New Roman"/>
          <w:color w:val="000000" w:themeColor="text1"/>
          <w:sz w:val="24"/>
          <w:szCs w:val="24"/>
        </w:rPr>
        <w:t>ns, no significant.</w:t>
      </w:r>
    </w:p>
    <w:p w:rsidR="00333C4F" w:rsidRDefault="00333C4F" w:rsidP="00766F2F">
      <w:pPr>
        <w:wordWrap/>
        <w:spacing w:after="0" w:line="240" w:lineRule="auto"/>
        <w:jc w:val="left"/>
        <w:rPr>
          <w:rFonts w:ascii="Times New Roman" w:hAnsi="Times New Roman" w:cs="Times New Roman"/>
          <w:color w:val="000000" w:themeColor="text1"/>
          <w:sz w:val="24"/>
        </w:rPr>
      </w:pPr>
    </w:p>
    <w:p w:rsidR="00F715DC" w:rsidRPr="00EE292E" w:rsidRDefault="00F715DC" w:rsidP="00766F2F">
      <w:pPr>
        <w:wordWrap/>
        <w:spacing w:after="0" w:line="240" w:lineRule="auto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</w:rPr>
        <w:drawing>
          <wp:inline distT="0" distB="0" distL="0" distR="0" wp14:anchorId="61C55114" wp14:editId="69C455C3">
            <wp:extent cx="4381500" cy="4381500"/>
            <wp:effectExtent l="0" t="0" r="0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EV 사진 (2).tif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15DC" w:rsidRPr="00DC3DA2" w:rsidRDefault="00F715DC" w:rsidP="00766F2F">
      <w:pPr>
        <w:pStyle w:val="MDPI31text"/>
        <w:spacing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EE292E">
        <w:rPr>
          <w:rFonts w:ascii="Times New Roman" w:eastAsia="맑은 고딕" w:hAnsi="Times New Roman"/>
          <w:color w:val="000000" w:themeColor="text1"/>
          <w:sz w:val="24"/>
          <w:lang w:eastAsia="ko-KR"/>
        </w:rPr>
        <w:t>Figure S</w:t>
      </w:r>
      <w:r>
        <w:rPr>
          <w:rFonts w:ascii="Times New Roman" w:eastAsia="맑은 고딕" w:hAnsi="Times New Roman"/>
          <w:color w:val="000000" w:themeColor="text1"/>
          <w:sz w:val="24"/>
          <w:lang w:eastAsia="ko-KR"/>
        </w:rPr>
        <w:t>7</w:t>
      </w:r>
      <w:r w:rsidRPr="00EE292E">
        <w:rPr>
          <w:rFonts w:ascii="Times New Roman" w:eastAsia="맑은 고딕" w:hAnsi="Times New Roman"/>
          <w:color w:val="000000" w:themeColor="text1"/>
          <w:sz w:val="24"/>
          <w:lang w:eastAsia="ko-KR"/>
        </w:rPr>
        <w:t xml:space="preserve">. General properties </w:t>
      </w:r>
      <w:r w:rsidRPr="00EE292E">
        <w:rPr>
          <w:rFonts w:ascii="Times New Roman" w:hAnsi="Times New Roman"/>
          <w:color w:val="000000" w:themeColor="text1"/>
          <w:sz w:val="24"/>
        </w:rPr>
        <w:t xml:space="preserve">of </w:t>
      </w:r>
      <w:proofErr w:type="spellStart"/>
      <w:r w:rsidRPr="00EE292E">
        <w:rPr>
          <w:rFonts w:ascii="Times New Roman" w:hAnsi="Times New Roman"/>
          <w:color w:val="000000" w:themeColor="text1"/>
          <w:sz w:val="24"/>
        </w:rPr>
        <w:t>esEV</w:t>
      </w:r>
      <w:proofErr w:type="spellEnd"/>
      <w:r>
        <w:rPr>
          <w:rFonts w:ascii="Times New Roman" w:hAnsi="Times New Roman"/>
          <w:color w:val="000000" w:themeColor="text1"/>
          <w:sz w:val="24"/>
        </w:rPr>
        <w:t xml:space="preserve"> and its effect on TNF</w:t>
      </w:r>
      <w:r w:rsidRPr="00EE292E">
        <w:rPr>
          <w:rFonts w:ascii="Times New Roman" w:hAnsi="Times New Roman"/>
          <w:sz w:val="24"/>
          <w:szCs w:val="24"/>
        </w:rPr>
        <w:t xml:space="preserve">-α </w:t>
      </w:r>
      <w:r>
        <w:rPr>
          <w:rFonts w:ascii="Times New Roman" w:hAnsi="Times New Roman"/>
          <w:sz w:val="24"/>
          <w:szCs w:val="24"/>
        </w:rPr>
        <w:t xml:space="preserve">and BDNF expression </w:t>
      </w:r>
      <w:r w:rsidRPr="00EE292E">
        <w:rPr>
          <w:rFonts w:ascii="Times New Roman" w:hAnsi="Times New Roman"/>
          <w:color w:val="000000" w:themeColor="text1"/>
          <w:sz w:val="24"/>
        </w:rPr>
        <w:t xml:space="preserve">(a) Transmission electron microscope image of </w:t>
      </w:r>
      <w:proofErr w:type="spellStart"/>
      <w:r w:rsidRPr="00EE292E">
        <w:rPr>
          <w:rFonts w:ascii="Times New Roman" w:hAnsi="Times New Roman"/>
          <w:color w:val="000000" w:themeColor="text1"/>
          <w:sz w:val="24"/>
        </w:rPr>
        <w:t>esEV</w:t>
      </w:r>
      <w:proofErr w:type="spellEnd"/>
      <w:r w:rsidRPr="00EE292E">
        <w:rPr>
          <w:rFonts w:ascii="Times New Roman" w:hAnsi="Times New Roman"/>
          <w:color w:val="000000" w:themeColor="text1"/>
          <w:sz w:val="24"/>
        </w:rPr>
        <w:t xml:space="preserve">. (b) Sodium-polyacrylamide gel </w:t>
      </w:r>
      <w:r w:rsidRPr="00DC3DA2">
        <w:rPr>
          <w:rFonts w:ascii="Times New Roman" w:hAnsi="Times New Roman"/>
          <w:color w:val="000000" w:themeColor="text1"/>
          <w:sz w:val="24"/>
        </w:rPr>
        <w:t xml:space="preserve">electrophoresis (SDS-PAGE) of </w:t>
      </w:r>
      <w:proofErr w:type="spellStart"/>
      <w:r w:rsidRPr="00DC3DA2">
        <w:rPr>
          <w:rFonts w:ascii="Times New Roman" w:hAnsi="Times New Roman"/>
          <w:color w:val="000000" w:themeColor="text1"/>
          <w:sz w:val="24"/>
        </w:rPr>
        <w:t>esEV</w:t>
      </w:r>
      <w:proofErr w:type="spellEnd"/>
      <w:r w:rsidRPr="00DC3DA2">
        <w:rPr>
          <w:rFonts w:ascii="Times New Roman" w:hAnsi="Times New Roman"/>
          <w:color w:val="000000" w:themeColor="text1"/>
          <w:sz w:val="24"/>
        </w:rPr>
        <w:t xml:space="preserve">. (c) The identified components of </w:t>
      </w:r>
      <w:proofErr w:type="spellStart"/>
      <w:r w:rsidRPr="00DC3DA2">
        <w:rPr>
          <w:rFonts w:ascii="Times New Roman" w:hAnsi="Times New Roman"/>
          <w:color w:val="000000" w:themeColor="text1"/>
          <w:sz w:val="24"/>
        </w:rPr>
        <w:t>esEV</w:t>
      </w:r>
      <w:proofErr w:type="spellEnd"/>
      <w:r w:rsidRPr="00DC3DA2">
        <w:rPr>
          <w:rFonts w:ascii="Times New Roman" w:hAnsi="Times New Roman"/>
          <w:bCs/>
          <w:color w:val="000000" w:themeColor="text1"/>
          <w:kern w:val="24"/>
          <w:sz w:val="24"/>
        </w:rPr>
        <w:t>.</w:t>
      </w:r>
      <w:r w:rsidRPr="00DC3DA2">
        <w:rPr>
          <w:rFonts w:ascii="Times New Roman" w:hAnsi="Times New Roman"/>
          <w:sz w:val="24"/>
          <w:szCs w:val="24"/>
        </w:rPr>
        <w:t xml:space="preserve"> </w:t>
      </w:r>
    </w:p>
    <w:p w:rsidR="00F715DC" w:rsidRPr="00DC3DA2" w:rsidRDefault="00F715DC" w:rsidP="00766F2F">
      <w:pPr>
        <w:pStyle w:val="MDPI31text"/>
        <w:spacing w:line="240" w:lineRule="auto"/>
        <w:ind w:left="0" w:firstLine="0"/>
        <w:rPr>
          <w:rFonts w:ascii="Times New Roman" w:hAnsi="Times New Roman"/>
          <w:color w:val="000000" w:themeColor="text1"/>
          <w:spacing w:val="-2"/>
          <w:sz w:val="24"/>
          <w:szCs w:val="24"/>
        </w:rPr>
      </w:pPr>
      <w:r w:rsidRPr="00DC3DA2">
        <w:rPr>
          <w:rFonts w:ascii="Times New Roman" w:hAnsi="Times New Roman"/>
          <w:sz w:val="24"/>
          <w:szCs w:val="24"/>
        </w:rPr>
        <w:t>(d) Effect on TNF-α expression in Caco-2 cells. (e) Effect on BDNF expression in SH-SY5Y cells. Data are indicated as mean ± SD (n</w:t>
      </w:r>
      <w:r w:rsidRPr="00DC3DA2">
        <w:rPr>
          <w:rFonts w:ascii="Times New Roman" w:eastAsia="MS Gothic" w:hAnsi="Times New Roman"/>
          <w:sz w:val="24"/>
          <w:szCs w:val="24"/>
        </w:rPr>
        <w:t> </w:t>
      </w:r>
      <w:r w:rsidRPr="00DC3DA2">
        <w:rPr>
          <w:rFonts w:ascii="Times New Roman" w:hAnsi="Times New Roman"/>
          <w:sz w:val="24"/>
          <w:szCs w:val="24"/>
        </w:rPr>
        <w:t>=</w:t>
      </w:r>
      <w:r w:rsidRPr="00DC3DA2">
        <w:rPr>
          <w:rFonts w:ascii="Times New Roman" w:eastAsia="MS Gothic" w:hAnsi="Times New Roman"/>
          <w:sz w:val="24"/>
          <w:szCs w:val="24"/>
        </w:rPr>
        <w:t> 4</w:t>
      </w:r>
      <w:r w:rsidRPr="00DC3DA2">
        <w:rPr>
          <w:rFonts w:ascii="Times New Roman" w:hAnsi="Times New Roman"/>
          <w:sz w:val="24"/>
          <w:szCs w:val="24"/>
        </w:rPr>
        <w:t>). *p</w:t>
      </w:r>
      <w:r w:rsidRPr="00DC3DA2">
        <w:rPr>
          <w:rFonts w:ascii="Times New Roman" w:eastAsia="MS Gothic" w:hAnsi="Times New Roman"/>
          <w:sz w:val="24"/>
          <w:szCs w:val="24"/>
        </w:rPr>
        <w:t> </w:t>
      </w:r>
      <w:r w:rsidRPr="00DC3DA2">
        <w:rPr>
          <w:rFonts w:ascii="Times New Roman" w:hAnsi="Times New Roman"/>
          <w:sz w:val="24"/>
          <w:szCs w:val="24"/>
        </w:rPr>
        <w:t>&lt;</w:t>
      </w:r>
      <w:r w:rsidRPr="00DC3DA2">
        <w:rPr>
          <w:rFonts w:ascii="Times New Roman" w:eastAsia="MS Gothic" w:hAnsi="Times New Roman"/>
          <w:sz w:val="24"/>
          <w:szCs w:val="24"/>
        </w:rPr>
        <w:t> </w:t>
      </w:r>
      <w:r w:rsidRPr="00DC3DA2">
        <w:rPr>
          <w:rFonts w:ascii="Times New Roman" w:hAnsi="Times New Roman"/>
          <w:sz w:val="24"/>
          <w:szCs w:val="24"/>
        </w:rPr>
        <w:t>0.05 vs NC (vehicle alone).</w:t>
      </w:r>
      <w:r w:rsidRPr="00DC3DA2">
        <w:rPr>
          <w:rFonts w:ascii="Times New Roman" w:hAnsi="Times New Roman"/>
          <w:color w:val="000000" w:themeColor="text1"/>
          <w:spacing w:val="-2"/>
          <w:sz w:val="24"/>
          <w:szCs w:val="24"/>
        </w:rPr>
        <w:t xml:space="preserve"> Caco-2 cells or SH-SY5Y cells (purchased from Korea Cell Line Bank, Seoul, Korea) were cultured at 37°C in a 95% air/5% CO</w:t>
      </w:r>
      <w:r w:rsidRPr="00DC3DA2">
        <w:rPr>
          <w:rFonts w:ascii="Times New Roman" w:hAnsi="Times New Roman"/>
          <w:color w:val="000000" w:themeColor="text1"/>
          <w:spacing w:val="-2"/>
          <w:sz w:val="24"/>
          <w:szCs w:val="24"/>
          <w:vertAlign w:val="subscript"/>
        </w:rPr>
        <w:t>2</w:t>
      </w:r>
      <w:r w:rsidRPr="00DC3DA2">
        <w:rPr>
          <w:rFonts w:ascii="Times New Roman" w:hAnsi="Times New Roman"/>
          <w:color w:val="000000" w:themeColor="text1"/>
          <w:spacing w:val="-2"/>
          <w:sz w:val="24"/>
          <w:szCs w:val="24"/>
        </w:rPr>
        <w:t xml:space="preserve"> atmosphere in DMEM containing 5% fetal bovine serum and 1% antibiotic-antimycotic. </w:t>
      </w:r>
      <w:r w:rsidRPr="00DC3DA2">
        <w:rPr>
          <w:rFonts w:ascii="Times New Roman" w:hAnsi="Times New Roman"/>
          <w:color w:val="000000" w:themeColor="text1"/>
          <w:sz w:val="24"/>
          <w:szCs w:val="24"/>
        </w:rPr>
        <w:t xml:space="preserve">Caco-2 cells </w:t>
      </w:r>
      <w:r w:rsidRPr="00DC3DA2">
        <w:rPr>
          <w:rFonts w:ascii="Times New Roman" w:hAnsi="Times New Roman"/>
          <w:color w:val="000000" w:themeColor="text1"/>
          <w:spacing w:val="-2"/>
          <w:sz w:val="24"/>
          <w:szCs w:val="24"/>
        </w:rPr>
        <w:t>(1×10</w:t>
      </w:r>
      <w:r w:rsidRPr="00DC3DA2">
        <w:rPr>
          <w:rFonts w:ascii="Times New Roman" w:hAnsi="Times New Roman"/>
          <w:color w:val="000000" w:themeColor="text1"/>
          <w:spacing w:val="-2"/>
          <w:sz w:val="24"/>
          <w:szCs w:val="24"/>
          <w:vertAlign w:val="superscript"/>
        </w:rPr>
        <w:t>6</w:t>
      </w:r>
      <w:r w:rsidRPr="00DC3DA2">
        <w:rPr>
          <w:rFonts w:ascii="Times New Roman" w:hAnsi="Times New Roman"/>
          <w:color w:val="000000" w:themeColor="text1"/>
          <w:spacing w:val="-2"/>
          <w:sz w:val="24"/>
          <w:szCs w:val="24"/>
        </w:rPr>
        <w:t xml:space="preserve"> cells/mL) were incubated in the absence or presence of </w:t>
      </w:r>
      <w:proofErr w:type="spellStart"/>
      <w:r w:rsidRPr="00DC3DA2">
        <w:rPr>
          <w:rFonts w:ascii="Times New Roman" w:hAnsi="Times New Roman"/>
          <w:color w:val="000000" w:themeColor="text1"/>
          <w:spacing w:val="-2"/>
          <w:sz w:val="24"/>
          <w:szCs w:val="24"/>
        </w:rPr>
        <w:t>esEV</w:t>
      </w:r>
      <w:proofErr w:type="spellEnd"/>
      <w:r w:rsidRPr="00DC3DA2">
        <w:rPr>
          <w:rFonts w:ascii="Times New Roman" w:hAnsi="Times New Roman"/>
          <w:color w:val="000000" w:themeColor="text1"/>
          <w:spacing w:val="-2"/>
          <w:sz w:val="24"/>
          <w:szCs w:val="24"/>
        </w:rPr>
        <w:t xml:space="preserve"> (100 or 400 ng/mL) for 24 h. In the supernatant of the culture, TNF-α level was assayed using its assay kits. SH-SY5Y cells (1×10</w:t>
      </w:r>
      <w:r w:rsidRPr="00DC3DA2">
        <w:rPr>
          <w:rFonts w:ascii="Times New Roman" w:hAnsi="Times New Roman"/>
          <w:color w:val="000000" w:themeColor="text1"/>
          <w:spacing w:val="-2"/>
          <w:sz w:val="24"/>
          <w:szCs w:val="24"/>
          <w:vertAlign w:val="superscript"/>
        </w:rPr>
        <w:t>6</w:t>
      </w:r>
      <w:r w:rsidRPr="00DC3DA2">
        <w:rPr>
          <w:rFonts w:ascii="Times New Roman" w:hAnsi="Times New Roman"/>
          <w:color w:val="000000" w:themeColor="text1"/>
          <w:spacing w:val="-2"/>
          <w:sz w:val="24"/>
          <w:szCs w:val="24"/>
        </w:rPr>
        <w:t xml:space="preserve"> cells/mL) were incubated in the absence or presence of </w:t>
      </w:r>
      <w:proofErr w:type="spellStart"/>
      <w:r w:rsidRPr="00DC3DA2">
        <w:rPr>
          <w:rFonts w:ascii="Times New Roman" w:hAnsi="Times New Roman"/>
          <w:color w:val="000000" w:themeColor="text1"/>
          <w:spacing w:val="-2"/>
          <w:sz w:val="24"/>
          <w:szCs w:val="24"/>
        </w:rPr>
        <w:t>esEV</w:t>
      </w:r>
      <w:proofErr w:type="spellEnd"/>
      <w:r w:rsidRPr="00DC3DA2">
        <w:rPr>
          <w:rFonts w:ascii="Times New Roman" w:hAnsi="Times New Roman"/>
          <w:color w:val="000000" w:themeColor="text1"/>
          <w:spacing w:val="-2"/>
          <w:sz w:val="24"/>
          <w:szCs w:val="24"/>
        </w:rPr>
        <w:t xml:space="preserve"> (100 or 400 ng/mL) for 24 h. In the supernatant of the culture, BDNF level was assayed using its assay kits. </w:t>
      </w:r>
    </w:p>
    <w:p w:rsidR="00F715DC" w:rsidRPr="00DC3DA2" w:rsidRDefault="00F715DC" w:rsidP="00766F2F">
      <w:pPr>
        <w:wordWrap/>
        <w:spacing w:after="0" w:line="240" w:lineRule="auto"/>
        <w:jc w:val="left"/>
        <w:rPr>
          <w:rFonts w:ascii="Times New Roman" w:hAnsi="Times New Roman" w:cs="Times New Roman"/>
          <w:color w:val="000000" w:themeColor="text1"/>
          <w:sz w:val="24"/>
        </w:rPr>
      </w:pPr>
    </w:p>
    <w:p w:rsidR="0013761E" w:rsidRDefault="0013761E" w:rsidP="00766F2F">
      <w:pPr>
        <w:wordWrap/>
        <w:spacing w:after="0" w:line="240" w:lineRule="auto"/>
        <w:jc w:val="left"/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br w:type="page"/>
      </w:r>
    </w:p>
    <w:p w:rsidR="006D354A" w:rsidRDefault="006D354A" w:rsidP="00766F2F">
      <w:pPr>
        <w:wordWrap/>
        <w:spacing w:after="0" w:line="240" w:lineRule="auto"/>
        <w:jc w:val="left"/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맑은 고딕" w:hAnsi="Times New Roman" w:cs="Times New Roman" w:hint="eastAsia"/>
          <w:color w:val="000000" w:themeColor="text1"/>
          <w:sz w:val="24"/>
          <w:szCs w:val="24"/>
        </w:rPr>
        <w:lastRenderedPageBreak/>
        <w:t>(</w:t>
      </w:r>
      <w:r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 xml:space="preserve">a)                       </w:t>
      </w:r>
      <w:proofErr w:type="gramStart"/>
      <w:r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 xml:space="preserve">   (</w:t>
      </w:r>
      <w:proofErr w:type="gramEnd"/>
      <w:r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>b)</w:t>
      </w:r>
    </w:p>
    <w:p w:rsidR="006D354A" w:rsidRDefault="0013761E" w:rsidP="00766F2F">
      <w:pPr>
        <w:wordWrap/>
        <w:spacing w:after="0" w:line="24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6FB06EB8">
            <wp:extent cx="2057400" cy="1947097"/>
            <wp:effectExtent l="0" t="0" r="0" b="0"/>
            <wp:docPr id="29" name="그림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4749" cy="19635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7D11DD9A">
            <wp:extent cx="2054644" cy="1951990"/>
            <wp:effectExtent l="0" t="0" r="0" b="0"/>
            <wp:docPr id="30" name="그림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511" cy="19699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D354A" w:rsidRDefault="006D354A" w:rsidP="00766F2F">
      <w:pPr>
        <w:wordWrap/>
        <w:spacing w:after="0" w:line="240" w:lineRule="auto"/>
        <w:jc w:val="left"/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맑은 고딕" w:hAnsi="Times New Roman" w:cs="Times New Roman" w:hint="eastAsia"/>
          <w:color w:val="000000" w:themeColor="text1"/>
          <w:sz w:val="24"/>
          <w:szCs w:val="24"/>
        </w:rPr>
        <w:t>(</w:t>
      </w:r>
      <w:r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 xml:space="preserve">c)                      </w:t>
      </w:r>
      <w:proofErr w:type="gramStart"/>
      <w:r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 xml:space="preserve">   (</w:t>
      </w:r>
      <w:proofErr w:type="gramEnd"/>
      <w:r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 xml:space="preserve">d)            </w:t>
      </w:r>
      <w:r w:rsidR="0013761E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 xml:space="preserve">      (e)</w:t>
      </w:r>
    </w:p>
    <w:p w:rsidR="006D354A" w:rsidRDefault="0013761E" w:rsidP="00766F2F">
      <w:pPr>
        <w:wordWrap/>
        <w:spacing w:after="0" w:line="240" w:lineRule="auto"/>
        <w:jc w:val="left"/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맑은 고딕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684FC0EA">
            <wp:extent cx="1744980" cy="1938867"/>
            <wp:effectExtent l="0" t="0" r="0" b="4445"/>
            <wp:docPr id="31" name="그림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000"/>
                    <a:stretch/>
                  </pic:blipFill>
                  <pic:spPr bwMode="auto">
                    <a:xfrm>
                      <a:off x="0" y="0"/>
                      <a:ext cx="1752451" cy="1947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맑은 고딕" w:hAnsi="Times New Roman" w:cs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Times New Roman" w:eastAsia="맑은 고딕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0A46908B">
            <wp:extent cx="1729740" cy="1800430"/>
            <wp:effectExtent l="0" t="0" r="0" b="9525"/>
            <wp:docPr id="32" name="그림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085"/>
                    <a:stretch/>
                  </pic:blipFill>
                  <pic:spPr bwMode="auto">
                    <a:xfrm>
                      <a:off x="0" y="0"/>
                      <a:ext cx="1756090" cy="1827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맑은 고딕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7007DC01">
            <wp:extent cx="1668780" cy="1929524"/>
            <wp:effectExtent l="0" t="0" r="7620" b="0"/>
            <wp:docPr id="33" name="그림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094"/>
                    <a:stretch/>
                  </pic:blipFill>
                  <pic:spPr bwMode="auto">
                    <a:xfrm>
                      <a:off x="0" y="0"/>
                      <a:ext cx="1684900" cy="1948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D354A" w:rsidRPr="006D354A" w:rsidRDefault="006D354A" w:rsidP="00766F2F">
      <w:pPr>
        <w:wordWrap/>
        <w:spacing w:after="0" w:line="240" w:lineRule="auto"/>
        <w:jc w:val="left"/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</w:pPr>
    </w:p>
    <w:p w:rsidR="00490A36" w:rsidRDefault="00F65072" w:rsidP="00490A36">
      <w:pPr>
        <w:wordWrap/>
        <w:spacing w:after="0" w:line="24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3D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Figure </w:t>
      </w:r>
      <w:r w:rsidRPr="00DC3DA2">
        <w:rPr>
          <w:rFonts w:ascii="Times New Roman" w:hAnsi="Times New Roman" w:cs="Times New Roman"/>
          <w:color w:val="000000" w:themeColor="text1"/>
          <w:sz w:val="24"/>
        </w:rPr>
        <w:t>S</w:t>
      </w:r>
      <w:r w:rsidR="00F715DC" w:rsidRPr="00DC3DA2">
        <w:rPr>
          <w:rFonts w:ascii="Times New Roman" w:hAnsi="Times New Roman" w:cs="Times New Roman"/>
          <w:color w:val="000000" w:themeColor="text1"/>
          <w:sz w:val="24"/>
        </w:rPr>
        <w:t>8</w:t>
      </w:r>
      <w:r w:rsidRPr="00DC3D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Effect of </w:t>
      </w:r>
      <w:proofErr w:type="spellStart"/>
      <w:r w:rsidR="00F715DC" w:rsidRPr="00DC3DA2">
        <w:rPr>
          <w:rFonts w:ascii="Times New Roman" w:hAnsi="Times New Roman" w:cs="Times New Roman"/>
          <w:color w:val="000000" w:themeColor="text1"/>
          <w:sz w:val="24"/>
        </w:rPr>
        <w:t>esEV</w:t>
      </w:r>
      <w:proofErr w:type="spellEnd"/>
      <w:r w:rsidRPr="00DC3D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on </w:t>
      </w:r>
      <w:r w:rsidRPr="00DC3DA2">
        <w:rPr>
          <w:rFonts w:ascii="Times New Roman" w:hAnsi="Times New Roman" w:cs="Times New Roman"/>
          <w:color w:val="000000" w:themeColor="text1"/>
          <w:sz w:val="24"/>
        </w:rPr>
        <w:t>DA-related biomarker levels</w:t>
      </w:r>
      <w:r w:rsidRPr="00DC3D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</w:t>
      </w:r>
      <w:r w:rsidRPr="00DC3DA2">
        <w:rPr>
          <w:rFonts w:ascii="Times New Roman" w:hAnsi="Times New Roman" w:cs="Times New Roman"/>
          <w:color w:val="000000" w:themeColor="text1"/>
          <w:sz w:val="24"/>
        </w:rPr>
        <w:t xml:space="preserve">the hippocampus and prefrontal cortex of </w:t>
      </w:r>
      <w:r w:rsidRPr="00DC3D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mice with or without celiac vagotomy. Effect on </w:t>
      </w:r>
      <w:r w:rsidRPr="00DC3DA2">
        <w:rPr>
          <w:rFonts w:ascii="Times New Roman" w:hAnsi="Times New Roman" w:cs="Times New Roman"/>
          <w:color w:val="000000" w:themeColor="text1"/>
          <w:sz w:val="24"/>
        </w:rPr>
        <w:t xml:space="preserve">IL-1β and IL-6 expression in the hippocampus. Effects on TLR4, NMDAR R1, and NMDAR R2 expression in the </w:t>
      </w:r>
      <w:r w:rsidRPr="00DC3D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prefrontal cortex. </w:t>
      </w:r>
      <w:r w:rsidR="00F715DC" w:rsidRPr="00DC3D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NC, vehicle; </w:t>
      </w:r>
      <w:proofErr w:type="spellStart"/>
      <w:r w:rsidR="00F715DC" w:rsidRPr="00DC3DA2">
        <w:rPr>
          <w:rFonts w:ascii="Times New Roman" w:hAnsi="Times New Roman" w:cs="Times New Roman"/>
          <w:color w:val="000000" w:themeColor="text1"/>
          <w:sz w:val="24"/>
          <w:szCs w:val="24"/>
        </w:rPr>
        <w:t>eEv</w:t>
      </w:r>
      <w:proofErr w:type="spellEnd"/>
      <w:r w:rsidR="00F715DC" w:rsidRPr="00DC3D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F715DC" w:rsidRPr="00DC3DA2">
        <w:rPr>
          <w:rFonts w:ascii="Times New Roman" w:hAnsi="Times New Roman" w:cs="Times New Roman"/>
          <w:color w:val="000000" w:themeColor="text1"/>
          <w:sz w:val="24"/>
          <w:szCs w:val="24"/>
        </w:rPr>
        <w:t>esEV</w:t>
      </w:r>
      <w:proofErr w:type="spellEnd"/>
      <w:r w:rsidR="00F715DC" w:rsidRPr="00DC3D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mice; </w:t>
      </w:r>
      <w:proofErr w:type="spellStart"/>
      <w:r w:rsidR="00F715DC" w:rsidRPr="00DC3DA2">
        <w:rPr>
          <w:rFonts w:ascii="Times New Roman" w:hAnsi="Times New Roman" w:cs="Times New Roman"/>
          <w:color w:val="000000" w:themeColor="text1"/>
          <w:sz w:val="24"/>
          <w:szCs w:val="24"/>
        </w:rPr>
        <w:t>Vx</w:t>
      </w:r>
      <w:proofErr w:type="spellEnd"/>
      <w:r w:rsidR="00F715DC" w:rsidRPr="00DC3D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vehicle in mice with vagotomy; </w:t>
      </w:r>
      <w:proofErr w:type="spellStart"/>
      <w:r w:rsidR="00F715DC" w:rsidRPr="00DC3DA2">
        <w:rPr>
          <w:rFonts w:ascii="Times New Roman" w:hAnsi="Times New Roman" w:cs="Times New Roman"/>
          <w:color w:val="000000" w:themeColor="text1"/>
          <w:sz w:val="24"/>
          <w:szCs w:val="24"/>
        </w:rPr>
        <w:t>VeEv</w:t>
      </w:r>
      <w:proofErr w:type="spellEnd"/>
      <w:r w:rsidR="00F715DC" w:rsidRPr="00DC3D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F715DC" w:rsidRPr="00DC3DA2">
        <w:rPr>
          <w:rFonts w:ascii="Times New Roman" w:hAnsi="Times New Roman" w:cs="Times New Roman"/>
          <w:color w:val="000000" w:themeColor="text1"/>
          <w:sz w:val="24"/>
          <w:szCs w:val="24"/>
        </w:rPr>
        <w:t>esEV</w:t>
      </w:r>
      <w:proofErr w:type="spellEnd"/>
      <w:r w:rsidR="00F715DC" w:rsidRPr="00DC3D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mice with vagotomy. </w:t>
      </w:r>
      <w:r w:rsidRPr="00DC3DA2">
        <w:rPr>
          <w:rFonts w:ascii="Times New Roman" w:hAnsi="Times New Roman" w:cs="Times New Roman"/>
          <w:color w:val="000000" w:themeColor="text1"/>
          <w:sz w:val="24"/>
          <w:szCs w:val="24"/>
        </w:rPr>
        <w:t>Data values were indicated as mean</w:t>
      </w:r>
      <w:r w:rsidRPr="00DC3DA2">
        <w:rPr>
          <w:rFonts w:ascii="Times New Roman" w:eastAsia="MS Gothic" w:hAnsi="Times New Roman" w:cs="Times New Roman"/>
          <w:color w:val="000000" w:themeColor="text1"/>
          <w:sz w:val="24"/>
          <w:szCs w:val="24"/>
        </w:rPr>
        <w:t> </w:t>
      </w:r>
      <w:r w:rsidRPr="00DC3DA2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>±</w:t>
      </w:r>
      <w:r w:rsidRPr="00DC3DA2">
        <w:rPr>
          <w:rFonts w:ascii="Times New Roman" w:eastAsia="MS Gothic" w:hAnsi="Times New Roman" w:cs="Times New Roman"/>
          <w:color w:val="000000" w:themeColor="text1"/>
          <w:sz w:val="24"/>
          <w:szCs w:val="24"/>
        </w:rPr>
        <w:t> </w:t>
      </w:r>
      <w:r w:rsidRPr="00DC3DA2">
        <w:rPr>
          <w:rFonts w:ascii="Times New Roman" w:hAnsi="Times New Roman" w:cs="Times New Roman"/>
          <w:color w:val="000000" w:themeColor="text1"/>
          <w:sz w:val="24"/>
          <w:szCs w:val="24"/>
        </w:rPr>
        <w:t>SD (n</w:t>
      </w:r>
      <w:r w:rsidRPr="00DC3DA2">
        <w:rPr>
          <w:rFonts w:ascii="Times New Roman" w:eastAsia="MS Gothic" w:hAnsi="Times New Roman" w:cs="Times New Roman"/>
          <w:color w:val="000000" w:themeColor="text1"/>
          <w:sz w:val="24"/>
          <w:szCs w:val="24"/>
        </w:rPr>
        <w:t> </w:t>
      </w:r>
      <w:r w:rsidRPr="00DC3DA2">
        <w:rPr>
          <w:rFonts w:ascii="Times New Roman" w:hAnsi="Times New Roman" w:cs="Times New Roman"/>
          <w:color w:val="000000" w:themeColor="text1"/>
          <w:sz w:val="24"/>
          <w:szCs w:val="24"/>
        </w:rPr>
        <w:t>=</w:t>
      </w:r>
      <w:r w:rsidRPr="00DC3DA2">
        <w:rPr>
          <w:rFonts w:ascii="Times New Roman" w:eastAsia="MS Gothic" w:hAnsi="Times New Roman" w:cs="Times New Roman"/>
          <w:color w:val="000000" w:themeColor="text1"/>
          <w:sz w:val="24"/>
          <w:szCs w:val="24"/>
        </w:rPr>
        <w:t> </w:t>
      </w:r>
      <w:r w:rsidRPr="00DC3D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7). </w:t>
      </w:r>
      <w:r w:rsidR="00766F2F">
        <w:rPr>
          <w:rFonts w:ascii="Times New Roman" w:hAnsi="Times New Roman" w:cs="Times New Roman"/>
          <w:color w:val="000000" w:themeColor="text1"/>
          <w:sz w:val="24"/>
          <w:szCs w:val="24"/>
        </w:rPr>
        <w:t>*p</w:t>
      </w:r>
      <w:r w:rsidR="00766F2F">
        <w:rPr>
          <w:rFonts w:ascii="Times New Roman" w:eastAsia="MS Gothic" w:hAnsi="Times New Roman" w:cs="Times New Roman"/>
          <w:color w:val="000000" w:themeColor="text1"/>
          <w:sz w:val="24"/>
          <w:szCs w:val="24"/>
        </w:rPr>
        <w:t> </w:t>
      </w:r>
      <w:r w:rsidR="00766F2F">
        <w:rPr>
          <w:rFonts w:ascii="Times New Roman" w:hAnsi="Times New Roman" w:cs="Times New Roman"/>
          <w:color w:val="000000" w:themeColor="text1"/>
          <w:sz w:val="24"/>
          <w:szCs w:val="24"/>
        </w:rPr>
        <w:t>&lt;</w:t>
      </w:r>
      <w:r w:rsidR="00766F2F">
        <w:rPr>
          <w:rFonts w:ascii="Times New Roman" w:eastAsia="MS Gothic" w:hAnsi="Times New Roman" w:cs="Times New Roman"/>
          <w:color w:val="000000" w:themeColor="text1"/>
          <w:sz w:val="24"/>
          <w:szCs w:val="24"/>
        </w:rPr>
        <w:t> </w:t>
      </w:r>
      <w:r w:rsidR="00766F2F">
        <w:rPr>
          <w:rFonts w:ascii="Times New Roman" w:hAnsi="Times New Roman" w:cs="Times New Roman"/>
          <w:color w:val="000000" w:themeColor="text1"/>
          <w:sz w:val="24"/>
          <w:szCs w:val="24"/>
        </w:rPr>
        <w:t>0.05. **</w:t>
      </w:r>
      <w:r w:rsidR="0013761E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766F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&lt;0.01. ***p&lt;0.001. </w:t>
      </w:r>
      <w:r w:rsidR="00490A36">
        <w:rPr>
          <w:rFonts w:ascii="Times New Roman" w:hAnsi="Times New Roman" w:cs="Times New Roman"/>
          <w:color w:val="000000" w:themeColor="text1"/>
          <w:sz w:val="24"/>
          <w:szCs w:val="24"/>
        </w:rPr>
        <w:t>ns, no significant.</w:t>
      </w:r>
    </w:p>
    <w:p w:rsidR="00F65072" w:rsidRDefault="00F65072" w:rsidP="00766F2F">
      <w:pPr>
        <w:wordWrap/>
        <w:spacing w:after="0" w:line="240" w:lineRule="auto"/>
        <w:jc w:val="left"/>
        <w:rPr>
          <w:rFonts w:ascii="Times New Roman" w:eastAsia="맑은 고딕" w:hAnsi="Times New Roman" w:cs="Times New Roman"/>
          <w:color w:val="000000" w:themeColor="text1"/>
          <w:sz w:val="24"/>
        </w:rPr>
      </w:pPr>
    </w:p>
    <w:p w:rsidR="006D354A" w:rsidRPr="006D354A" w:rsidRDefault="0013761E" w:rsidP="00766F2F">
      <w:pPr>
        <w:wordWrap/>
        <w:spacing w:after="0" w:line="240" w:lineRule="auto"/>
        <w:jc w:val="left"/>
        <w:rPr>
          <w:rFonts w:ascii="Times New Roman" w:eastAsia="맑은 고딕" w:hAnsi="Times New Roman" w:cs="Times New Roman"/>
          <w:color w:val="000000" w:themeColor="text1"/>
          <w:sz w:val="24"/>
        </w:rPr>
      </w:pPr>
      <w:r>
        <w:rPr>
          <w:rFonts w:ascii="Times New Roman" w:eastAsia="맑은 고딕" w:hAnsi="Times New Roman" w:cs="Times New Roman"/>
          <w:noProof/>
          <w:color w:val="000000" w:themeColor="text1"/>
          <w:sz w:val="24"/>
        </w:rPr>
        <w:drawing>
          <wp:inline distT="0" distB="0" distL="0" distR="0" wp14:anchorId="67B2A866">
            <wp:extent cx="2057400" cy="1992563"/>
            <wp:effectExtent l="0" t="0" r="0" b="8255"/>
            <wp:docPr id="34" name="그림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9827" cy="20142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90A36" w:rsidRDefault="00F715DC" w:rsidP="00490A36">
      <w:pPr>
        <w:wordWrap/>
        <w:spacing w:after="0" w:line="24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5" w:name="_Hlk158038268"/>
      <w:bookmarkEnd w:id="4"/>
      <w:r w:rsidRPr="00DC3D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Figure </w:t>
      </w:r>
      <w:r w:rsidRPr="00DC3DA2">
        <w:rPr>
          <w:rFonts w:ascii="Times New Roman" w:hAnsi="Times New Roman" w:cs="Times New Roman"/>
          <w:color w:val="000000" w:themeColor="text1"/>
          <w:sz w:val="24"/>
        </w:rPr>
        <w:t>S9</w:t>
      </w:r>
      <w:r w:rsidRPr="00DC3DA2">
        <w:rPr>
          <w:rFonts w:ascii="Times New Roman" w:hAnsi="Times New Roman" w:cs="Times New Roman"/>
          <w:color w:val="000000" w:themeColor="text1"/>
          <w:sz w:val="24"/>
          <w:szCs w:val="24"/>
        </w:rPr>
        <w:t>. Effect of</w:t>
      </w:r>
      <w:r w:rsidR="006D35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D354A">
        <w:rPr>
          <w:rFonts w:ascii="Times New Roman" w:hAnsi="Times New Roman" w:cs="Times New Roman"/>
          <w:color w:val="000000" w:themeColor="text1"/>
          <w:sz w:val="24"/>
          <w:szCs w:val="24"/>
        </w:rPr>
        <w:t>esEV</w:t>
      </w:r>
      <w:proofErr w:type="spellEnd"/>
      <w:r w:rsidRPr="00DC3D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on IL-</w:t>
      </w:r>
      <w:r w:rsidRPr="00DC3DA2">
        <w:rPr>
          <w:rFonts w:ascii="Times New Roman" w:hAnsi="Times New Roman" w:cs="Times New Roman"/>
          <w:color w:val="000000" w:themeColor="text1"/>
          <w:sz w:val="24"/>
        </w:rPr>
        <w:t xml:space="preserve">1β expression in the colon of </w:t>
      </w:r>
      <w:r w:rsidRPr="00DC3DA2">
        <w:rPr>
          <w:rFonts w:ascii="Times New Roman" w:hAnsi="Times New Roman" w:cs="Times New Roman"/>
          <w:color w:val="000000" w:themeColor="text1"/>
          <w:sz w:val="24"/>
          <w:szCs w:val="24"/>
        </w:rPr>
        <w:t>mice</w:t>
      </w:r>
      <w:r w:rsidRPr="00DC3DA2">
        <w:rPr>
          <w:rFonts w:ascii="Times New Roman" w:hAnsi="Times New Roman" w:cs="Times New Roman"/>
          <w:color w:val="000000" w:themeColor="text1"/>
          <w:sz w:val="24"/>
        </w:rPr>
        <w:t xml:space="preserve"> with or without celiac vagotomy.</w:t>
      </w:r>
      <w:r w:rsidRPr="00DC3D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NC, vehicle; </w:t>
      </w:r>
      <w:proofErr w:type="spellStart"/>
      <w:r w:rsidRPr="00DC3DA2">
        <w:rPr>
          <w:rFonts w:ascii="Times New Roman" w:hAnsi="Times New Roman" w:cs="Times New Roman"/>
          <w:color w:val="000000" w:themeColor="text1"/>
          <w:sz w:val="24"/>
          <w:szCs w:val="24"/>
        </w:rPr>
        <w:t>eEv</w:t>
      </w:r>
      <w:proofErr w:type="spellEnd"/>
      <w:r w:rsidRPr="00DC3D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DC3DA2">
        <w:rPr>
          <w:rFonts w:ascii="Times New Roman" w:hAnsi="Times New Roman" w:cs="Times New Roman"/>
          <w:color w:val="000000" w:themeColor="text1"/>
          <w:sz w:val="24"/>
          <w:szCs w:val="24"/>
        </w:rPr>
        <w:t>esEV</w:t>
      </w:r>
      <w:proofErr w:type="spellEnd"/>
      <w:r w:rsidRPr="00DC3D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mice; </w:t>
      </w:r>
      <w:proofErr w:type="spellStart"/>
      <w:r w:rsidRPr="00DC3DA2">
        <w:rPr>
          <w:rFonts w:ascii="Times New Roman" w:hAnsi="Times New Roman" w:cs="Times New Roman"/>
          <w:color w:val="000000" w:themeColor="text1"/>
          <w:sz w:val="24"/>
          <w:szCs w:val="24"/>
        </w:rPr>
        <w:t>Vx</w:t>
      </w:r>
      <w:proofErr w:type="spellEnd"/>
      <w:r w:rsidRPr="00DC3D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vehicle in mice with vagotomy; </w:t>
      </w:r>
      <w:proofErr w:type="spellStart"/>
      <w:r w:rsidRPr="00DC3DA2">
        <w:rPr>
          <w:rFonts w:ascii="Times New Roman" w:hAnsi="Times New Roman" w:cs="Times New Roman"/>
          <w:color w:val="000000" w:themeColor="text1"/>
          <w:sz w:val="24"/>
          <w:szCs w:val="24"/>
        </w:rPr>
        <w:t>VeEv</w:t>
      </w:r>
      <w:proofErr w:type="spellEnd"/>
      <w:r w:rsidRPr="00DC3D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DC3DA2">
        <w:rPr>
          <w:rFonts w:ascii="Times New Roman" w:hAnsi="Times New Roman" w:cs="Times New Roman"/>
          <w:color w:val="000000" w:themeColor="text1"/>
          <w:sz w:val="24"/>
          <w:szCs w:val="24"/>
        </w:rPr>
        <w:t>esEV</w:t>
      </w:r>
      <w:proofErr w:type="spellEnd"/>
      <w:r w:rsidRPr="00DC3D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mice with vagotomy</w:t>
      </w:r>
      <w:r w:rsidRPr="00C90268">
        <w:rPr>
          <w:rFonts w:ascii="Times New Roman" w:hAnsi="Times New Roman" w:cs="Times New Roman"/>
          <w:color w:val="000000" w:themeColor="text1"/>
          <w:sz w:val="24"/>
          <w:szCs w:val="24"/>
        </w:rPr>
        <w:t>. Data values were indicated as mean</w:t>
      </w:r>
      <w:r w:rsidRPr="00C90268">
        <w:rPr>
          <w:rFonts w:ascii="Times New Roman" w:eastAsia="MS Gothic" w:hAnsi="Times New Roman" w:cs="Times New Roman"/>
          <w:color w:val="000000" w:themeColor="text1"/>
          <w:sz w:val="24"/>
          <w:szCs w:val="24"/>
        </w:rPr>
        <w:t> </w:t>
      </w:r>
      <w:r w:rsidRPr="00C90268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>±</w:t>
      </w:r>
      <w:r w:rsidRPr="00C90268">
        <w:rPr>
          <w:rFonts w:ascii="Times New Roman" w:eastAsia="MS Gothic" w:hAnsi="Times New Roman" w:cs="Times New Roman"/>
          <w:color w:val="000000" w:themeColor="text1"/>
          <w:sz w:val="24"/>
          <w:szCs w:val="24"/>
        </w:rPr>
        <w:t> </w:t>
      </w:r>
      <w:r w:rsidRPr="00C90268">
        <w:rPr>
          <w:rFonts w:ascii="Times New Roman" w:hAnsi="Times New Roman" w:cs="Times New Roman"/>
          <w:color w:val="000000" w:themeColor="text1"/>
          <w:sz w:val="24"/>
          <w:szCs w:val="24"/>
        </w:rPr>
        <w:t>SD (n</w:t>
      </w:r>
      <w:r w:rsidRPr="00C90268">
        <w:rPr>
          <w:rFonts w:ascii="Times New Roman" w:eastAsia="MS Gothic" w:hAnsi="Times New Roman" w:cs="Times New Roman"/>
          <w:color w:val="000000" w:themeColor="text1"/>
          <w:sz w:val="24"/>
          <w:szCs w:val="24"/>
        </w:rPr>
        <w:t> </w:t>
      </w:r>
      <w:r w:rsidRPr="00C90268">
        <w:rPr>
          <w:rFonts w:ascii="Times New Roman" w:hAnsi="Times New Roman" w:cs="Times New Roman"/>
          <w:color w:val="000000" w:themeColor="text1"/>
          <w:sz w:val="24"/>
          <w:szCs w:val="24"/>
        </w:rPr>
        <w:t>=</w:t>
      </w:r>
      <w:r w:rsidRPr="00C90268">
        <w:rPr>
          <w:rFonts w:ascii="Times New Roman" w:eastAsia="MS Gothic" w:hAnsi="Times New Roman" w:cs="Times New Roman"/>
          <w:color w:val="000000" w:themeColor="text1"/>
          <w:sz w:val="24"/>
          <w:szCs w:val="24"/>
        </w:rPr>
        <w:t> </w:t>
      </w:r>
      <w:r w:rsidRPr="00C902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7). </w:t>
      </w:r>
      <w:bookmarkEnd w:id="5"/>
      <w:r w:rsidR="00766F2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*p</w:t>
      </w:r>
      <w:r w:rsidR="00766F2F">
        <w:rPr>
          <w:rFonts w:ascii="Times New Roman" w:eastAsia="MS Gothic" w:hAnsi="Times New Roman" w:cs="Times New Roman"/>
          <w:color w:val="000000" w:themeColor="text1"/>
          <w:sz w:val="24"/>
          <w:szCs w:val="24"/>
        </w:rPr>
        <w:t> </w:t>
      </w:r>
      <w:r w:rsidR="00766F2F">
        <w:rPr>
          <w:rFonts w:ascii="Times New Roman" w:hAnsi="Times New Roman" w:cs="Times New Roman"/>
          <w:color w:val="000000" w:themeColor="text1"/>
          <w:sz w:val="24"/>
          <w:szCs w:val="24"/>
        </w:rPr>
        <w:t>&lt;</w:t>
      </w:r>
      <w:r w:rsidR="00766F2F">
        <w:rPr>
          <w:rFonts w:ascii="Times New Roman" w:eastAsia="MS Gothic" w:hAnsi="Times New Roman" w:cs="Times New Roman"/>
          <w:color w:val="000000" w:themeColor="text1"/>
          <w:sz w:val="24"/>
          <w:szCs w:val="24"/>
        </w:rPr>
        <w:t> </w:t>
      </w:r>
      <w:r w:rsidR="00766F2F">
        <w:rPr>
          <w:rFonts w:ascii="Times New Roman" w:hAnsi="Times New Roman" w:cs="Times New Roman"/>
          <w:color w:val="000000" w:themeColor="text1"/>
          <w:sz w:val="24"/>
          <w:szCs w:val="24"/>
        </w:rPr>
        <w:t>0.05. **</w:t>
      </w:r>
      <w:r w:rsidR="0013761E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766F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&lt;0.01. </w:t>
      </w:r>
      <w:r w:rsidR="00490A36">
        <w:rPr>
          <w:rFonts w:ascii="Times New Roman" w:hAnsi="Times New Roman" w:cs="Times New Roman"/>
          <w:color w:val="000000" w:themeColor="text1"/>
          <w:sz w:val="24"/>
          <w:szCs w:val="24"/>
        </w:rPr>
        <w:t>ns, no significant.</w:t>
      </w:r>
    </w:p>
    <w:p w:rsidR="00333C4F" w:rsidRPr="00333C4F" w:rsidRDefault="00333C4F" w:rsidP="00766F2F">
      <w:pPr>
        <w:wordWrap/>
        <w:spacing w:after="0" w:line="240" w:lineRule="auto"/>
        <w:jc w:val="left"/>
        <w:rPr>
          <w:rFonts w:ascii="Times New Roman" w:eastAsia="맑은 고딕" w:hAnsi="Times New Roman" w:cs="Times New Roman"/>
          <w:color w:val="000000" w:themeColor="text1"/>
          <w:sz w:val="24"/>
        </w:rPr>
      </w:pPr>
      <w:bookmarkStart w:id="6" w:name="_GoBack"/>
      <w:bookmarkEnd w:id="6"/>
    </w:p>
    <w:p w:rsidR="00333C4F" w:rsidRDefault="00333C4F" w:rsidP="00DC3DA2">
      <w:pPr>
        <w:wordWrap/>
        <w:spacing w:after="0" w:line="240" w:lineRule="auto"/>
        <w:rPr>
          <w:rFonts w:ascii="Times New Roman" w:eastAsia="맑은 고딕" w:hAnsi="Times New Roman" w:cs="Times New Roman"/>
          <w:color w:val="000000" w:themeColor="text1"/>
          <w:sz w:val="24"/>
        </w:rPr>
      </w:pPr>
    </w:p>
    <w:p w:rsidR="00F715DC" w:rsidRPr="00EE292E" w:rsidRDefault="00F715DC" w:rsidP="00DC3DA2">
      <w:pPr>
        <w:wordWrap/>
        <w:spacing w:after="0" w:line="240" w:lineRule="auto"/>
        <w:jc w:val="left"/>
        <w:rPr>
          <w:rFonts w:ascii="Times New Roman" w:eastAsia="맑은 고딕" w:hAnsi="Times New Roman" w:cs="Times New Roman"/>
          <w:color w:val="000000" w:themeColor="text1"/>
          <w:sz w:val="24"/>
        </w:rPr>
      </w:pPr>
      <w:r w:rsidRPr="00EE292E">
        <w:rPr>
          <w:rFonts w:ascii="Times New Roman" w:eastAsia="맑은 고딕" w:hAnsi="Times New Roman" w:cs="Times New Roman"/>
          <w:color w:val="000000" w:themeColor="text1"/>
          <w:sz w:val="24"/>
        </w:rPr>
        <w:t>Table S</w:t>
      </w:r>
      <w:r>
        <w:rPr>
          <w:rFonts w:ascii="Times New Roman" w:eastAsia="맑은 고딕" w:hAnsi="Times New Roman" w:cs="Times New Roman"/>
          <w:color w:val="000000" w:themeColor="text1"/>
          <w:sz w:val="24"/>
        </w:rPr>
        <w:t>1</w:t>
      </w:r>
      <w:r w:rsidRPr="00EE292E">
        <w:rPr>
          <w:rFonts w:ascii="Times New Roman" w:eastAsia="맑은 고딕" w:hAnsi="Times New Roman" w:cs="Times New Roman"/>
          <w:color w:val="000000" w:themeColor="text1"/>
          <w:sz w:val="24"/>
        </w:rPr>
        <w:t>. Primers for qPCR</w:t>
      </w:r>
    </w:p>
    <w:tbl>
      <w:tblPr>
        <w:tblStyle w:val="a3"/>
        <w:tblW w:w="836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76"/>
        <w:gridCol w:w="3544"/>
        <w:gridCol w:w="3544"/>
      </w:tblGrid>
      <w:tr w:rsidR="00F715DC" w:rsidRPr="00EE292E" w:rsidTr="00DC3DA2">
        <w:tc>
          <w:tcPr>
            <w:tcW w:w="1276" w:type="dxa"/>
            <w:vMerge w:val="restart"/>
          </w:tcPr>
          <w:p w:rsidR="00F715DC" w:rsidRPr="00EE292E" w:rsidRDefault="00F715DC" w:rsidP="00DC3DA2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EE292E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Gene</w:t>
            </w:r>
          </w:p>
        </w:tc>
        <w:tc>
          <w:tcPr>
            <w:tcW w:w="7088" w:type="dxa"/>
            <w:gridSpan w:val="2"/>
          </w:tcPr>
          <w:p w:rsidR="00F715DC" w:rsidRPr="00EE292E" w:rsidRDefault="00F715DC" w:rsidP="00DC3DA2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EE292E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Primer</w:t>
            </w:r>
          </w:p>
        </w:tc>
      </w:tr>
      <w:tr w:rsidR="00F715DC" w:rsidRPr="00EE292E" w:rsidTr="00DC3DA2">
        <w:tc>
          <w:tcPr>
            <w:tcW w:w="1276" w:type="dxa"/>
            <w:vMerge/>
          </w:tcPr>
          <w:p w:rsidR="00F715DC" w:rsidRPr="00EE292E" w:rsidRDefault="00F715DC" w:rsidP="00DC3DA2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3544" w:type="dxa"/>
          </w:tcPr>
          <w:p w:rsidR="00F715DC" w:rsidRPr="00EE292E" w:rsidRDefault="00F715DC" w:rsidP="00DC3DA2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EE292E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Forward</w:t>
            </w:r>
          </w:p>
        </w:tc>
        <w:tc>
          <w:tcPr>
            <w:tcW w:w="3544" w:type="dxa"/>
          </w:tcPr>
          <w:p w:rsidR="00F715DC" w:rsidRPr="00EE292E" w:rsidRDefault="00F715DC" w:rsidP="00DC3DA2">
            <w:pPr>
              <w:wordWrap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EE292E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Reverse</w:t>
            </w:r>
          </w:p>
        </w:tc>
      </w:tr>
      <w:tr w:rsidR="00F715DC" w:rsidRPr="00EE292E" w:rsidTr="00DC3DA2">
        <w:tc>
          <w:tcPr>
            <w:tcW w:w="1276" w:type="dxa"/>
          </w:tcPr>
          <w:p w:rsidR="00F715DC" w:rsidRPr="00EE292E" w:rsidRDefault="00F715DC" w:rsidP="00DC3DA2">
            <w:pPr>
              <w:kinsoku w:val="0"/>
              <w:wordWrap/>
              <w:overflowPunct w:val="0"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 w:themeColor="text1"/>
                <w:sz w:val="24"/>
              </w:rPr>
            </w:pPr>
            <w:r w:rsidRPr="00EE292E">
              <w:rPr>
                <w:rFonts w:ascii="Times New Roman" w:eastAsia="맑은 고딕" w:hAnsi="Times New Roman" w:cs="Times New Roman"/>
                <w:i/>
                <w:color w:val="000000" w:themeColor="text1"/>
                <w:sz w:val="24"/>
              </w:rPr>
              <w:t xml:space="preserve">E. </w:t>
            </w:r>
            <w:proofErr w:type="spellStart"/>
            <w:r w:rsidRPr="00EE292E">
              <w:rPr>
                <w:rFonts w:ascii="Times New Roman" w:eastAsia="맑은 고딕" w:hAnsi="Times New Roman" w:cs="Times New Roman"/>
                <w:i/>
                <w:color w:val="000000" w:themeColor="text1"/>
                <w:sz w:val="24"/>
              </w:rPr>
              <w:t>fergusonii</w:t>
            </w:r>
            <w:proofErr w:type="spellEnd"/>
          </w:p>
        </w:tc>
        <w:tc>
          <w:tcPr>
            <w:tcW w:w="3544" w:type="dxa"/>
          </w:tcPr>
          <w:p w:rsidR="00F715DC" w:rsidRPr="00DC3DA2" w:rsidRDefault="00F715DC" w:rsidP="00DC3DA2">
            <w:pPr>
              <w:kinsoku w:val="0"/>
              <w:wordWrap/>
              <w:overflowPunct w:val="0"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sz w:val="22"/>
              </w:rPr>
            </w:pPr>
            <w:r w:rsidRPr="00DC3DA2">
              <w:rPr>
                <w:rFonts w:ascii="Times New Roman" w:hAnsi="Times New Roman" w:cs="Times New Roman"/>
                <w:color w:val="000000" w:themeColor="text1"/>
                <w:sz w:val="22"/>
              </w:rPr>
              <w:t>5’-GTTAATACCTTTGCTCATTGA-3’</w:t>
            </w:r>
          </w:p>
        </w:tc>
        <w:tc>
          <w:tcPr>
            <w:tcW w:w="3544" w:type="dxa"/>
          </w:tcPr>
          <w:p w:rsidR="00F715DC" w:rsidRPr="00DC3DA2" w:rsidRDefault="00F715DC" w:rsidP="00DC3DA2">
            <w:pPr>
              <w:kinsoku w:val="0"/>
              <w:wordWrap/>
              <w:overflowPunct w:val="0"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sz w:val="22"/>
              </w:rPr>
            </w:pPr>
            <w:r w:rsidRPr="00DC3DA2">
              <w:rPr>
                <w:rFonts w:ascii="Times New Roman" w:hAnsi="Times New Roman" w:cs="Times New Roman"/>
                <w:color w:val="000000" w:themeColor="text1"/>
                <w:sz w:val="22"/>
              </w:rPr>
              <w:t>5’-ACCAGGGTATCTAATCCTGTT-3’</w:t>
            </w:r>
          </w:p>
        </w:tc>
      </w:tr>
      <w:tr w:rsidR="00F715DC" w:rsidRPr="00EE292E" w:rsidTr="00DC3DA2">
        <w:tc>
          <w:tcPr>
            <w:tcW w:w="1276" w:type="dxa"/>
          </w:tcPr>
          <w:p w:rsidR="00F715DC" w:rsidRPr="00EE292E" w:rsidRDefault="00F715DC" w:rsidP="00DC3DA2">
            <w:pPr>
              <w:kinsoku w:val="0"/>
              <w:wordWrap/>
              <w:overflowPunct w:val="0"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EE292E">
              <w:rPr>
                <w:rFonts w:ascii="Times New Roman" w:hAnsi="Times New Roman" w:cs="Times New Roman"/>
                <w:color w:val="000000" w:themeColor="text1"/>
                <w:sz w:val="24"/>
              </w:rPr>
              <w:t>16S rRNA</w:t>
            </w:r>
          </w:p>
        </w:tc>
        <w:tc>
          <w:tcPr>
            <w:tcW w:w="3544" w:type="dxa"/>
          </w:tcPr>
          <w:p w:rsidR="00F715DC" w:rsidRPr="00DC3DA2" w:rsidRDefault="00F715DC" w:rsidP="00DC3DA2">
            <w:pPr>
              <w:kinsoku w:val="0"/>
              <w:wordWrap/>
              <w:overflowPunct w:val="0"/>
              <w:spacing w:after="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DC3DA2">
              <w:rPr>
                <w:rFonts w:ascii="Times New Roman" w:hAnsi="Times New Roman" w:cs="Times New Roman"/>
                <w:color w:val="000000" w:themeColor="text1"/>
                <w:sz w:val="22"/>
              </w:rPr>
              <w:t>TCGTCGGCAGCGTCAGATGTGTATAAGAGACAGGTGCCAGCMGCCGCGGTAA</w:t>
            </w:r>
          </w:p>
        </w:tc>
        <w:tc>
          <w:tcPr>
            <w:tcW w:w="3544" w:type="dxa"/>
          </w:tcPr>
          <w:p w:rsidR="00F715DC" w:rsidRPr="00DC3DA2" w:rsidRDefault="00F715DC" w:rsidP="00DC3DA2">
            <w:pPr>
              <w:kinsoku w:val="0"/>
              <w:wordWrap/>
              <w:overflowPunct w:val="0"/>
              <w:spacing w:after="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DC3DA2">
              <w:rPr>
                <w:rFonts w:ascii="Times New Roman" w:hAnsi="Times New Roman" w:cs="Times New Roman"/>
                <w:color w:val="000000" w:themeColor="text1"/>
                <w:sz w:val="22"/>
              </w:rPr>
              <w:t>GTCTCGTGGGCTCGGAGATGTGTATAAGAGACAGGGACTACHVGGGTWTCTAAT</w:t>
            </w:r>
          </w:p>
        </w:tc>
      </w:tr>
      <w:tr w:rsidR="00F715DC" w:rsidRPr="00EE292E" w:rsidTr="00DC3DA2">
        <w:tc>
          <w:tcPr>
            <w:tcW w:w="1276" w:type="dxa"/>
          </w:tcPr>
          <w:p w:rsidR="00F715DC" w:rsidRPr="00EE292E" w:rsidRDefault="00F715DC" w:rsidP="00DC3DA2">
            <w:pPr>
              <w:kinsoku w:val="0"/>
              <w:wordWrap/>
              <w:overflowPunct w:val="0"/>
              <w:spacing w:after="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715DC">
              <w:rPr>
                <w:rFonts w:ascii="Times New Roman" w:hAnsi="Times New Roman" w:cs="Times New Roman"/>
                <w:color w:val="000000" w:themeColor="text1"/>
                <w:sz w:val="24"/>
              </w:rPr>
              <w:t>5-HT1A</w:t>
            </w:r>
          </w:p>
        </w:tc>
        <w:tc>
          <w:tcPr>
            <w:tcW w:w="3544" w:type="dxa"/>
          </w:tcPr>
          <w:p w:rsidR="00F715DC" w:rsidRPr="00DC3DA2" w:rsidRDefault="00F715DC" w:rsidP="00DC3DA2">
            <w:pPr>
              <w:kinsoku w:val="0"/>
              <w:wordWrap/>
              <w:overflowPunct w:val="0"/>
              <w:spacing w:after="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DC3DA2">
              <w:rPr>
                <w:rFonts w:ascii="Times New Roman" w:hAnsi="Times New Roman" w:cs="Times New Roman"/>
                <w:color w:val="000000" w:themeColor="text1"/>
                <w:sz w:val="22"/>
              </w:rPr>
              <w:t>5'-CCGTGAGAGGAAGACAGTGAAGA-3</w:t>
            </w:r>
          </w:p>
        </w:tc>
        <w:tc>
          <w:tcPr>
            <w:tcW w:w="3544" w:type="dxa"/>
          </w:tcPr>
          <w:p w:rsidR="00F715DC" w:rsidRPr="00DC3DA2" w:rsidRDefault="00F715DC" w:rsidP="00DC3DA2">
            <w:pPr>
              <w:kinsoku w:val="0"/>
              <w:wordWrap/>
              <w:overflowPunct w:val="0"/>
              <w:spacing w:after="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DC3DA2">
              <w:rPr>
                <w:rFonts w:ascii="Times New Roman" w:hAnsi="Times New Roman" w:cs="Times New Roman"/>
                <w:color w:val="000000" w:themeColor="text1"/>
                <w:sz w:val="22"/>
                <w:lang w:eastAsia="zh-CN"/>
              </w:rPr>
              <w:t>5'-GGTTGAGCAGGGAGTTGGAGTAG-3'</w:t>
            </w:r>
          </w:p>
        </w:tc>
      </w:tr>
      <w:tr w:rsidR="00F715DC" w:rsidRPr="00EE292E" w:rsidTr="00DC3DA2">
        <w:tc>
          <w:tcPr>
            <w:tcW w:w="1276" w:type="dxa"/>
          </w:tcPr>
          <w:p w:rsidR="00F715DC" w:rsidRPr="00EE292E" w:rsidRDefault="00F715DC" w:rsidP="00DC3DA2">
            <w:pPr>
              <w:kinsoku w:val="0"/>
              <w:wordWrap/>
              <w:overflowPunct w:val="0"/>
              <w:spacing w:after="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715DC">
              <w:rPr>
                <w:rFonts w:ascii="Times New Roman" w:hAnsi="Times New Roman" w:cs="Times New Roman"/>
                <w:color w:val="000000" w:themeColor="text1"/>
                <w:sz w:val="24"/>
              </w:rPr>
              <w:t>TLR4</w:t>
            </w:r>
          </w:p>
        </w:tc>
        <w:tc>
          <w:tcPr>
            <w:tcW w:w="3544" w:type="dxa"/>
          </w:tcPr>
          <w:p w:rsidR="00F715DC" w:rsidRPr="00DC3DA2" w:rsidRDefault="00F715DC" w:rsidP="00DC3DA2">
            <w:pPr>
              <w:kinsoku w:val="0"/>
              <w:wordWrap/>
              <w:overflowPunct w:val="0"/>
              <w:spacing w:after="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DC3DA2">
              <w:rPr>
                <w:rFonts w:ascii="Times New Roman" w:hAnsi="Times New Roman" w:cs="Times New Roman"/>
                <w:color w:val="000000" w:themeColor="text1"/>
                <w:sz w:val="22"/>
              </w:rPr>
              <w:t>5'-GATTGCTCAGACATGGCAGTTTC-3</w:t>
            </w:r>
          </w:p>
        </w:tc>
        <w:tc>
          <w:tcPr>
            <w:tcW w:w="3544" w:type="dxa"/>
          </w:tcPr>
          <w:p w:rsidR="00F715DC" w:rsidRPr="00DC3DA2" w:rsidRDefault="00F715DC" w:rsidP="00DC3DA2">
            <w:pPr>
              <w:kinsoku w:val="0"/>
              <w:wordWrap/>
              <w:overflowPunct w:val="0"/>
              <w:spacing w:after="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DC3DA2">
              <w:rPr>
                <w:rFonts w:ascii="Times New Roman" w:hAnsi="Times New Roman" w:cs="Times New Roman"/>
                <w:color w:val="000000" w:themeColor="text1"/>
                <w:sz w:val="22"/>
              </w:rPr>
              <w:t>5'-CACTCGAGGTAGGTGTTTCTGCTAA-3</w:t>
            </w:r>
          </w:p>
        </w:tc>
      </w:tr>
      <w:tr w:rsidR="00F715DC" w:rsidRPr="00EE292E" w:rsidTr="00DC3DA2">
        <w:tc>
          <w:tcPr>
            <w:tcW w:w="1276" w:type="dxa"/>
          </w:tcPr>
          <w:p w:rsidR="00F715DC" w:rsidRPr="00EE292E" w:rsidRDefault="00F715DC" w:rsidP="00DC3DA2">
            <w:pPr>
              <w:kinsoku w:val="0"/>
              <w:wordWrap/>
              <w:overflowPunct w:val="0"/>
              <w:spacing w:after="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715DC">
              <w:rPr>
                <w:rFonts w:ascii="Times New Roman" w:hAnsi="Times New Roman" w:cs="Times New Roman"/>
                <w:color w:val="000000" w:themeColor="text1"/>
                <w:sz w:val="24"/>
              </w:rPr>
              <w:t>NF-</w:t>
            </w:r>
            <w:proofErr w:type="spellStart"/>
            <w:r w:rsidR="00DC3DA2">
              <w:rPr>
                <w:rFonts w:ascii="Times New Roman" w:hAnsi="Times New Roman" w:cs="Times New Roman"/>
                <w:color w:val="000000" w:themeColor="text1"/>
                <w:sz w:val="24"/>
              </w:rPr>
              <w:t>κ</w:t>
            </w:r>
            <w:r w:rsidRPr="00F715DC">
              <w:rPr>
                <w:rFonts w:ascii="Times New Roman" w:hAnsi="Times New Roman" w:cs="Times New Roman"/>
                <w:color w:val="000000" w:themeColor="text1"/>
                <w:sz w:val="24"/>
              </w:rPr>
              <w:t>B</w:t>
            </w:r>
            <w:proofErr w:type="spellEnd"/>
          </w:p>
        </w:tc>
        <w:tc>
          <w:tcPr>
            <w:tcW w:w="3544" w:type="dxa"/>
          </w:tcPr>
          <w:p w:rsidR="00F715DC" w:rsidRPr="00DC3DA2" w:rsidRDefault="00F715DC" w:rsidP="00DC3DA2">
            <w:pPr>
              <w:kinsoku w:val="0"/>
              <w:wordWrap/>
              <w:overflowPunct w:val="0"/>
              <w:spacing w:after="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DC3DA2">
              <w:rPr>
                <w:rFonts w:ascii="Times New Roman" w:hAnsi="Times New Roman" w:cs="Times New Roman"/>
                <w:color w:val="000000" w:themeColor="text1"/>
                <w:sz w:val="22"/>
              </w:rPr>
              <w:t>5'-ATGGCTTCTATGAGGCTGAG-3'</w:t>
            </w:r>
          </w:p>
        </w:tc>
        <w:tc>
          <w:tcPr>
            <w:tcW w:w="3544" w:type="dxa"/>
          </w:tcPr>
          <w:p w:rsidR="00F715DC" w:rsidRPr="00DC3DA2" w:rsidRDefault="00F715DC" w:rsidP="00DC3DA2">
            <w:pPr>
              <w:kinsoku w:val="0"/>
              <w:wordWrap/>
              <w:overflowPunct w:val="0"/>
              <w:spacing w:after="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DC3DA2">
              <w:rPr>
                <w:rFonts w:ascii="Times New Roman" w:hAnsi="Times New Roman" w:cs="Times New Roman"/>
                <w:color w:val="000000" w:themeColor="text1"/>
                <w:sz w:val="22"/>
              </w:rPr>
              <w:t>5'-GTTGTTGTTGGTCTGGATGC-3</w:t>
            </w:r>
          </w:p>
        </w:tc>
      </w:tr>
      <w:tr w:rsidR="00F715DC" w:rsidRPr="00EE292E" w:rsidTr="00DC3DA2">
        <w:tc>
          <w:tcPr>
            <w:tcW w:w="1276" w:type="dxa"/>
          </w:tcPr>
          <w:p w:rsidR="00F715DC" w:rsidRPr="00DC3DA2" w:rsidRDefault="00F715DC" w:rsidP="00DC3DA2">
            <w:pPr>
              <w:kinsoku w:val="0"/>
              <w:wordWrap/>
              <w:overflowPunct w:val="0"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F715DC">
              <w:rPr>
                <w:rFonts w:ascii="Times New Roman" w:hAnsi="Times New Roman" w:cs="Times New Roman"/>
                <w:color w:val="000000" w:themeColor="text1"/>
                <w:sz w:val="24"/>
              </w:rPr>
              <w:t>NMDAR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R1</w:t>
            </w:r>
          </w:p>
        </w:tc>
        <w:tc>
          <w:tcPr>
            <w:tcW w:w="3544" w:type="dxa"/>
          </w:tcPr>
          <w:p w:rsidR="00F715DC" w:rsidRPr="00DC3DA2" w:rsidRDefault="0013761E" w:rsidP="00DC3DA2">
            <w:pPr>
              <w:kinsoku w:val="0"/>
              <w:wordWrap/>
              <w:overflowPunct w:val="0"/>
              <w:spacing w:after="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3761E">
              <w:rPr>
                <w:rFonts w:ascii="Times New Roman" w:hAnsi="Times New Roman" w:cs="Times New Roman"/>
                <w:color w:val="000000" w:themeColor="text1"/>
                <w:sz w:val="22"/>
              </w:rPr>
              <w:t>5′-ATTCATGCAGCCCTTTCAGA-3</w:t>
            </w:r>
          </w:p>
        </w:tc>
        <w:tc>
          <w:tcPr>
            <w:tcW w:w="3544" w:type="dxa"/>
          </w:tcPr>
          <w:p w:rsidR="00F715DC" w:rsidRPr="00DC3DA2" w:rsidRDefault="0013761E" w:rsidP="00DC3DA2">
            <w:pPr>
              <w:kinsoku w:val="0"/>
              <w:wordWrap/>
              <w:overflowPunct w:val="0"/>
              <w:spacing w:after="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3761E">
              <w:rPr>
                <w:rFonts w:ascii="Times New Roman" w:hAnsi="Times New Roman" w:cs="Times New Roman"/>
                <w:color w:val="000000" w:themeColor="text1"/>
                <w:sz w:val="22"/>
              </w:rPr>
              <w:t>5′-CCTTCCCCAATGCCAGAGT-3′</w:t>
            </w:r>
          </w:p>
        </w:tc>
      </w:tr>
      <w:tr w:rsidR="00F715DC" w:rsidRPr="00EE292E" w:rsidTr="00DC3DA2">
        <w:tc>
          <w:tcPr>
            <w:tcW w:w="1276" w:type="dxa"/>
          </w:tcPr>
          <w:p w:rsidR="00F715DC" w:rsidRPr="00DC3DA2" w:rsidRDefault="00F715DC" w:rsidP="00DC3DA2">
            <w:pPr>
              <w:kinsoku w:val="0"/>
              <w:wordWrap/>
              <w:overflowPunct w:val="0"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F715DC">
              <w:rPr>
                <w:rFonts w:ascii="Times New Roman" w:hAnsi="Times New Roman" w:cs="Times New Roman"/>
                <w:color w:val="000000" w:themeColor="text1"/>
                <w:sz w:val="24"/>
              </w:rPr>
              <w:t>NMDAR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R2</w:t>
            </w:r>
          </w:p>
        </w:tc>
        <w:tc>
          <w:tcPr>
            <w:tcW w:w="3544" w:type="dxa"/>
          </w:tcPr>
          <w:p w:rsidR="00F715DC" w:rsidRPr="0013761E" w:rsidRDefault="0013761E" w:rsidP="00DC3DA2">
            <w:pPr>
              <w:kinsoku w:val="0"/>
              <w:wordWrap/>
              <w:overflowPunct w:val="0"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sz w:val="22"/>
              </w:rPr>
            </w:pPr>
            <w:r w:rsidRPr="0013761E">
              <w:rPr>
                <w:rFonts w:ascii="Times New Roman" w:hAnsi="Times New Roman" w:cs="Times New Roman"/>
                <w:color w:val="000000" w:themeColor="text1"/>
                <w:sz w:val="22"/>
              </w:rPr>
              <w:t>5'-GACGGTCTTGGGATCTTAAC-3'</w:t>
            </w:r>
          </w:p>
        </w:tc>
        <w:tc>
          <w:tcPr>
            <w:tcW w:w="3544" w:type="dxa"/>
          </w:tcPr>
          <w:p w:rsidR="00F715DC" w:rsidRPr="00DC3DA2" w:rsidRDefault="0013761E" w:rsidP="00DC3DA2">
            <w:pPr>
              <w:kinsoku w:val="0"/>
              <w:wordWrap/>
              <w:overflowPunct w:val="0"/>
              <w:spacing w:after="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3761E">
              <w:rPr>
                <w:rFonts w:ascii="Times New Roman" w:hAnsi="Times New Roman" w:cs="Times New Roman"/>
                <w:color w:val="000000" w:themeColor="text1"/>
                <w:sz w:val="22"/>
              </w:rPr>
              <w:t>Reverse 5'-TGACCATGAATTGGTGCAGG-3</w:t>
            </w:r>
          </w:p>
        </w:tc>
      </w:tr>
      <w:tr w:rsidR="00F715DC" w:rsidRPr="00EE292E" w:rsidTr="00DC3DA2">
        <w:tc>
          <w:tcPr>
            <w:tcW w:w="1276" w:type="dxa"/>
          </w:tcPr>
          <w:p w:rsidR="00F715DC" w:rsidRPr="00EE292E" w:rsidRDefault="00F715DC" w:rsidP="00DC3DA2">
            <w:pPr>
              <w:kinsoku w:val="0"/>
              <w:wordWrap/>
              <w:overflowPunct w:val="0"/>
              <w:spacing w:after="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715DC">
              <w:rPr>
                <w:rFonts w:ascii="Times New Roman" w:hAnsi="Times New Roman" w:cs="Times New Roman"/>
                <w:color w:val="000000" w:themeColor="text1"/>
                <w:sz w:val="24"/>
              </w:rPr>
              <w:t>GAPDH</w:t>
            </w:r>
          </w:p>
        </w:tc>
        <w:tc>
          <w:tcPr>
            <w:tcW w:w="3544" w:type="dxa"/>
          </w:tcPr>
          <w:p w:rsidR="00F715DC" w:rsidRPr="00DC3DA2" w:rsidRDefault="00F715DC" w:rsidP="00DC3DA2">
            <w:pPr>
              <w:kinsoku w:val="0"/>
              <w:wordWrap/>
              <w:overflowPunct w:val="0"/>
              <w:spacing w:after="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DC3DA2">
              <w:rPr>
                <w:rFonts w:ascii="Times New Roman" w:hAnsi="Times New Roman" w:cs="Times New Roman"/>
                <w:color w:val="000000" w:themeColor="text1"/>
                <w:sz w:val="22"/>
              </w:rPr>
              <w:t>5'-TGCAGTGGCAAAGTGGAGAT-3'</w:t>
            </w:r>
          </w:p>
        </w:tc>
        <w:tc>
          <w:tcPr>
            <w:tcW w:w="3544" w:type="dxa"/>
          </w:tcPr>
          <w:p w:rsidR="00F715DC" w:rsidRPr="00DC3DA2" w:rsidRDefault="00F715DC" w:rsidP="00DC3DA2">
            <w:pPr>
              <w:kinsoku w:val="0"/>
              <w:wordWrap/>
              <w:overflowPunct w:val="0"/>
              <w:spacing w:after="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DC3DA2">
              <w:rPr>
                <w:rFonts w:ascii="Times New Roman" w:hAnsi="Times New Roman" w:cs="Times New Roman"/>
                <w:color w:val="000000" w:themeColor="text1"/>
                <w:sz w:val="22"/>
              </w:rPr>
              <w:t>5'-TTTGCCGTGAGTGGAGTCATA-3'</w:t>
            </w:r>
          </w:p>
        </w:tc>
      </w:tr>
    </w:tbl>
    <w:p w:rsidR="00F715DC" w:rsidRPr="00EE292E" w:rsidRDefault="00F715DC" w:rsidP="00DC3DA2">
      <w:pPr>
        <w:wordWrap/>
        <w:spacing w:after="0" w:line="240" w:lineRule="auto"/>
        <w:rPr>
          <w:rFonts w:ascii="Times New Roman" w:hAnsi="Times New Roman" w:cs="Times New Roman"/>
          <w:sz w:val="24"/>
        </w:rPr>
      </w:pPr>
    </w:p>
    <w:p w:rsidR="00EE292E" w:rsidRPr="00EE292E" w:rsidRDefault="006B69B9" w:rsidP="00DC3DA2">
      <w:pPr>
        <w:wordWrap/>
        <w:spacing w:after="0" w:line="240" w:lineRule="auto"/>
        <w:rPr>
          <w:rFonts w:ascii="Times New Roman" w:hAnsi="Times New Roman" w:cs="Times New Roman"/>
          <w:color w:val="000000" w:themeColor="text1"/>
          <w:sz w:val="24"/>
        </w:rPr>
      </w:pPr>
      <w:bookmarkStart w:id="7" w:name="_Hlk169097899"/>
      <w:r w:rsidRPr="00EE292E">
        <w:rPr>
          <w:rFonts w:ascii="Times New Roman" w:eastAsia="맑은 고딕" w:hAnsi="Times New Roman" w:cs="Times New Roman"/>
          <w:sz w:val="24"/>
        </w:rPr>
        <w:t>Table S</w:t>
      </w:r>
      <w:r w:rsidR="00F715DC">
        <w:rPr>
          <w:rFonts w:ascii="Times New Roman" w:eastAsia="맑은 고딕" w:hAnsi="Times New Roman" w:cs="Times New Roman"/>
          <w:sz w:val="24"/>
        </w:rPr>
        <w:t>2</w:t>
      </w:r>
      <w:r w:rsidRPr="00EE292E">
        <w:rPr>
          <w:rFonts w:ascii="Times New Roman" w:eastAsia="맑은 고딕" w:hAnsi="Times New Roman" w:cs="Times New Roman"/>
          <w:sz w:val="24"/>
        </w:rPr>
        <w:t xml:space="preserve">. </w:t>
      </w:r>
      <w:r w:rsidR="00EE292E" w:rsidRPr="00EE292E">
        <w:rPr>
          <w:rFonts w:ascii="Times New Roman" w:hAnsi="Times New Roman" w:cs="Times New Roman"/>
          <w:color w:val="000000" w:themeColor="text1"/>
          <w:sz w:val="24"/>
        </w:rPr>
        <w:t xml:space="preserve">The fecal microbiota composition of </w:t>
      </w:r>
      <w:proofErr w:type="spellStart"/>
      <w:r w:rsidR="00EE292E" w:rsidRPr="00EE292E">
        <w:rPr>
          <w:rFonts w:ascii="Times New Roman" w:hAnsi="Times New Roman" w:cs="Times New Roman"/>
          <w:color w:val="000000" w:themeColor="text1"/>
          <w:sz w:val="24"/>
        </w:rPr>
        <w:t>Vh</w:t>
      </w:r>
      <w:proofErr w:type="spellEnd"/>
      <w:r w:rsidR="00EE292E" w:rsidRPr="00EE292E">
        <w:rPr>
          <w:rFonts w:ascii="Times New Roman" w:hAnsi="Times New Roman" w:cs="Times New Roman"/>
          <w:color w:val="000000" w:themeColor="text1"/>
          <w:sz w:val="24"/>
        </w:rPr>
        <w:t xml:space="preserve"> and </w:t>
      </w:r>
      <w:proofErr w:type="spellStart"/>
      <w:r w:rsidR="00EE292E" w:rsidRPr="00EE292E">
        <w:rPr>
          <w:rFonts w:ascii="Times New Roman" w:hAnsi="Times New Roman" w:cs="Times New Roman"/>
          <w:color w:val="000000" w:themeColor="text1"/>
          <w:sz w:val="24"/>
        </w:rPr>
        <w:t>Vsd</w:t>
      </w:r>
      <w:proofErr w:type="spellEnd"/>
      <w:r w:rsidR="00EE292E" w:rsidRPr="00EE292E">
        <w:rPr>
          <w:rFonts w:ascii="Times New Roman" w:hAnsi="Times New Roman" w:cs="Times New Roman"/>
          <w:color w:val="000000" w:themeColor="text1"/>
          <w:sz w:val="24"/>
        </w:rPr>
        <w:t xml:space="preserve"> at the phylum level</w:t>
      </w:r>
    </w:p>
    <w:tbl>
      <w:tblPr>
        <w:tblW w:w="8228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125"/>
        <w:gridCol w:w="2551"/>
        <w:gridCol w:w="2552"/>
      </w:tblGrid>
      <w:tr w:rsidR="006D2E77" w:rsidRPr="00EE292E" w:rsidTr="00EE292E">
        <w:trPr>
          <w:trHeight w:val="197"/>
        </w:trPr>
        <w:tc>
          <w:tcPr>
            <w:tcW w:w="3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bookmarkEnd w:id="7"/>
          <w:p w:rsidR="006D2E77" w:rsidRPr="00EE292E" w:rsidRDefault="006D2E77" w:rsidP="00DC3DA2">
            <w:pPr>
              <w:widowControl/>
              <w:wordWrap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</w:rPr>
            </w:pPr>
            <w:r w:rsidRPr="00EE292E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</w:rPr>
              <w:t>Taxon Name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D2E77" w:rsidRPr="00EE292E" w:rsidRDefault="006B69B9" w:rsidP="00DC3DA2">
            <w:pPr>
              <w:widowControl/>
              <w:wordWrap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</w:rPr>
            </w:pPr>
            <w:r w:rsidRPr="00EE292E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</w:rPr>
              <w:t>Composition (%, mean ± SD)</w:t>
            </w:r>
          </w:p>
        </w:tc>
      </w:tr>
      <w:tr w:rsidR="006D2E77" w:rsidRPr="00EE292E" w:rsidTr="00EE292E">
        <w:trPr>
          <w:trHeight w:val="64"/>
        </w:trPr>
        <w:tc>
          <w:tcPr>
            <w:tcW w:w="3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2E77" w:rsidRPr="00EE292E" w:rsidRDefault="006D2E77" w:rsidP="00DC3DA2">
            <w:pPr>
              <w:widowControl/>
              <w:wordWrap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D2E77" w:rsidRPr="00EE292E" w:rsidRDefault="006D2E77" w:rsidP="00DC3DA2">
            <w:pPr>
              <w:widowControl/>
              <w:wordWrap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</w:rPr>
            </w:pPr>
            <w:proofErr w:type="spellStart"/>
            <w:r w:rsidRPr="00EE292E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</w:rPr>
              <w:t>Vh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D2E77" w:rsidRPr="00EE292E" w:rsidRDefault="006D2E77" w:rsidP="00DC3DA2">
            <w:pPr>
              <w:widowControl/>
              <w:wordWrap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</w:rPr>
            </w:pPr>
            <w:proofErr w:type="spellStart"/>
            <w:r w:rsidRPr="00EE292E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</w:rPr>
              <w:t>Vsd</w:t>
            </w:r>
            <w:proofErr w:type="spellEnd"/>
          </w:p>
        </w:tc>
      </w:tr>
      <w:tr w:rsidR="006D2E77" w:rsidRPr="00EE292E" w:rsidTr="00EE292E">
        <w:trPr>
          <w:trHeight w:val="64"/>
        </w:trPr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D2E77" w:rsidRPr="00EE292E" w:rsidRDefault="006D2E77" w:rsidP="00DC3DA2">
            <w:pPr>
              <w:widowControl/>
              <w:wordWrap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</w:rPr>
            </w:pPr>
            <w:r w:rsidRPr="00EE292E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</w:rPr>
              <w:t>Bacteroidetes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D2E77" w:rsidRPr="00EE292E" w:rsidRDefault="006D2E77" w:rsidP="00DC3DA2">
            <w:pPr>
              <w:widowControl/>
              <w:wordWrap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</w:rPr>
            </w:pPr>
            <w:r w:rsidRPr="00EE292E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</w:rPr>
              <w:t>62.0±24.2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D2E77" w:rsidRPr="00EE292E" w:rsidRDefault="006D2E77" w:rsidP="00DC3DA2">
            <w:pPr>
              <w:widowControl/>
              <w:wordWrap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</w:rPr>
            </w:pPr>
            <w:r w:rsidRPr="00EE292E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</w:rPr>
              <w:t>50.8±23.2</w:t>
            </w:r>
          </w:p>
        </w:tc>
      </w:tr>
      <w:tr w:rsidR="006D2E77" w:rsidRPr="00EE292E" w:rsidTr="00EE292E">
        <w:trPr>
          <w:trHeight w:val="64"/>
        </w:trPr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D2E77" w:rsidRPr="00EE292E" w:rsidRDefault="006D2E77" w:rsidP="00DC3DA2">
            <w:pPr>
              <w:widowControl/>
              <w:wordWrap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</w:rPr>
            </w:pPr>
            <w:r w:rsidRPr="00EE292E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</w:rPr>
              <w:t>Firmicutes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D2E77" w:rsidRPr="00EE292E" w:rsidRDefault="006D2E77" w:rsidP="00DC3DA2">
            <w:pPr>
              <w:widowControl/>
              <w:wordWrap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</w:rPr>
            </w:pPr>
            <w:r w:rsidRPr="00EE292E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</w:rPr>
              <w:t>24.8±14.9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D2E77" w:rsidRPr="00EE292E" w:rsidRDefault="006D2E77" w:rsidP="00DC3DA2">
            <w:pPr>
              <w:widowControl/>
              <w:wordWrap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</w:rPr>
            </w:pPr>
            <w:r w:rsidRPr="00EE292E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</w:rPr>
              <w:t>41.2±20.1</w:t>
            </w:r>
          </w:p>
        </w:tc>
      </w:tr>
      <w:tr w:rsidR="006D2E77" w:rsidRPr="00EE292E" w:rsidTr="00EE292E">
        <w:trPr>
          <w:trHeight w:val="64"/>
        </w:trPr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D2E77" w:rsidRPr="00EE292E" w:rsidRDefault="006D2E77" w:rsidP="00DC3DA2">
            <w:pPr>
              <w:widowControl/>
              <w:wordWrap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</w:rPr>
            </w:pPr>
            <w:r w:rsidRPr="00EE292E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</w:rPr>
              <w:t>Actinobacteria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D2E77" w:rsidRPr="00EE292E" w:rsidRDefault="006D2E77" w:rsidP="00DC3DA2">
            <w:pPr>
              <w:widowControl/>
              <w:wordWrap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</w:rPr>
            </w:pPr>
            <w:r w:rsidRPr="00EE292E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</w:rPr>
              <w:t>11±17.2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D2E77" w:rsidRPr="00EE292E" w:rsidRDefault="006D2E77" w:rsidP="00DC3DA2">
            <w:pPr>
              <w:widowControl/>
              <w:wordWrap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</w:rPr>
            </w:pPr>
            <w:r w:rsidRPr="00EE292E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</w:rPr>
              <w:t>3.8±3.7</w:t>
            </w:r>
          </w:p>
        </w:tc>
      </w:tr>
      <w:tr w:rsidR="006D2E77" w:rsidRPr="00EE292E" w:rsidTr="00EE292E">
        <w:trPr>
          <w:trHeight w:val="64"/>
        </w:trPr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D2E77" w:rsidRPr="00EE292E" w:rsidRDefault="006D2E77" w:rsidP="00DC3DA2">
            <w:pPr>
              <w:widowControl/>
              <w:wordWrap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</w:rPr>
            </w:pPr>
            <w:r w:rsidRPr="00EE292E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</w:rPr>
              <w:t>Proteobacteria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D2E77" w:rsidRPr="00EE292E" w:rsidRDefault="006D2E77" w:rsidP="00DC3DA2">
            <w:pPr>
              <w:widowControl/>
              <w:wordWrap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</w:rPr>
            </w:pPr>
            <w:r w:rsidRPr="00EE292E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</w:rPr>
              <w:t>1.6±1.3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D2E77" w:rsidRPr="00EE292E" w:rsidRDefault="006D2E77" w:rsidP="00DC3DA2">
            <w:pPr>
              <w:widowControl/>
              <w:wordWrap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</w:rPr>
            </w:pPr>
            <w:r w:rsidRPr="00EE292E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</w:rPr>
              <w:t>3.8±1.9</w:t>
            </w:r>
            <w:r w:rsidRPr="00EE292E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</w:rPr>
              <w:t>*</w:t>
            </w:r>
          </w:p>
        </w:tc>
      </w:tr>
      <w:tr w:rsidR="006D2E77" w:rsidRPr="00EE292E" w:rsidTr="00EE292E">
        <w:trPr>
          <w:trHeight w:val="64"/>
        </w:trPr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D2E77" w:rsidRPr="00EE292E" w:rsidRDefault="006D2E77" w:rsidP="00DC3DA2">
            <w:pPr>
              <w:widowControl/>
              <w:wordWrap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</w:rPr>
            </w:pPr>
            <w:proofErr w:type="spellStart"/>
            <w:r w:rsidRPr="00EE292E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</w:rPr>
              <w:t>Verrucomicrobia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D2E77" w:rsidRPr="00EE292E" w:rsidRDefault="006D2E77" w:rsidP="00DC3DA2">
            <w:pPr>
              <w:widowControl/>
              <w:wordWrap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</w:rPr>
            </w:pPr>
            <w:r w:rsidRPr="00EE292E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</w:rPr>
              <w:t>0.2±0.6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D2E77" w:rsidRPr="00EE292E" w:rsidRDefault="006D2E77" w:rsidP="00DC3DA2">
            <w:pPr>
              <w:widowControl/>
              <w:wordWrap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</w:rPr>
            </w:pPr>
            <w:r w:rsidRPr="00EE292E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</w:rPr>
              <w:t>0.0±0.0</w:t>
            </w:r>
          </w:p>
        </w:tc>
      </w:tr>
      <w:tr w:rsidR="006D2E77" w:rsidRPr="00EE292E" w:rsidTr="00EE292E">
        <w:trPr>
          <w:trHeight w:val="64"/>
        </w:trPr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D2E77" w:rsidRPr="00EE292E" w:rsidRDefault="006D2E77" w:rsidP="00DC3DA2">
            <w:pPr>
              <w:widowControl/>
              <w:wordWrap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</w:rPr>
            </w:pPr>
            <w:proofErr w:type="spellStart"/>
            <w:r w:rsidRPr="00EE292E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</w:rPr>
              <w:t>Tenericutes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D2E77" w:rsidRPr="00EE292E" w:rsidRDefault="006D2E77" w:rsidP="00DC3DA2">
            <w:pPr>
              <w:widowControl/>
              <w:wordWrap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</w:rPr>
            </w:pPr>
            <w:r w:rsidRPr="00EE292E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</w:rPr>
              <w:t>0.0±0.1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D2E77" w:rsidRPr="00EE292E" w:rsidRDefault="006D2E77" w:rsidP="00DC3DA2">
            <w:pPr>
              <w:widowControl/>
              <w:wordWrap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</w:rPr>
            </w:pPr>
            <w:r w:rsidRPr="00EE292E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</w:rPr>
              <w:t>0.0±0.0</w:t>
            </w:r>
          </w:p>
        </w:tc>
      </w:tr>
      <w:tr w:rsidR="006D2E77" w:rsidRPr="00EE292E" w:rsidTr="00EE292E">
        <w:trPr>
          <w:trHeight w:val="64"/>
        </w:trPr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D2E77" w:rsidRPr="00EE292E" w:rsidRDefault="006D2E77" w:rsidP="00DC3DA2">
            <w:pPr>
              <w:widowControl/>
              <w:wordWrap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</w:rPr>
            </w:pPr>
            <w:r w:rsidRPr="00EE292E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</w:rPr>
              <w:t>Fusobacteria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D2E77" w:rsidRPr="00EE292E" w:rsidRDefault="006D2E77" w:rsidP="00DC3DA2">
            <w:pPr>
              <w:widowControl/>
              <w:wordWrap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</w:rPr>
            </w:pPr>
            <w:r w:rsidRPr="00EE292E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</w:rPr>
              <w:t>0.0±0.0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D2E77" w:rsidRPr="00EE292E" w:rsidRDefault="006D2E77" w:rsidP="00DC3DA2">
            <w:pPr>
              <w:widowControl/>
              <w:wordWrap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</w:rPr>
            </w:pPr>
            <w:r w:rsidRPr="00EE292E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</w:rPr>
              <w:t>0.0±0.1</w:t>
            </w:r>
          </w:p>
        </w:tc>
      </w:tr>
      <w:tr w:rsidR="006D2E77" w:rsidRPr="00EE292E" w:rsidTr="00EE292E">
        <w:trPr>
          <w:trHeight w:val="64"/>
        </w:trPr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D2E77" w:rsidRPr="00EE292E" w:rsidRDefault="006D2E77" w:rsidP="00DC3DA2">
            <w:pPr>
              <w:widowControl/>
              <w:wordWrap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</w:rPr>
            </w:pPr>
            <w:r w:rsidRPr="00EE292E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</w:rPr>
              <w:t>Cyanobacteria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D2E77" w:rsidRPr="00EE292E" w:rsidRDefault="006D2E77" w:rsidP="00DC3DA2">
            <w:pPr>
              <w:widowControl/>
              <w:wordWrap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</w:rPr>
            </w:pPr>
            <w:r w:rsidRPr="00EE292E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</w:rPr>
              <w:t>0.0±0.0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D2E77" w:rsidRPr="00EE292E" w:rsidRDefault="006D2E77" w:rsidP="00DC3DA2">
            <w:pPr>
              <w:widowControl/>
              <w:wordWrap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</w:rPr>
            </w:pPr>
            <w:r w:rsidRPr="00EE292E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</w:rPr>
              <w:t>0.0±0.0</w:t>
            </w:r>
          </w:p>
        </w:tc>
      </w:tr>
      <w:tr w:rsidR="006D2E77" w:rsidRPr="00EE292E" w:rsidTr="00EE292E">
        <w:trPr>
          <w:trHeight w:val="64"/>
        </w:trPr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D2E77" w:rsidRPr="00EE292E" w:rsidRDefault="006D2E77" w:rsidP="00DC3DA2">
            <w:pPr>
              <w:widowControl/>
              <w:wordWrap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</w:rPr>
            </w:pPr>
            <w:proofErr w:type="spellStart"/>
            <w:r w:rsidRPr="00EE292E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</w:rPr>
              <w:t>Lentisphaerae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D2E77" w:rsidRPr="00EE292E" w:rsidRDefault="006D2E77" w:rsidP="00DC3DA2">
            <w:pPr>
              <w:widowControl/>
              <w:wordWrap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</w:rPr>
            </w:pPr>
            <w:r w:rsidRPr="00EE292E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</w:rPr>
              <w:t>0.0±0.0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D2E77" w:rsidRPr="00EE292E" w:rsidRDefault="006D2E77" w:rsidP="00DC3DA2">
            <w:pPr>
              <w:widowControl/>
              <w:wordWrap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</w:rPr>
            </w:pPr>
            <w:r w:rsidRPr="00EE292E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</w:rPr>
              <w:t>0.0±0.0</w:t>
            </w:r>
          </w:p>
        </w:tc>
      </w:tr>
      <w:tr w:rsidR="006D2E77" w:rsidRPr="00EE292E" w:rsidTr="00EE292E">
        <w:trPr>
          <w:trHeight w:val="64"/>
        </w:trPr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D2E77" w:rsidRPr="00EE292E" w:rsidRDefault="006D2E77" w:rsidP="00DC3DA2">
            <w:pPr>
              <w:widowControl/>
              <w:wordWrap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</w:rPr>
            </w:pPr>
            <w:proofErr w:type="spellStart"/>
            <w:r w:rsidRPr="00EE292E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</w:rPr>
              <w:t>Deferribacteres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D2E77" w:rsidRPr="00EE292E" w:rsidRDefault="006D2E77" w:rsidP="00DC3DA2">
            <w:pPr>
              <w:widowControl/>
              <w:wordWrap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</w:rPr>
            </w:pPr>
            <w:r w:rsidRPr="00EE292E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</w:rPr>
              <w:t>0.0±0.0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D2E77" w:rsidRPr="00EE292E" w:rsidRDefault="006D2E77" w:rsidP="00DC3DA2">
            <w:pPr>
              <w:widowControl/>
              <w:wordWrap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</w:rPr>
            </w:pPr>
            <w:r w:rsidRPr="00EE292E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</w:rPr>
              <w:t>0.0±0.1</w:t>
            </w:r>
          </w:p>
        </w:tc>
      </w:tr>
    </w:tbl>
    <w:p w:rsidR="00D03ED9" w:rsidRPr="00EE292E" w:rsidRDefault="00D03ED9" w:rsidP="00DC3DA2">
      <w:pPr>
        <w:wordWrap/>
        <w:spacing w:after="0" w:line="240" w:lineRule="auto"/>
        <w:rPr>
          <w:rFonts w:ascii="Times New Roman" w:hAnsi="Times New Roman" w:cs="Times New Roman"/>
          <w:sz w:val="24"/>
        </w:rPr>
      </w:pPr>
    </w:p>
    <w:p w:rsidR="00EE292E" w:rsidRPr="00EE292E" w:rsidRDefault="00EE292E" w:rsidP="00DC3DA2">
      <w:pPr>
        <w:wordWrap/>
        <w:spacing w:after="0" w:line="240" w:lineRule="auto"/>
        <w:rPr>
          <w:rFonts w:ascii="Times New Roman" w:hAnsi="Times New Roman" w:cs="Times New Roman"/>
          <w:color w:val="000000" w:themeColor="text1"/>
          <w:sz w:val="24"/>
        </w:rPr>
      </w:pPr>
      <w:r w:rsidRPr="00EE292E">
        <w:rPr>
          <w:rFonts w:ascii="Times New Roman" w:eastAsia="맑은 고딕" w:hAnsi="Times New Roman" w:cs="Times New Roman"/>
          <w:sz w:val="24"/>
        </w:rPr>
        <w:t>Table S</w:t>
      </w:r>
      <w:r w:rsidR="00F715DC">
        <w:rPr>
          <w:rFonts w:ascii="Times New Roman" w:eastAsia="맑은 고딕" w:hAnsi="Times New Roman" w:cs="Times New Roman"/>
          <w:sz w:val="24"/>
        </w:rPr>
        <w:t>3</w:t>
      </w:r>
      <w:r w:rsidRPr="00EE292E">
        <w:rPr>
          <w:rFonts w:ascii="Times New Roman" w:eastAsia="맑은 고딕" w:hAnsi="Times New Roman" w:cs="Times New Roman"/>
          <w:sz w:val="24"/>
        </w:rPr>
        <w:t xml:space="preserve">. </w:t>
      </w:r>
      <w:r w:rsidRPr="00EE292E">
        <w:rPr>
          <w:rFonts w:ascii="Times New Roman" w:hAnsi="Times New Roman" w:cs="Times New Roman"/>
          <w:color w:val="000000" w:themeColor="text1"/>
          <w:sz w:val="24"/>
        </w:rPr>
        <w:t xml:space="preserve">The fecal microbiota composition of </w:t>
      </w:r>
      <w:proofErr w:type="spellStart"/>
      <w:r w:rsidRPr="00EE292E">
        <w:rPr>
          <w:rFonts w:ascii="Times New Roman" w:hAnsi="Times New Roman" w:cs="Times New Roman"/>
          <w:color w:val="000000" w:themeColor="text1"/>
          <w:sz w:val="24"/>
        </w:rPr>
        <w:t>Vh</w:t>
      </w:r>
      <w:proofErr w:type="spellEnd"/>
      <w:r w:rsidRPr="00EE292E">
        <w:rPr>
          <w:rFonts w:ascii="Times New Roman" w:hAnsi="Times New Roman" w:cs="Times New Roman"/>
          <w:color w:val="000000" w:themeColor="text1"/>
          <w:sz w:val="24"/>
        </w:rPr>
        <w:t xml:space="preserve"> and </w:t>
      </w:r>
      <w:proofErr w:type="spellStart"/>
      <w:r w:rsidRPr="00EE292E">
        <w:rPr>
          <w:rFonts w:ascii="Times New Roman" w:hAnsi="Times New Roman" w:cs="Times New Roman"/>
          <w:color w:val="000000" w:themeColor="text1"/>
          <w:sz w:val="24"/>
        </w:rPr>
        <w:t>Vsd</w:t>
      </w:r>
      <w:proofErr w:type="spellEnd"/>
      <w:r w:rsidRPr="00EE292E">
        <w:rPr>
          <w:rFonts w:ascii="Times New Roman" w:hAnsi="Times New Roman" w:cs="Times New Roman"/>
          <w:color w:val="000000" w:themeColor="text1"/>
          <w:sz w:val="24"/>
        </w:rPr>
        <w:t xml:space="preserve"> at the family level</w:t>
      </w:r>
    </w:p>
    <w:tbl>
      <w:tblPr>
        <w:tblW w:w="8227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355"/>
        <w:gridCol w:w="2436"/>
        <w:gridCol w:w="2436"/>
      </w:tblGrid>
      <w:tr w:rsidR="006D2E77" w:rsidRPr="00EE292E" w:rsidTr="00697E93">
        <w:trPr>
          <w:trHeight w:val="174"/>
        </w:trPr>
        <w:tc>
          <w:tcPr>
            <w:tcW w:w="33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6D2E77" w:rsidRPr="00EE292E" w:rsidRDefault="006D2E77" w:rsidP="00DC3DA2">
            <w:pPr>
              <w:widowControl/>
              <w:wordWrap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</w:rPr>
            </w:pPr>
            <w:r w:rsidRPr="00EE292E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</w:rPr>
              <w:t>Taxon Name</w:t>
            </w:r>
          </w:p>
        </w:tc>
        <w:tc>
          <w:tcPr>
            <w:tcW w:w="4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6D2E77" w:rsidRPr="00EE292E" w:rsidRDefault="006B69B9" w:rsidP="00DC3DA2">
            <w:pPr>
              <w:widowControl/>
              <w:wordWrap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</w:rPr>
            </w:pPr>
            <w:r w:rsidRPr="00EE292E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</w:rPr>
              <w:t>Composition (%, mean</w:t>
            </w:r>
            <w:r w:rsidR="006D2E77" w:rsidRPr="00EE292E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</w:rPr>
              <w:t xml:space="preserve"> ± SD</w:t>
            </w:r>
            <w:r w:rsidRPr="00EE292E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</w:rPr>
              <w:t>)</w:t>
            </w:r>
          </w:p>
        </w:tc>
      </w:tr>
      <w:tr w:rsidR="006D2E77" w:rsidRPr="00EE292E" w:rsidTr="00697E93">
        <w:trPr>
          <w:trHeight w:val="174"/>
        </w:trPr>
        <w:tc>
          <w:tcPr>
            <w:tcW w:w="33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2E77" w:rsidRPr="00EE292E" w:rsidRDefault="006D2E77" w:rsidP="00DC3DA2">
            <w:pPr>
              <w:widowControl/>
              <w:wordWrap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</w:rPr>
            </w:pP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6D2E77" w:rsidRPr="00EE292E" w:rsidRDefault="006D2E77" w:rsidP="00DC3DA2">
            <w:pPr>
              <w:widowControl/>
              <w:wordWrap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</w:rPr>
            </w:pPr>
            <w:proofErr w:type="spellStart"/>
            <w:r w:rsidRPr="00EE292E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</w:rPr>
              <w:t>Vh</w:t>
            </w:r>
            <w:proofErr w:type="spellEnd"/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6D2E77" w:rsidRPr="00EE292E" w:rsidRDefault="006D2E77" w:rsidP="00DC3DA2">
            <w:pPr>
              <w:widowControl/>
              <w:wordWrap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</w:rPr>
            </w:pPr>
            <w:proofErr w:type="spellStart"/>
            <w:r w:rsidRPr="00EE292E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</w:rPr>
              <w:t>Vsd</w:t>
            </w:r>
            <w:proofErr w:type="spellEnd"/>
          </w:p>
        </w:tc>
      </w:tr>
      <w:tr w:rsidR="00697E93" w:rsidRPr="00EE292E" w:rsidTr="00697E93">
        <w:trPr>
          <w:trHeight w:val="242"/>
        </w:trPr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697E93" w:rsidRPr="00EE292E" w:rsidRDefault="00697E93" w:rsidP="00DC3DA2">
            <w:pPr>
              <w:widowControl/>
              <w:wordWrap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</w:rPr>
            </w:pPr>
            <w:proofErr w:type="spellStart"/>
            <w:r w:rsidRPr="00EE292E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</w:rPr>
              <w:lastRenderedPageBreak/>
              <w:t>Bacteroidaceae</w:t>
            </w:r>
            <w:proofErr w:type="spellEnd"/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697E93" w:rsidRPr="00697E93" w:rsidRDefault="00697E93" w:rsidP="00DC3DA2">
            <w:pPr>
              <w:pStyle w:val="a6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97E93">
              <w:rPr>
                <w:rFonts w:ascii="Times New Roman" w:eastAsia="맑은 고딕" w:hAnsi="Times New Roman" w:cs="Times New Roman"/>
                <w:color w:val="000000" w:themeColor="text1"/>
                <w:kern w:val="24"/>
              </w:rPr>
              <w:t>39.6±26.8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697E93" w:rsidRPr="00697E93" w:rsidRDefault="00697E93" w:rsidP="00DC3DA2">
            <w:pPr>
              <w:pStyle w:val="a6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97E93">
              <w:rPr>
                <w:rFonts w:ascii="Times New Roman" w:eastAsia="맑은 고딕" w:hAnsi="Times New Roman" w:cs="Times New Roman"/>
                <w:color w:val="000000" w:themeColor="text1"/>
                <w:kern w:val="24"/>
              </w:rPr>
              <w:t>30.6±25.3</w:t>
            </w:r>
          </w:p>
        </w:tc>
      </w:tr>
      <w:tr w:rsidR="00697E93" w:rsidRPr="00EE292E" w:rsidTr="00697E93">
        <w:trPr>
          <w:trHeight w:val="242"/>
        </w:trPr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697E93" w:rsidRPr="00EE292E" w:rsidRDefault="00697E93" w:rsidP="00DC3DA2">
            <w:pPr>
              <w:widowControl/>
              <w:wordWrap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</w:rPr>
            </w:pPr>
            <w:proofErr w:type="spellStart"/>
            <w:r w:rsidRPr="00EE292E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</w:rPr>
              <w:t>Prevotellaceae</w:t>
            </w:r>
            <w:proofErr w:type="spellEnd"/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697E93" w:rsidRPr="00697E93" w:rsidRDefault="00697E93" w:rsidP="00DC3DA2">
            <w:pPr>
              <w:pStyle w:val="a6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97E93">
              <w:rPr>
                <w:rFonts w:ascii="Times New Roman" w:eastAsia="맑은 고딕" w:hAnsi="Times New Roman" w:cs="Times New Roman"/>
                <w:color w:val="000000" w:themeColor="text1"/>
                <w:kern w:val="24"/>
              </w:rPr>
              <w:t>14.4±20.9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697E93" w:rsidRPr="00697E93" w:rsidRDefault="00697E93" w:rsidP="00DC3DA2">
            <w:pPr>
              <w:pStyle w:val="a6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97E93">
              <w:rPr>
                <w:rFonts w:ascii="Times New Roman" w:eastAsia="맑은 고딕" w:hAnsi="Times New Roman" w:cs="Times New Roman"/>
                <w:color w:val="000000" w:themeColor="text1"/>
                <w:kern w:val="24"/>
              </w:rPr>
              <w:t>13.7±19.6</w:t>
            </w:r>
          </w:p>
        </w:tc>
      </w:tr>
      <w:tr w:rsidR="00697E93" w:rsidRPr="00EE292E" w:rsidTr="00697E93">
        <w:trPr>
          <w:trHeight w:val="242"/>
        </w:trPr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697E93" w:rsidRPr="00EE292E" w:rsidRDefault="00697E93" w:rsidP="00DC3DA2">
            <w:pPr>
              <w:widowControl/>
              <w:wordWrap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</w:rPr>
            </w:pPr>
            <w:proofErr w:type="spellStart"/>
            <w:r w:rsidRPr="00EE292E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</w:rPr>
              <w:t>Ruminococcaceae</w:t>
            </w:r>
            <w:proofErr w:type="spellEnd"/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697E93" w:rsidRPr="00697E93" w:rsidRDefault="00697E93" w:rsidP="00DC3DA2">
            <w:pPr>
              <w:pStyle w:val="a6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97E93">
              <w:rPr>
                <w:rFonts w:ascii="Times New Roman" w:eastAsia="맑은 고딕" w:hAnsi="Times New Roman" w:cs="Times New Roman"/>
                <w:color w:val="000000" w:themeColor="text1"/>
                <w:kern w:val="24"/>
              </w:rPr>
              <w:t>12.9±9.8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697E93" w:rsidRPr="00697E93" w:rsidRDefault="00697E93" w:rsidP="00DC3DA2">
            <w:pPr>
              <w:pStyle w:val="a6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97E93">
              <w:rPr>
                <w:rFonts w:ascii="Times New Roman" w:eastAsia="맑은 고딕" w:hAnsi="Times New Roman" w:cs="Times New Roman"/>
                <w:color w:val="000000" w:themeColor="text1"/>
                <w:kern w:val="24"/>
              </w:rPr>
              <w:t>18.0±14.4</w:t>
            </w:r>
          </w:p>
        </w:tc>
      </w:tr>
      <w:tr w:rsidR="00697E93" w:rsidRPr="00EE292E" w:rsidTr="00697E93">
        <w:trPr>
          <w:trHeight w:val="242"/>
        </w:trPr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697E93" w:rsidRPr="00EE292E" w:rsidRDefault="00697E93" w:rsidP="00DC3DA2">
            <w:pPr>
              <w:widowControl/>
              <w:wordWrap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</w:rPr>
            </w:pPr>
            <w:proofErr w:type="spellStart"/>
            <w:r w:rsidRPr="00EE292E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</w:rPr>
              <w:t>Lachnospiraceae</w:t>
            </w:r>
            <w:proofErr w:type="spellEnd"/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697E93" w:rsidRPr="00697E93" w:rsidRDefault="00697E93" w:rsidP="00DC3DA2">
            <w:pPr>
              <w:pStyle w:val="a6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97E93">
              <w:rPr>
                <w:rFonts w:ascii="Times New Roman" w:eastAsia="맑은 고딕" w:hAnsi="Times New Roman" w:cs="Times New Roman"/>
                <w:color w:val="000000" w:themeColor="text1"/>
                <w:kern w:val="24"/>
              </w:rPr>
              <w:t>7.3±4.0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697E93" w:rsidRPr="00697E93" w:rsidRDefault="00697E93" w:rsidP="00DC3DA2">
            <w:pPr>
              <w:pStyle w:val="a6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97E93">
              <w:rPr>
                <w:rFonts w:ascii="Times New Roman" w:eastAsia="맑은 고딕" w:hAnsi="Times New Roman" w:cs="Times New Roman"/>
                <w:color w:val="000000" w:themeColor="text1"/>
                <w:kern w:val="24"/>
              </w:rPr>
              <w:t>13.0±11.9</w:t>
            </w:r>
          </w:p>
        </w:tc>
      </w:tr>
      <w:tr w:rsidR="00697E93" w:rsidRPr="00EE292E" w:rsidTr="00697E93">
        <w:trPr>
          <w:trHeight w:val="242"/>
        </w:trPr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697E93" w:rsidRPr="00EE292E" w:rsidRDefault="00697E93" w:rsidP="00DC3DA2">
            <w:pPr>
              <w:widowControl/>
              <w:wordWrap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</w:rPr>
            </w:pPr>
            <w:proofErr w:type="spellStart"/>
            <w:r w:rsidRPr="00EE292E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</w:rPr>
              <w:t>Coriobacteriaceae</w:t>
            </w:r>
            <w:proofErr w:type="spellEnd"/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697E93" w:rsidRPr="00697E93" w:rsidRDefault="00697E93" w:rsidP="00DC3DA2">
            <w:pPr>
              <w:pStyle w:val="a6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97E93">
              <w:rPr>
                <w:rFonts w:ascii="Times New Roman" w:eastAsia="맑은 고딕" w:hAnsi="Times New Roman" w:cs="Times New Roman"/>
                <w:color w:val="000000" w:themeColor="text1"/>
                <w:kern w:val="24"/>
              </w:rPr>
              <w:t>1.4±2.5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697E93" w:rsidRPr="00697E93" w:rsidRDefault="00697E93" w:rsidP="00DC3DA2">
            <w:pPr>
              <w:pStyle w:val="a6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97E93">
              <w:rPr>
                <w:rFonts w:ascii="Times New Roman" w:eastAsia="맑은 고딕" w:hAnsi="Times New Roman" w:cs="Times New Roman"/>
                <w:color w:val="000000" w:themeColor="text1"/>
                <w:kern w:val="24"/>
              </w:rPr>
              <w:t>0.4±0.7</w:t>
            </w:r>
          </w:p>
        </w:tc>
      </w:tr>
      <w:tr w:rsidR="00697E93" w:rsidRPr="00EE292E" w:rsidTr="00697E93">
        <w:trPr>
          <w:trHeight w:val="242"/>
        </w:trPr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697E93" w:rsidRPr="00EE292E" w:rsidRDefault="00697E93" w:rsidP="00DC3DA2">
            <w:pPr>
              <w:widowControl/>
              <w:wordWrap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</w:rPr>
            </w:pPr>
            <w:proofErr w:type="spellStart"/>
            <w:r w:rsidRPr="00EE292E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</w:rPr>
              <w:t>Rikenellaceae</w:t>
            </w:r>
            <w:proofErr w:type="spellEnd"/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697E93" w:rsidRPr="00697E93" w:rsidRDefault="00697E93" w:rsidP="00DC3DA2">
            <w:pPr>
              <w:pStyle w:val="a6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97E93">
              <w:rPr>
                <w:rFonts w:ascii="Times New Roman" w:eastAsia="맑은 고딕" w:hAnsi="Times New Roman" w:cs="Times New Roman"/>
                <w:color w:val="000000" w:themeColor="text1"/>
                <w:kern w:val="24"/>
              </w:rPr>
              <w:t>6.3±6.9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697E93" w:rsidRPr="00697E93" w:rsidRDefault="00697E93" w:rsidP="00DC3DA2">
            <w:pPr>
              <w:pStyle w:val="a6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97E93">
              <w:rPr>
                <w:rFonts w:ascii="Times New Roman" w:eastAsia="맑은 고딕" w:hAnsi="Times New Roman" w:cs="Times New Roman"/>
                <w:color w:val="000000" w:themeColor="text1"/>
                <w:kern w:val="24"/>
              </w:rPr>
              <w:t>2.1±0.6</w:t>
            </w:r>
          </w:p>
        </w:tc>
      </w:tr>
      <w:tr w:rsidR="00697E93" w:rsidRPr="00EE292E" w:rsidTr="00697E93">
        <w:trPr>
          <w:trHeight w:val="242"/>
        </w:trPr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697E93" w:rsidRPr="00EE292E" w:rsidRDefault="00697E93" w:rsidP="00DC3DA2">
            <w:pPr>
              <w:widowControl/>
              <w:wordWrap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</w:rPr>
            </w:pPr>
            <w:proofErr w:type="spellStart"/>
            <w:r w:rsidRPr="00EE292E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</w:rPr>
              <w:t>Bifidobacteriaceae</w:t>
            </w:r>
            <w:proofErr w:type="spellEnd"/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697E93" w:rsidRPr="00697E93" w:rsidRDefault="00697E93" w:rsidP="00DC3DA2">
            <w:pPr>
              <w:pStyle w:val="a6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97E93">
              <w:rPr>
                <w:rFonts w:ascii="Times New Roman" w:eastAsia="맑은 고딕" w:hAnsi="Times New Roman" w:cs="Times New Roman"/>
                <w:color w:val="000000" w:themeColor="text1"/>
                <w:kern w:val="24"/>
              </w:rPr>
              <w:t>4.1±7.7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697E93" w:rsidRPr="00697E93" w:rsidRDefault="00697E93" w:rsidP="00DC3DA2">
            <w:pPr>
              <w:pStyle w:val="a6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97E93">
              <w:rPr>
                <w:rFonts w:ascii="Times New Roman" w:eastAsia="맑은 고딕" w:hAnsi="Times New Roman" w:cs="Times New Roman"/>
                <w:color w:val="000000" w:themeColor="text1"/>
                <w:kern w:val="24"/>
              </w:rPr>
              <w:t>2.8±3.0</w:t>
            </w:r>
          </w:p>
        </w:tc>
      </w:tr>
      <w:tr w:rsidR="00697E93" w:rsidRPr="00EE292E" w:rsidTr="00697E93">
        <w:trPr>
          <w:trHeight w:val="242"/>
        </w:trPr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697E93" w:rsidRPr="00EE292E" w:rsidRDefault="00697E93" w:rsidP="00DC3DA2">
            <w:pPr>
              <w:widowControl/>
              <w:wordWrap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</w:rPr>
            </w:pPr>
            <w:proofErr w:type="spellStart"/>
            <w:r w:rsidRPr="00EE292E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</w:rPr>
              <w:t>Porphyromonadaceae</w:t>
            </w:r>
            <w:proofErr w:type="spellEnd"/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697E93" w:rsidRPr="00697E93" w:rsidRDefault="00697E93" w:rsidP="00DC3DA2">
            <w:pPr>
              <w:pStyle w:val="a6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97E93">
              <w:rPr>
                <w:rFonts w:ascii="Times New Roman" w:eastAsia="맑은 고딕" w:hAnsi="Times New Roman" w:cs="Times New Roman"/>
                <w:color w:val="000000" w:themeColor="text1"/>
                <w:kern w:val="24"/>
              </w:rPr>
              <w:t>3.1±3.5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697E93" w:rsidRPr="00697E93" w:rsidRDefault="00697E93" w:rsidP="00DC3DA2">
            <w:pPr>
              <w:pStyle w:val="a6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97E93">
              <w:rPr>
                <w:rFonts w:ascii="Times New Roman" w:eastAsia="맑은 고딕" w:hAnsi="Times New Roman" w:cs="Times New Roman"/>
                <w:color w:val="000000" w:themeColor="text1"/>
                <w:kern w:val="24"/>
              </w:rPr>
              <w:t>3.1±3.2</w:t>
            </w:r>
          </w:p>
        </w:tc>
      </w:tr>
      <w:tr w:rsidR="00697E93" w:rsidRPr="00EE292E" w:rsidTr="00697E93">
        <w:trPr>
          <w:trHeight w:val="242"/>
        </w:trPr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697E93" w:rsidRPr="00EE292E" w:rsidRDefault="00697E93" w:rsidP="00DC3DA2">
            <w:pPr>
              <w:widowControl/>
              <w:wordWrap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</w:rPr>
            </w:pPr>
            <w:proofErr w:type="spellStart"/>
            <w:r w:rsidRPr="00EE292E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</w:rPr>
              <w:t>Acidaminococcaceae</w:t>
            </w:r>
            <w:proofErr w:type="spellEnd"/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697E93" w:rsidRPr="00697E93" w:rsidRDefault="00697E93" w:rsidP="00DC3DA2">
            <w:pPr>
              <w:pStyle w:val="a6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97E93">
              <w:rPr>
                <w:rFonts w:ascii="Times New Roman" w:eastAsia="맑은 고딕" w:hAnsi="Times New Roman" w:cs="Times New Roman"/>
                <w:color w:val="000000" w:themeColor="text1"/>
                <w:kern w:val="24"/>
              </w:rPr>
              <w:t>1.7±1.5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697E93" w:rsidRPr="00697E93" w:rsidRDefault="00697E93" w:rsidP="00DC3DA2">
            <w:pPr>
              <w:pStyle w:val="a6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97E93">
              <w:rPr>
                <w:rFonts w:ascii="Times New Roman" w:eastAsia="맑은 고딕" w:hAnsi="Times New Roman" w:cs="Times New Roman"/>
                <w:color w:val="000000" w:themeColor="text1"/>
                <w:kern w:val="24"/>
              </w:rPr>
              <w:t>0.9±1.5</w:t>
            </w:r>
          </w:p>
        </w:tc>
      </w:tr>
      <w:tr w:rsidR="00697E93" w:rsidRPr="00EE292E" w:rsidTr="00697E93">
        <w:trPr>
          <w:trHeight w:val="242"/>
        </w:trPr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697E93" w:rsidRPr="00EE292E" w:rsidRDefault="00697E93" w:rsidP="00DC3DA2">
            <w:pPr>
              <w:widowControl/>
              <w:wordWrap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</w:rPr>
            </w:pPr>
            <w:proofErr w:type="spellStart"/>
            <w:r w:rsidRPr="00EE292E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</w:rPr>
              <w:t>Peptostreptococcaceae</w:t>
            </w:r>
            <w:proofErr w:type="spellEnd"/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697E93" w:rsidRPr="00697E93" w:rsidRDefault="00697E93" w:rsidP="00DC3DA2">
            <w:pPr>
              <w:pStyle w:val="a6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97E93">
              <w:rPr>
                <w:rFonts w:ascii="Times New Roman" w:eastAsia="맑은 고딕" w:hAnsi="Times New Roman" w:cs="Times New Roman"/>
                <w:color w:val="000000" w:themeColor="text1"/>
                <w:kern w:val="24"/>
              </w:rPr>
              <w:t>2.2±5.2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697E93" w:rsidRPr="00697E93" w:rsidRDefault="00697E93" w:rsidP="00DC3DA2">
            <w:pPr>
              <w:pStyle w:val="a6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97E93">
              <w:rPr>
                <w:rFonts w:ascii="Times New Roman" w:eastAsia="맑은 고딕" w:hAnsi="Times New Roman" w:cs="Times New Roman"/>
                <w:color w:val="000000" w:themeColor="text1"/>
                <w:kern w:val="24"/>
              </w:rPr>
              <w:t>0.9±1.3</w:t>
            </w:r>
          </w:p>
        </w:tc>
      </w:tr>
      <w:tr w:rsidR="00697E93" w:rsidRPr="00EE292E" w:rsidTr="00697E93">
        <w:trPr>
          <w:trHeight w:val="242"/>
        </w:trPr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697E93" w:rsidRPr="00EE292E" w:rsidRDefault="00697E93" w:rsidP="00DC3DA2">
            <w:pPr>
              <w:widowControl/>
              <w:wordWrap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</w:rPr>
            </w:pPr>
            <w:proofErr w:type="spellStart"/>
            <w:r w:rsidRPr="00EE292E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</w:rPr>
              <w:t>Veillonellaceae</w:t>
            </w:r>
            <w:proofErr w:type="spellEnd"/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697E93" w:rsidRPr="00697E93" w:rsidRDefault="00697E93" w:rsidP="00DC3DA2">
            <w:pPr>
              <w:pStyle w:val="a6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97E93">
              <w:rPr>
                <w:rFonts w:ascii="Times New Roman" w:eastAsia="맑은 고딕" w:hAnsi="Times New Roman" w:cs="Times New Roman"/>
                <w:color w:val="000000" w:themeColor="text1"/>
                <w:kern w:val="24"/>
              </w:rPr>
              <w:t>1.1±1.6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697E93" w:rsidRPr="00697E93" w:rsidRDefault="00697E93" w:rsidP="00DC3DA2">
            <w:pPr>
              <w:pStyle w:val="a6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97E93">
              <w:rPr>
                <w:rFonts w:ascii="Times New Roman" w:eastAsia="맑은 고딕" w:hAnsi="Times New Roman" w:cs="Times New Roman"/>
                <w:color w:val="000000" w:themeColor="text1"/>
                <w:kern w:val="24"/>
              </w:rPr>
              <w:t>2.5±4.9</w:t>
            </w:r>
          </w:p>
        </w:tc>
      </w:tr>
      <w:tr w:rsidR="00697E93" w:rsidRPr="00EE292E" w:rsidTr="00697E93">
        <w:trPr>
          <w:trHeight w:val="242"/>
        </w:trPr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697E93" w:rsidRPr="00EE292E" w:rsidRDefault="00697E93" w:rsidP="00DC3DA2">
            <w:pPr>
              <w:widowControl/>
              <w:wordWrap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</w:rPr>
            </w:pPr>
            <w:proofErr w:type="spellStart"/>
            <w:r w:rsidRPr="00EE292E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</w:rPr>
              <w:t>Barnesiellaceae</w:t>
            </w:r>
            <w:proofErr w:type="spellEnd"/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697E93" w:rsidRPr="00697E93" w:rsidRDefault="00697E93" w:rsidP="00DC3DA2">
            <w:pPr>
              <w:pStyle w:val="a6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97E93">
              <w:rPr>
                <w:rFonts w:ascii="Times New Roman" w:eastAsia="맑은 고딕" w:hAnsi="Times New Roman" w:cs="Times New Roman"/>
                <w:color w:val="000000" w:themeColor="text1"/>
                <w:kern w:val="24"/>
              </w:rPr>
              <w:t>0.9±1.4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697E93" w:rsidRPr="00697E93" w:rsidRDefault="00697E93" w:rsidP="00DC3DA2">
            <w:pPr>
              <w:pStyle w:val="a6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97E93">
              <w:rPr>
                <w:rFonts w:ascii="Times New Roman" w:eastAsia="맑은 고딕" w:hAnsi="Times New Roman" w:cs="Times New Roman"/>
                <w:color w:val="000000" w:themeColor="text1"/>
                <w:kern w:val="24"/>
              </w:rPr>
              <w:t>0.1±0.2</w:t>
            </w:r>
          </w:p>
        </w:tc>
      </w:tr>
      <w:tr w:rsidR="00697E93" w:rsidRPr="00EE292E" w:rsidTr="00697E93">
        <w:trPr>
          <w:trHeight w:val="242"/>
        </w:trPr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697E93" w:rsidRPr="00EE292E" w:rsidRDefault="00697E93" w:rsidP="00DC3DA2">
            <w:pPr>
              <w:widowControl/>
              <w:wordWrap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</w:rPr>
            </w:pPr>
            <w:proofErr w:type="spellStart"/>
            <w:r w:rsidRPr="00EE292E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</w:rPr>
              <w:t>Muribaculaceae</w:t>
            </w:r>
            <w:proofErr w:type="spellEnd"/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697E93" w:rsidRPr="00697E93" w:rsidRDefault="00697E93" w:rsidP="00DC3DA2">
            <w:pPr>
              <w:pStyle w:val="a6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97E93">
              <w:rPr>
                <w:rFonts w:ascii="Times New Roman" w:eastAsia="맑은 고딕" w:hAnsi="Times New Roman" w:cs="Times New Roman"/>
                <w:color w:val="000000" w:themeColor="text1"/>
                <w:kern w:val="24"/>
              </w:rPr>
              <w:t>0.6±1.3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697E93" w:rsidRPr="00697E93" w:rsidRDefault="00697E93" w:rsidP="00DC3DA2">
            <w:pPr>
              <w:pStyle w:val="a6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97E93">
              <w:rPr>
                <w:rFonts w:ascii="Times New Roman" w:eastAsia="맑은 고딕" w:hAnsi="Times New Roman" w:cs="Times New Roman"/>
                <w:color w:val="000000" w:themeColor="text1"/>
                <w:kern w:val="24"/>
              </w:rPr>
              <w:t>4.6±10.8</w:t>
            </w:r>
          </w:p>
        </w:tc>
      </w:tr>
      <w:tr w:rsidR="00697E93" w:rsidRPr="00EE292E" w:rsidTr="00697E93">
        <w:trPr>
          <w:trHeight w:val="242"/>
        </w:trPr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697E93" w:rsidRPr="00EE292E" w:rsidRDefault="00697E93" w:rsidP="00DC3DA2">
            <w:pPr>
              <w:widowControl/>
              <w:wordWrap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</w:rPr>
            </w:pPr>
            <w:proofErr w:type="spellStart"/>
            <w:r w:rsidRPr="00EE292E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</w:rPr>
              <w:t>Sutterellaceae</w:t>
            </w:r>
            <w:proofErr w:type="spellEnd"/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697E93" w:rsidRPr="00697E93" w:rsidRDefault="00697E93" w:rsidP="00DC3DA2">
            <w:pPr>
              <w:pStyle w:val="a6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97E93">
              <w:rPr>
                <w:rFonts w:ascii="Times New Roman" w:eastAsia="맑은 고딕" w:hAnsi="Times New Roman" w:cs="Times New Roman"/>
                <w:color w:val="000000" w:themeColor="text1"/>
                <w:kern w:val="24"/>
              </w:rPr>
              <w:t>0.5±0.8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697E93" w:rsidRPr="00697E93" w:rsidRDefault="00697E93" w:rsidP="00DC3DA2">
            <w:pPr>
              <w:pStyle w:val="a6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97E93">
              <w:rPr>
                <w:rFonts w:ascii="Times New Roman" w:eastAsia="맑은 고딕" w:hAnsi="Times New Roman" w:cs="Times New Roman"/>
                <w:color w:val="000000" w:themeColor="text1"/>
                <w:kern w:val="24"/>
              </w:rPr>
              <w:t>0.9±1.1</w:t>
            </w:r>
          </w:p>
        </w:tc>
      </w:tr>
      <w:tr w:rsidR="00697E93" w:rsidRPr="00EE292E" w:rsidTr="00697E93">
        <w:trPr>
          <w:trHeight w:val="242"/>
        </w:trPr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697E93" w:rsidRPr="00EE292E" w:rsidRDefault="00697E93" w:rsidP="00DC3DA2">
            <w:pPr>
              <w:widowControl/>
              <w:wordWrap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</w:rPr>
            </w:pPr>
            <w:r w:rsidRPr="00EE292E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</w:rPr>
              <w:t>Enterobacteriaceae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697E93" w:rsidRPr="00697E93" w:rsidRDefault="00697E93" w:rsidP="00DC3DA2">
            <w:pPr>
              <w:pStyle w:val="a6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97E93">
              <w:rPr>
                <w:rFonts w:ascii="Times New Roman" w:eastAsia="맑은 고딕" w:hAnsi="Times New Roman" w:cs="Times New Roman"/>
                <w:color w:val="000000" w:themeColor="text1"/>
                <w:kern w:val="24"/>
              </w:rPr>
              <w:t>0.1±0.1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697E93" w:rsidRPr="00697E93" w:rsidRDefault="00697E93" w:rsidP="00DC3DA2">
            <w:pPr>
              <w:pStyle w:val="a6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97E93">
              <w:rPr>
                <w:rFonts w:ascii="Times New Roman" w:eastAsia="맑은 고딕" w:hAnsi="Times New Roman" w:cs="Times New Roman"/>
                <w:color w:val="000000" w:themeColor="text1"/>
                <w:kern w:val="24"/>
              </w:rPr>
              <w:t>1.1±1.0</w:t>
            </w:r>
            <w:r w:rsidRPr="00697E93"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kern w:val="24"/>
              </w:rPr>
              <w:t>*</w:t>
            </w:r>
          </w:p>
        </w:tc>
      </w:tr>
      <w:tr w:rsidR="00697E93" w:rsidRPr="00EE292E" w:rsidTr="00697E93">
        <w:trPr>
          <w:trHeight w:val="242"/>
        </w:trPr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697E93" w:rsidRPr="00EE292E" w:rsidRDefault="00697E93" w:rsidP="00DC3DA2">
            <w:pPr>
              <w:widowControl/>
              <w:wordWrap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</w:rPr>
            </w:pPr>
            <w:proofErr w:type="spellStart"/>
            <w:r w:rsidRPr="00EE292E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</w:rPr>
              <w:t>Odoribacteraceae</w:t>
            </w:r>
            <w:proofErr w:type="spellEnd"/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697E93" w:rsidRPr="00697E93" w:rsidRDefault="00697E93" w:rsidP="00DC3DA2">
            <w:pPr>
              <w:pStyle w:val="a6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97E93">
              <w:rPr>
                <w:rFonts w:ascii="Times New Roman" w:eastAsia="맑은 고딕" w:hAnsi="Times New Roman" w:cs="Times New Roman"/>
                <w:color w:val="000000" w:themeColor="text1"/>
                <w:kern w:val="24"/>
              </w:rPr>
              <w:t>0.5±0.5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697E93" w:rsidRPr="00697E93" w:rsidRDefault="00697E93" w:rsidP="00DC3DA2">
            <w:pPr>
              <w:pStyle w:val="a6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97E93">
              <w:rPr>
                <w:rFonts w:ascii="Times New Roman" w:eastAsia="맑은 고딕" w:hAnsi="Times New Roman" w:cs="Times New Roman"/>
                <w:color w:val="000000" w:themeColor="text1"/>
                <w:kern w:val="24"/>
              </w:rPr>
              <w:t>0.3±0.1</w:t>
            </w:r>
          </w:p>
        </w:tc>
      </w:tr>
      <w:tr w:rsidR="00697E93" w:rsidRPr="00EE292E" w:rsidTr="00697E93">
        <w:trPr>
          <w:trHeight w:val="242"/>
        </w:trPr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697E93" w:rsidRPr="00EE292E" w:rsidRDefault="00697E93" w:rsidP="00DC3DA2">
            <w:pPr>
              <w:widowControl/>
              <w:wordWrap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</w:rPr>
            </w:pPr>
            <w:proofErr w:type="spellStart"/>
            <w:r w:rsidRPr="00EE292E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</w:rPr>
              <w:t>Pasteurellaceae</w:t>
            </w:r>
            <w:proofErr w:type="spellEnd"/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697E93" w:rsidRPr="00697E93" w:rsidRDefault="00697E93" w:rsidP="00DC3DA2">
            <w:pPr>
              <w:pStyle w:val="a6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97E93">
              <w:rPr>
                <w:rFonts w:ascii="Times New Roman" w:eastAsia="맑은 고딕" w:hAnsi="Times New Roman" w:cs="Times New Roman"/>
                <w:color w:val="000000" w:themeColor="text1"/>
                <w:kern w:val="24"/>
              </w:rPr>
              <w:t>0.4±0.7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697E93" w:rsidRPr="00697E93" w:rsidRDefault="00697E93" w:rsidP="00DC3DA2">
            <w:pPr>
              <w:pStyle w:val="a6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97E93">
              <w:rPr>
                <w:rFonts w:ascii="Times New Roman" w:eastAsia="맑은 고딕" w:hAnsi="Times New Roman" w:cs="Times New Roman"/>
                <w:color w:val="000000" w:themeColor="text1"/>
                <w:kern w:val="24"/>
              </w:rPr>
              <w:t>0.6±1.5</w:t>
            </w:r>
          </w:p>
        </w:tc>
      </w:tr>
      <w:tr w:rsidR="00697E93" w:rsidRPr="00EE292E" w:rsidTr="00697E93">
        <w:trPr>
          <w:trHeight w:val="242"/>
        </w:trPr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697E93" w:rsidRPr="00EE292E" w:rsidRDefault="00697E93" w:rsidP="00DC3DA2">
            <w:pPr>
              <w:widowControl/>
              <w:wordWrap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</w:rPr>
            </w:pPr>
            <w:proofErr w:type="spellStart"/>
            <w:r w:rsidRPr="00EE292E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</w:rPr>
              <w:t>Lactobacillaceae</w:t>
            </w:r>
            <w:proofErr w:type="spellEnd"/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697E93" w:rsidRPr="00697E93" w:rsidRDefault="00697E93" w:rsidP="00DC3DA2">
            <w:pPr>
              <w:pStyle w:val="a6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97E93">
              <w:rPr>
                <w:rFonts w:ascii="Times New Roman" w:eastAsia="맑은 고딕" w:hAnsi="Times New Roman" w:cs="Times New Roman"/>
                <w:color w:val="000000" w:themeColor="text1"/>
                <w:kern w:val="24"/>
              </w:rPr>
              <w:t>0.3±0.8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697E93" w:rsidRPr="00697E93" w:rsidRDefault="00697E93" w:rsidP="00DC3DA2">
            <w:pPr>
              <w:pStyle w:val="a6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97E93">
              <w:rPr>
                <w:rFonts w:ascii="Times New Roman" w:eastAsia="맑은 고딕" w:hAnsi="Times New Roman" w:cs="Times New Roman"/>
                <w:color w:val="000000" w:themeColor="text1"/>
                <w:kern w:val="24"/>
              </w:rPr>
              <w:t>0.1±0.0</w:t>
            </w:r>
          </w:p>
        </w:tc>
      </w:tr>
      <w:tr w:rsidR="00697E93" w:rsidRPr="00EE292E" w:rsidTr="00697E93">
        <w:trPr>
          <w:trHeight w:val="242"/>
        </w:trPr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697E93" w:rsidRPr="00EE292E" w:rsidRDefault="00697E93" w:rsidP="00DC3DA2">
            <w:pPr>
              <w:widowControl/>
              <w:wordWrap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</w:rPr>
            </w:pPr>
            <w:proofErr w:type="spellStart"/>
            <w:r w:rsidRPr="00EE292E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</w:rPr>
              <w:t>Clostridiaceae</w:t>
            </w:r>
            <w:proofErr w:type="spellEnd"/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697E93" w:rsidRPr="00697E93" w:rsidRDefault="00697E93" w:rsidP="00DC3DA2">
            <w:pPr>
              <w:pStyle w:val="a6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97E93">
              <w:rPr>
                <w:rFonts w:ascii="Times New Roman" w:eastAsia="맑은 고딕" w:hAnsi="Times New Roman" w:cs="Times New Roman"/>
                <w:color w:val="000000" w:themeColor="text1"/>
                <w:kern w:val="24"/>
              </w:rPr>
              <w:t>0.3±0.6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697E93" w:rsidRPr="00697E93" w:rsidRDefault="00697E93" w:rsidP="00DC3DA2">
            <w:pPr>
              <w:pStyle w:val="a6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97E93">
              <w:rPr>
                <w:rFonts w:ascii="Times New Roman" w:eastAsia="맑은 고딕" w:hAnsi="Times New Roman" w:cs="Times New Roman"/>
                <w:color w:val="000000" w:themeColor="text1"/>
                <w:kern w:val="24"/>
              </w:rPr>
              <w:t>0.2±0.5</w:t>
            </w:r>
          </w:p>
        </w:tc>
      </w:tr>
      <w:tr w:rsidR="00697E93" w:rsidRPr="00EE292E" w:rsidTr="00697E93">
        <w:trPr>
          <w:trHeight w:val="242"/>
        </w:trPr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697E93" w:rsidRPr="00EE292E" w:rsidRDefault="00697E93" w:rsidP="00DC3DA2">
            <w:pPr>
              <w:widowControl/>
              <w:wordWrap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</w:rPr>
            </w:pPr>
            <w:proofErr w:type="spellStart"/>
            <w:r w:rsidRPr="00EE292E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</w:rPr>
              <w:t>Akkermansiaceae</w:t>
            </w:r>
            <w:proofErr w:type="spellEnd"/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697E93" w:rsidRPr="00697E93" w:rsidRDefault="00697E93" w:rsidP="00DC3DA2">
            <w:pPr>
              <w:pStyle w:val="a6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97E93">
              <w:rPr>
                <w:rFonts w:ascii="Times New Roman" w:eastAsia="맑은 고딕" w:hAnsi="Times New Roman" w:cs="Times New Roman"/>
                <w:color w:val="000000" w:themeColor="text1"/>
                <w:kern w:val="24"/>
              </w:rPr>
              <w:t>0.3±0.6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697E93" w:rsidRPr="00697E93" w:rsidRDefault="00697E93" w:rsidP="00DC3DA2">
            <w:pPr>
              <w:pStyle w:val="a6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97E93">
              <w:rPr>
                <w:rFonts w:ascii="Times New Roman" w:eastAsia="맑은 고딕" w:hAnsi="Times New Roman" w:cs="Times New Roman"/>
                <w:color w:val="000000" w:themeColor="text1"/>
                <w:kern w:val="24"/>
              </w:rPr>
              <w:t>0.0±0.0</w:t>
            </w:r>
          </w:p>
        </w:tc>
      </w:tr>
      <w:tr w:rsidR="00697E93" w:rsidRPr="00EE292E" w:rsidTr="00697E93">
        <w:trPr>
          <w:trHeight w:val="242"/>
        </w:trPr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697E93" w:rsidRPr="00EE292E" w:rsidRDefault="00697E93" w:rsidP="00DC3DA2">
            <w:pPr>
              <w:widowControl/>
              <w:wordWrap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</w:rPr>
            </w:pPr>
            <w:proofErr w:type="spellStart"/>
            <w:r w:rsidRPr="00EE292E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</w:rPr>
              <w:t>Christensenellaceae</w:t>
            </w:r>
            <w:proofErr w:type="spellEnd"/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697E93" w:rsidRPr="00697E93" w:rsidRDefault="00697E93" w:rsidP="00DC3DA2">
            <w:pPr>
              <w:pStyle w:val="a6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97E93">
              <w:rPr>
                <w:rFonts w:ascii="Times New Roman" w:eastAsia="맑은 고딕" w:hAnsi="Times New Roman" w:cs="Times New Roman"/>
                <w:color w:val="000000" w:themeColor="text1"/>
                <w:kern w:val="24"/>
              </w:rPr>
              <w:t>0.1±0.2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697E93" w:rsidRPr="00697E93" w:rsidRDefault="00697E93" w:rsidP="00DC3DA2">
            <w:pPr>
              <w:pStyle w:val="a6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97E93">
              <w:rPr>
                <w:rFonts w:ascii="Times New Roman" w:eastAsia="맑은 고딕" w:hAnsi="Times New Roman" w:cs="Times New Roman"/>
                <w:color w:val="000000" w:themeColor="text1"/>
                <w:kern w:val="24"/>
              </w:rPr>
              <w:t>0.1±0.1</w:t>
            </w:r>
          </w:p>
        </w:tc>
      </w:tr>
      <w:tr w:rsidR="00697E93" w:rsidRPr="00EE292E" w:rsidTr="00697E93">
        <w:trPr>
          <w:trHeight w:val="242"/>
        </w:trPr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697E93" w:rsidRPr="00EE292E" w:rsidRDefault="00697E93" w:rsidP="00DC3DA2">
            <w:pPr>
              <w:widowControl/>
              <w:wordWrap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</w:rPr>
            </w:pPr>
            <w:proofErr w:type="spellStart"/>
            <w:r w:rsidRPr="00EE292E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</w:rPr>
              <w:t>Streptococcaceae</w:t>
            </w:r>
            <w:proofErr w:type="spellEnd"/>
            <w:r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</w:rPr>
              <w:t>/</w:t>
            </w:r>
            <w:proofErr w:type="spellStart"/>
            <w:r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</w:rPr>
              <w:t>Enterococcaceae</w:t>
            </w:r>
            <w:proofErr w:type="spellEnd"/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697E93" w:rsidRPr="00697E93" w:rsidRDefault="00697E93" w:rsidP="00DC3DA2">
            <w:pPr>
              <w:pStyle w:val="a6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97E93">
              <w:rPr>
                <w:rFonts w:ascii="Times New Roman" w:eastAsia="맑은 고딕" w:hAnsi="Times New Roman" w:cs="Times New Roman"/>
                <w:color w:val="000000" w:themeColor="text1"/>
                <w:kern w:val="24"/>
              </w:rPr>
              <w:t>0.1±0.1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697E93" w:rsidRPr="00697E93" w:rsidRDefault="00697E93" w:rsidP="00DC3DA2">
            <w:pPr>
              <w:pStyle w:val="a6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97E93">
              <w:rPr>
                <w:rFonts w:ascii="Times New Roman" w:eastAsia="맑은 고딕" w:hAnsi="Times New Roman" w:cs="Times New Roman"/>
                <w:color w:val="000000" w:themeColor="text1"/>
                <w:kern w:val="24"/>
              </w:rPr>
              <w:t>0.2±0.2</w:t>
            </w:r>
          </w:p>
        </w:tc>
      </w:tr>
      <w:tr w:rsidR="00697E93" w:rsidRPr="00EE292E" w:rsidTr="00697E93">
        <w:trPr>
          <w:trHeight w:val="242"/>
        </w:trPr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697E93" w:rsidRPr="00EE292E" w:rsidRDefault="00697E93" w:rsidP="00DC3DA2">
            <w:pPr>
              <w:widowControl/>
              <w:wordWrap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</w:rPr>
            </w:pPr>
            <w:proofErr w:type="spellStart"/>
            <w:r w:rsidRPr="00EE292E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</w:rPr>
              <w:t>Erysipelotrichaceae</w:t>
            </w:r>
            <w:proofErr w:type="spellEnd"/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697E93" w:rsidRPr="00697E93" w:rsidRDefault="00697E93" w:rsidP="00DC3DA2">
            <w:pPr>
              <w:pStyle w:val="a6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97E93">
              <w:rPr>
                <w:rFonts w:ascii="Times New Roman" w:eastAsia="맑은 고딕" w:hAnsi="Times New Roman" w:cs="Times New Roman"/>
                <w:color w:val="000000" w:themeColor="text1"/>
                <w:kern w:val="24"/>
              </w:rPr>
              <w:t>0.1±0.0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697E93" w:rsidRPr="00697E93" w:rsidRDefault="00697E93" w:rsidP="00DC3DA2">
            <w:pPr>
              <w:pStyle w:val="a6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97E93">
              <w:rPr>
                <w:rFonts w:ascii="Times New Roman" w:eastAsia="맑은 고딕" w:hAnsi="Times New Roman" w:cs="Times New Roman"/>
                <w:color w:val="000000" w:themeColor="text1"/>
                <w:kern w:val="24"/>
              </w:rPr>
              <w:t>0.5±0.5</w:t>
            </w:r>
          </w:p>
        </w:tc>
      </w:tr>
      <w:tr w:rsidR="00697E93" w:rsidRPr="00EE292E" w:rsidTr="00697E93">
        <w:trPr>
          <w:trHeight w:val="242"/>
        </w:trPr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697E93" w:rsidRPr="00EE292E" w:rsidRDefault="00697E93" w:rsidP="00DC3DA2">
            <w:pPr>
              <w:widowControl/>
              <w:wordWrap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</w:rPr>
            </w:pPr>
            <w:proofErr w:type="spellStart"/>
            <w:r w:rsidRPr="00EE292E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</w:rPr>
              <w:t>Desulfovibrionaceae</w:t>
            </w:r>
            <w:proofErr w:type="spellEnd"/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697E93" w:rsidRPr="00697E93" w:rsidRDefault="00697E93" w:rsidP="00DC3DA2">
            <w:pPr>
              <w:pStyle w:val="a6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97E93">
              <w:rPr>
                <w:rFonts w:ascii="Times New Roman" w:eastAsia="맑은 고딕" w:hAnsi="Times New Roman" w:cs="Times New Roman"/>
                <w:color w:val="000000" w:themeColor="text1"/>
                <w:kern w:val="24"/>
              </w:rPr>
              <w:t>0.1±0.0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697E93" w:rsidRPr="00697E93" w:rsidRDefault="00697E93" w:rsidP="00DC3DA2">
            <w:pPr>
              <w:pStyle w:val="a6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97E93">
              <w:rPr>
                <w:rFonts w:ascii="Times New Roman" w:eastAsia="맑은 고딕" w:hAnsi="Times New Roman" w:cs="Times New Roman"/>
                <w:color w:val="000000" w:themeColor="text1"/>
                <w:kern w:val="24"/>
              </w:rPr>
              <w:t>0.3±0.5</w:t>
            </w:r>
          </w:p>
        </w:tc>
      </w:tr>
      <w:tr w:rsidR="00697E93" w:rsidRPr="00EE292E" w:rsidTr="00697E93">
        <w:trPr>
          <w:trHeight w:val="242"/>
        </w:trPr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697E93" w:rsidRPr="00EE292E" w:rsidRDefault="00697E93" w:rsidP="00DC3DA2">
            <w:pPr>
              <w:widowControl/>
              <w:wordWrap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</w:rPr>
            </w:pPr>
            <w:proofErr w:type="spellStart"/>
            <w:r w:rsidRPr="00EE292E">
              <w:rPr>
                <w:rFonts w:ascii="Times New Roman" w:eastAsia="맑은 고딕" w:hAnsi="Times New Roman" w:cs="Times New Roman"/>
                <w:color w:val="000000"/>
                <w:kern w:val="24"/>
                <w:sz w:val="24"/>
              </w:rPr>
              <w:t>Selenomonadaceae</w:t>
            </w:r>
            <w:proofErr w:type="spellEnd"/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697E93" w:rsidRPr="00697E93" w:rsidRDefault="00697E93" w:rsidP="00DC3DA2">
            <w:pPr>
              <w:pStyle w:val="a6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97E93">
              <w:rPr>
                <w:rFonts w:ascii="Times New Roman" w:eastAsia="맑은 고딕" w:hAnsi="Times New Roman" w:cs="Times New Roman"/>
                <w:color w:val="000000" w:themeColor="text1"/>
                <w:kern w:val="24"/>
              </w:rPr>
              <w:t>0.1±0.2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697E93" w:rsidRPr="00697E93" w:rsidRDefault="00697E93" w:rsidP="00DC3DA2">
            <w:pPr>
              <w:pStyle w:val="a6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97E93">
              <w:rPr>
                <w:rFonts w:ascii="Times New Roman" w:eastAsia="맑은 고딕" w:hAnsi="Times New Roman" w:cs="Times New Roman"/>
                <w:color w:val="000000" w:themeColor="text1"/>
                <w:kern w:val="24"/>
              </w:rPr>
              <w:t>0.2±0.5</w:t>
            </w:r>
          </w:p>
        </w:tc>
      </w:tr>
    </w:tbl>
    <w:p w:rsidR="006D2E77" w:rsidRDefault="006D2E77" w:rsidP="00DC3DA2">
      <w:pPr>
        <w:wordWrap/>
        <w:spacing w:after="0" w:line="240" w:lineRule="auto"/>
        <w:rPr>
          <w:rFonts w:ascii="Times New Roman" w:hAnsi="Times New Roman" w:cs="Times New Roman"/>
          <w:sz w:val="24"/>
        </w:rPr>
      </w:pPr>
    </w:p>
    <w:p w:rsidR="00697E93" w:rsidRPr="00EE292E" w:rsidRDefault="00697E93" w:rsidP="00DC3DA2">
      <w:pPr>
        <w:wordWrap/>
        <w:spacing w:after="0" w:line="240" w:lineRule="auto"/>
        <w:rPr>
          <w:rFonts w:ascii="Times New Roman" w:hAnsi="Times New Roman" w:cs="Times New Roman"/>
          <w:color w:val="000000" w:themeColor="text1"/>
          <w:sz w:val="24"/>
        </w:rPr>
      </w:pPr>
    </w:p>
    <w:p w:rsidR="00697E93" w:rsidRPr="00697E93" w:rsidRDefault="00697E93" w:rsidP="00DC3DA2">
      <w:pPr>
        <w:wordWrap/>
        <w:spacing w:after="0" w:line="240" w:lineRule="auto"/>
        <w:rPr>
          <w:rFonts w:ascii="Times New Roman" w:hAnsi="Times New Roman" w:cs="Times New Roman"/>
          <w:sz w:val="24"/>
        </w:rPr>
      </w:pPr>
    </w:p>
    <w:sectPr w:rsidR="00697E93" w:rsidRPr="00697E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24B4" w:rsidRDefault="00F024B4" w:rsidP="00D0408F">
      <w:r>
        <w:separator/>
      </w:r>
    </w:p>
  </w:endnote>
  <w:endnote w:type="continuationSeparator" w:id="0">
    <w:p w:rsidR="00F024B4" w:rsidRDefault="00F024B4" w:rsidP="00D040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24B4" w:rsidRDefault="00F024B4" w:rsidP="00D0408F">
      <w:r>
        <w:separator/>
      </w:r>
    </w:p>
  </w:footnote>
  <w:footnote w:type="continuationSeparator" w:id="0">
    <w:p w:rsidR="00F024B4" w:rsidRDefault="00F024B4" w:rsidP="00D040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F56CA9"/>
    <w:multiLevelType w:val="hybridMultilevel"/>
    <w:tmpl w:val="1D2CAB1E"/>
    <w:lvl w:ilvl="0" w:tplc="5BCE6E7C">
      <w:start w:val="1"/>
      <w:numFmt w:val="lowerLetter"/>
      <w:lvlText w:val="(%1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40" w:hanging="400"/>
      </w:pPr>
    </w:lvl>
    <w:lvl w:ilvl="2" w:tplc="0409001B" w:tentative="1">
      <w:start w:val="1"/>
      <w:numFmt w:val="lowerRoman"/>
      <w:lvlText w:val="%3."/>
      <w:lvlJc w:val="right"/>
      <w:pPr>
        <w:ind w:left="1440" w:hanging="400"/>
      </w:pPr>
    </w:lvl>
    <w:lvl w:ilvl="3" w:tplc="0409000F" w:tentative="1">
      <w:start w:val="1"/>
      <w:numFmt w:val="decimal"/>
      <w:lvlText w:val="%4."/>
      <w:lvlJc w:val="left"/>
      <w:pPr>
        <w:ind w:left="1840" w:hanging="400"/>
      </w:pPr>
    </w:lvl>
    <w:lvl w:ilvl="4" w:tplc="04090019" w:tentative="1">
      <w:start w:val="1"/>
      <w:numFmt w:val="upperLetter"/>
      <w:lvlText w:val="%5."/>
      <w:lvlJc w:val="left"/>
      <w:pPr>
        <w:ind w:left="2240" w:hanging="400"/>
      </w:pPr>
    </w:lvl>
    <w:lvl w:ilvl="5" w:tplc="0409001B" w:tentative="1">
      <w:start w:val="1"/>
      <w:numFmt w:val="lowerRoman"/>
      <w:lvlText w:val="%6."/>
      <w:lvlJc w:val="right"/>
      <w:pPr>
        <w:ind w:left="2640" w:hanging="400"/>
      </w:pPr>
    </w:lvl>
    <w:lvl w:ilvl="6" w:tplc="0409000F" w:tentative="1">
      <w:start w:val="1"/>
      <w:numFmt w:val="decimal"/>
      <w:lvlText w:val="%7."/>
      <w:lvlJc w:val="left"/>
      <w:pPr>
        <w:ind w:left="3040" w:hanging="400"/>
      </w:pPr>
    </w:lvl>
    <w:lvl w:ilvl="7" w:tplc="04090019" w:tentative="1">
      <w:start w:val="1"/>
      <w:numFmt w:val="upperLetter"/>
      <w:lvlText w:val="%8."/>
      <w:lvlJc w:val="left"/>
      <w:pPr>
        <w:ind w:left="3440" w:hanging="400"/>
      </w:pPr>
    </w:lvl>
    <w:lvl w:ilvl="8" w:tplc="0409001B" w:tentative="1">
      <w:start w:val="1"/>
      <w:numFmt w:val="lowerRoman"/>
      <w:lvlText w:val="%9."/>
      <w:lvlJc w:val="right"/>
      <w:pPr>
        <w:ind w:left="3840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5FDFFCAB"/>
    <w:rsid w:val="00005692"/>
    <w:rsid w:val="0013761E"/>
    <w:rsid w:val="00183E86"/>
    <w:rsid w:val="00185218"/>
    <w:rsid w:val="001E157C"/>
    <w:rsid w:val="001E475C"/>
    <w:rsid w:val="0020417A"/>
    <w:rsid w:val="00333C4F"/>
    <w:rsid w:val="00382F06"/>
    <w:rsid w:val="00490A36"/>
    <w:rsid w:val="00551E2A"/>
    <w:rsid w:val="00580839"/>
    <w:rsid w:val="005C090F"/>
    <w:rsid w:val="0061260A"/>
    <w:rsid w:val="0068009F"/>
    <w:rsid w:val="00694139"/>
    <w:rsid w:val="00697E93"/>
    <w:rsid w:val="00697FDC"/>
    <w:rsid w:val="006A6EE0"/>
    <w:rsid w:val="006B69B9"/>
    <w:rsid w:val="006D2E77"/>
    <w:rsid w:val="006D354A"/>
    <w:rsid w:val="006E7A52"/>
    <w:rsid w:val="00766F2F"/>
    <w:rsid w:val="00867D79"/>
    <w:rsid w:val="00930FA8"/>
    <w:rsid w:val="00A41ABF"/>
    <w:rsid w:val="00AF16BE"/>
    <w:rsid w:val="00C558ED"/>
    <w:rsid w:val="00C7396A"/>
    <w:rsid w:val="00CB76F5"/>
    <w:rsid w:val="00D03ED9"/>
    <w:rsid w:val="00D0408F"/>
    <w:rsid w:val="00D85BE8"/>
    <w:rsid w:val="00DA520A"/>
    <w:rsid w:val="00DA7F14"/>
    <w:rsid w:val="00DC3DA2"/>
    <w:rsid w:val="00E006DF"/>
    <w:rsid w:val="00EE292E"/>
    <w:rsid w:val="00EE5E09"/>
    <w:rsid w:val="00EF7FA8"/>
    <w:rsid w:val="00F024B4"/>
    <w:rsid w:val="00F03273"/>
    <w:rsid w:val="00F36D65"/>
    <w:rsid w:val="00F50D4A"/>
    <w:rsid w:val="00F65072"/>
    <w:rsid w:val="00F715DC"/>
    <w:rsid w:val="5FDFFCAB"/>
    <w:rsid w:val="6FCFE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06447F43"/>
  <w15:docId w15:val="{3EB8A116-020E-4C39-B4C4-66C193A79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ko-K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F715DC"/>
    <w:pPr>
      <w:widowControl w:val="0"/>
      <w:wordWrap w:val="0"/>
      <w:autoSpaceDE w:val="0"/>
      <w:autoSpaceDN w:val="0"/>
      <w:spacing w:after="160" w:line="259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jc w:val="both"/>
    </w:pPr>
    <w:rPr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rsid w:val="00D0408F"/>
    <w:pPr>
      <w:tabs>
        <w:tab w:val="center" w:pos="4513"/>
        <w:tab w:val="right" w:pos="9026"/>
      </w:tabs>
      <w:wordWrap/>
      <w:autoSpaceDE/>
      <w:autoSpaceDN/>
      <w:snapToGrid w:val="0"/>
      <w:spacing w:after="0" w:line="240" w:lineRule="auto"/>
    </w:pPr>
    <w:rPr>
      <w:sz w:val="21"/>
      <w:szCs w:val="24"/>
      <w:lang w:eastAsia="zh-CN"/>
    </w:rPr>
  </w:style>
  <w:style w:type="character" w:customStyle="1" w:styleId="Char">
    <w:name w:val="머리글 Char"/>
    <w:basedOn w:val="a0"/>
    <w:link w:val="a4"/>
    <w:rsid w:val="00D0408F"/>
    <w:rPr>
      <w:kern w:val="2"/>
      <w:sz w:val="21"/>
      <w:szCs w:val="24"/>
      <w:lang w:eastAsia="zh-CN"/>
    </w:rPr>
  </w:style>
  <w:style w:type="paragraph" w:styleId="a5">
    <w:name w:val="footer"/>
    <w:basedOn w:val="a"/>
    <w:link w:val="Char0"/>
    <w:rsid w:val="00D0408F"/>
    <w:pPr>
      <w:tabs>
        <w:tab w:val="center" w:pos="4513"/>
        <w:tab w:val="right" w:pos="9026"/>
      </w:tabs>
      <w:wordWrap/>
      <w:autoSpaceDE/>
      <w:autoSpaceDN/>
      <w:snapToGrid w:val="0"/>
      <w:spacing w:after="0" w:line="240" w:lineRule="auto"/>
    </w:pPr>
    <w:rPr>
      <w:sz w:val="21"/>
      <w:szCs w:val="24"/>
      <w:lang w:eastAsia="zh-CN"/>
    </w:rPr>
  </w:style>
  <w:style w:type="character" w:customStyle="1" w:styleId="Char0">
    <w:name w:val="바닥글 Char"/>
    <w:basedOn w:val="a0"/>
    <w:link w:val="a5"/>
    <w:rsid w:val="00D0408F"/>
    <w:rPr>
      <w:kern w:val="2"/>
      <w:sz w:val="21"/>
      <w:szCs w:val="24"/>
      <w:lang w:eastAsia="zh-CN"/>
    </w:rPr>
  </w:style>
  <w:style w:type="paragraph" w:styleId="a6">
    <w:name w:val="Normal (Web)"/>
    <w:basedOn w:val="a"/>
    <w:uiPriority w:val="99"/>
    <w:unhideWhenUsed/>
    <w:rsid w:val="006D2E77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MDPI31text">
    <w:name w:val="MDPI_3.1_text"/>
    <w:link w:val="MDPI31textChar"/>
    <w:qFormat/>
    <w:rsid w:val="00F36D65"/>
    <w:pPr>
      <w:adjustRightInd w:val="0"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kern w:val="2"/>
      <w:szCs w:val="22"/>
      <w:lang w:eastAsia="de-DE" w:bidi="en-US"/>
      <w14:ligatures w14:val="standardContextual"/>
    </w:rPr>
  </w:style>
  <w:style w:type="character" w:customStyle="1" w:styleId="MDPI31textChar">
    <w:name w:val="MDPI_3.1_text Char"/>
    <w:basedOn w:val="a0"/>
    <w:link w:val="MDPI31text"/>
    <w:rsid w:val="00F36D65"/>
    <w:rPr>
      <w:rFonts w:ascii="Palatino Linotype" w:eastAsia="Times New Roman" w:hAnsi="Palatino Linotype" w:cs="Times New Roman"/>
      <w:snapToGrid w:val="0"/>
      <w:color w:val="000000"/>
      <w:kern w:val="2"/>
      <w:szCs w:val="22"/>
      <w:lang w:eastAsia="de-DE" w:bidi="en-US"/>
      <w14:ligatures w14:val="standardContextual"/>
    </w:rPr>
  </w:style>
  <w:style w:type="paragraph" w:styleId="a7">
    <w:name w:val="List Paragraph"/>
    <w:basedOn w:val="a"/>
    <w:uiPriority w:val="99"/>
    <w:rsid w:val="005C090F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1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tiff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tiff"/><Relationship Id="rId27" Type="http://schemas.openxmlformats.org/officeDocument/2006/relationships/image" Target="media/image21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7</Pages>
  <Words>955</Words>
  <Characters>6133</Characters>
  <Application>Microsoft Office Word</Application>
  <DocSecurity>0</DocSecurity>
  <Lines>51</Lines>
  <Paragraphs>14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马晓阳</dc:creator>
  <cp:lastModifiedBy>User</cp:lastModifiedBy>
  <cp:revision>8</cp:revision>
  <dcterms:created xsi:type="dcterms:W3CDTF">2024-08-24T03:46:00Z</dcterms:created>
  <dcterms:modified xsi:type="dcterms:W3CDTF">2024-08-24T14:25:00Z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2052-6.4.0.8550</vt:lpwstr>
  </property>
  <property fmtid="{D5CDD505-2E9C-101B-9397-08002B2CF9AE}" pid="3" name="ICV">
    <vt:lpwstr>31E80F1E68686AB4E53B5566B637B5EC_41</vt:lpwstr>
  </property>
</Properties>
</file>