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margin" w:tblpY="912"/>
        <w:tblW w:w="0" w:type="auto"/>
        <w:tblLook w:val="04A0" w:firstRow="1" w:lastRow="0" w:firstColumn="1" w:lastColumn="0" w:noHBand="0" w:noVBand="1"/>
      </w:tblPr>
      <w:tblGrid>
        <w:gridCol w:w="2628"/>
        <w:gridCol w:w="6994"/>
      </w:tblGrid>
      <w:tr w:rsidR="00B85C7E" w14:paraId="0E9956A3" w14:textId="77777777" w:rsidTr="00E353FC"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3E20CCE1" w14:textId="095A8B64" w:rsidR="00B85C7E" w:rsidRDefault="00B85C7E" w:rsidP="00E353FC">
            <w:r w:rsidRPr="00B85C7E">
              <w:rPr>
                <w:b/>
              </w:rPr>
              <w:t>Laboratory methods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0B609F7F" w14:textId="77777777" w:rsidR="00B85C7E" w:rsidRPr="00AC66CC" w:rsidRDefault="00B85C7E" w:rsidP="00E353FC"/>
        </w:tc>
      </w:tr>
      <w:tr w:rsidR="00B85C7E" w14:paraId="5432A9B2" w14:textId="77777777" w:rsidTr="00E353FC">
        <w:tc>
          <w:tcPr>
            <w:tcW w:w="0" w:type="auto"/>
            <w:tcBorders>
              <w:bottom w:val="nil"/>
            </w:tcBorders>
          </w:tcPr>
          <w:p w14:paraId="38DF1B9F" w14:textId="161721C0" w:rsidR="00B85C7E" w:rsidRDefault="00B85C7E" w:rsidP="00E353FC">
            <w:r>
              <w:t>Total cholesterol, HDL-C, TG, glucose</w:t>
            </w:r>
          </w:p>
        </w:tc>
        <w:tc>
          <w:tcPr>
            <w:tcW w:w="0" w:type="auto"/>
            <w:tcBorders>
              <w:bottom w:val="nil"/>
            </w:tcBorders>
          </w:tcPr>
          <w:p w14:paraId="68191172" w14:textId="75A3EA19" w:rsidR="00B85C7E" w:rsidRDefault="00B85C7E" w:rsidP="00E353FC">
            <w:proofErr w:type="spellStart"/>
            <w:r w:rsidRPr="00AC66CC">
              <w:t>Cobas</w:t>
            </w:r>
            <w:proofErr w:type="spellEnd"/>
            <w:r w:rsidRPr="00AC66CC">
              <w:t xml:space="preserve"> Integra 400 </w:t>
            </w:r>
            <w:proofErr w:type="spellStart"/>
            <w:r w:rsidRPr="00AC66CC">
              <w:t>autoanalyzer</w:t>
            </w:r>
            <w:proofErr w:type="spellEnd"/>
            <w:r w:rsidRPr="00AC66CC">
              <w:t xml:space="preserve"> (Roche Diagnostics Ltd., Indianapolis, Ind., USA)</w:t>
            </w:r>
          </w:p>
        </w:tc>
      </w:tr>
      <w:tr w:rsidR="00B85C7E" w14:paraId="7556B58B" w14:textId="77777777" w:rsidTr="00E353FC">
        <w:tc>
          <w:tcPr>
            <w:tcW w:w="0" w:type="auto"/>
            <w:tcBorders>
              <w:top w:val="nil"/>
              <w:bottom w:val="nil"/>
            </w:tcBorders>
          </w:tcPr>
          <w:p w14:paraId="7051C602" w14:textId="547AFD42" w:rsidR="00B85C7E" w:rsidRDefault="00B85C7E" w:rsidP="00E353FC">
            <w:r>
              <w:t>LDL-C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6D7EEB" w14:textId="6BF2210E" w:rsidR="00B85C7E" w:rsidRDefault="00B85C7E" w:rsidP="00E353FC">
            <w:r>
              <w:t>Calculated using the Friedman formula: LDL-C = Total-C – HDL-C – (0.45 * TG)</w:t>
            </w:r>
          </w:p>
        </w:tc>
      </w:tr>
      <w:tr w:rsidR="00B85C7E" w14:paraId="4B32768E" w14:textId="77777777" w:rsidTr="00E353FC">
        <w:tc>
          <w:tcPr>
            <w:tcW w:w="0" w:type="auto"/>
            <w:tcBorders>
              <w:top w:val="nil"/>
              <w:bottom w:val="nil"/>
            </w:tcBorders>
          </w:tcPr>
          <w:p w14:paraId="1D5B9027" w14:textId="4B839D31" w:rsidR="00B85C7E" w:rsidRDefault="00B85C7E" w:rsidP="00E353FC">
            <w:r>
              <w:t>Insulin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269828" w14:textId="2FBAD456" w:rsidR="00B85C7E" w:rsidRDefault="006A0569" w:rsidP="006A0569">
            <w:bookmarkStart w:id="0" w:name="_GoBack"/>
            <w:r w:rsidRPr="006A0569">
              <w:t xml:space="preserve">ABBOTT ARCHITECT </w:t>
            </w:r>
            <w:bookmarkEnd w:id="0"/>
          </w:p>
        </w:tc>
      </w:tr>
      <w:tr w:rsidR="00B85C7E" w14:paraId="6E0A27DB" w14:textId="77777777" w:rsidTr="00E353FC">
        <w:tc>
          <w:tcPr>
            <w:tcW w:w="0" w:type="auto"/>
            <w:tcBorders>
              <w:top w:val="nil"/>
              <w:bottom w:val="nil"/>
            </w:tcBorders>
          </w:tcPr>
          <w:p w14:paraId="69FAF203" w14:textId="62D6E53D" w:rsidR="00B85C7E" w:rsidRDefault="00B85C7E" w:rsidP="00E353FC">
            <w:r>
              <w:t>CD4 cell count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3195B5" w14:textId="240EEDD3" w:rsidR="00B85C7E" w:rsidRDefault="00B85C7E" w:rsidP="00E353FC">
            <w:r w:rsidRPr="00AC66CC">
              <w:t xml:space="preserve">EPICS XL/MCL Analyzer </w:t>
            </w:r>
            <w:proofErr w:type="spellStart"/>
            <w:r w:rsidRPr="00AC66CC">
              <w:t>Cytomics</w:t>
            </w:r>
            <w:proofErr w:type="spellEnd"/>
            <w:r w:rsidRPr="00AC66CC">
              <w:t xml:space="preserve"> FC500 Flow Cytometer</w:t>
            </w:r>
            <w:r>
              <w:t xml:space="preserve"> MPL/</w:t>
            </w:r>
            <w:proofErr w:type="spellStart"/>
            <w:r>
              <w:t>Cellmek</w:t>
            </w:r>
            <w:proofErr w:type="spellEnd"/>
            <w:r>
              <w:t xml:space="preserve"> (Beckman Coulter Inc. California, USA) </w:t>
            </w:r>
          </w:p>
        </w:tc>
      </w:tr>
      <w:tr w:rsidR="00B85C7E" w14:paraId="650DCC77" w14:textId="77777777" w:rsidTr="00E353FC">
        <w:tc>
          <w:tcPr>
            <w:tcW w:w="0" w:type="auto"/>
            <w:tcBorders>
              <w:top w:val="nil"/>
            </w:tcBorders>
          </w:tcPr>
          <w:p w14:paraId="16A7FEB6" w14:textId="53F7B1AE" w:rsidR="00B85C7E" w:rsidRDefault="00B85C7E" w:rsidP="00E353FC">
            <w:r>
              <w:t>HIV viral load</w:t>
            </w:r>
          </w:p>
        </w:tc>
        <w:tc>
          <w:tcPr>
            <w:tcW w:w="0" w:type="auto"/>
            <w:tcBorders>
              <w:top w:val="nil"/>
            </w:tcBorders>
          </w:tcPr>
          <w:p w14:paraId="41AD1292" w14:textId="0C980E36" w:rsidR="00B85C7E" w:rsidRDefault="002767E0" w:rsidP="00E353FC">
            <w:r>
              <w:t xml:space="preserve">Roche </w:t>
            </w:r>
            <w:proofErr w:type="spellStart"/>
            <w:r w:rsidR="00B85C7E">
              <w:t>Cobas</w:t>
            </w:r>
            <w:proofErr w:type="spellEnd"/>
            <w:r w:rsidR="00B85C7E">
              <w:t xml:space="preserve"> </w:t>
            </w:r>
            <w:proofErr w:type="spellStart"/>
            <w:r w:rsidR="00B85C7E">
              <w:t>Amplicor</w:t>
            </w:r>
            <w:proofErr w:type="spellEnd"/>
            <w:r w:rsidR="00B85C7E">
              <w:t>/</w:t>
            </w:r>
            <w:proofErr w:type="spellStart"/>
            <w:r w:rsidR="00B85C7E">
              <w:t>Cobas</w:t>
            </w:r>
            <w:proofErr w:type="spellEnd"/>
            <w:r w:rsidR="00B85C7E">
              <w:t xml:space="preserve"> </w:t>
            </w:r>
            <w:proofErr w:type="spellStart"/>
            <w:r w:rsidR="00B85C7E">
              <w:t>AmpliPrep</w:t>
            </w:r>
            <w:proofErr w:type="spellEnd"/>
            <w:r w:rsidR="00B85C7E">
              <w:t>/</w:t>
            </w:r>
            <w:proofErr w:type="spellStart"/>
            <w:r w:rsidR="00B85C7E">
              <w:t>Cobas</w:t>
            </w:r>
            <w:proofErr w:type="spellEnd"/>
            <w:r w:rsidR="00B85C7E">
              <w:t xml:space="preserve"> </w:t>
            </w:r>
            <w:proofErr w:type="spellStart"/>
            <w:r w:rsidR="00B85C7E">
              <w:t>Taqman</w:t>
            </w:r>
            <w:proofErr w:type="spellEnd"/>
            <w:r w:rsidR="00B85C7E">
              <w:t>/</w:t>
            </w:r>
            <w:proofErr w:type="spellStart"/>
            <w:r w:rsidR="00B85C7E">
              <w:t>Easymag</w:t>
            </w:r>
            <w:proofErr w:type="spellEnd"/>
            <w:r w:rsidR="00B85C7E">
              <w:t>/</w:t>
            </w:r>
            <w:proofErr w:type="spellStart"/>
            <w:r w:rsidR="00B85C7E">
              <w:t>EasyQ</w:t>
            </w:r>
            <w:proofErr w:type="spellEnd"/>
            <w:r w:rsidR="00B85C7E">
              <w:t xml:space="preserve"> </w:t>
            </w:r>
            <w:proofErr w:type="spellStart"/>
            <w:r w:rsidR="00B85C7E">
              <w:t>Analyser</w:t>
            </w:r>
            <w:proofErr w:type="spellEnd"/>
            <w:r w:rsidR="00B85C7E">
              <w:t xml:space="preserve"> </w:t>
            </w:r>
          </w:p>
        </w:tc>
      </w:tr>
      <w:tr w:rsidR="002767E0" w14:paraId="32C576C2" w14:textId="77777777" w:rsidTr="00E353FC">
        <w:tc>
          <w:tcPr>
            <w:tcW w:w="0" w:type="auto"/>
            <w:gridSpan w:val="2"/>
          </w:tcPr>
          <w:p w14:paraId="564867DD" w14:textId="07A41931" w:rsidR="002767E0" w:rsidRDefault="002767E0" w:rsidP="00E353FC">
            <w:r>
              <w:t xml:space="preserve">HDL-C, high density lipoprotein cholesterol; LDL-C, low density lipoprotein cholesterol; TG, triglycerides. </w:t>
            </w:r>
          </w:p>
        </w:tc>
      </w:tr>
    </w:tbl>
    <w:p w14:paraId="79326034" w14:textId="4B6B4BA4" w:rsidR="00A56299" w:rsidRPr="00E353FC" w:rsidRDefault="006E40F4" w:rsidP="006E40F4">
      <w:pPr>
        <w:rPr>
          <w:b/>
        </w:rPr>
      </w:pPr>
      <w:r w:rsidRPr="006E40F4">
        <w:rPr>
          <w:b/>
        </w:rPr>
        <w:t xml:space="preserve">Supplementary table </w:t>
      </w:r>
      <w:r w:rsidR="00D87C5F">
        <w:rPr>
          <w:b/>
        </w:rPr>
        <w:t>1</w:t>
      </w:r>
      <w:r>
        <w:rPr>
          <w:b/>
        </w:rPr>
        <w:t xml:space="preserve">. </w:t>
      </w:r>
      <w:r w:rsidRPr="006E40F4">
        <w:rPr>
          <w:b/>
        </w:rPr>
        <w:t>Laboratory methods</w:t>
      </w:r>
    </w:p>
    <w:sectPr w:rsidR="00A56299" w:rsidRPr="00E353F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E5C"/>
    <w:rsid w:val="00000CD8"/>
    <w:rsid w:val="00000F51"/>
    <w:rsid w:val="00003D3D"/>
    <w:rsid w:val="000233EE"/>
    <w:rsid w:val="00032D70"/>
    <w:rsid w:val="00034E72"/>
    <w:rsid w:val="000350EA"/>
    <w:rsid w:val="00036C04"/>
    <w:rsid w:val="00046F5F"/>
    <w:rsid w:val="00067FBF"/>
    <w:rsid w:val="00096EC7"/>
    <w:rsid w:val="000B7584"/>
    <w:rsid w:val="000E1D45"/>
    <w:rsid w:val="000F04B7"/>
    <w:rsid w:val="000F6714"/>
    <w:rsid w:val="00102E01"/>
    <w:rsid w:val="00106389"/>
    <w:rsid w:val="00121436"/>
    <w:rsid w:val="00125A33"/>
    <w:rsid w:val="00143631"/>
    <w:rsid w:val="001820D1"/>
    <w:rsid w:val="00193D83"/>
    <w:rsid w:val="001B67C6"/>
    <w:rsid w:val="001B74FE"/>
    <w:rsid w:val="001C6C76"/>
    <w:rsid w:val="001D706F"/>
    <w:rsid w:val="001F654C"/>
    <w:rsid w:val="00200E17"/>
    <w:rsid w:val="0021401F"/>
    <w:rsid w:val="002161D9"/>
    <w:rsid w:val="00216203"/>
    <w:rsid w:val="0024195D"/>
    <w:rsid w:val="002439F7"/>
    <w:rsid w:val="0026056A"/>
    <w:rsid w:val="00261D9E"/>
    <w:rsid w:val="00264986"/>
    <w:rsid w:val="0026769D"/>
    <w:rsid w:val="00272F51"/>
    <w:rsid w:val="002751C3"/>
    <w:rsid w:val="002767E0"/>
    <w:rsid w:val="002770D0"/>
    <w:rsid w:val="00280ABE"/>
    <w:rsid w:val="00281276"/>
    <w:rsid w:val="002A0519"/>
    <w:rsid w:val="002B4BC1"/>
    <w:rsid w:val="002C3015"/>
    <w:rsid w:val="002C6FA8"/>
    <w:rsid w:val="002D31E9"/>
    <w:rsid w:val="002D400B"/>
    <w:rsid w:val="002E532C"/>
    <w:rsid w:val="002F6281"/>
    <w:rsid w:val="003116F4"/>
    <w:rsid w:val="00317909"/>
    <w:rsid w:val="0032428C"/>
    <w:rsid w:val="003350BE"/>
    <w:rsid w:val="00340EE4"/>
    <w:rsid w:val="00340F31"/>
    <w:rsid w:val="003450C9"/>
    <w:rsid w:val="00347924"/>
    <w:rsid w:val="00365791"/>
    <w:rsid w:val="0038775B"/>
    <w:rsid w:val="003A7E5A"/>
    <w:rsid w:val="003B4A4F"/>
    <w:rsid w:val="003B55D6"/>
    <w:rsid w:val="003C06BD"/>
    <w:rsid w:val="003F21C8"/>
    <w:rsid w:val="003F3120"/>
    <w:rsid w:val="00406AE7"/>
    <w:rsid w:val="004078ED"/>
    <w:rsid w:val="00430022"/>
    <w:rsid w:val="004346C7"/>
    <w:rsid w:val="00440824"/>
    <w:rsid w:val="00442BC7"/>
    <w:rsid w:val="00455986"/>
    <w:rsid w:val="00467807"/>
    <w:rsid w:val="00474948"/>
    <w:rsid w:val="00490DFB"/>
    <w:rsid w:val="004A607E"/>
    <w:rsid w:val="004C3ADC"/>
    <w:rsid w:val="004C4D56"/>
    <w:rsid w:val="004C63F8"/>
    <w:rsid w:val="004D02C8"/>
    <w:rsid w:val="004D2D49"/>
    <w:rsid w:val="004E004E"/>
    <w:rsid w:val="00501817"/>
    <w:rsid w:val="005021DA"/>
    <w:rsid w:val="005172CE"/>
    <w:rsid w:val="0054497D"/>
    <w:rsid w:val="00571AC6"/>
    <w:rsid w:val="005A30CD"/>
    <w:rsid w:val="005C3491"/>
    <w:rsid w:val="005F6450"/>
    <w:rsid w:val="0060152A"/>
    <w:rsid w:val="006126EB"/>
    <w:rsid w:val="00640A35"/>
    <w:rsid w:val="00641FC6"/>
    <w:rsid w:val="006563FB"/>
    <w:rsid w:val="00663A2B"/>
    <w:rsid w:val="00670B7B"/>
    <w:rsid w:val="006727FF"/>
    <w:rsid w:val="006820E3"/>
    <w:rsid w:val="006A0569"/>
    <w:rsid w:val="006A406E"/>
    <w:rsid w:val="006B29BE"/>
    <w:rsid w:val="006B6CE0"/>
    <w:rsid w:val="006C138B"/>
    <w:rsid w:val="006C4465"/>
    <w:rsid w:val="006C6642"/>
    <w:rsid w:val="006E40F4"/>
    <w:rsid w:val="006E75B9"/>
    <w:rsid w:val="00705127"/>
    <w:rsid w:val="00724375"/>
    <w:rsid w:val="007420E5"/>
    <w:rsid w:val="00750C31"/>
    <w:rsid w:val="00765E4C"/>
    <w:rsid w:val="00766CC6"/>
    <w:rsid w:val="00766EAB"/>
    <w:rsid w:val="00767C26"/>
    <w:rsid w:val="00771E5C"/>
    <w:rsid w:val="007734B9"/>
    <w:rsid w:val="007747E8"/>
    <w:rsid w:val="0078194F"/>
    <w:rsid w:val="00782389"/>
    <w:rsid w:val="0079355B"/>
    <w:rsid w:val="007979BE"/>
    <w:rsid w:val="007A478F"/>
    <w:rsid w:val="007A570B"/>
    <w:rsid w:val="007B6343"/>
    <w:rsid w:val="007D3D92"/>
    <w:rsid w:val="007D57CE"/>
    <w:rsid w:val="007E0C8D"/>
    <w:rsid w:val="007E24B6"/>
    <w:rsid w:val="007F2AE0"/>
    <w:rsid w:val="00812B47"/>
    <w:rsid w:val="0082048A"/>
    <w:rsid w:val="00823F7D"/>
    <w:rsid w:val="008311ED"/>
    <w:rsid w:val="0083292D"/>
    <w:rsid w:val="00843C18"/>
    <w:rsid w:val="00850510"/>
    <w:rsid w:val="0086070A"/>
    <w:rsid w:val="00861507"/>
    <w:rsid w:val="00881A12"/>
    <w:rsid w:val="008931FF"/>
    <w:rsid w:val="008A0FAA"/>
    <w:rsid w:val="008A4FA8"/>
    <w:rsid w:val="008B00FF"/>
    <w:rsid w:val="008B2AD3"/>
    <w:rsid w:val="008C629B"/>
    <w:rsid w:val="008D54D6"/>
    <w:rsid w:val="008D6C5C"/>
    <w:rsid w:val="008D766C"/>
    <w:rsid w:val="008E7801"/>
    <w:rsid w:val="008F597D"/>
    <w:rsid w:val="008F6977"/>
    <w:rsid w:val="0090162B"/>
    <w:rsid w:val="009067E9"/>
    <w:rsid w:val="00914A74"/>
    <w:rsid w:val="00935B15"/>
    <w:rsid w:val="00937619"/>
    <w:rsid w:val="00945963"/>
    <w:rsid w:val="0097117E"/>
    <w:rsid w:val="00976BDD"/>
    <w:rsid w:val="009921FC"/>
    <w:rsid w:val="00992377"/>
    <w:rsid w:val="00994555"/>
    <w:rsid w:val="00996331"/>
    <w:rsid w:val="009A34E6"/>
    <w:rsid w:val="009B503D"/>
    <w:rsid w:val="009C15DD"/>
    <w:rsid w:val="009E4BD8"/>
    <w:rsid w:val="00A00002"/>
    <w:rsid w:val="00A03795"/>
    <w:rsid w:val="00A20D45"/>
    <w:rsid w:val="00A21917"/>
    <w:rsid w:val="00A5279F"/>
    <w:rsid w:val="00A52D72"/>
    <w:rsid w:val="00A553BD"/>
    <w:rsid w:val="00A56299"/>
    <w:rsid w:val="00A66EB2"/>
    <w:rsid w:val="00A80E54"/>
    <w:rsid w:val="00A943BE"/>
    <w:rsid w:val="00AA6C1E"/>
    <w:rsid w:val="00AB602C"/>
    <w:rsid w:val="00AC4E6D"/>
    <w:rsid w:val="00AC66CC"/>
    <w:rsid w:val="00AE46F4"/>
    <w:rsid w:val="00AE6675"/>
    <w:rsid w:val="00AE6AED"/>
    <w:rsid w:val="00B1084B"/>
    <w:rsid w:val="00B16C06"/>
    <w:rsid w:val="00B22A8D"/>
    <w:rsid w:val="00B530C8"/>
    <w:rsid w:val="00B7222E"/>
    <w:rsid w:val="00B734C3"/>
    <w:rsid w:val="00B826ED"/>
    <w:rsid w:val="00B85C7E"/>
    <w:rsid w:val="00BA0B4B"/>
    <w:rsid w:val="00BB126D"/>
    <w:rsid w:val="00BB7669"/>
    <w:rsid w:val="00BC2971"/>
    <w:rsid w:val="00BC7AE3"/>
    <w:rsid w:val="00BE6F58"/>
    <w:rsid w:val="00BE7021"/>
    <w:rsid w:val="00C03D61"/>
    <w:rsid w:val="00C216BD"/>
    <w:rsid w:val="00C31831"/>
    <w:rsid w:val="00C328EB"/>
    <w:rsid w:val="00C52643"/>
    <w:rsid w:val="00C55F60"/>
    <w:rsid w:val="00C65C4E"/>
    <w:rsid w:val="00C84803"/>
    <w:rsid w:val="00C92A5B"/>
    <w:rsid w:val="00C94E65"/>
    <w:rsid w:val="00CA513B"/>
    <w:rsid w:val="00CA6008"/>
    <w:rsid w:val="00CD441A"/>
    <w:rsid w:val="00CF527B"/>
    <w:rsid w:val="00CF592A"/>
    <w:rsid w:val="00D147D4"/>
    <w:rsid w:val="00D22263"/>
    <w:rsid w:val="00D22E86"/>
    <w:rsid w:val="00D34248"/>
    <w:rsid w:val="00D508A8"/>
    <w:rsid w:val="00D80800"/>
    <w:rsid w:val="00D87C5F"/>
    <w:rsid w:val="00D9313C"/>
    <w:rsid w:val="00D935A0"/>
    <w:rsid w:val="00DA28BE"/>
    <w:rsid w:val="00DB3791"/>
    <w:rsid w:val="00DC6D0B"/>
    <w:rsid w:val="00DD340D"/>
    <w:rsid w:val="00DD479F"/>
    <w:rsid w:val="00DE4668"/>
    <w:rsid w:val="00E02784"/>
    <w:rsid w:val="00E353FC"/>
    <w:rsid w:val="00E35F45"/>
    <w:rsid w:val="00E37B47"/>
    <w:rsid w:val="00E562EC"/>
    <w:rsid w:val="00E633E8"/>
    <w:rsid w:val="00E6527D"/>
    <w:rsid w:val="00E67389"/>
    <w:rsid w:val="00E7542D"/>
    <w:rsid w:val="00E87156"/>
    <w:rsid w:val="00E9762D"/>
    <w:rsid w:val="00EA42B0"/>
    <w:rsid w:val="00EB2D25"/>
    <w:rsid w:val="00EB440D"/>
    <w:rsid w:val="00EB55A6"/>
    <w:rsid w:val="00EC16D3"/>
    <w:rsid w:val="00ED2FB3"/>
    <w:rsid w:val="00EE0FC3"/>
    <w:rsid w:val="00EE361E"/>
    <w:rsid w:val="00EF3D33"/>
    <w:rsid w:val="00F000B8"/>
    <w:rsid w:val="00F134AA"/>
    <w:rsid w:val="00F24108"/>
    <w:rsid w:val="00F52673"/>
    <w:rsid w:val="00F52DEB"/>
    <w:rsid w:val="00F604C5"/>
    <w:rsid w:val="00F93A34"/>
    <w:rsid w:val="00FA3D7A"/>
    <w:rsid w:val="00FB38C6"/>
    <w:rsid w:val="00FC4A54"/>
    <w:rsid w:val="00FE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48E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1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1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972CB246</Template>
  <TotalTime>3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Vos-8, A.G.</cp:lastModifiedBy>
  <cp:revision>3</cp:revision>
  <dcterms:created xsi:type="dcterms:W3CDTF">2018-11-01T11:32:00Z</dcterms:created>
  <dcterms:modified xsi:type="dcterms:W3CDTF">2018-11-09T07:24:00Z</dcterms:modified>
</cp:coreProperties>
</file>