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7D" w:rsidRPr="002976A9" w:rsidRDefault="00CA49F3">
      <w:pPr>
        <w:rPr>
          <w:rFonts w:ascii="Times New Roman" w:hAnsi="Times New Roman" w:cs="Times New Roman"/>
          <w:i/>
          <w:lang w:val="en-US"/>
        </w:rPr>
      </w:pPr>
      <w:r w:rsidRPr="002976A9">
        <w:rPr>
          <w:rFonts w:ascii="Times New Roman" w:hAnsi="Times New Roman" w:cs="Times New Roman"/>
          <w:i/>
          <w:lang w:val="en-US"/>
        </w:rPr>
        <w:t>Characteristics</w:t>
      </w:r>
      <w:r w:rsidR="00A40D52" w:rsidRPr="002976A9">
        <w:rPr>
          <w:rFonts w:ascii="Times New Roman" w:hAnsi="Times New Roman" w:cs="Times New Roman"/>
          <w:i/>
          <w:lang w:val="en-US"/>
        </w:rPr>
        <w:t xml:space="preserve"> </w:t>
      </w:r>
      <w:r w:rsidR="00794AD9">
        <w:rPr>
          <w:rFonts w:ascii="Times New Roman" w:hAnsi="Times New Roman" w:cs="Times New Roman"/>
          <w:i/>
          <w:lang w:val="en-US"/>
        </w:rPr>
        <w:t xml:space="preserve">and intrapartum monitoring among </w:t>
      </w:r>
      <w:r w:rsidR="00A40D52" w:rsidRPr="002976A9">
        <w:rPr>
          <w:rFonts w:ascii="Times New Roman" w:hAnsi="Times New Roman" w:cs="Times New Roman"/>
          <w:i/>
          <w:lang w:val="en-US"/>
        </w:rPr>
        <w:t>women</w:t>
      </w:r>
      <w:r w:rsidRPr="002976A9">
        <w:rPr>
          <w:rFonts w:ascii="Times New Roman" w:hAnsi="Times New Roman" w:cs="Times New Roman"/>
          <w:i/>
          <w:lang w:val="en-US"/>
        </w:rPr>
        <w:t xml:space="preserve"> </w:t>
      </w:r>
      <w:r w:rsidR="00A40D52" w:rsidRPr="002976A9">
        <w:rPr>
          <w:rFonts w:ascii="Times New Roman" w:hAnsi="Times New Roman" w:cs="Times New Roman"/>
          <w:i/>
          <w:lang w:val="en-US"/>
        </w:rPr>
        <w:t xml:space="preserve">with and without </w:t>
      </w:r>
      <w:r w:rsidR="00B11388">
        <w:rPr>
          <w:rFonts w:ascii="Times New Roman" w:hAnsi="Times New Roman" w:cs="Times New Roman"/>
          <w:i/>
          <w:lang w:val="en-US"/>
        </w:rPr>
        <w:t>documented</w:t>
      </w:r>
      <w:r w:rsidR="00A40D52" w:rsidRPr="002976A9">
        <w:rPr>
          <w:rFonts w:ascii="Times New Roman" w:hAnsi="Times New Roman" w:cs="Times New Roman"/>
          <w:i/>
          <w:lang w:val="en-US"/>
        </w:rPr>
        <w:t xml:space="preserve"> </w:t>
      </w:r>
      <w:r w:rsidR="00794AD9">
        <w:rPr>
          <w:rFonts w:ascii="Times New Roman" w:hAnsi="Times New Roman" w:cs="Times New Roman"/>
          <w:i/>
          <w:lang w:val="en-US"/>
        </w:rPr>
        <w:t>emergency caesarean section (</w:t>
      </w:r>
      <w:r w:rsidRPr="002976A9">
        <w:rPr>
          <w:rFonts w:ascii="Times New Roman" w:hAnsi="Times New Roman" w:cs="Times New Roman"/>
          <w:i/>
          <w:lang w:val="en-US"/>
        </w:rPr>
        <w:t>CS</w:t>
      </w:r>
      <w:r w:rsidR="00794AD9">
        <w:rPr>
          <w:rFonts w:ascii="Times New Roman" w:hAnsi="Times New Roman" w:cs="Times New Roman"/>
          <w:i/>
          <w:lang w:val="en-US"/>
        </w:rPr>
        <w:t>)</w:t>
      </w:r>
      <w:r w:rsidRPr="002976A9">
        <w:rPr>
          <w:rFonts w:ascii="Times New Roman" w:hAnsi="Times New Roman" w:cs="Times New Roman"/>
          <w:i/>
          <w:lang w:val="en-US"/>
        </w:rPr>
        <w:t xml:space="preserve"> </w:t>
      </w:r>
      <w:r w:rsidR="00A40D52" w:rsidRPr="002976A9">
        <w:rPr>
          <w:rFonts w:ascii="Times New Roman" w:hAnsi="Times New Roman" w:cs="Times New Roman"/>
          <w:i/>
          <w:lang w:val="en-US"/>
        </w:rPr>
        <w:t>indication.</w:t>
      </w:r>
    </w:p>
    <w:p w:rsidR="00A40D52" w:rsidRPr="00CA49F3" w:rsidRDefault="00A40D52">
      <w:pPr>
        <w:rPr>
          <w:rFonts w:ascii="Times New Roman" w:hAnsi="Times New Roman" w:cs="Times New Roman"/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823"/>
        <w:gridCol w:w="2551"/>
        <w:gridCol w:w="2410"/>
      </w:tblGrid>
      <w:tr w:rsidR="00CA49F3" w:rsidRPr="00CA49F3" w:rsidTr="008038A4">
        <w:trPr>
          <w:trHeight w:val="1145"/>
        </w:trPr>
        <w:tc>
          <w:tcPr>
            <w:tcW w:w="3823" w:type="dxa"/>
          </w:tcPr>
          <w:p w:rsidR="00CA49F3" w:rsidRPr="00C756C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756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Characteristics</w:t>
            </w:r>
          </w:p>
        </w:tc>
        <w:tc>
          <w:tcPr>
            <w:tcW w:w="2551" w:type="dxa"/>
            <w:vAlign w:val="center"/>
          </w:tcPr>
          <w:p w:rsidR="00CA49F3" w:rsidRDefault="008038A4" w:rsidP="008038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documented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indication</w:t>
            </w:r>
          </w:p>
          <w:p w:rsidR="006E0038" w:rsidRPr="008409BD" w:rsidRDefault="006E0038" w:rsidP="008038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N= 7,169</w:t>
            </w:r>
          </w:p>
        </w:tc>
        <w:tc>
          <w:tcPr>
            <w:tcW w:w="2410" w:type="dxa"/>
            <w:vAlign w:val="center"/>
          </w:tcPr>
          <w:p w:rsidR="00CA49F3" w:rsidRDefault="008038A4" w:rsidP="008038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Documented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409B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indication</w:t>
            </w:r>
          </w:p>
          <w:p w:rsidR="004A223B" w:rsidRPr="008409BD" w:rsidRDefault="004A223B" w:rsidP="008038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N= 5,926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Maternal age, mean (SD)</w:t>
            </w:r>
          </w:p>
        </w:tc>
        <w:tc>
          <w:tcPr>
            <w:tcW w:w="2551" w:type="dxa"/>
            <w:vAlign w:val="center"/>
          </w:tcPr>
          <w:p w:rsidR="00CA49F3" w:rsidRPr="00507E82" w:rsidRDefault="00CA35C7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24.6 (</w:t>
            </w:r>
            <w:r w:rsidR="00662532">
              <w:rPr>
                <w:rFonts w:ascii="Times New Roman" w:hAnsi="Times New Roman" w:cs="Times New Roman"/>
                <w:lang w:val="en-US"/>
              </w:rPr>
              <w:t>4.5)</w:t>
            </w:r>
          </w:p>
        </w:tc>
        <w:tc>
          <w:tcPr>
            <w:tcW w:w="2410" w:type="dxa"/>
            <w:vAlign w:val="center"/>
          </w:tcPr>
          <w:p w:rsidR="00CA49F3" w:rsidRPr="00507E82" w:rsidRDefault="00F60D2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24.7 (4.4)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Parity</w:t>
            </w:r>
          </w:p>
        </w:tc>
        <w:tc>
          <w:tcPr>
            <w:tcW w:w="2551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0-para</w:t>
            </w:r>
          </w:p>
        </w:tc>
        <w:tc>
          <w:tcPr>
            <w:tcW w:w="2551" w:type="dxa"/>
            <w:vAlign w:val="center"/>
          </w:tcPr>
          <w:p w:rsidR="00CA49F3" w:rsidRPr="00507E82" w:rsidRDefault="00662532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3,798 (53%)</w:t>
            </w:r>
          </w:p>
        </w:tc>
        <w:tc>
          <w:tcPr>
            <w:tcW w:w="2410" w:type="dxa"/>
            <w:vAlign w:val="center"/>
          </w:tcPr>
          <w:p w:rsidR="00CA49F3" w:rsidRPr="00507E82" w:rsidRDefault="00F60D2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2,722 (46%)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 previous birth</w:t>
            </w:r>
          </w:p>
        </w:tc>
        <w:tc>
          <w:tcPr>
            <w:tcW w:w="2551" w:type="dxa"/>
            <w:vAlign w:val="center"/>
          </w:tcPr>
          <w:p w:rsidR="00CA49F3" w:rsidRPr="00507E82" w:rsidRDefault="00662532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2,019 (28%)</w:t>
            </w:r>
          </w:p>
        </w:tc>
        <w:tc>
          <w:tcPr>
            <w:tcW w:w="2410" w:type="dxa"/>
            <w:vAlign w:val="center"/>
          </w:tcPr>
          <w:p w:rsidR="00CA49F3" w:rsidRPr="00507E82" w:rsidRDefault="00F60D2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2,001 (34%)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2-5 previous births</w:t>
            </w:r>
          </w:p>
        </w:tc>
        <w:tc>
          <w:tcPr>
            <w:tcW w:w="2551" w:type="dxa"/>
            <w:vAlign w:val="center"/>
          </w:tcPr>
          <w:p w:rsidR="00CA49F3" w:rsidRPr="00507E82" w:rsidRDefault="00662532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1,352 (19%)</w:t>
            </w:r>
          </w:p>
        </w:tc>
        <w:tc>
          <w:tcPr>
            <w:tcW w:w="2410" w:type="dxa"/>
            <w:vAlign w:val="center"/>
          </w:tcPr>
          <w:p w:rsidR="00CA49F3" w:rsidRPr="00507E82" w:rsidRDefault="00F60D2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1,202 (20%)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CA49F3" w:rsidRPr="00507E82" w:rsidRDefault="00662532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410" w:type="dxa"/>
            <w:vAlign w:val="center"/>
          </w:tcPr>
          <w:p w:rsidR="00CA49F3" w:rsidRPr="00507E82" w:rsidRDefault="00F60D2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 (0%)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Education level</w:t>
            </w:r>
          </w:p>
        </w:tc>
        <w:tc>
          <w:tcPr>
            <w:tcW w:w="2551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Illiterate</w:t>
            </w:r>
          </w:p>
        </w:tc>
        <w:tc>
          <w:tcPr>
            <w:tcW w:w="2551" w:type="dxa"/>
            <w:vAlign w:val="center"/>
          </w:tcPr>
          <w:p w:rsidR="00CA49F3" w:rsidRPr="00507E82" w:rsidRDefault="00041B0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282 (3.9%)</w:t>
            </w:r>
          </w:p>
        </w:tc>
        <w:tc>
          <w:tcPr>
            <w:tcW w:w="2410" w:type="dxa"/>
            <w:vAlign w:val="center"/>
          </w:tcPr>
          <w:p w:rsidR="00CA49F3" w:rsidRPr="00507E82" w:rsidRDefault="004A223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150 (2.5%)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Literate</w:t>
            </w:r>
          </w:p>
        </w:tc>
        <w:tc>
          <w:tcPr>
            <w:tcW w:w="2551" w:type="dxa"/>
            <w:vAlign w:val="center"/>
          </w:tcPr>
          <w:p w:rsidR="00CA49F3" w:rsidRPr="00507E82" w:rsidRDefault="00041B0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537 (7.5%)</w:t>
            </w:r>
          </w:p>
        </w:tc>
        <w:tc>
          <w:tcPr>
            <w:tcW w:w="2410" w:type="dxa"/>
            <w:vAlign w:val="center"/>
          </w:tcPr>
          <w:p w:rsidR="00CA49F3" w:rsidRPr="00507E82" w:rsidRDefault="004A223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344 (5.8%)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Basic education</w:t>
            </w:r>
          </w:p>
        </w:tc>
        <w:tc>
          <w:tcPr>
            <w:tcW w:w="2551" w:type="dxa"/>
            <w:vAlign w:val="center"/>
          </w:tcPr>
          <w:p w:rsidR="00CA49F3" w:rsidRPr="00507E82" w:rsidRDefault="00041B0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812 (11%)</w:t>
            </w:r>
          </w:p>
        </w:tc>
        <w:tc>
          <w:tcPr>
            <w:tcW w:w="2410" w:type="dxa"/>
            <w:vAlign w:val="center"/>
          </w:tcPr>
          <w:p w:rsidR="00CA49F3" w:rsidRPr="00507E82" w:rsidRDefault="004A223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634 (11%)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Secondary and above</w:t>
            </w:r>
          </w:p>
        </w:tc>
        <w:tc>
          <w:tcPr>
            <w:tcW w:w="2551" w:type="dxa"/>
            <w:vAlign w:val="center"/>
          </w:tcPr>
          <w:p w:rsidR="00CA49F3" w:rsidRPr="00507E82" w:rsidRDefault="00041B0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3,908 (55%)</w:t>
            </w:r>
          </w:p>
        </w:tc>
        <w:tc>
          <w:tcPr>
            <w:tcW w:w="2410" w:type="dxa"/>
            <w:vAlign w:val="center"/>
          </w:tcPr>
          <w:p w:rsidR="00CA49F3" w:rsidRPr="00507E82" w:rsidRDefault="004A223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1,969 (33%)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Higher</w:t>
            </w:r>
          </w:p>
        </w:tc>
        <w:tc>
          <w:tcPr>
            <w:tcW w:w="2551" w:type="dxa"/>
            <w:vAlign w:val="center"/>
          </w:tcPr>
          <w:p w:rsidR="00CA49F3" w:rsidRPr="00507E82" w:rsidRDefault="00041B0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 (1.3%)</w:t>
            </w:r>
          </w:p>
        </w:tc>
        <w:tc>
          <w:tcPr>
            <w:tcW w:w="2410" w:type="dxa"/>
            <w:vAlign w:val="center"/>
          </w:tcPr>
          <w:p w:rsidR="00CA49F3" w:rsidRPr="00507E82" w:rsidRDefault="004A223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706 (12%)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CA49F3" w:rsidRPr="00507E82" w:rsidRDefault="00041B0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1,537 (21%)</w:t>
            </w:r>
          </w:p>
        </w:tc>
        <w:tc>
          <w:tcPr>
            <w:tcW w:w="2410" w:type="dxa"/>
            <w:vAlign w:val="center"/>
          </w:tcPr>
          <w:p w:rsidR="00CA49F3" w:rsidRPr="00507E82" w:rsidRDefault="004A223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2,123 (36%)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Ethnicity</w:t>
            </w:r>
          </w:p>
        </w:tc>
        <w:tc>
          <w:tcPr>
            <w:tcW w:w="2551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Advantaged groups</w:t>
            </w:r>
          </w:p>
        </w:tc>
        <w:tc>
          <w:tcPr>
            <w:tcW w:w="2551" w:type="dxa"/>
            <w:vAlign w:val="center"/>
          </w:tcPr>
          <w:p w:rsidR="00CA49F3" w:rsidRPr="00507E82" w:rsidRDefault="000378A7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3,681 (</w:t>
            </w:r>
            <w:r w:rsidR="005112EF">
              <w:rPr>
                <w:rFonts w:ascii="Times New Roman" w:hAnsi="Times New Roman" w:cs="Times New Roman"/>
                <w:lang w:val="en-US"/>
              </w:rPr>
              <w:t>51%)</w:t>
            </w:r>
          </w:p>
        </w:tc>
        <w:tc>
          <w:tcPr>
            <w:tcW w:w="2410" w:type="dxa"/>
            <w:vAlign w:val="center"/>
          </w:tcPr>
          <w:p w:rsidR="00CA49F3" w:rsidRPr="00507E82" w:rsidRDefault="0047091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3,048 (51%)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Disadvantaged groups</w:t>
            </w:r>
          </w:p>
        </w:tc>
        <w:tc>
          <w:tcPr>
            <w:tcW w:w="2551" w:type="dxa"/>
            <w:vAlign w:val="center"/>
          </w:tcPr>
          <w:p w:rsidR="00CA49F3" w:rsidRPr="00507E82" w:rsidRDefault="005112EF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3,488 (49%)</w:t>
            </w:r>
          </w:p>
        </w:tc>
        <w:tc>
          <w:tcPr>
            <w:tcW w:w="2410" w:type="dxa"/>
            <w:vAlign w:val="center"/>
          </w:tcPr>
          <w:p w:rsidR="00CA49F3" w:rsidRPr="00507E82" w:rsidRDefault="0047091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2,878 (49%)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CA49F3" w:rsidRPr="00507E82" w:rsidRDefault="005112EF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410" w:type="dxa"/>
            <w:vAlign w:val="center"/>
          </w:tcPr>
          <w:p w:rsidR="00CA49F3" w:rsidRPr="00507E82" w:rsidRDefault="0047091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Stage of labour on admission</w:t>
            </w:r>
          </w:p>
        </w:tc>
        <w:tc>
          <w:tcPr>
            <w:tcW w:w="2551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Not in labour</w:t>
            </w:r>
          </w:p>
        </w:tc>
        <w:tc>
          <w:tcPr>
            <w:tcW w:w="2551" w:type="dxa"/>
            <w:vAlign w:val="center"/>
          </w:tcPr>
          <w:p w:rsidR="00CA49F3" w:rsidRPr="00507E82" w:rsidRDefault="002A353C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3,771 (53%)</w:t>
            </w:r>
          </w:p>
        </w:tc>
        <w:tc>
          <w:tcPr>
            <w:tcW w:w="2410" w:type="dxa"/>
            <w:vAlign w:val="center"/>
          </w:tcPr>
          <w:p w:rsidR="00CA49F3" w:rsidRPr="00507E82" w:rsidRDefault="009401E6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2,808 (47%)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Latent phase of first stage of labour</w:t>
            </w:r>
          </w:p>
        </w:tc>
        <w:tc>
          <w:tcPr>
            <w:tcW w:w="2551" w:type="dxa"/>
            <w:vAlign w:val="center"/>
          </w:tcPr>
          <w:p w:rsidR="00CA49F3" w:rsidRPr="00507E82" w:rsidRDefault="002A353C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2,832 (40%)</w:t>
            </w:r>
          </w:p>
        </w:tc>
        <w:tc>
          <w:tcPr>
            <w:tcW w:w="2410" w:type="dxa"/>
            <w:vAlign w:val="center"/>
          </w:tcPr>
          <w:p w:rsidR="00CA49F3" w:rsidRPr="00507E82" w:rsidRDefault="009401E6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2,699 (46%)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Active phase of first stage of labour</w:t>
            </w:r>
          </w:p>
        </w:tc>
        <w:tc>
          <w:tcPr>
            <w:tcW w:w="2551" w:type="dxa"/>
            <w:vAlign w:val="center"/>
          </w:tcPr>
          <w:p w:rsidR="00CA49F3" w:rsidRPr="00507E82" w:rsidRDefault="002A353C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533 (7.4%)</w:t>
            </w:r>
          </w:p>
        </w:tc>
        <w:tc>
          <w:tcPr>
            <w:tcW w:w="2410" w:type="dxa"/>
            <w:vAlign w:val="center"/>
          </w:tcPr>
          <w:p w:rsidR="00CA49F3" w:rsidRPr="00507E82" w:rsidRDefault="009401E6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385 (6.5%)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Second stage of labour</w:t>
            </w:r>
          </w:p>
        </w:tc>
        <w:tc>
          <w:tcPr>
            <w:tcW w:w="2551" w:type="dxa"/>
            <w:vAlign w:val="center"/>
          </w:tcPr>
          <w:p w:rsidR="00CA49F3" w:rsidRPr="00507E82" w:rsidRDefault="002A353C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 (0.5%)</w:t>
            </w:r>
          </w:p>
        </w:tc>
        <w:tc>
          <w:tcPr>
            <w:tcW w:w="2410" w:type="dxa"/>
            <w:vAlign w:val="center"/>
          </w:tcPr>
          <w:p w:rsidR="00CA49F3" w:rsidRPr="00507E82" w:rsidRDefault="00A8619A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34 (0.6%)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CA49F3" w:rsidRPr="00507E82" w:rsidRDefault="00B2339B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410" w:type="dxa"/>
            <w:vAlign w:val="center"/>
          </w:tcPr>
          <w:p w:rsidR="00CA49F3" w:rsidRPr="00507E82" w:rsidRDefault="00A8619A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A49F3" w:rsidRPr="00507E82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Birth weight</w:t>
            </w:r>
          </w:p>
        </w:tc>
        <w:tc>
          <w:tcPr>
            <w:tcW w:w="2551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9F3" w:rsidRPr="008409BD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&lt; 2,500 g</w:t>
            </w:r>
          </w:p>
        </w:tc>
        <w:tc>
          <w:tcPr>
            <w:tcW w:w="2551" w:type="dxa"/>
            <w:vAlign w:val="center"/>
          </w:tcPr>
          <w:p w:rsidR="00CA49F3" w:rsidRPr="00507E82" w:rsidRDefault="008038A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937 (1</w:t>
            </w:r>
            <w:r w:rsidR="00017288">
              <w:rPr>
                <w:rFonts w:ascii="Times New Roman" w:hAnsi="Times New Roman" w:cs="Times New Roman"/>
                <w:lang w:val="en-US"/>
              </w:rPr>
              <w:t>3</w:t>
            </w:r>
            <w:r w:rsidRPr="00507E82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2410" w:type="dxa"/>
            <w:vAlign w:val="center"/>
          </w:tcPr>
          <w:p w:rsidR="00CA49F3" w:rsidRPr="00507E82" w:rsidRDefault="008038A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1,027 (</w:t>
            </w:r>
            <w:r w:rsidR="00100FAB">
              <w:rPr>
                <w:rFonts w:ascii="Times New Roman" w:hAnsi="Times New Roman" w:cs="Times New Roman"/>
                <w:lang w:val="en-US"/>
              </w:rPr>
              <w:t>17</w:t>
            </w:r>
            <w:r w:rsidRPr="00507E82">
              <w:rPr>
                <w:rFonts w:ascii="Times New Roman" w:hAnsi="Times New Roman" w:cs="Times New Roman"/>
                <w:lang w:val="en-US"/>
              </w:rPr>
              <w:t>%)</w:t>
            </w:r>
          </w:p>
        </w:tc>
      </w:tr>
      <w:tr w:rsidR="00CA49F3" w:rsidRPr="008409BD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sym w:font="Symbol" w:char="F0B3"/>
            </w:r>
            <w:r w:rsidRPr="00507E82">
              <w:rPr>
                <w:rFonts w:ascii="Times New Roman" w:hAnsi="Times New Roman" w:cs="Times New Roman"/>
                <w:lang w:val="en-US"/>
              </w:rPr>
              <w:t xml:space="preserve"> 2,500 g</w:t>
            </w:r>
          </w:p>
        </w:tc>
        <w:tc>
          <w:tcPr>
            <w:tcW w:w="2551" w:type="dxa"/>
            <w:vAlign w:val="center"/>
          </w:tcPr>
          <w:p w:rsidR="00CA49F3" w:rsidRPr="00507E82" w:rsidRDefault="008038A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5,875 (8</w:t>
            </w:r>
            <w:r w:rsidR="00017288">
              <w:rPr>
                <w:rFonts w:ascii="Times New Roman" w:hAnsi="Times New Roman" w:cs="Times New Roman"/>
                <w:lang w:val="en-US"/>
              </w:rPr>
              <w:t>2</w:t>
            </w:r>
            <w:r w:rsidRPr="00507E82">
              <w:rPr>
                <w:rFonts w:ascii="Times New Roman" w:hAnsi="Times New Roman" w:cs="Times New Roman"/>
                <w:lang w:val="en-US"/>
              </w:rPr>
              <w:t>%)</w:t>
            </w:r>
          </w:p>
        </w:tc>
        <w:tc>
          <w:tcPr>
            <w:tcW w:w="2410" w:type="dxa"/>
            <w:vAlign w:val="center"/>
          </w:tcPr>
          <w:p w:rsidR="00CA49F3" w:rsidRPr="00507E82" w:rsidRDefault="008038A4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4,2221 (</w:t>
            </w:r>
            <w:r w:rsidR="00457DAA">
              <w:rPr>
                <w:rFonts w:ascii="Times New Roman" w:hAnsi="Times New Roman" w:cs="Times New Roman"/>
                <w:lang w:val="en-US"/>
              </w:rPr>
              <w:t>71</w:t>
            </w:r>
            <w:r w:rsidRPr="00507E82">
              <w:rPr>
                <w:rFonts w:ascii="Times New Roman" w:hAnsi="Times New Roman" w:cs="Times New Roman"/>
                <w:lang w:val="en-US"/>
              </w:rPr>
              <w:t>%)</w:t>
            </w:r>
          </w:p>
        </w:tc>
      </w:tr>
      <w:tr w:rsidR="00CA49F3" w:rsidRPr="008409BD" w:rsidTr="00CA49F3">
        <w:trPr>
          <w:trHeight w:val="148"/>
        </w:trPr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CA49F3" w:rsidRPr="00507E82" w:rsidRDefault="00017288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357 (5.0%)</w:t>
            </w:r>
          </w:p>
        </w:tc>
        <w:tc>
          <w:tcPr>
            <w:tcW w:w="2410" w:type="dxa"/>
            <w:vAlign w:val="center"/>
          </w:tcPr>
          <w:p w:rsidR="00CA49F3" w:rsidRPr="00507E82" w:rsidRDefault="00457DAA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678 (11%)</w:t>
            </w:r>
            <w:bookmarkStart w:id="0" w:name="_GoBack"/>
            <w:bookmarkEnd w:id="0"/>
          </w:p>
        </w:tc>
      </w:tr>
      <w:tr w:rsidR="00CA49F3" w:rsidRPr="008409BD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lastRenderedPageBreak/>
              <w:t>Gestational age</w:t>
            </w:r>
          </w:p>
        </w:tc>
        <w:tc>
          <w:tcPr>
            <w:tcW w:w="2551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CA49F3" w:rsidRPr="00507E82" w:rsidRDefault="00CA49F3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9F3" w:rsidRPr="008409BD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&lt; 37 weeks</w:t>
            </w:r>
          </w:p>
        </w:tc>
        <w:tc>
          <w:tcPr>
            <w:tcW w:w="2551" w:type="dxa"/>
            <w:vAlign w:val="center"/>
          </w:tcPr>
          <w:p w:rsidR="00CA49F3" w:rsidRPr="00507E82" w:rsidRDefault="00C76BAD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836 (12%)</w:t>
            </w:r>
          </w:p>
        </w:tc>
        <w:tc>
          <w:tcPr>
            <w:tcW w:w="2410" w:type="dxa"/>
            <w:vAlign w:val="center"/>
          </w:tcPr>
          <w:p w:rsidR="00CA49F3" w:rsidRPr="00507E82" w:rsidRDefault="00A8619A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1,178 (20%)</w:t>
            </w:r>
          </w:p>
        </w:tc>
      </w:tr>
      <w:tr w:rsidR="00CA49F3" w:rsidRPr="008409BD" w:rsidTr="00CA49F3"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07E82">
              <w:rPr>
                <w:rFonts w:ascii="Times New Roman" w:hAnsi="Times New Roman" w:cs="Times New Roman"/>
                <w:lang w:val="en-US"/>
              </w:rPr>
              <w:sym w:font="Symbol" w:char="F0B3"/>
            </w:r>
            <w:r w:rsidRPr="00507E82">
              <w:rPr>
                <w:rFonts w:ascii="Times New Roman" w:hAnsi="Times New Roman" w:cs="Times New Roman"/>
                <w:lang w:val="en-US"/>
              </w:rPr>
              <w:t xml:space="preserve"> 37 weeks</w:t>
            </w:r>
          </w:p>
        </w:tc>
        <w:tc>
          <w:tcPr>
            <w:tcW w:w="2551" w:type="dxa"/>
            <w:vAlign w:val="center"/>
          </w:tcPr>
          <w:p w:rsidR="00CA49F3" w:rsidRPr="00507E82" w:rsidRDefault="00C76BAD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5,976 (83%)</w:t>
            </w:r>
          </w:p>
        </w:tc>
        <w:tc>
          <w:tcPr>
            <w:tcW w:w="2410" w:type="dxa"/>
            <w:vAlign w:val="center"/>
          </w:tcPr>
          <w:p w:rsidR="00CA49F3" w:rsidRPr="00507E82" w:rsidRDefault="00A8619A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4,070 (69%)</w:t>
            </w:r>
          </w:p>
        </w:tc>
      </w:tr>
      <w:tr w:rsidR="00CA49F3" w:rsidRPr="008409BD" w:rsidTr="00CA49F3">
        <w:trPr>
          <w:trHeight w:val="274"/>
        </w:trPr>
        <w:tc>
          <w:tcPr>
            <w:tcW w:w="3823" w:type="dxa"/>
          </w:tcPr>
          <w:p w:rsidR="00CA49F3" w:rsidRPr="00507E82" w:rsidRDefault="00CA49F3" w:rsidP="005A729F">
            <w:pPr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CA49F3" w:rsidRPr="00507E82" w:rsidRDefault="00597091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537 (5.0%)</w:t>
            </w:r>
          </w:p>
        </w:tc>
        <w:tc>
          <w:tcPr>
            <w:tcW w:w="2410" w:type="dxa"/>
            <w:vAlign w:val="center"/>
          </w:tcPr>
          <w:p w:rsidR="00CA49F3" w:rsidRPr="00507E82" w:rsidRDefault="00A8619A" w:rsidP="005A729F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678 (11%)</w:t>
            </w:r>
          </w:p>
        </w:tc>
      </w:tr>
      <w:tr w:rsidR="00606A7B" w:rsidRPr="008409BD" w:rsidTr="00CA49F3">
        <w:trPr>
          <w:trHeight w:val="274"/>
        </w:trPr>
        <w:tc>
          <w:tcPr>
            <w:tcW w:w="3823" w:type="dxa"/>
          </w:tcPr>
          <w:p w:rsidR="00606A7B" w:rsidRPr="00507E82" w:rsidRDefault="00207CCF" w:rsidP="005A729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Hospital</w:t>
            </w:r>
          </w:p>
        </w:tc>
        <w:tc>
          <w:tcPr>
            <w:tcW w:w="2551" w:type="dxa"/>
            <w:vAlign w:val="center"/>
          </w:tcPr>
          <w:p w:rsidR="00606A7B" w:rsidRPr="00507E82" w:rsidRDefault="00606A7B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606A7B" w:rsidRPr="00507E82" w:rsidRDefault="00606A7B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06A7B" w:rsidRPr="008409BD" w:rsidTr="00CA49F3">
        <w:trPr>
          <w:trHeight w:val="274"/>
        </w:trPr>
        <w:tc>
          <w:tcPr>
            <w:tcW w:w="3823" w:type="dxa"/>
          </w:tcPr>
          <w:p w:rsidR="00606A7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Hospital 1</w:t>
            </w:r>
          </w:p>
        </w:tc>
        <w:tc>
          <w:tcPr>
            <w:tcW w:w="2551" w:type="dxa"/>
            <w:vAlign w:val="center"/>
          </w:tcPr>
          <w:p w:rsidR="00606A7B" w:rsidRPr="00507E82" w:rsidRDefault="000C7FD2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993 (14%)</w:t>
            </w:r>
          </w:p>
        </w:tc>
        <w:tc>
          <w:tcPr>
            <w:tcW w:w="2410" w:type="dxa"/>
            <w:vAlign w:val="center"/>
          </w:tcPr>
          <w:p w:rsidR="00606A7B" w:rsidRPr="00507E82" w:rsidRDefault="002A0877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861 (15%)</w:t>
            </w:r>
          </w:p>
        </w:tc>
      </w:tr>
      <w:tr w:rsidR="00606A7B" w:rsidRPr="008409BD" w:rsidTr="00CA49F3">
        <w:trPr>
          <w:trHeight w:val="274"/>
        </w:trPr>
        <w:tc>
          <w:tcPr>
            <w:tcW w:w="3823" w:type="dxa"/>
          </w:tcPr>
          <w:p w:rsidR="00606A7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Hospital 2</w:t>
            </w:r>
          </w:p>
        </w:tc>
        <w:tc>
          <w:tcPr>
            <w:tcW w:w="2551" w:type="dxa"/>
            <w:vAlign w:val="center"/>
          </w:tcPr>
          <w:p w:rsidR="00606A7B" w:rsidRPr="00507E82" w:rsidRDefault="000C7FD2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283 (3.9%)</w:t>
            </w:r>
          </w:p>
        </w:tc>
        <w:tc>
          <w:tcPr>
            <w:tcW w:w="2410" w:type="dxa"/>
            <w:vAlign w:val="center"/>
          </w:tcPr>
          <w:p w:rsidR="00606A7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484 (8.2%)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Hospital 3</w:t>
            </w:r>
          </w:p>
        </w:tc>
        <w:tc>
          <w:tcPr>
            <w:tcW w:w="2551" w:type="dxa"/>
            <w:vAlign w:val="center"/>
          </w:tcPr>
          <w:p w:rsidR="0047091B" w:rsidRPr="00507E82" w:rsidRDefault="000C7FD2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 (0.4%)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25 (0.4%)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Hospital 4</w:t>
            </w:r>
          </w:p>
        </w:tc>
        <w:tc>
          <w:tcPr>
            <w:tcW w:w="2551" w:type="dxa"/>
            <w:vAlign w:val="center"/>
          </w:tcPr>
          <w:p w:rsidR="0047091B" w:rsidRPr="00507E82" w:rsidRDefault="003B2342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1,550 (22%)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1,698 (29%)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Hospital 5</w:t>
            </w:r>
          </w:p>
        </w:tc>
        <w:tc>
          <w:tcPr>
            <w:tcW w:w="2551" w:type="dxa"/>
            <w:vAlign w:val="center"/>
          </w:tcPr>
          <w:p w:rsidR="0047091B" w:rsidRPr="00507E82" w:rsidRDefault="0006099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1,180 (17%)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726 (12%)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Hospital </w:t>
            </w:r>
            <w:r w:rsidRPr="00507E8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551" w:type="dxa"/>
            <w:vAlign w:val="center"/>
          </w:tcPr>
          <w:p w:rsidR="0047091B" w:rsidRPr="00507E82" w:rsidRDefault="0015082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 (0.7%)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75 (1.3%)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Hospital </w:t>
            </w:r>
            <w:r w:rsidRPr="00507E82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551" w:type="dxa"/>
            <w:vAlign w:val="center"/>
          </w:tcPr>
          <w:p w:rsidR="0047091B" w:rsidRPr="00507E82" w:rsidRDefault="0015082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818 (11%)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767 (13%)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Hospital </w:t>
            </w:r>
            <w:r w:rsidRPr="00507E82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551" w:type="dxa"/>
            <w:vAlign w:val="center"/>
          </w:tcPr>
          <w:p w:rsidR="0047091B" w:rsidRPr="00507E82" w:rsidRDefault="0015082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526 (7.3%)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402 (6.8%)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Hospital </w:t>
            </w:r>
            <w:r w:rsidRPr="00507E8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2551" w:type="dxa"/>
            <w:vAlign w:val="center"/>
          </w:tcPr>
          <w:p w:rsidR="0047091B" w:rsidRPr="00507E82" w:rsidRDefault="0015082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 (0.1%)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9 (0.2%)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Hospital </w:t>
            </w:r>
            <w:r w:rsidRPr="00507E8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551" w:type="dxa"/>
            <w:vAlign w:val="center"/>
          </w:tcPr>
          <w:p w:rsidR="0047091B" w:rsidRPr="00507E82" w:rsidRDefault="0015082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607 (8.5%)</w:t>
            </w:r>
          </w:p>
        </w:tc>
        <w:tc>
          <w:tcPr>
            <w:tcW w:w="2410" w:type="dxa"/>
            <w:vAlign w:val="center"/>
          </w:tcPr>
          <w:p w:rsidR="0047091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300 (5.1%)</w:t>
            </w:r>
          </w:p>
        </w:tc>
      </w:tr>
      <w:tr w:rsidR="00606A7B" w:rsidRPr="008409BD" w:rsidTr="00CA49F3">
        <w:trPr>
          <w:trHeight w:val="274"/>
        </w:trPr>
        <w:tc>
          <w:tcPr>
            <w:tcW w:w="3823" w:type="dxa"/>
          </w:tcPr>
          <w:p w:rsidR="00606A7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Hospital </w:t>
            </w:r>
            <w:r w:rsidRPr="00507E82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2551" w:type="dxa"/>
            <w:vAlign w:val="center"/>
          </w:tcPr>
          <w:p w:rsidR="00606A7B" w:rsidRPr="00507E82" w:rsidRDefault="00CA42C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977 (14%)</w:t>
            </w:r>
          </w:p>
        </w:tc>
        <w:tc>
          <w:tcPr>
            <w:tcW w:w="2410" w:type="dxa"/>
            <w:vAlign w:val="center"/>
          </w:tcPr>
          <w:p w:rsidR="00606A7B" w:rsidRPr="00507E82" w:rsidRDefault="00C66F8F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412 (7.0%)</w:t>
            </w:r>
          </w:p>
        </w:tc>
      </w:tr>
      <w:tr w:rsidR="0047091B" w:rsidRPr="008409BD" w:rsidTr="00CA49F3">
        <w:trPr>
          <w:trHeight w:val="274"/>
        </w:trPr>
        <w:tc>
          <w:tcPr>
            <w:tcW w:w="3823" w:type="dxa"/>
          </w:tcPr>
          <w:p w:rsidR="0047091B" w:rsidRPr="00507E82" w:rsidRDefault="0047091B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 xml:space="preserve">Hospital </w:t>
            </w:r>
            <w:r w:rsidRPr="00507E82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2551" w:type="dxa"/>
            <w:vAlign w:val="center"/>
          </w:tcPr>
          <w:p w:rsidR="0047091B" w:rsidRPr="00507E82" w:rsidRDefault="00CA42C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 (2.1%)</w:t>
            </w:r>
          </w:p>
        </w:tc>
        <w:tc>
          <w:tcPr>
            <w:tcW w:w="2410" w:type="dxa"/>
            <w:vAlign w:val="center"/>
          </w:tcPr>
          <w:p w:rsidR="0047091B" w:rsidRPr="00507E82" w:rsidRDefault="007E0196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167 (2.8%)</w:t>
            </w:r>
          </w:p>
        </w:tc>
      </w:tr>
      <w:tr w:rsidR="00507E82" w:rsidRPr="008409BD" w:rsidTr="00CA49F3">
        <w:trPr>
          <w:trHeight w:val="274"/>
        </w:trPr>
        <w:tc>
          <w:tcPr>
            <w:tcW w:w="3823" w:type="dxa"/>
          </w:tcPr>
          <w:p w:rsidR="00507E82" w:rsidRPr="00507E82" w:rsidRDefault="00507E82" w:rsidP="005A729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507E82" w:rsidRPr="00507E82" w:rsidRDefault="00CA42C1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410" w:type="dxa"/>
            <w:vAlign w:val="center"/>
          </w:tcPr>
          <w:p w:rsidR="00507E82" w:rsidRPr="00507E82" w:rsidRDefault="00507E82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606A7B" w:rsidRPr="00F279B7" w:rsidTr="00CA49F3">
        <w:trPr>
          <w:trHeight w:val="274"/>
        </w:trPr>
        <w:tc>
          <w:tcPr>
            <w:tcW w:w="3823" w:type="dxa"/>
          </w:tcPr>
          <w:p w:rsidR="00606A7B" w:rsidRPr="00507E82" w:rsidRDefault="00C20174" w:rsidP="005A729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Fetal heart rate monitoring</w:t>
            </w:r>
            <w:r w:rsidR="00F279B7" w:rsidRPr="00507E82">
              <w:rPr>
                <w:rFonts w:ascii="Times New Roman" w:hAnsi="Times New Roman" w:cs="Times New Roman"/>
                <w:b/>
                <w:lang w:val="en-US"/>
              </w:rPr>
              <w:t xml:space="preserve"> during labour</w:t>
            </w:r>
          </w:p>
        </w:tc>
        <w:tc>
          <w:tcPr>
            <w:tcW w:w="2551" w:type="dxa"/>
            <w:vAlign w:val="center"/>
          </w:tcPr>
          <w:p w:rsidR="00606A7B" w:rsidRPr="00507E82" w:rsidRDefault="00606A7B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606A7B" w:rsidRPr="00507E82" w:rsidRDefault="00606A7B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20174" w:rsidRPr="008409BD" w:rsidTr="00CA49F3">
        <w:trPr>
          <w:trHeight w:val="274"/>
        </w:trPr>
        <w:tc>
          <w:tcPr>
            <w:tcW w:w="3823" w:type="dxa"/>
          </w:tcPr>
          <w:p w:rsidR="00C20174" w:rsidRPr="00507E82" w:rsidRDefault="00F279B7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Yes, as per protocol</w:t>
            </w:r>
          </w:p>
        </w:tc>
        <w:tc>
          <w:tcPr>
            <w:tcW w:w="2551" w:type="dxa"/>
            <w:vAlign w:val="center"/>
          </w:tcPr>
          <w:p w:rsidR="00C20174" w:rsidRPr="00507E82" w:rsidRDefault="00C03E7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2,790 (39%)</w:t>
            </w:r>
          </w:p>
        </w:tc>
        <w:tc>
          <w:tcPr>
            <w:tcW w:w="2410" w:type="dxa"/>
            <w:vAlign w:val="center"/>
          </w:tcPr>
          <w:p w:rsidR="00C20174" w:rsidRPr="00507E82" w:rsidRDefault="001F189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1,945 (33%)</w:t>
            </w:r>
          </w:p>
        </w:tc>
      </w:tr>
      <w:tr w:rsidR="00C20174" w:rsidRPr="008409BD" w:rsidTr="00CA49F3">
        <w:trPr>
          <w:trHeight w:val="274"/>
        </w:trPr>
        <w:tc>
          <w:tcPr>
            <w:tcW w:w="3823" w:type="dxa"/>
          </w:tcPr>
          <w:p w:rsidR="00C20174" w:rsidRPr="00507E82" w:rsidRDefault="00F279B7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Yes, sporadically (&gt; once)</w:t>
            </w:r>
          </w:p>
        </w:tc>
        <w:tc>
          <w:tcPr>
            <w:tcW w:w="2551" w:type="dxa"/>
            <w:vAlign w:val="center"/>
          </w:tcPr>
          <w:p w:rsidR="00C20174" w:rsidRPr="00507E82" w:rsidRDefault="00C03E7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1,834 (26%)</w:t>
            </w:r>
          </w:p>
        </w:tc>
        <w:tc>
          <w:tcPr>
            <w:tcW w:w="2410" w:type="dxa"/>
            <w:vAlign w:val="center"/>
          </w:tcPr>
          <w:p w:rsidR="00C20174" w:rsidRPr="00507E82" w:rsidRDefault="001F189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1,732 (29%)</w:t>
            </w:r>
          </w:p>
        </w:tc>
      </w:tr>
      <w:tr w:rsidR="00C20174" w:rsidRPr="008409BD" w:rsidTr="00CA49F3">
        <w:trPr>
          <w:trHeight w:val="274"/>
        </w:trPr>
        <w:tc>
          <w:tcPr>
            <w:tcW w:w="3823" w:type="dxa"/>
          </w:tcPr>
          <w:p w:rsidR="00C20174" w:rsidRPr="00507E82" w:rsidRDefault="00F279B7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Yes, once</w:t>
            </w:r>
          </w:p>
        </w:tc>
        <w:tc>
          <w:tcPr>
            <w:tcW w:w="2551" w:type="dxa"/>
            <w:vAlign w:val="center"/>
          </w:tcPr>
          <w:p w:rsidR="00C20174" w:rsidRPr="00507E82" w:rsidRDefault="00C03E7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1,588 (22%)</w:t>
            </w:r>
          </w:p>
        </w:tc>
        <w:tc>
          <w:tcPr>
            <w:tcW w:w="2410" w:type="dxa"/>
            <w:vAlign w:val="center"/>
          </w:tcPr>
          <w:p w:rsidR="00C20174" w:rsidRPr="00507E82" w:rsidRDefault="001F189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1,030 (17%)</w:t>
            </w:r>
          </w:p>
        </w:tc>
      </w:tr>
      <w:tr w:rsidR="00F279B7" w:rsidRPr="008409BD" w:rsidTr="00CA49F3">
        <w:trPr>
          <w:trHeight w:val="274"/>
        </w:trPr>
        <w:tc>
          <w:tcPr>
            <w:tcW w:w="3823" w:type="dxa"/>
          </w:tcPr>
          <w:p w:rsidR="00F279B7" w:rsidRPr="00507E82" w:rsidRDefault="00F279B7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551" w:type="dxa"/>
            <w:vAlign w:val="center"/>
          </w:tcPr>
          <w:p w:rsidR="00F279B7" w:rsidRPr="00507E82" w:rsidRDefault="00C03E7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957 (13%)</w:t>
            </w:r>
          </w:p>
        </w:tc>
        <w:tc>
          <w:tcPr>
            <w:tcW w:w="2410" w:type="dxa"/>
            <w:vAlign w:val="center"/>
          </w:tcPr>
          <w:p w:rsidR="00F279B7" w:rsidRPr="00507E82" w:rsidRDefault="001F189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1,219 (21%)</w:t>
            </w:r>
          </w:p>
        </w:tc>
      </w:tr>
      <w:tr w:rsidR="00F279B7" w:rsidRPr="008409BD" w:rsidTr="00CA49F3">
        <w:trPr>
          <w:trHeight w:val="274"/>
        </w:trPr>
        <w:tc>
          <w:tcPr>
            <w:tcW w:w="3823" w:type="dxa"/>
          </w:tcPr>
          <w:p w:rsidR="00F279B7" w:rsidRPr="00507E82" w:rsidRDefault="00F279B7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F279B7" w:rsidRPr="00507E82" w:rsidRDefault="00C03E7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410" w:type="dxa"/>
            <w:vAlign w:val="center"/>
          </w:tcPr>
          <w:p w:rsidR="00F279B7" w:rsidRPr="00507E82" w:rsidRDefault="001F189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20174" w:rsidRPr="008409BD" w:rsidTr="00CA49F3">
        <w:trPr>
          <w:trHeight w:val="274"/>
        </w:trPr>
        <w:tc>
          <w:tcPr>
            <w:tcW w:w="3823" w:type="dxa"/>
          </w:tcPr>
          <w:p w:rsidR="00C20174" w:rsidRPr="00507E82" w:rsidRDefault="00C20174" w:rsidP="005A729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07E82">
              <w:rPr>
                <w:rFonts w:ascii="Times New Roman" w:hAnsi="Times New Roman" w:cs="Times New Roman"/>
                <w:b/>
                <w:lang w:val="en-US"/>
              </w:rPr>
              <w:t>Partograph use</w:t>
            </w:r>
          </w:p>
        </w:tc>
        <w:tc>
          <w:tcPr>
            <w:tcW w:w="2551" w:type="dxa"/>
            <w:vAlign w:val="center"/>
          </w:tcPr>
          <w:p w:rsidR="00C20174" w:rsidRPr="00507E82" w:rsidRDefault="00C20174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C20174" w:rsidRPr="00507E82" w:rsidRDefault="00C20174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20174" w:rsidRPr="008409BD" w:rsidTr="00CA49F3">
        <w:trPr>
          <w:trHeight w:val="274"/>
        </w:trPr>
        <w:tc>
          <w:tcPr>
            <w:tcW w:w="3823" w:type="dxa"/>
          </w:tcPr>
          <w:p w:rsidR="00C20174" w:rsidRPr="00507E82" w:rsidRDefault="00F67A78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Yes, completely filled</w:t>
            </w:r>
          </w:p>
        </w:tc>
        <w:tc>
          <w:tcPr>
            <w:tcW w:w="2551" w:type="dxa"/>
            <w:vAlign w:val="center"/>
          </w:tcPr>
          <w:p w:rsidR="00C20174" w:rsidRPr="00507E82" w:rsidRDefault="00B2339B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781 (11%)</w:t>
            </w:r>
          </w:p>
        </w:tc>
        <w:tc>
          <w:tcPr>
            <w:tcW w:w="2410" w:type="dxa"/>
            <w:vAlign w:val="center"/>
          </w:tcPr>
          <w:p w:rsidR="00C20174" w:rsidRPr="00507E82" w:rsidRDefault="00FC7CE4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415 (7.0%)</w:t>
            </w:r>
          </w:p>
        </w:tc>
      </w:tr>
      <w:tr w:rsidR="00F67A78" w:rsidRPr="008409BD" w:rsidTr="00CA49F3">
        <w:trPr>
          <w:trHeight w:val="274"/>
        </w:trPr>
        <w:tc>
          <w:tcPr>
            <w:tcW w:w="3823" w:type="dxa"/>
          </w:tcPr>
          <w:p w:rsidR="00F67A78" w:rsidRPr="00507E82" w:rsidRDefault="00F67A78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Yes, partially filled</w:t>
            </w:r>
          </w:p>
        </w:tc>
        <w:tc>
          <w:tcPr>
            <w:tcW w:w="2551" w:type="dxa"/>
            <w:vAlign w:val="center"/>
          </w:tcPr>
          <w:p w:rsidR="00F67A78" w:rsidRPr="00507E82" w:rsidRDefault="00B2339B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1,293 (18%)</w:t>
            </w:r>
          </w:p>
        </w:tc>
        <w:tc>
          <w:tcPr>
            <w:tcW w:w="2410" w:type="dxa"/>
            <w:vAlign w:val="center"/>
          </w:tcPr>
          <w:p w:rsidR="00F67A78" w:rsidRPr="00507E82" w:rsidRDefault="00FC7CE4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997 (17%)</w:t>
            </w:r>
          </w:p>
        </w:tc>
      </w:tr>
      <w:tr w:rsidR="00F67A78" w:rsidRPr="008409BD" w:rsidTr="00CA49F3">
        <w:trPr>
          <w:trHeight w:val="274"/>
        </w:trPr>
        <w:tc>
          <w:tcPr>
            <w:tcW w:w="3823" w:type="dxa"/>
          </w:tcPr>
          <w:p w:rsidR="00F67A78" w:rsidRPr="00507E82" w:rsidRDefault="00F67A78" w:rsidP="005A729F">
            <w:pPr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Not filled</w:t>
            </w:r>
          </w:p>
        </w:tc>
        <w:tc>
          <w:tcPr>
            <w:tcW w:w="2551" w:type="dxa"/>
            <w:vAlign w:val="center"/>
          </w:tcPr>
          <w:p w:rsidR="00F67A78" w:rsidRPr="00507E82" w:rsidRDefault="00215F53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5,095 (71%)</w:t>
            </w:r>
          </w:p>
        </w:tc>
        <w:tc>
          <w:tcPr>
            <w:tcW w:w="2410" w:type="dxa"/>
            <w:vAlign w:val="center"/>
          </w:tcPr>
          <w:p w:rsidR="00F67A78" w:rsidRPr="00507E82" w:rsidRDefault="00FC7CE4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E82">
              <w:rPr>
                <w:rFonts w:ascii="Times New Roman" w:hAnsi="Times New Roman" w:cs="Times New Roman"/>
                <w:lang w:val="en-US"/>
              </w:rPr>
              <w:t>4,514 (76%)</w:t>
            </w:r>
          </w:p>
        </w:tc>
      </w:tr>
      <w:tr w:rsidR="00F67A78" w:rsidRPr="008409BD" w:rsidTr="00CA49F3">
        <w:trPr>
          <w:trHeight w:val="274"/>
        </w:trPr>
        <w:tc>
          <w:tcPr>
            <w:tcW w:w="3823" w:type="dxa"/>
          </w:tcPr>
          <w:p w:rsidR="00F67A78" w:rsidRDefault="00FC7CE4" w:rsidP="005A729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2551" w:type="dxa"/>
            <w:vAlign w:val="center"/>
          </w:tcPr>
          <w:p w:rsidR="00F67A78" w:rsidRPr="008409BD" w:rsidRDefault="00041B04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410" w:type="dxa"/>
            <w:vAlign w:val="center"/>
          </w:tcPr>
          <w:p w:rsidR="00F67A78" w:rsidRPr="008409BD" w:rsidRDefault="00FC7CE4" w:rsidP="005A72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:rsidR="00A40D52" w:rsidRPr="00A40D52" w:rsidRDefault="00A40D52" w:rsidP="00F60D23">
      <w:pPr>
        <w:rPr>
          <w:lang w:val="en-US"/>
        </w:rPr>
      </w:pPr>
    </w:p>
    <w:sectPr w:rsidR="00A40D52" w:rsidRPr="00A40D52" w:rsidSect="00A21E2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68"/>
    <w:rsid w:val="00017288"/>
    <w:rsid w:val="000378A7"/>
    <w:rsid w:val="00041B04"/>
    <w:rsid w:val="00060993"/>
    <w:rsid w:val="000C7FD2"/>
    <w:rsid w:val="00100FAB"/>
    <w:rsid w:val="00144E7A"/>
    <w:rsid w:val="00150821"/>
    <w:rsid w:val="0016057B"/>
    <w:rsid w:val="001E19C7"/>
    <w:rsid w:val="001F1893"/>
    <w:rsid w:val="001F3483"/>
    <w:rsid w:val="00207CCF"/>
    <w:rsid w:val="00215F53"/>
    <w:rsid w:val="00236E3C"/>
    <w:rsid w:val="00275AD0"/>
    <w:rsid w:val="002976A9"/>
    <w:rsid w:val="002A0877"/>
    <w:rsid w:val="002A353C"/>
    <w:rsid w:val="002D427D"/>
    <w:rsid w:val="00340D6B"/>
    <w:rsid w:val="00341DD5"/>
    <w:rsid w:val="003B2342"/>
    <w:rsid w:val="00457DAA"/>
    <w:rsid w:val="00462BD9"/>
    <w:rsid w:val="0047091B"/>
    <w:rsid w:val="00497DCE"/>
    <w:rsid w:val="004A223B"/>
    <w:rsid w:val="004C1856"/>
    <w:rsid w:val="00507E82"/>
    <w:rsid w:val="005112EF"/>
    <w:rsid w:val="00597091"/>
    <w:rsid w:val="00606A7B"/>
    <w:rsid w:val="00612B06"/>
    <w:rsid w:val="006522DA"/>
    <w:rsid w:val="00662532"/>
    <w:rsid w:val="00676760"/>
    <w:rsid w:val="006A6826"/>
    <w:rsid w:val="006E0038"/>
    <w:rsid w:val="0074005E"/>
    <w:rsid w:val="007829F3"/>
    <w:rsid w:val="00794AD9"/>
    <w:rsid w:val="007E0196"/>
    <w:rsid w:val="007F3B49"/>
    <w:rsid w:val="008038A4"/>
    <w:rsid w:val="00873C17"/>
    <w:rsid w:val="009401E6"/>
    <w:rsid w:val="00941F66"/>
    <w:rsid w:val="009A08D0"/>
    <w:rsid w:val="009E6328"/>
    <w:rsid w:val="00A21E2B"/>
    <w:rsid w:val="00A40D52"/>
    <w:rsid w:val="00A8619A"/>
    <w:rsid w:val="00B11388"/>
    <w:rsid w:val="00B2339B"/>
    <w:rsid w:val="00B32C4B"/>
    <w:rsid w:val="00B82831"/>
    <w:rsid w:val="00BD783D"/>
    <w:rsid w:val="00BF75AE"/>
    <w:rsid w:val="00C03CF3"/>
    <w:rsid w:val="00C03E73"/>
    <w:rsid w:val="00C20174"/>
    <w:rsid w:val="00C35968"/>
    <w:rsid w:val="00C36387"/>
    <w:rsid w:val="00C66F8F"/>
    <w:rsid w:val="00C76BAD"/>
    <w:rsid w:val="00C9244C"/>
    <w:rsid w:val="00CA35C7"/>
    <w:rsid w:val="00CA42C1"/>
    <w:rsid w:val="00CA49F3"/>
    <w:rsid w:val="00CE57D4"/>
    <w:rsid w:val="00D108D0"/>
    <w:rsid w:val="00D13F0F"/>
    <w:rsid w:val="00D2070D"/>
    <w:rsid w:val="00D7102E"/>
    <w:rsid w:val="00D85D6C"/>
    <w:rsid w:val="00D907A7"/>
    <w:rsid w:val="00DB35F0"/>
    <w:rsid w:val="00DC5065"/>
    <w:rsid w:val="00DC63DD"/>
    <w:rsid w:val="00DE13F6"/>
    <w:rsid w:val="00E84261"/>
    <w:rsid w:val="00F07E99"/>
    <w:rsid w:val="00F279B7"/>
    <w:rsid w:val="00F32BAF"/>
    <w:rsid w:val="00F47566"/>
    <w:rsid w:val="00F60D23"/>
    <w:rsid w:val="00F63F23"/>
    <w:rsid w:val="00F67A78"/>
    <w:rsid w:val="00FA4281"/>
    <w:rsid w:val="00FC7CE4"/>
    <w:rsid w:val="00FE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753600"/>
  <w15:chartTrackingRefBased/>
  <w15:docId w15:val="{14720CC1-BCB5-5746-945F-C65AC4FA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A49F3"/>
    <w:pPr>
      <w:spacing w:after="200" w:line="276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CA49F3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A49F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323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Litorp</dc:creator>
  <cp:keywords/>
  <dc:description/>
  <cp:lastModifiedBy>Helena Litorp</cp:lastModifiedBy>
  <cp:revision>42</cp:revision>
  <dcterms:created xsi:type="dcterms:W3CDTF">2020-02-20T09:36:00Z</dcterms:created>
  <dcterms:modified xsi:type="dcterms:W3CDTF">2020-02-20T21:26:00Z</dcterms:modified>
</cp:coreProperties>
</file>