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C08" w:rsidRPr="0038689F" w:rsidRDefault="003D00A9" w:rsidP="00D622CE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Annex-1-</w:t>
      </w:r>
      <w:r w:rsidR="00F31C08" w:rsidRPr="003868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Checklist for magnitude and factors for discontinuation and switching off long acting reversible family planning  users</w:t>
      </w:r>
      <w:r w:rsidR="00F31C08" w:rsidRPr="0038689F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  <w:lang w:val="en-US" w:eastAsia="en-US"/>
        </w:rPr>
        <w:t xml:space="preserve"> in Hadiya zone, Ethiopia, June 2019.</w:t>
      </w:r>
      <w:r w:rsidR="00F31C08" w:rsidRPr="0038689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</w:p>
    <w:tbl>
      <w:tblPr>
        <w:tblW w:w="10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90"/>
        <w:gridCol w:w="5400"/>
        <w:gridCol w:w="4137"/>
      </w:tblGrid>
      <w:tr w:rsidR="00F31C08" w:rsidRPr="0038689F" w:rsidTr="00BC05BE">
        <w:trPr>
          <w:trHeight w:val="242"/>
        </w:trPr>
        <w:tc>
          <w:tcPr>
            <w:tcW w:w="10545" w:type="dxa"/>
            <w:gridSpan w:val="4"/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b/>
                <w:i/>
                <w:color w:val="141313"/>
                <w:sz w:val="24"/>
                <w:szCs w:val="24"/>
                <w:lang w:val="en-US" w:eastAsia="en-US"/>
              </w:rPr>
              <w:t>Section 1. Identification: Personal information</w:t>
            </w:r>
          </w:p>
        </w:tc>
      </w:tr>
      <w:tr w:rsidR="00F31C08" w:rsidRPr="0038689F" w:rsidTr="00D622CE">
        <w:trPr>
          <w:trHeight w:val="317"/>
        </w:trPr>
        <w:tc>
          <w:tcPr>
            <w:tcW w:w="1008" w:type="dxa"/>
            <w:gridSpan w:val="2"/>
            <w:tcBorders>
              <w:top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Code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MRN</w:t>
            </w:r>
          </w:p>
        </w:tc>
        <w:tc>
          <w:tcPr>
            <w:tcW w:w="4137" w:type="dxa"/>
            <w:tcBorders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</w:p>
        </w:tc>
      </w:tr>
      <w:tr w:rsidR="00F31C08" w:rsidRPr="0038689F" w:rsidTr="00D622CE">
        <w:trPr>
          <w:trHeight w:val="274"/>
        </w:trPr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Q101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Age of the mother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____________ years</w:t>
            </w:r>
          </w:p>
        </w:tc>
      </w:tr>
      <w:tr w:rsidR="00F31C08" w:rsidRPr="0038689F" w:rsidTr="00D622CE">
        <w:trPr>
          <w:trHeight w:val="274"/>
        </w:trPr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Q102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 xml:space="preserve">Place of residence </w:t>
            </w:r>
            <w:r w:rsidRPr="0038689F">
              <w:rPr>
                <w:rFonts w:ascii="Times New Roman" w:eastAsia="Georgia" w:hAnsi="Times New Roman" w:cs="Times New Roman"/>
                <w:color w:val="4F81BD" w:themeColor="accent1"/>
                <w:sz w:val="24"/>
                <w:szCs w:val="24"/>
                <w:lang w:val="en-US" w:eastAsia="en-US"/>
              </w:rPr>
              <w:t>( to be checked /collected from the women’s card)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Rural</w:t>
            </w:r>
          </w:p>
          <w:p w:rsidR="00F31C08" w:rsidRPr="0038689F" w:rsidRDefault="00F31C08" w:rsidP="00D622CE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 xml:space="preserve">Urban      </w:t>
            </w:r>
          </w:p>
        </w:tc>
      </w:tr>
      <w:tr w:rsidR="00F31C08" w:rsidRPr="0038689F" w:rsidTr="00D622CE">
        <w:trPr>
          <w:trHeight w:val="274"/>
        </w:trPr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Q103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 xml:space="preserve">Marital status </w:t>
            </w:r>
            <w:r w:rsidRPr="0038689F">
              <w:rPr>
                <w:rFonts w:ascii="Times New Roman" w:eastAsia="Georgia" w:hAnsi="Times New Roman" w:cs="Times New Roman"/>
                <w:color w:val="4F81BD" w:themeColor="accent1"/>
                <w:sz w:val="24"/>
                <w:szCs w:val="24"/>
                <w:lang w:val="en-US" w:eastAsia="en-US"/>
              </w:rPr>
              <w:t>( to be checked /collected from the women’s card)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Single</w:t>
            </w:r>
          </w:p>
          <w:p w:rsidR="00F31C08" w:rsidRPr="0038689F" w:rsidRDefault="00F31C08" w:rsidP="00D622C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Married</w:t>
            </w:r>
          </w:p>
          <w:p w:rsidR="00F31C08" w:rsidRPr="0038689F" w:rsidRDefault="00F31C08" w:rsidP="00D622C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Divorced</w:t>
            </w:r>
          </w:p>
          <w:p w:rsidR="00F31C08" w:rsidRPr="0038689F" w:rsidRDefault="00F31C08" w:rsidP="00D622C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Widowed</w:t>
            </w:r>
          </w:p>
        </w:tc>
      </w:tr>
      <w:tr w:rsidR="00F31C08" w:rsidRPr="0038689F" w:rsidTr="00D622CE">
        <w:trPr>
          <w:trHeight w:val="274"/>
        </w:trPr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Q104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 xml:space="preserve">Educational status </w:t>
            </w:r>
            <w:r w:rsidRPr="0038689F">
              <w:rPr>
                <w:rFonts w:ascii="Times New Roman" w:eastAsia="Georgia" w:hAnsi="Times New Roman" w:cs="Times New Roman"/>
                <w:color w:val="4F81BD" w:themeColor="accent1"/>
                <w:sz w:val="24"/>
                <w:szCs w:val="24"/>
                <w:lang w:val="en-US" w:eastAsia="en-US"/>
              </w:rPr>
              <w:t>( to be checked /collected from the women’s card)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Illiterate </w:t>
            </w:r>
          </w:p>
          <w:p w:rsidR="00F31C08" w:rsidRPr="0038689F" w:rsidRDefault="00F31C08" w:rsidP="00D622C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Primary education</w:t>
            </w:r>
          </w:p>
          <w:p w:rsidR="00F31C08" w:rsidRPr="0038689F" w:rsidRDefault="00F31C08" w:rsidP="00D622C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Secondary education</w:t>
            </w:r>
          </w:p>
          <w:p w:rsidR="00F31C08" w:rsidRPr="0038689F" w:rsidRDefault="00F31C08" w:rsidP="00D622C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College or above</w:t>
            </w:r>
          </w:p>
        </w:tc>
      </w:tr>
      <w:tr w:rsidR="00F31C08" w:rsidRPr="0038689F" w:rsidTr="00D622CE">
        <w:trPr>
          <w:trHeight w:val="584"/>
        </w:trPr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Q105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The numbers of times a woman has been pregnant</w:t>
            </w:r>
            <w:r w:rsidRPr="0038689F">
              <w:rPr>
                <w:rFonts w:ascii="Times New Roman" w:eastAsia="Georgia" w:hAnsi="Times New Roman" w:cs="Times New Roman"/>
                <w:color w:val="4F81BD" w:themeColor="accent1"/>
                <w:sz w:val="24"/>
                <w:szCs w:val="24"/>
                <w:lang w:val="en-US" w:eastAsia="en-US"/>
              </w:rPr>
              <w:t>( to be checked /collected from the women’s card)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__________________</w:t>
            </w:r>
          </w:p>
        </w:tc>
      </w:tr>
      <w:tr w:rsidR="00F31C08" w:rsidRPr="0038689F" w:rsidTr="00D622CE">
        <w:trPr>
          <w:trHeight w:val="926"/>
        </w:trPr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Q106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 xml:space="preserve">The numbers of births a woman has been delivered at 24 weeks or more  of gestational age </w:t>
            </w:r>
            <w:r w:rsidRPr="0038689F">
              <w:rPr>
                <w:rFonts w:ascii="Times New Roman" w:eastAsia="Georgia" w:hAnsi="Times New Roman" w:cs="Times New Roman"/>
                <w:color w:val="4F81BD" w:themeColor="accent1"/>
                <w:sz w:val="24"/>
                <w:szCs w:val="24"/>
                <w:lang w:val="en-US" w:eastAsia="en-US"/>
              </w:rPr>
              <w:t>( to be checked /collected from the women’s card)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__________________</w:t>
            </w:r>
          </w:p>
        </w:tc>
      </w:tr>
      <w:tr w:rsidR="00F31C08" w:rsidRPr="0038689F" w:rsidTr="00BC05BE">
        <w:trPr>
          <w:trHeight w:val="265"/>
        </w:trPr>
        <w:tc>
          <w:tcPr>
            <w:tcW w:w="10545" w:type="dxa"/>
            <w:gridSpan w:val="4"/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b/>
                <w:i/>
                <w:color w:val="141313"/>
                <w:sz w:val="24"/>
                <w:szCs w:val="24"/>
                <w:lang w:val="en-US" w:eastAsia="en-US"/>
              </w:rPr>
              <w:t>Section 2. Family Planning Long acting Removal services:</w:t>
            </w:r>
          </w:p>
        </w:tc>
      </w:tr>
      <w:tr w:rsidR="00F31C08" w:rsidRPr="0038689F" w:rsidTr="00D622CE">
        <w:trPr>
          <w:trHeight w:val="266"/>
        </w:trPr>
        <w:tc>
          <w:tcPr>
            <w:tcW w:w="918" w:type="dxa"/>
            <w:tcBorders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490" w:type="dxa"/>
            <w:gridSpan w:val="2"/>
            <w:tcBorders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ind w:left="80"/>
              <w:rPr>
                <w:rFonts w:ascii="Times New Roman" w:eastAsia="Georgia" w:hAnsi="Times New Roman" w:cs="Times New Roman"/>
                <w:b/>
                <w:i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b/>
                <w:i/>
                <w:color w:val="141313"/>
                <w:sz w:val="24"/>
                <w:szCs w:val="24"/>
                <w:lang w:val="en-US" w:eastAsia="en-US"/>
              </w:rPr>
              <w:t>Registration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F31C08" w:rsidRPr="0038689F" w:rsidTr="00D622CE">
        <w:trPr>
          <w:trHeight w:val="638"/>
        </w:trPr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Q201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ind w:left="8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Reg. date</w:t>
            </w:r>
          </w:p>
          <w:p w:rsidR="00F31C08" w:rsidRPr="0038689F" w:rsidRDefault="00F31C08" w:rsidP="00D622CE">
            <w:pPr>
              <w:spacing w:after="0" w:line="240" w:lineRule="auto"/>
              <w:ind w:left="8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(DD/MM/YY)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Day / Month / Year (DD/MM/YY)</w:t>
            </w:r>
          </w:p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____/_____/_____</w:t>
            </w:r>
          </w:p>
        </w:tc>
      </w:tr>
      <w:tr w:rsidR="00F31C08" w:rsidRPr="0038689F" w:rsidTr="00D622CE">
        <w:trPr>
          <w:trHeight w:val="647"/>
        </w:trPr>
        <w:tc>
          <w:tcPr>
            <w:tcW w:w="918" w:type="dxa"/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Q202</w:t>
            </w:r>
          </w:p>
        </w:tc>
        <w:tc>
          <w:tcPr>
            <w:tcW w:w="5490" w:type="dxa"/>
            <w:gridSpan w:val="2"/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Date of insertion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Day / Month / Year (DD/MM/YY)</w:t>
            </w:r>
          </w:p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____/_____/_____</w:t>
            </w:r>
          </w:p>
        </w:tc>
      </w:tr>
      <w:tr w:rsidR="00F31C08" w:rsidRPr="0038689F" w:rsidTr="00D622CE">
        <w:trPr>
          <w:trHeight w:val="1925"/>
        </w:trPr>
        <w:tc>
          <w:tcPr>
            <w:tcW w:w="918" w:type="dxa"/>
            <w:tcBorders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Q203</w:t>
            </w:r>
          </w:p>
        </w:tc>
        <w:tc>
          <w:tcPr>
            <w:tcW w:w="5490" w:type="dxa"/>
            <w:gridSpan w:val="2"/>
            <w:tcBorders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Type of LAFP used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Write Contraceptive method provided (record modern methods only)  write type of  as contraceptive follows</w:t>
            </w:r>
          </w:p>
          <w:p w:rsidR="00F31C08" w:rsidRPr="0038689F" w:rsidRDefault="00F31C08" w:rsidP="00D622C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Implanon</w:t>
            </w:r>
            <w:r w:rsidRPr="0038689F">
              <w:rPr>
                <w:rFonts w:ascii="Times New Roman" w:eastAsia="Georgia" w:hAnsi="Times New Roman" w:cs="Times New Roman"/>
                <w:b/>
                <w:color w:val="141313"/>
                <w:sz w:val="24"/>
                <w:szCs w:val="24"/>
                <w:lang w:val="en-US" w:eastAsia="en-US"/>
              </w:rPr>
              <w:t xml:space="preserve"> -</w:t>
            </w: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Implanon Implant</w:t>
            </w:r>
          </w:p>
          <w:p w:rsidR="00F31C08" w:rsidRPr="0038689F" w:rsidRDefault="00F31C08" w:rsidP="00D622C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Sino-Implant-Sino Implant</w:t>
            </w:r>
          </w:p>
          <w:p w:rsidR="00F31C08" w:rsidRPr="0038689F" w:rsidRDefault="00F31C08" w:rsidP="00D622C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Jadell -Jadelle Implant</w:t>
            </w:r>
          </w:p>
          <w:p w:rsidR="00F31C08" w:rsidRPr="0038689F" w:rsidRDefault="00F31C08" w:rsidP="00D622C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IUD- Intrauterine Contraceptive Device</w:t>
            </w:r>
          </w:p>
        </w:tc>
      </w:tr>
      <w:tr w:rsidR="00F31C08" w:rsidRPr="0038689F" w:rsidTr="00D622CE">
        <w:trPr>
          <w:trHeight w:val="94"/>
        </w:trPr>
        <w:tc>
          <w:tcPr>
            <w:tcW w:w="918" w:type="dxa"/>
            <w:tcBorders>
              <w:left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Q204</w:t>
            </w:r>
          </w:p>
        </w:tc>
        <w:tc>
          <w:tcPr>
            <w:tcW w:w="5490" w:type="dxa"/>
            <w:gridSpan w:val="2"/>
            <w:tcBorders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Did  the mother take her LAFP other than this facility   previously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1. Yes</w:t>
            </w:r>
          </w:p>
          <w:p w:rsidR="00F31C08" w:rsidRPr="0038689F" w:rsidRDefault="00F31C08" w:rsidP="00D622C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2. No</w:t>
            </w:r>
          </w:p>
        </w:tc>
      </w:tr>
      <w:tr w:rsidR="00F31C08" w:rsidRPr="0038689F" w:rsidTr="00D622CE">
        <w:trPr>
          <w:trHeight w:val="1187"/>
        </w:trPr>
        <w:tc>
          <w:tcPr>
            <w:tcW w:w="918" w:type="dxa"/>
            <w:tcBorders>
              <w:left w:val="single" w:sz="4" w:space="0" w:color="auto"/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Q205</w:t>
            </w:r>
          </w:p>
        </w:tc>
        <w:tc>
          <w:tcPr>
            <w:tcW w:w="5490" w:type="dxa"/>
            <w:gridSpan w:val="2"/>
            <w:tcBorders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If ye for Q105, the facility where the LAFP provided?  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Hospital</w:t>
            </w:r>
          </w:p>
          <w:p w:rsidR="00F31C08" w:rsidRPr="0038689F" w:rsidRDefault="00F31C08" w:rsidP="00D622C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Health center</w:t>
            </w:r>
          </w:p>
          <w:p w:rsidR="00F31C08" w:rsidRPr="0038689F" w:rsidRDefault="00F31C08" w:rsidP="00D622C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Health post</w:t>
            </w:r>
          </w:p>
          <w:p w:rsidR="00F31C08" w:rsidRPr="0038689F" w:rsidRDefault="00F31C08" w:rsidP="00D622C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Private clinics</w:t>
            </w:r>
          </w:p>
        </w:tc>
      </w:tr>
      <w:tr w:rsidR="00F31C08" w:rsidRPr="0038689F" w:rsidTr="00D622CE">
        <w:trPr>
          <w:trHeight w:val="291"/>
        </w:trPr>
        <w:tc>
          <w:tcPr>
            <w:tcW w:w="918" w:type="dxa"/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Q106</w:t>
            </w:r>
          </w:p>
        </w:tc>
        <w:tc>
          <w:tcPr>
            <w:tcW w:w="5490" w:type="dxa"/>
            <w:gridSpan w:val="2"/>
          </w:tcPr>
          <w:p w:rsidR="00F31C08" w:rsidRPr="0038689F" w:rsidRDefault="00F31C08" w:rsidP="00D622CE">
            <w:pPr>
              <w:spacing w:after="0" w:line="240" w:lineRule="auto"/>
              <w:ind w:left="80"/>
              <w:rPr>
                <w:rFonts w:ascii="Times New Roman" w:eastAsia="Georgia" w:hAnsi="Times New Roman" w:cs="Times New Roman"/>
                <w:i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i/>
                <w:color w:val="141313"/>
                <w:sz w:val="24"/>
                <w:szCs w:val="24"/>
                <w:lang w:val="en-US" w:eastAsia="en-US"/>
              </w:rPr>
              <w:t>Date of removal service provided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Day/Month/Year(DD/MM/YY</w:t>
            </w:r>
          </w:p>
          <w:p w:rsidR="00F31C08" w:rsidRPr="0038689F" w:rsidRDefault="00F31C08" w:rsidP="00D622CE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lastRenderedPageBreak/>
              <w:t>____/_____/_____</w:t>
            </w:r>
          </w:p>
        </w:tc>
      </w:tr>
      <w:tr w:rsidR="00F31C08" w:rsidRPr="0038689F" w:rsidTr="00D622CE">
        <w:trPr>
          <w:trHeight w:val="1052"/>
        </w:trPr>
        <w:tc>
          <w:tcPr>
            <w:tcW w:w="918" w:type="dxa"/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Q207</w:t>
            </w:r>
          </w:p>
        </w:tc>
        <w:tc>
          <w:tcPr>
            <w:tcW w:w="5490" w:type="dxa"/>
            <w:gridSpan w:val="2"/>
          </w:tcPr>
          <w:p w:rsidR="00F31C08" w:rsidRPr="0038689F" w:rsidRDefault="00F31C08" w:rsidP="00D622CE">
            <w:pPr>
              <w:spacing w:after="0" w:line="240" w:lineRule="auto"/>
              <w:ind w:left="80"/>
              <w:rPr>
                <w:rFonts w:ascii="Times New Roman" w:eastAsia="Georgia" w:hAnsi="Times New Roman" w:cs="Times New Roman"/>
                <w:i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i/>
                <w:color w:val="141313"/>
                <w:sz w:val="24"/>
                <w:szCs w:val="24"/>
                <w:lang w:val="en-US" w:eastAsia="en-US"/>
              </w:rPr>
              <w:t>LAFP method duration used in month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______ (Write duration of method used in month (if the client used only one month we can put =1, if it is two month =2 and so on )</w:t>
            </w:r>
          </w:p>
        </w:tc>
      </w:tr>
      <w:tr w:rsidR="00F31C08" w:rsidRPr="0038689F" w:rsidTr="00D622CE">
        <w:trPr>
          <w:trHeight w:val="1403"/>
        </w:trPr>
        <w:tc>
          <w:tcPr>
            <w:tcW w:w="918" w:type="dxa"/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Q208</w:t>
            </w:r>
          </w:p>
        </w:tc>
        <w:tc>
          <w:tcPr>
            <w:tcW w:w="5490" w:type="dxa"/>
            <w:gridSpan w:val="2"/>
          </w:tcPr>
          <w:p w:rsidR="00F31C08" w:rsidRPr="0038689F" w:rsidRDefault="00F31C08" w:rsidP="00D622CE">
            <w:pPr>
              <w:spacing w:after="0" w:line="240" w:lineRule="auto"/>
              <w:ind w:left="80"/>
              <w:rPr>
                <w:rFonts w:ascii="Times New Roman" w:eastAsia="Georgia" w:hAnsi="Times New Roman" w:cs="Times New Roman"/>
                <w:i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i/>
                <w:color w:val="141313"/>
                <w:sz w:val="24"/>
                <w:szCs w:val="24"/>
                <w:lang w:val="en-US" w:eastAsia="en-US"/>
              </w:rPr>
              <w:t xml:space="preserve">Reasons of removal  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On recommended time</w:t>
            </w:r>
          </w:p>
          <w:p w:rsidR="00F31C08" w:rsidRPr="0038689F" w:rsidRDefault="00F31C08" w:rsidP="00D622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Side effect</w:t>
            </w:r>
          </w:p>
          <w:p w:rsidR="00F31C08" w:rsidRPr="0038689F" w:rsidRDefault="00F31C08" w:rsidP="00D622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Want to get pregnant</w:t>
            </w:r>
          </w:p>
          <w:p w:rsidR="00F31C08" w:rsidRPr="0038689F" w:rsidRDefault="00F31C08" w:rsidP="00D622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Misconception</w:t>
            </w:r>
          </w:p>
          <w:p w:rsidR="00F31C08" w:rsidRPr="0038689F" w:rsidRDefault="00F31C08" w:rsidP="00D622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Others(Specify)______________</w:t>
            </w:r>
          </w:p>
        </w:tc>
      </w:tr>
      <w:tr w:rsidR="00F31C08" w:rsidRPr="0038689F" w:rsidTr="00BC05BE">
        <w:trPr>
          <w:trHeight w:val="291"/>
        </w:trPr>
        <w:tc>
          <w:tcPr>
            <w:tcW w:w="10545" w:type="dxa"/>
            <w:gridSpan w:val="4"/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b/>
                <w:i/>
                <w:color w:val="141313"/>
                <w:sz w:val="24"/>
                <w:szCs w:val="24"/>
                <w:lang w:val="en-US" w:eastAsia="en-US"/>
              </w:rPr>
              <w:t xml:space="preserve">Section 3. Counseling and testing </w:t>
            </w:r>
          </w:p>
        </w:tc>
      </w:tr>
      <w:tr w:rsidR="00F31C08" w:rsidRPr="0038689F" w:rsidTr="00D622CE">
        <w:trPr>
          <w:trHeight w:val="503"/>
        </w:trPr>
        <w:tc>
          <w:tcPr>
            <w:tcW w:w="1008" w:type="dxa"/>
            <w:gridSpan w:val="2"/>
            <w:tcBorders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Q301.1.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ind w:left="8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HIV test offered</w:t>
            </w: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 xml:space="preserve">1. Yes </w:t>
            </w:r>
          </w:p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2. No</w:t>
            </w:r>
          </w:p>
        </w:tc>
      </w:tr>
      <w:tr w:rsidR="00F31C08" w:rsidRPr="0038689F" w:rsidTr="00D622CE">
        <w:trPr>
          <w:trHeight w:val="620"/>
        </w:trPr>
        <w:tc>
          <w:tcPr>
            <w:tcW w:w="1008" w:type="dxa"/>
            <w:gridSpan w:val="2"/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141313"/>
                <w:w w:val="95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Q301.2</w:t>
            </w:r>
          </w:p>
        </w:tc>
        <w:tc>
          <w:tcPr>
            <w:tcW w:w="5400" w:type="dxa"/>
          </w:tcPr>
          <w:p w:rsidR="00F31C08" w:rsidRPr="0038689F" w:rsidRDefault="00F31C08" w:rsidP="00D622CE">
            <w:pPr>
              <w:spacing w:after="0" w:line="240" w:lineRule="auto"/>
              <w:ind w:left="8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HIV test performed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 xml:space="preserve">1. Yes </w:t>
            </w:r>
          </w:p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2. No</w:t>
            </w:r>
          </w:p>
        </w:tc>
      </w:tr>
      <w:tr w:rsidR="00F31C08" w:rsidRPr="0038689F" w:rsidTr="00D622CE">
        <w:trPr>
          <w:trHeight w:val="265"/>
        </w:trPr>
        <w:tc>
          <w:tcPr>
            <w:tcW w:w="1008" w:type="dxa"/>
            <w:gridSpan w:val="2"/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141313"/>
                <w:w w:val="92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Q301.3</w:t>
            </w:r>
          </w:p>
        </w:tc>
        <w:tc>
          <w:tcPr>
            <w:tcW w:w="5400" w:type="dxa"/>
          </w:tcPr>
          <w:p w:rsidR="00F31C08" w:rsidRPr="0038689F" w:rsidRDefault="00F31C08" w:rsidP="00D622CE">
            <w:pPr>
              <w:spacing w:after="0" w:line="240" w:lineRule="auto"/>
              <w:ind w:left="8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HIV Test results (P/N)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 xml:space="preserve">1. Yes </w:t>
            </w:r>
          </w:p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2. No</w:t>
            </w:r>
          </w:p>
        </w:tc>
      </w:tr>
      <w:tr w:rsidR="00F31C08" w:rsidRPr="0038689F" w:rsidTr="00D622CE">
        <w:trPr>
          <w:trHeight w:val="344"/>
        </w:trPr>
        <w:tc>
          <w:tcPr>
            <w:tcW w:w="1008" w:type="dxa"/>
            <w:gridSpan w:val="2"/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Q301.4</w:t>
            </w:r>
          </w:p>
        </w:tc>
        <w:tc>
          <w:tcPr>
            <w:tcW w:w="5400" w:type="dxa"/>
          </w:tcPr>
          <w:p w:rsidR="00F31C08" w:rsidRPr="0038689F" w:rsidRDefault="00F31C08" w:rsidP="00D622CE">
            <w:pPr>
              <w:spacing w:after="0" w:line="240" w:lineRule="auto"/>
              <w:ind w:left="8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 xml:space="preserve">HIV specific contraceptive counseling offered 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 xml:space="preserve">1. Yes </w:t>
            </w:r>
          </w:p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2. No</w:t>
            </w:r>
          </w:p>
        </w:tc>
      </w:tr>
      <w:tr w:rsidR="00F31C08" w:rsidRPr="0038689F" w:rsidTr="00D622CE">
        <w:trPr>
          <w:trHeight w:val="195"/>
        </w:trPr>
        <w:tc>
          <w:tcPr>
            <w:tcW w:w="1008" w:type="dxa"/>
            <w:gridSpan w:val="2"/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Q301.5</w:t>
            </w:r>
          </w:p>
        </w:tc>
        <w:tc>
          <w:tcPr>
            <w:tcW w:w="5400" w:type="dxa"/>
          </w:tcPr>
          <w:p w:rsidR="00F31C08" w:rsidRPr="0038689F" w:rsidRDefault="00F31C08" w:rsidP="00D622CE">
            <w:pPr>
              <w:spacing w:after="0" w:line="240" w:lineRule="auto"/>
              <w:ind w:left="8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Positive and linked to ART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 xml:space="preserve">1. Yes </w:t>
            </w:r>
          </w:p>
          <w:p w:rsidR="00F31C08" w:rsidRPr="0038689F" w:rsidRDefault="00F31C08" w:rsidP="00D6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 xml:space="preserve"> 2. No</w:t>
            </w:r>
          </w:p>
        </w:tc>
      </w:tr>
      <w:tr w:rsidR="00F31C08" w:rsidRPr="0038689F" w:rsidTr="00D622CE">
        <w:trPr>
          <w:trHeight w:val="2483"/>
        </w:trPr>
        <w:tc>
          <w:tcPr>
            <w:tcW w:w="1008" w:type="dxa"/>
            <w:gridSpan w:val="2"/>
          </w:tcPr>
          <w:p w:rsidR="00F31C08" w:rsidRPr="0038689F" w:rsidRDefault="00F31C08" w:rsidP="00D6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Q302</w:t>
            </w:r>
          </w:p>
        </w:tc>
        <w:tc>
          <w:tcPr>
            <w:tcW w:w="5400" w:type="dxa"/>
          </w:tcPr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Targeted population category (</w:t>
            </w:r>
            <w:r w:rsidRPr="00386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an individual needs to be assigned only in one category that best describe him/her.  </w:t>
            </w:r>
          </w:p>
        </w:tc>
        <w:tc>
          <w:tcPr>
            <w:tcW w:w="4137" w:type="dxa"/>
          </w:tcPr>
          <w:p w:rsidR="00F31C08" w:rsidRPr="0038689F" w:rsidRDefault="00F31C08" w:rsidP="00D622C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Female Commercial Sex workers</w:t>
            </w:r>
          </w:p>
          <w:p w:rsidR="00F31C08" w:rsidRPr="0038689F" w:rsidRDefault="00F31C08" w:rsidP="00D622C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Long distance drivers</w:t>
            </w:r>
          </w:p>
          <w:p w:rsidR="00F31C08" w:rsidRPr="0038689F" w:rsidRDefault="00F31C08" w:rsidP="00D622C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Mobile/Daily Laborers</w:t>
            </w:r>
          </w:p>
          <w:p w:rsidR="00F31C08" w:rsidRPr="0038689F" w:rsidRDefault="00F31C08" w:rsidP="00D622C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Prisoners</w:t>
            </w:r>
          </w:p>
          <w:p w:rsidR="00F31C08" w:rsidRPr="0038689F" w:rsidRDefault="00F31C08" w:rsidP="00D622C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OVC</w:t>
            </w:r>
          </w:p>
          <w:p w:rsidR="00F31C08" w:rsidRPr="0038689F" w:rsidRDefault="00F31C08" w:rsidP="00D622C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Children of PLHIV</w:t>
            </w:r>
          </w:p>
          <w:p w:rsidR="00F31C08" w:rsidRPr="0038689F" w:rsidRDefault="00F31C08" w:rsidP="00D622C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Partners of PLHI</w:t>
            </w:r>
          </w:p>
          <w:p w:rsidR="00F31C08" w:rsidRPr="0038689F" w:rsidRDefault="00F31C08" w:rsidP="00D622C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 xml:space="preserve"> Other MARPS</w:t>
            </w:r>
          </w:p>
          <w:p w:rsidR="00F31C08" w:rsidRPr="0038689F" w:rsidRDefault="00F31C08" w:rsidP="00D622C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General population</w:t>
            </w:r>
          </w:p>
        </w:tc>
      </w:tr>
      <w:tr w:rsidR="00F31C08" w:rsidRPr="0038689F" w:rsidTr="00D622CE">
        <w:trPr>
          <w:trHeight w:val="274"/>
        </w:trPr>
        <w:tc>
          <w:tcPr>
            <w:tcW w:w="1008" w:type="dxa"/>
            <w:gridSpan w:val="2"/>
          </w:tcPr>
          <w:p w:rsidR="00F31C08" w:rsidRPr="0038689F" w:rsidRDefault="00F31C08" w:rsidP="00D6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Q303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F31C08" w:rsidRPr="0038689F" w:rsidRDefault="00F31C08" w:rsidP="00D622CE">
            <w:pPr>
              <w:spacing w:after="0" w:line="240" w:lineRule="auto"/>
              <w:ind w:left="60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Post removal contraceptive provided (</w:t>
            </w: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Contraceptive method provided (Circle modern methods only))</w:t>
            </w:r>
          </w:p>
          <w:p w:rsidR="00F31C08" w:rsidRPr="0038689F" w:rsidRDefault="00F31C08" w:rsidP="00D6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137" w:type="dxa"/>
          </w:tcPr>
          <w:p w:rsidR="00F31C08" w:rsidRPr="0038689F" w:rsidRDefault="00F31C08" w:rsidP="00D622CE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MaC -Male Condom</w:t>
            </w:r>
          </w:p>
          <w:p w:rsidR="00F31C08" w:rsidRPr="0038689F" w:rsidRDefault="00F31C08" w:rsidP="00D622CE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FeC - Female Condom</w:t>
            </w:r>
          </w:p>
          <w:p w:rsidR="00F31C08" w:rsidRPr="0038689F" w:rsidRDefault="00F31C08" w:rsidP="00D622CE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OC - Oral Contraceptive</w:t>
            </w:r>
          </w:p>
          <w:p w:rsidR="00F31C08" w:rsidRPr="0038689F" w:rsidRDefault="00F31C08" w:rsidP="00D622CE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Inj - Injectable</w:t>
            </w:r>
          </w:p>
          <w:p w:rsidR="00F31C08" w:rsidRPr="0038689F" w:rsidRDefault="00F31C08" w:rsidP="00D622CE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EC - Emergency Contraception</w:t>
            </w:r>
          </w:p>
          <w:p w:rsidR="00F31C08" w:rsidRPr="0038689F" w:rsidRDefault="00F31C08" w:rsidP="00D622CE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Diaph - Diaphragm</w:t>
            </w:r>
          </w:p>
          <w:p w:rsidR="00F31C08" w:rsidRPr="0038689F" w:rsidRDefault="00F31C08" w:rsidP="00D622CE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IUCD- Intrauterine Contraceptive Device</w:t>
            </w:r>
          </w:p>
          <w:p w:rsidR="00F31C08" w:rsidRPr="0038689F" w:rsidRDefault="00F31C08" w:rsidP="00D622CE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</w:pP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 xml:space="preserve">Imp </w:t>
            </w:r>
            <w:r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–</w:t>
            </w:r>
            <w:r w:rsidRPr="0038689F">
              <w:rPr>
                <w:rFonts w:ascii="Times New Roman" w:eastAsia="Georgia" w:hAnsi="Times New Roman" w:cs="Times New Roman"/>
                <w:color w:val="141313"/>
                <w:sz w:val="24"/>
                <w:szCs w:val="24"/>
                <w:lang w:val="en-US" w:eastAsia="en-US"/>
              </w:rPr>
              <w:t>Implant</w:t>
            </w:r>
          </w:p>
        </w:tc>
      </w:tr>
    </w:tbl>
    <w:p w:rsidR="00C00C55" w:rsidRDefault="00C00C55" w:rsidP="00D622CE">
      <w:pPr>
        <w:spacing w:line="360" w:lineRule="auto"/>
      </w:pPr>
      <w:bookmarkStart w:id="0" w:name="_GoBack"/>
      <w:bookmarkEnd w:id="0"/>
    </w:p>
    <w:sectPr w:rsidR="00C00C5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B77" w:rsidRDefault="00603B77" w:rsidP="00827F1F">
      <w:pPr>
        <w:spacing w:after="0" w:line="240" w:lineRule="auto"/>
      </w:pPr>
      <w:r>
        <w:separator/>
      </w:r>
    </w:p>
  </w:endnote>
  <w:endnote w:type="continuationSeparator" w:id="0">
    <w:p w:rsidR="00603B77" w:rsidRDefault="00603B77" w:rsidP="0082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44156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7F1F" w:rsidRDefault="00827F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3B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7F1F" w:rsidRDefault="00827F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B77" w:rsidRDefault="00603B77" w:rsidP="00827F1F">
      <w:pPr>
        <w:spacing w:after="0" w:line="240" w:lineRule="auto"/>
      </w:pPr>
      <w:r>
        <w:separator/>
      </w:r>
    </w:p>
  </w:footnote>
  <w:footnote w:type="continuationSeparator" w:id="0">
    <w:p w:rsidR="00603B77" w:rsidRDefault="00603B77" w:rsidP="00827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F7F"/>
    <w:multiLevelType w:val="hybridMultilevel"/>
    <w:tmpl w:val="8D2428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24333E"/>
    <w:multiLevelType w:val="hybridMultilevel"/>
    <w:tmpl w:val="6F9C5060"/>
    <w:lvl w:ilvl="0" w:tplc="DD6AA8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28E6369"/>
    <w:multiLevelType w:val="hybridMultilevel"/>
    <w:tmpl w:val="1FF67BF4"/>
    <w:lvl w:ilvl="0" w:tplc="6C824270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264607F0"/>
    <w:multiLevelType w:val="hybridMultilevel"/>
    <w:tmpl w:val="FB02FDA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D365EA8"/>
    <w:multiLevelType w:val="hybridMultilevel"/>
    <w:tmpl w:val="1FF67BF4"/>
    <w:lvl w:ilvl="0" w:tplc="6C824270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591717E6"/>
    <w:multiLevelType w:val="hybridMultilevel"/>
    <w:tmpl w:val="2762283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5D624F34"/>
    <w:multiLevelType w:val="hybridMultilevel"/>
    <w:tmpl w:val="68305D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E4152F"/>
    <w:multiLevelType w:val="hybridMultilevel"/>
    <w:tmpl w:val="B6F6A4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C08"/>
    <w:rsid w:val="003D00A9"/>
    <w:rsid w:val="00603B77"/>
    <w:rsid w:val="00827F1F"/>
    <w:rsid w:val="00C00C55"/>
    <w:rsid w:val="00D622CE"/>
    <w:rsid w:val="00E50D03"/>
    <w:rsid w:val="00F3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C08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F1F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827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F1F"/>
    <w:rPr>
      <w:rFonts w:eastAsiaTheme="minorEastAsia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C08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F1F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827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F1F"/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2364</Characters>
  <Application>Microsoft Office Word</Application>
  <DocSecurity>0</DocSecurity>
  <Lines>19</Lines>
  <Paragraphs>5</Paragraphs>
  <ScaleCrop>false</ScaleCrop>
  <Company>HP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tech computer</dc:creator>
  <cp:lastModifiedBy>User</cp:lastModifiedBy>
  <cp:revision>4</cp:revision>
  <dcterms:created xsi:type="dcterms:W3CDTF">2022-01-25T18:18:00Z</dcterms:created>
  <dcterms:modified xsi:type="dcterms:W3CDTF">2022-01-25T18:23:00Z</dcterms:modified>
</cp:coreProperties>
</file>