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1F586E" w14:textId="1E62B27B" w:rsidR="00F40B44" w:rsidRPr="00D72D7C" w:rsidRDefault="000C206E" w:rsidP="00F40B44">
      <w:pPr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val="en-GB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pt-BR"/>
        </w:rPr>
        <w:t xml:space="preserve">Additional file 2: </w:t>
      </w:r>
      <w:r w:rsidR="00F40B44" w:rsidRPr="00D30773">
        <w:rPr>
          <w:rFonts w:ascii="Times New Roman" w:eastAsia="Times New Roman" w:hAnsi="Times New Roman" w:cs="Times New Roman"/>
          <w:sz w:val="24"/>
          <w:szCs w:val="24"/>
          <w:lang w:val="en-GB" w:eastAsia="pt-BR"/>
        </w:rPr>
        <w:t xml:space="preserve">Standardized coefficients, standard error, and p-value of the </w:t>
      </w:r>
      <w:r w:rsidR="00071AD5">
        <w:rPr>
          <w:rFonts w:ascii="Times New Roman" w:eastAsia="Times New Roman" w:hAnsi="Times New Roman" w:cs="Times New Roman"/>
          <w:sz w:val="24"/>
          <w:szCs w:val="24"/>
          <w:lang w:val="en-GB" w:eastAsia="pt-BR"/>
        </w:rPr>
        <w:t xml:space="preserve">indirect effect of </w:t>
      </w:r>
      <w:r>
        <w:rPr>
          <w:rFonts w:ascii="Times New Roman" w:eastAsia="Times New Roman" w:hAnsi="Times New Roman" w:cs="Times New Roman"/>
          <w:sz w:val="24"/>
          <w:szCs w:val="24"/>
          <w:lang w:val="en-GB" w:eastAsia="pt-BR"/>
        </w:rPr>
        <w:t>PPA (</w:t>
      </w:r>
      <w:r w:rsidR="00B90561">
        <w:rPr>
          <w:rFonts w:ascii="Times New Roman" w:eastAsia="Times New Roman" w:hAnsi="Times New Roman" w:cs="Times New Roman"/>
          <w:sz w:val="24"/>
          <w:szCs w:val="24"/>
          <w:lang w:val="en-GB" w:eastAsia="pt-BR"/>
        </w:rPr>
        <w:t xml:space="preserve">Adequate </w:t>
      </w:r>
      <w:r w:rsidR="00C82EED">
        <w:rPr>
          <w:rFonts w:ascii="Times New Roman" w:eastAsia="Times New Roman" w:hAnsi="Times New Roman" w:cs="Times New Roman"/>
          <w:sz w:val="24"/>
          <w:szCs w:val="24"/>
          <w:lang w:val="en-GB" w:eastAsia="pt-BR"/>
        </w:rPr>
        <w:t>Birth</w:t>
      </w:r>
      <w:r w:rsidR="00B90561">
        <w:rPr>
          <w:rFonts w:ascii="Times New Roman" w:eastAsia="Times New Roman" w:hAnsi="Times New Roman" w:cs="Times New Roman"/>
          <w:sz w:val="24"/>
          <w:szCs w:val="24"/>
          <w:lang w:val="en-GB" w:eastAsia="pt-BR"/>
        </w:rPr>
        <w:t xml:space="preserve"> Project</w:t>
      </w:r>
      <w:r>
        <w:rPr>
          <w:rFonts w:ascii="Times New Roman" w:eastAsia="Times New Roman" w:hAnsi="Times New Roman" w:cs="Times New Roman"/>
          <w:sz w:val="24"/>
          <w:szCs w:val="24"/>
          <w:lang w:val="en-GB" w:eastAsia="pt-BR"/>
        </w:rPr>
        <w:t>)</w:t>
      </w:r>
      <w:r w:rsidR="00B90561">
        <w:rPr>
          <w:rFonts w:ascii="Times New Roman" w:eastAsia="Times New Roman" w:hAnsi="Times New Roman" w:cs="Times New Roman"/>
          <w:sz w:val="24"/>
          <w:szCs w:val="24"/>
          <w:lang w:val="en-GB" w:eastAsia="pt-BR"/>
        </w:rPr>
        <w:t xml:space="preserve"> </w:t>
      </w:r>
      <w:r w:rsidR="00071AD5">
        <w:rPr>
          <w:rFonts w:ascii="Times New Roman" w:eastAsia="Times New Roman" w:hAnsi="Times New Roman" w:cs="Times New Roman"/>
          <w:sz w:val="24"/>
          <w:szCs w:val="24"/>
          <w:lang w:val="en-GB" w:eastAsia="pt-BR"/>
        </w:rPr>
        <w:t xml:space="preserve">in </w:t>
      </w:r>
      <w:r w:rsidR="0067335D">
        <w:rPr>
          <w:rFonts w:ascii="Times New Roman" w:eastAsia="Times New Roman" w:hAnsi="Times New Roman" w:cs="Times New Roman"/>
          <w:sz w:val="24"/>
          <w:szCs w:val="24"/>
          <w:lang w:val="en-GB" w:eastAsia="pt-BR"/>
        </w:rPr>
        <w:t>Birth Experience</w:t>
      </w:r>
      <w:r w:rsidR="00742594">
        <w:rPr>
          <w:rFonts w:ascii="Times New Roman" w:eastAsia="Times New Roman" w:hAnsi="Times New Roman" w:cs="Times New Roman"/>
          <w:sz w:val="24"/>
          <w:szCs w:val="24"/>
          <w:lang w:val="en-GB" w:eastAsia="pt-BR"/>
        </w:rPr>
        <w:t>.</w:t>
      </w:r>
      <w:r w:rsidR="00D72D7C">
        <w:rPr>
          <w:rFonts w:ascii="Times New Roman" w:eastAsia="Times New Roman" w:hAnsi="Times New Roman" w:cs="Times New Roman"/>
          <w:sz w:val="24"/>
          <w:szCs w:val="24"/>
          <w:lang w:val="en-GB" w:eastAsia="pt-BR"/>
        </w:rPr>
        <w:t xml:space="preserve"> </w:t>
      </w:r>
      <w:r w:rsidR="00D72D7C" w:rsidRPr="00D72D7C">
        <w:rPr>
          <w:rFonts w:ascii="Times New Roman" w:eastAsia="Times New Roman" w:hAnsi="Times New Roman" w:cs="Times New Roman"/>
          <w:sz w:val="24"/>
          <w:szCs w:val="24"/>
          <w:lang w:val="en-GB" w:eastAsia="pt-BR"/>
        </w:rPr>
        <w:t>Brazil, 2017/2018.</w:t>
      </w:r>
    </w:p>
    <w:p w14:paraId="44906D0C" w14:textId="77777777" w:rsidR="00730194" w:rsidRPr="00F40B44" w:rsidRDefault="00730194">
      <w:pPr>
        <w:rPr>
          <w:lang w:val="en-GB"/>
        </w:rPr>
      </w:pPr>
    </w:p>
    <w:tbl>
      <w:tblPr>
        <w:tblStyle w:val="SimplesTabela21"/>
        <w:tblW w:w="10558" w:type="dxa"/>
        <w:tblInd w:w="-1134" w:type="dxa"/>
        <w:tblLook w:val="0600" w:firstRow="0" w:lastRow="0" w:firstColumn="0" w:lastColumn="0" w:noHBand="1" w:noVBand="1"/>
      </w:tblPr>
      <w:tblGrid>
        <w:gridCol w:w="3828"/>
        <w:gridCol w:w="1365"/>
        <w:gridCol w:w="999"/>
        <w:gridCol w:w="992"/>
        <w:gridCol w:w="1365"/>
        <w:gridCol w:w="999"/>
        <w:gridCol w:w="1004"/>
        <w:gridCol w:w="6"/>
      </w:tblGrid>
      <w:tr w:rsidR="00F40B44" w:rsidRPr="008D6978" w14:paraId="1C9EA4B7" w14:textId="77777777" w:rsidTr="000D0336">
        <w:trPr>
          <w:trHeight w:val="280"/>
        </w:trPr>
        <w:tc>
          <w:tcPr>
            <w:tcW w:w="3828" w:type="dxa"/>
            <w:tcBorders>
              <w:top w:val="single" w:sz="4" w:space="0" w:color="7F7F7F" w:themeColor="text1" w:themeTint="80"/>
            </w:tcBorders>
          </w:tcPr>
          <w:p w14:paraId="04BD2634" w14:textId="77777777" w:rsidR="00F40B44" w:rsidRPr="00DD1109" w:rsidRDefault="00F40B44" w:rsidP="00E91637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356" w:type="dxa"/>
            <w:gridSpan w:val="3"/>
            <w:tcBorders>
              <w:top w:val="single" w:sz="4" w:space="0" w:color="7F7F7F" w:themeColor="text1" w:themeTint="80"/>
              <w:bottom w:val="nil"/>
            </w:tcBorders>
            <w:noWrap/>
          </w:tcPr>
          <w:p w14:paraId="676F4579" w14:textId="77777777" w:rsidR="00F40B44" w:rsidRPr="00D30773" w:rsidRDefault="00F40B44" w:rsidP="00E91637">
            <w:pPr>
              <w:jc w:val="center"/>
              <w:rPr>
                <w:rFonts w:ascii="Times New Roman" w:hAnsi="Times New Roman"/>
                <w:b/>
                <w:lang w:val="en-GB"/>
              </w:rPr>
            </w:pPr>
          </w:p>
          <w:p w14:paraId="32C90FB8" w14:textId="5EEF732F" w:rsidR="00F40B44" w:rsidRPr="00D30773" w:rsidRDefault="00B90561" w:rsidP="00E91637">
            <w:pPr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b/>
                <w:lang w:val="en-GB"/>
              </w:rPr>
              <w:t>Vaginal</w:t>
            </w:r>
            <w:r w:rsidR="00F40B44" w:rsidRPr="00D30773">
              <w:rPr>
                <w:rFonts w:ascii="Times New Roman" w:hAnsi="Times New Roman"/>
                <w:b/>
                <w:lang w:val="en-GB"/>
              </w:rPr>
              <w:t xml:space="preserve"> </w:t>
            </w:r>
            <w:r w:rsidR="00F40B44" w:rsidRPr="00D30773">
              <w:rPr>
                <w:rFonts w:ascii="Times New Roman" w:hAnsi="Times New Roman"/>
                <w:lang w:val="en-GB"/>
              </w:rPr>
              <w:t>(</w:t>
            </w:r>
            <w:r>
              <w:rPr>
                <w:rFonts w:ascii="Times New Roman" w:hAnsi="Times New Roman"/>
                <w:lang w:val="en-GB"/>
              </w:rPr>
              <w:t>N=</w:t>
            </w:r>
            <w:r w:rsidR="006B62CA">
              <w:rPr>
                <w:rFonts w:ascii="Times New Roman" w:hAnsi="Times New Roman"/>
                <w:lang w:val="en-GB"/>
              </w:rPr>
              <w:t>937</w:t>
            </w:r>
            <w:r w:rsidR="00F40B44" w:rsidRPr="001977F5">
              <w:rPr>
                <w:rFonts w:ascii="Times New Roman" w:hAnsi="Times New Roman"/>
                <w:lang w:val="en-GB"/>
              </w:rPr>
              <w:t>)</w:t>
            </w:r>
          </w:p>
          <w:p w14:paraId="666CDABC" w14:textId="77777777" w:rsidR="00F40B44" w:rsidRPr="00D30773" w:rsidRDefault="00F40B44" w:rsidP="00E91637">
            <w:pPr>
              <w:jc w:val="center"/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3374" w:type="dxa"/>
            <w:gridSpan w:val="4"/>
            <w:tcBorders>
              <w:top w:val="single" w:sz="4" w:space="0" w:color="7F7F7F" w:themeColor="text1" w:themeTint="80"/>
              <w:bottom w:val="nil"/>
            </w:tcBorders>
            <w:noWrap/>
          </w:tcPr>
          <w:p w14:paraId="791056C7" w14:textId="77777777" w:rsidR="00F40B44" w:rsidRPr="00D30773" w:rsidRDefault="00F40B44" w:rsidP="00E91637">
            <w:pPr>
              <w:jc w:val="center"/>
              <w:rPr>
                <w:rFonts w:ascii="Times New Roman" w:hAnsi="Times New Roman"/>
                <w:b/>
                <w:lang w:val="en-GB"/>
              </w:rPr>
            </w:pPr>
          </w:p>
          <w:p w14:paraId="02DE137F" w14:textId="6FC1F2DD" w:rsidR="00F40B44" w:rsidRPr="00D30773" w:rsidRDefault="006B62CA" w:rsidP="00E91637">
            <w:pPr>
              <w:jc w:val="center"/>
              <w:rPr>
                <w:rFonts w:ascii="Times New Roman" w:hAnsi="Times New Roman"/>
                <w:b/>
                <w:lang w:val="en-GB"/>
              </w:rPr>
            </w:pPr>
            <w:r>
              <w:rPr>
                <w:rFonts w:ascii="Times New Roman" w:hAnsi="Times New Roman"/>
                <w:b/>
                <w:lang w:val="en-GB"/>
              </w:rPr>
              <w:t>Caesarean</w:t>
            </w:r>
            <w:r w:rsidR="00F40B44" w:rsidRPr="00D30773">
              <w:rPr>
                <w:rFonts w:ascii="Times New Roman" w:hAnsi="Times New Roman"/>
                <w:b/>
                <w:lang w:val="en-GB"/>
              </w:rPr>
              <w:t xml:space="preserve"> </w:t>
            </w:r>
            <w:r w:rsidR="00B90561">
              <w:rPr>
                <w:rFonts w:ascii="Times New Roman" w:hAnsi="Times New Roman"/>
                <w:lang w:val="en-GB"/>
              </w:rPr>
              <w:t>(N=</w:t>
            </w:r>
            <w:r>
              <w:rPr>
                <w:rFonts w:ascii="Times New Roman" w:hAnsi="Times New Roman"/>
                <w:lang w:val="en-GB"/>
              </w:rPr>
              <w:t>141</w:t>
            </w:r>
            <w:r w:rsidR="003312EB">
              <w:rPr>
                <w:rFonts w:ascii="Times New Roman" w:hAnsi="Times New Roman"/>
                <w:lang w:val="en-GB"/>
              </w:rPr>
              <w:t>2</w:t>
            </w:r>
            <w:r w:rsidR="00F40B44" w:rsidRPr="00D30773">
              <w:rPr>
                <w:rFonts w:ascii="Times New Roman" w:hAnsi="Times New Roman"/>
                <w:lang w:val="en-GB"/>
              </w:rPr>
              <w:t>)</w:t>
            </w:r>
          </w:p>
        </w:tc>
      </w:tr>
      <w:tr w:rsidR="00F40B44" w:rsidRPr="008D6978" w14:paraId="77218C19" w14:textId="77777777" w:rsidTr="000D0336">
        <w:trPr>
          <w:trHeight w:val="280"/>
        </w:trPr>
        <w:tc>
          <w:tcPr>
            <w:tcW w:w="3828" w:type="dxa"/>
          </w:tcPr>
          <w:p w14:paraId="0D21AF17" w14:textId="77777777" w:rsidR="00F40B44" w:rsidRPr="00D30773" w:rsidRDefault="00F40B44" w:rsidP="00E91637">
            <w:pPr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1365" w:type="dxa"/>
            <w:tcBorders>
              <w:top w:val="nil"/>
              <w:bottom w:val="single" w:sz="4" w:space="0" w:color="7F7F7F" w:themeColor="text1" w:themeTint="80"/>
            </w:tcBorders>
            <w:noWrap/>
          </w:tcPr>
          <w:p w14:paraId="6046CF15" w14:textId="77777777" w:rsidR="00F40B44" w:rsidRPr="00D30773" w:rsidRDefault="00F40B44" w:rsidP="00E91637">
            <w:pPr>
              <w:jc w:val="center"/>
              <w:rPr>
                <w:rFonts w:ascii="Times New Roman" w:hAnsi="Times New Roman"/>
                <w:lang w:val="en-GB"/>
              </w:rPr>
            </w:pPr>
            <w:r w:rsidRPr="00D30773">
              <w:rPr>
                <w:rFonts w:ascii="Times New Roman" w:hAnsi="Times New Roman"/>
                <w:lang w:val="en-GB"/>
              </w:rPr>
              <w:t>Standardized</w:t>
            </w:r>
          </w:p>
          <w:p w14:paraId="17834EA5" w14:textId="77777777" w:rsidR="00F40B44" w:rsidRPr="00D30773" w:rsidRDefault="00F40B44" w:rsidP="00E91637">
            <w:pPr>
              <w:jc w:val="center"/>
              <w:rPr>
                <w:rFonts w:ascii="Times New Roman" w:hAnsi="Times New Roman"/>
                <w:lang w:val="en-GB"/>
              </w:rPr>
            </w:pPr>
            <w:r w:rsidRPr="00D30773">
              <w:rPr>
                <w:rFonts w:ascii="Times New Roman" w:hAnsi="Times New Roman"/>
                <w:lang w:val="en-GB"/>
              </w:rPr>
              <w:t>Coefficient</w:t>
            </w:r>
          </w:p>
        </w:tc>
        <w:tc>
          <w:tcPr>
            <w:tcW w:w="999" w:type="dxa"/>
            <w:tcBorders>
              <w:top w:val="nil"/>
              <w:bottom w:val="single" w:sz="4" w:space="0" w:color="7F7F7F" w:themeColor="text1" w:themeTint="80"/>
            </w:tcBorders>
          </w:tcPr>
          <w:p w14:paraId="236CC6A4" w14:textId="77777777" w:rsidR="00F40B44" w:rsidRPr="00D30773" w:rsidRDefault="00F40B44" w:rsidP="00E91637">
            <w:pPr>
              <w:jc w:val="center"/>
              <w:rPr>
                <w:rFonts w:ascii="Times New Roman" w:hAnsi="Times New Roman"/>
                <w:lang w:val="en-GB"/>
              </w:rPr>
            </w:pPr>
            <w:r w:rsidRPr="00D30773">
              <w:rPr>
                <w:rFonts w:ascii="Times New Roman" w:hAnsi="Times New Roman"/>
                <w:lang w:val="en-GB"/>
              </w:rPr>
              <w:t>Standard</w:t>
            </w:r>
          </w:p>
          <w:p w14:paraId="1F0D4BFC" w14:textId="77777777" w:rsidR="00F40B44" w:rsidRPr="00D30773" w:rsidRDefault="00F40B44" w:rsidP="00E91637">
            <w:pPr>
              <w:jc w:val="center"/>
              <w:rPr>
                <w:rFonts w:ascii="Times New Roman" w:hAnsi="Times New Roman"/>
                <w:lang w:val="en-GB"/>
              </w:rPr>
            </w:pPr>
            <w:r w:rsidRPr="00D30773">
              <w:rPr>
                <w:rFonts w:ascii="Times New Roman" w:hAnsi="Times New Roman"/>
                <w:lang w:val="en-GB"/>
              </w:rPr>
              <w:t>Error</w:t>
            </w:r>
          </w:p>
        </w:tc>
        <w:tc>
          <w:tcPr>
            <w:tcW w:w="992" w:type="dxa"/>
            <w:tcBorders>
              <w:top w:val="nil"/>
              <w:bottom w:val="single" w:sz="4" w:space="0" w:color="7F7F7F" w:themeColor="text1" w:themeTint="80"/>
            </w:tcBorders>
          </w:tcPr>
          <w:p w14:paraId="5C28C42F" w14:textId="77777777" w:rsidR="00F40B44" w:rsidRPr="00D30773" w:rsidRDefault="00F40B44" w:rsidP="00E91637">
            <w:pPr>
              <w:jc w:val="center"/>
              <w:rPr>
                <w:rFonts w:ascii="Times New Roman" w:hAnsi="Times New Roman"/>
                <w:lang w:val="en-GB"/>
              </w:rPr>
            </w:pPr>
            <w:r w:rsidRPr="00D30773">
              <w:rPr>
                <w:rFonts w:ascii="Times New Roman" w:hAnsi="Times New Roman"/>
                <w:lang w:val="en-GB"/>
              </w:rPr>
              <w:t>p-value</w:t>
            </w:r>
          </w:p>
        </w:tc>
        <w:tc>
          <w:tcPr>
            <w:tcW w:w="1365" w:type="dxa"/>
            <w:tcBorders>
              <w:top w:val="nil"/>
              <w:bottom w:val="single" w:sz="4" w:space="0" w:color="7F7F7F" w:themeColor="text1" w:themeTint="80"/>
            </w:tcBorders>
            <w:noWrap/>
          </w:tcPr>
          <w:p w14:paraId="22FB1D69" w14:textId="77777777" w:rsidR="00F40B44" w:rsidRPr="00D30773" w:rsidRDefault="00F40B44" w:rsidP="00E91637">
            <w:pPr>
              <w:jc w:val="center"/>
              <w:rPr>
                <w:rFonts w:ascii="Times New Roman" w:hAnsi="Times New Roman"/>
                <w:lang w:val="en-GB"/>
              </w:rPr>
            </w:pPr>
            <w:r w:rsidRPr="00D30773">
              <w:rPr>
                <w:rFonts w:ascii="Times New Roman" w:hAnsi="Times New Roman"/>
                <w:lang w:val="en-GB"/>
              </w:rPr>
              <w:t>Standardized</w:t>
            </w:r>
          </w:p>
          <w:p w14:paraId="16A412EC" w14:textId="77777777" w:rsidR="00F40B44" w:rsidRPr="00D30773" w:rsidRDefault="00F40B44" w:rsidP="00E91637">
            <w:pPr>
              <w:jc w:val="center"/>
              <w:rPr>
                <w:rFonts w:ascii="Times New Roman" w:hAnsi="Times New Roman"/>
                <w:lang w:val="en-GB"/>
              </w:rPr>
            </w:pPr>
            <w:r w:rsidRPr="00D30773">
              <w:rPr>
                <w:rFonts w:ascii="Times New Roman" w:hAnsi="Times New Roman"/>
                <w:lang w:val="en-GB"/>
              </w:rPr>
              <w:t>Coefficient</w:t>
            </w:r>
          </w:p>
        </w:tc>
        <w:tc>
          <w:tcPr>
            <w:tcW w:w="999" w:type="dxa"/>
            <w:tcBorders>
              <w:top w:val="nil"/>
              <w:bottom w:val="single" w:sz="4" w:space="0" w:color="7F7F7F" w:themeColor="text1" w:themeTint="80"/>
            </w:tcBorders>
          </w:tcPr>
          <w:p w14:paraId="2F76B00B" w14:textId="77777777" w:rsidR="00F40B44" w:rsidRPr="00D30773" w:rsidRDefault="00F40B44" w:rsidP="00E91637">
            <w:pPr>
              <w:jc w:val="center"/>
              <w:rPr>
                <w:rFonts w:ascii="Times New Roman" w:hAnsi="Times New Roman"/>
                <w:lang w:val="en-GB"/>
              </w:rPr>
            </w:pPr>
            <w:r w:rsidRPr="00D30773">
              <w:rPr>
                <w:rFonts w:ascii="Times New Roman" w:hAnsi="Times New Roman"/>
                <w:lang w:val="en-GB"/>
              </w:rPr>
              <w:t>Standard</w:t>
            </w:r>
          </w:p>
          <w:p w14:paraId="774C5455" w14:textId="77777777" w:rsidR="00F40B44" w:rsidRPr="00D30773" w:rsidRDefault="00F40B44" w:rsidP="00E91637">
            <w:pPr>
              <w:jc w:val="center"/>
              <w:rPr>
                <w:rFonts w:ascii="Times New Roman" w:hAnsi="Times New Roman"/>
                <w:lang w:val="en-GB"/>
              </w:rPr>
            </w:pPr>
            <w:r w:rsidRPr="00D30773">
              <w:rPr>
                <w:rFonts w:ascii="Times New Roman" w:hAnsi="Times New Roman"/>
                <w:lang w:val="en-GB"/>
              </w:rPr>
              <w:t>Error</w:t>
            </w:r>
          </w:p>
        </w:tc>
        <w:tc>
          <w:tcPr>
            <w:tcW w:w="1010" w:type="dxa"/>
            <w:gridSpan w:val="2"/>
            <w:tcBorders>
              <w:top w:val="nil"/>
              <w:bottom w:val="single" w:sz="4" w:space="0" w:color="7F7F7F" w:themeColor="text1" w:themeTint="80"/>
            </w:tcBorders>
          </w:tcPr>
          <w:p w14:paraId="464C45E0" w14:textId="77777777" w:rsidR="00F40B44" w:rsidRPr="00D30773" w:rsidRDefault="00F40B44" w:rsidP="00E91637">
            <w:pPr>
              <w:jc w:val="center"/>
              <w:rPr>
                <w:rFonts w:ascii="Times New Roman" w:hAnsi="Times New Roman"/>
                <w:lang w:val="en-GB"/>
              </w:rPr>
            </w:pPr>
            <w:r w:rsidRPr="00D30773">
              <w:rPr>
                <w:rFonts w:ascii="Times New Roman" w:hAnsi="Times New Roman"/>
                <w:lang w:val="en-GB"/>
              </w:rPr>
              <w:t>p-value</w:t>
            </w:r>
          </w:p>
        </w:tc>
      </w:tr>
      <w:tr w:rsidR="00F40B44" w:rsidRPr="008D6978" w14:paraId="2A2C6008" w14:textId="77777777" w:rsidTr="000D0336">
        <w:trPr>
          <w:gridAfter w:val="1"/>
          <w:wAfter w:w="6" w:type="dxa"/>
          <w:trHeight w:hRule="exact" w:val="340"/>
        </w:trPr>
        <w:tc>
          <w:tcPr>
            <w:tcW w:w="10552" w:type="dxa"/>
            <w:gridSpan w:val="7"/>
            <w:noWrap/>
          </w:tcPr>
          <w:p w14:paraId="5D08803C" w14:textId="77777777" w:rsidR="00F40B44" w:rsidRPr="00D30773" w:rsidRDefault="00F40B44" w:rsidP="00E91637">
            <w:pPr>
              <w:jc w:val="center"/>
              <w:rPr>
                <w:rFonts w:ascii="Times New Roman" w:hAnsi="Times New Roman"/>
                <w:b/>
                <w:lang w:val="en-GB"/>
              </w:rPr>
            </w:pPr>
          </w:p>
        </w:tc>
      </w:tr>
      <w:tr w:rsidR="00941B82" w:rsidRPr="00F750B7" w14:paraId="49CCBA71" w14:textId="77777777" w:rsidTr="000D0336">
        <w:trPr>
          <w:trHeight w:val="567"/>
        </w:trPr>
        <w:tc>
          <w:tcPr>
            <w:tcW w:w="10558" w:type="dxa"/>
            <w:gridSpan w:val="8"/>
            <w:noWrap/>
          </w:tcPr>
          <w:p w14:paraId="7A79618F" w14:textId="77777777" w:rsidR="00941B82" w:rsidRPr="00EA705F" w:rsidRDefault="00941B82" w:rsidP="00CB23F9">
            <w:pPr>
              <w:rPr>
                <w:rFonts w:ascii="Times New Roman" w:hAnsi="Times New Roman"/>
                <w:b/>
                <w:lang w:val="en-GB"/>
              </w:rPr>
            </w:pPr>
            <w:r w:rsidRPr="00EA705F">
              <w:rPr>
                <w:rFonts w:ascii="Times New Roman" w:hAnsi="Times New Roman"/>
                <w:b/>
                <w:lang w:val="en-GB"/>
              </w:rPr>
              <w:t>Indirect effect</w:t>
            </w:r>
          </w:p>
          <w:p w14:paraId="783CA682" w14:textId="4050E54C" w:rsidR="00540107" w:rsidRPr="00EA705F" w:rsidRDefault="00540107" w:rsidP="00CB23F9">
            <w:pPr>
              <w:rPr>
                <w:rFonts w:ascii="Times New Roman" w:hAnsi="Times New Roman"/>
                <w:b/>
                <w:lang w:val="en-GB"/>
              </w:rPr>
            </w:pPr>
          </w:p>
        </w:tc>
      </w:tr>
      <w:tr w:rsidR="00941B82" w:rsidRPr="00F750B7" w14:paraId="3030C4D2" w14:textId="77777777" w:rsidTr="000D0336">
        <w:trPr>
          <w:trHeight w:val="855"/>
        </w:trPr>
        <w:tc>
          <w:tcPr>
            <w:tcW w:w="3828" w:type="dxa"/>
            <w:noWrap/>
          </w:tcPr>
          <w:p w14:paraId="3883E658" w14:textId="2849D8FF" w:rsidR="00E72990" w:rsidRPr="00EA705F" w:rsidRDefault="00E72990" w:rsidP="00E72990">
            <w:pPr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</w:pP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>Adequate Childbirth Project (PPA)</w:t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sym w:font="Wingdings" w:char="F0E0"/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 xml:space="preserve"> Incentive to Birth Plan </w:t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sym w:font="Wingdings" w:char="F0E0"/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 xml:space="preserve"> </w:t>
            </w:r>
            <w:r w:rsidR="0067335D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>Birth Experience</w:t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 xml:space="preserve">  </w:t>
            </w:r>
          </w:p>
        </w:tc>
        <w:tc>
          <w:tcPr>
            <w:tcW w:w="1365" w:type="dxa"/>
            <w:noWrap/>
          </w:tcPr>
          <w:p w14:paraId="37289496" w14:textId="76494777" w:rsidR="00941B82" w:rsidRPr="00EA705F" w:rsidRDefault="00973CF5" w:rsidP="00511911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-0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DD1109">
              <w:rPr>
                <w:rFonts w:ascii="Times New Roman" w:hAnsi="Times New Roman"/>
                <w:lang w:val="en-GB"/>
              </w:rPr>
              <w:t>74</w:t>
            </w:r>
          </w:p>
        </w:tc>
        <w:tc>
          <w:tcPr>
            <w:tcW w:w="999" w:type="dxa"/>
            <w:noWrap/>
          </w:tcPr>
          <w:p w14:paraId="2AD9176F" w14:textId="76AF8470" w:rsidR="00941B82" w:rsidRPr="00EA705F" w:rsidRDefault="00973CF5" w:rsidP="00511911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01730D">
              <w:rPr>
                <w:rFonts w:ascii="Times New Roman" w:hAnsi="Times New Roman"/>
                <w:lang w:val="en-GB"/>
              </w:rPr>
              <w:t>7</w:t>
            </w:r>
            <w:r w:rsidR="00DD1109">
              <w:rPr>
                <w:rFonts w:ascii="Times New Roman" w:hAnsi="Times New Roman"/>
                <w:lang w:val="en-GB"/>
              </w:rPr>
              <w:t>9</w:t>
            </w:r>
          </w:p>
        </w:tc>
        <w:tc>
          <w:tcPr>
            <w:tcW w:w="992" w:type="dxa"/>
            <w:noWrap/>
          </w:tcPr>
          <w:p w14:paraId="6564C81A" w14:textId="1D3333C6" w:rsidR="00941B82" w:rsidRPr="00EA705F" w:rsidRDefault="00973CF5" w:rsidP="00511911">
            <w:pPr>
              <w:jc w:val="center"/>
              <w:rPr>
                <w:rFonts w:ascii="Times New Roman" w:hAnsi="Times New Roman"/>
                <w:bCs/>
                <w:lang w:val="en-GB"/>
              </w:rPr>
            </w:pPr>
            <w:r w:rsidRPr="00EA705F">
              <w:rPr>
                <w:rFonts w:ascii="Times New Roman" w:hAnsi="Times New Roman"/>
                <w:bCs/>
                <w:lang w:val="en-GB"/>
              </w:rPr>
              <w:t>0</w:t>
            </w:r>
            <w:r w:rsidR="00511911">
              <w:rPr>
                <w:rFonts w:ascii="Times New Roman" w:hAnsi="Times New Roman"/>
                <w:bCs/>
                <w:lang w:val="en-GB"/>
              </w:rPr>
              <w:t>.</w:t>
            </w:r>
            <w:r w:rsidR="00DD1109">
              <w:rPr>
                <w:rFonts w:ascii="Times New Roman" w:hAnsi="Times New Roman"/>
                <w:bCs/>
                <w:lang w:val="en-GB"/>
              </w:rPr>
              <w:t>347</w:t>
            </w:r>
          </w:p>
        </w:tc>
        <w:tc>
          <w:tcPr>
            <w:tcW w:w="1365" w:type="dxa"/>
            <w:noWrap/>
          </w:tcPr>
          <w:p w14:paraId="665D71EC" w14:textId="0ABCD239" w:rsidR="00941B82" w:rsidRPr="00EA705F" w:rsidRDefault="00DD1109" w:rsidP="00511911">
            <w:pPr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>
              <w:rPr>
                <w:rFonts w:ascii="Times New Roman" w:hAnsi="Times New Roman"/>
                <w:lang w:val="en-GB"/>
              </w:rPr>
              <w:t>024</w:t>
            </w:r>
          </w:p>
        </w:tc>
        <w:tc>
          <w:tcPr>
            <w:tcW w:w="999" w:type="dxa"/>
            <w:noWrap/>
          </w:tcPr>
          <w:p w14:paraId="29E85AD4" w14:textId="1E07D0B4" w:rsidR="00941B82" w:rsidRPr="00EA705F" w:rsidRDefault="00973CF5" w:rsidP="00511911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DD1109">
              <w:rPr>
                <w:rFonts w:ascii="Times New Roman" w:hAnsi="Times New Roman"/>
                <w:lang w:val="en-GB"/>
              </w:rPr>
              <w:t>45</w:t>
            </w:r>
          </w:p>
        </w:tc>
        <w:tc>
          <w:tcPr>
            <w:tcW w:w="1010" w:type="dxa"/>
            <w:gridSpan w:val="2"/>
            <w:noWrap/>
          </w:tcPr>
          <w:p w14:paraId="51F146AA" w14:textId="66C32BF2" w:rsidR="00941B82" w:rsidRPr="00EA705F" w:rsidRDefault="00973CF5" w:rsidP="00511911">
            <w:pPr>
              <w:jc w:val="center"/>
              <w:rPr>
                <w:rFonts w:ascii="Times New Roman" w:hAnsi="Times New Roman"/>
                <w:bCs/>
                <w:lang w:val="en-GB"/>
              </w:rPr>
            </w:pPr>
            <w:r w:rsidRPr="00EA705F">
              <w:rPr>
                <w:rFonts w:ascii="Times New Roman" w:hAnsi="Times New Roman"/>
                <w:bCs/>
                <w:lang w:val="en-GB"/>
              </w:rPr>
              <w:t>0</w:t>
            </w:r>
            <w:r w:rsidR="00511911">
              <w:rPr>
                <w:rFonts w:ascii="Times New Roman" w:hAnsi="Times New Roman"/>
                <w:bCs/>
                <w:lang w:val="en-GB"/>
              </w:rPr>
              <w:t>.</w:t>
            </w:r>
            <w:r w:rsidR="00DD1109">
              <w:rPr>
                <w:rFonts w:ascii="Times New Roman" w:hAnsi="Times New Roman"/>
                <w:bCs/>
                <w:lang w:val="en-GB"/>
              </w:rPr>
              <w:t>591</w:t>
            </w:r>
          </w:p>
        </w:tc>
      </w:tr>
      <w:tr w:rsidR="00941B82" w:rsidRPr="00F750B7" w14:paraId="3D8467F6" w14:textId="77777777" w:rsidTr="000D0336">
        <w:trPr>
          <w:trHeight w:hRule="exact" w:val="852"/>
        </w:trPr>
        <w:tc>
          <w:tcPr>
            <w:tcW w:w="3828" w:type="dxa"/>
            <w:noWrap/>
          </w:tcPr>
          <w:p w14:paraId="213E65A5" w14:textId="5CFA9EF6" w:rsidR="00941B82" w:rsidRPr="00EA705F" w:rsidRDefault="00E72990" w:rsidP="00941B82">
            <w:pPr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</w:pP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>Adequate Childbirth Project (PPA)</w:t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sym w:font="Wingdings" w:char="F0E0"/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 xml:space="preserve"> Pregnant group </w:t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sym w:font="Wingdings" w:char="F0E0"/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 xml:space="preserve"> </w:t>
            </w:r>
            <w:r w:rsidR="0067335D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>Birth Experience</w:t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 xml:space="preserve"> </w:t>
            </w:r>
          </w:p>
          <w:p w14:paraId="46447759" w14:textId="4BA37B81" w:rsidR="00E72990" w:rsidRPr="00EA705F" w:rsidRDefault="00E72990" w:rsidP="00941B82">
            <w:pPr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</w:pPr>
          </w:p>
          <w:p w14:paraId="59C5EC76" w14:textId="77777777" w:rsidR="00E72990" w:rsidRPr="00EA705F" w:rsidRDefault="00E72990" w:rsidP="00941B82">
            <w:pPr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</w:pPr>
          </w:p>
          <w:p w14:paraId="10AD4448" w14:textId="77777777" w:rsidR="00E72990" w:rsidRPr="00EA705F" w:rsidRDefault="00E72990" w:rsidP="00941B82">
            <w:pPr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</w:pPr>
          </w:p>
          <w:p w14:paraId="4E196C93" w14:textId="71CE4155" w:rsidR="00E72990" w:rsidRPr="00EA705F" w:rsidRDefault="00E72990" w:rsidP="00941B82">
            <w:pPr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</w:pPr>
          </w:p>
        </w:tc>
        <w:tc>
          <w:tcPr>
            <w:tcW w:w="1365" w:type="dxa"/>
            <w:noWrap/>
          </w:tcPr>
          <w:p w14:paraId="40670FFB" w14:textId="239E0F04" w:rsidR="00941B82" w:rsidRPr="00EA705F" w:rsidRDefault="00973CF5" w:rsidP="00941B82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-0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00</w:t>
            </w:r>
            <w:r w:rsidR="00DD1109">
              <w:rPr>
                <w:rFonts w:ascii="Times New Roman" w:hAnsi="Times New Roman"/>
                <w:lang w:val="en-GB"/>
              </w:rPr>
              <w:t>1</w:t>
            </w:r>
          </w:p>
        </w:tc>
        <w:tc>
          <w:tcPr>
            <w:tcW w:w="999" w:type="dxa"/>
            <w:noWrap/>
          </w:tcPr>
          <w:p w14:paraId="4CDCDC16" w14:textId="45CC8D58" w:rsidR="00941B82" w:rsidRPr="00EA705F" w:rsidRDefault="00973CF5" w:rsidP="00941B82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01</w:t>
            </w:r>
            <w:r w:rsidR="00DD1109">
              <w:rPr>
                <w:rFonts w:ascii="Times New Roman" w:hAnsi="Times New Roman"/>
                <w:lang w:val="en-GB"/>
              </w:rPr>
              <w:t>7</w:t>
            </w:r>
          </w:p>
        </w:tc>
        <w:tc>
          <w:tcPr>
            <w:tcW w:w="992" w:type="dxa"/>
            <w:noWrap/>
          </w:tcPr>
          <w:p w14:paraId="4FF411E8" w14:textId="538BA051" w:rsidR="00941B82" w:rsidRPr="00EA705F" w:rsidRDefault="00973CF5" w:rsidP="00941B82">
            <w:pPr>
              <w:jc w:val="center"/>
              <w:rPr>
                <w:rFonts w:ascii="Times New Roman" w:hAnsi="Times New Roman"/>
                <w:bCs/>
                <w:lang w:val="en-GB"/>
              </w:rPr>
            </w:pPr>
            <w:r w:rsidRPr="00EA705F">
              <w:rPr>
                <w:rFonts w:ascii="Times New Roman" w:hAnsi="Times New Roman"/>
                <w:bCs/>
                <w:lang w:val="en-GB"/>
              </w:rPr>
              <w:t>0</w:t>
            </w:r>
            <w:r w:rsidR="00511911">
              <w:rPr>
                <w:rFonts w:ascii="Times New Roman" w:hAnsi="Times New Roman"/>
                <w:bCs/>
                <w:lang w:val="en-GB"/>
              </w:rPr>
              <w:t>.</w:t>
            </w:r>
            <w:r w:rsidRPr="00EA705F">
              <w:rPr>
                <w:rFonts w:ascii="Times New Roman" w:hAnsi="Times New Roman"/>
                <w:bCs/>
                <w:lang w:val="en-GB"/>
              </w:rPr>
              <w:t>9</w:t>
            </w:r>
            <w:r w:rsidR="00DD1109">
              <w:rPr>
                <w:rFonts w:ascii="Times New Roman" w:hAnsi="Times New Roman"/>
                <w:bCs/>
                <w:lang w:val="en-GB"/>
              </w:rPr>
              <w:t>64</w:t>
            </w:r>
          </w:p>
        </w:tc>
        <w:tc>
          <w:tcPr>
            <w:tcW w:w="1365" w:type="dxa"/>
            <w:noWrap/>
          </w:tcPr>
          <w:p w14:paraId="615FC9EB" w14:textId="36CA07C1" w:rsidR="00941B82" w:rsidRPr="00EA705F" w:rsidRDefault="00973CF5" w:rsidP="00941B82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DD1109">
              <w:rPr>
                <w:rFonts w:ascii="Times New Roman" w:hAnsi="Times New Roman"/>
                <w:lang w:val="en-GB"/>
              </w:rPr>
              <w:t>18</w:t>
            </w:r>
          </w:p>
        </w:tc>
        <w:tc>
          <w:tcPr>
            <w:tcW w:w="999" w:type="dxa"/>
            <w:noWrap/>
          </w:tcPr>
          <w:p w14:paraId="32D23801" w14:textId="1149B39C" w:rsidR="00941B82" w:rsidRPr="00EA705F" w:rsidRDefault="00973CF5" w:rsidP="00941B82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DD1109">
              <w:rPr>
                <w:rFonts w:ascii="Times New Roman" w:hAnsi="Times New Roman"/>
                <w:lang w:val="en-GB"/>
              </w:rPr>
              <w:t>36</w:t>
            </w:r>
          </w:p>
        </w:tc>
        <w:tc>
          <w:tcPr>
            <w:tcW w:w="1010" w:type="dxa"/>
            <w:gridSpan w:val="2"/>
            <w:noWrap/>
          </w:tcPr>
          <w:p w14:paraId="45BB4CF7" w14:textId="5B864E56" w:rsidR="00941B82" w:rsidRPr="00EA705F" w:rsidRDefault="00973CF5" w:rsidP="00941B82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="00DD1109">
              <w:rPr>
                <w:rFonts w:ascii="Times New Roman" w:hAnsi="Times New Roman"/>
                <w:lang w:val="en-GB"/>
              </w:rPr>
              <w:t>616</w:t>
            </w:r>
          </w:p>
        </w:tc>
      </w:tr>
      <w:tr w:rsidR="00941B82" w:rsidRPr="00F750B7" w14:paraId="29296159" w14:textId="77777777" w:rsidTr="000D0336">
        <w:trPr>
          <w:trHeight w:hRule="exact" w:val="851"/>
        </w:trPr>
        <w:tc>
          <w:tcPr>
            <w:tcW w:w="3828" w:type="dxa"/>
            <w:noWrap/>
          </w:tcPr>
          <w:p w14:paraId="4616F2ED" w14:textId="47050890" w:rsidR="00941B82" w:rsidRPr="00EA705F" w:rsidRDefault="00E72990" w:rsidP="00941B82">
            <w:pPr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</w:pP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>Adequate Childbirth Project (PPA)</w:t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sym w:font="Wingdings" w:char="F0E0"/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 xml:space="preserve"> Access to information </w:t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sym w:font="Wingdings" w:char="F0E0"/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 xml:space="preserve"> </w:t>
            </w:r>
            <w:r w:rsidR="0067335D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>Birth Experience</w:t>
            </w:r>
          </w:p>
        </w:tc>
        <w:tc>
          <w:tcPr>
            <w:tcW w:w="1365" w:type="dxa"/>
            <w:noWrap/>
          </w:tcPr>
          <w:p w14:paraId="7972417D" w14:textId="7EAB79D4" w:rsidR="00941B82" w:rsidRPr="00EA705F" w:rsidRDefault="00973CF5" w:rsidP="00941B82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01730D">
              <w:rPr>
                <w:rFonts w:ascii="Times New Roman" w:hAnsi="Times New Roman"/>
                <w:lang w:val="en-GB"/>
              </w:rPr>
              <w:t>4</w:t>
            </w:r>
            <w:r w:rsidR="00DD1109">
              <w:rPr>
                <w:rFonts w:ascii="Times New Roman" w:hAnsi="Times New Roman"/>
                <w:lang w:val="en-GB"/>
              </w:rPr>
              <w:t>1</w:t>
            </w:r>
          </w:p>
        </w:tc>
        <w:tc>
          <w:tcPr>
            <w:tcW w:w="999" w:type="dxa"/>
            <w:noWrap/>
          </w:tcPr>
          <w:p w14:paraId="2F475EFC" w14:textId="71CD5C43" w:rsidR="00941B82" w:rsidRPr="00EA705F" w:rsidRDefault="00973CF5" w:rsidP="00941B82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01730D">
              <w:rPr>
                <w:rFonts w:ascii="Times New Roman" w:hAnsi="Times New Roman"/>
                <w:lang w:val="en-GB"/>
              </w:rPr>
              <w:t>41</w:t>
            </w:r>
          </w:p>
        </w:tc>
        <w:tc>
          <w:tcPr>
            <w:tcW w:w="992" w:type="dxa"/>
            <w:noWrap/>
          </w:tcPr>
          <w:p w14:paraId="6013A5B6" w14:textId="78BB291A" w:rsidR="00941B82" w:rsidRPr="00EA705F" w:rsidRDefault="00973CF5" w:rsidP="00941B82">
            <w:pPr>
              <w:jc w:val="center"/>
              <w:rPr>
                <w:rFonts w:ascii="Times New Roman" w:hAnsi="Times New Roman"/>
                <w:bCs/>
                <w:lang w:val="en-GB"/>
              </w:rPr>
            </w:pPr>
            <w:r w:rsidRPr="00EA705F">
              <w:rPr>
                <w:rFonts w:ascii="Times New Roman" w:hAnsi="Times New Roman"/>
                <w:bCs/>
                <w:lang w:val="en-GB"/>
              </w:rPr>
              <w:t>0</w:t>
            </w:r>
            <w:r w:rsidR="00511911">
              <w:rPr>
                <w:rFonts w:ascii="Times New Roman" w:hAnsi="Times New Roman"/>
                <w:bCs/>
                <w:lang w:val="en-GB"/>
              </w:rPr>
              <w:t>.</w:t>
            </w:r>
            <w:r w:rsidR="00DD1109">
              <w:rPr>
                <w:rFonts w:ascii="Times New Roman" w:hAnsi="Times New Roman"/>
                <w:bCs/>
                <w:lang w:val="en-GB"/>
              </w:rPr>
              <w:t>316</w:t>
            </w:r>
          </w:p>
        </w:tc>
        <w:tc>
          <w:tcPr>
            <w:tcW w:w="1365" w:type="dxa"/>
            <w:noWrap/>
          </w:tcPr>
          <w:p w14:paraId="6CC931D9" w14:textId="7DA24089" w:rsidR="00941B82" w:rsidRPr="00EA705F" w:rsidRDefault="00973CF5" w:rsidP="00941B82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-0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DD1109">
              <w:rPr>
                <w:rFonts w:ascii="Times New Roman" w:hAnsi="Times New Roman"/>
                <w:lang w:val="en-GB"/>
              </w:rPr>
              <w:t>38</w:t>
            </w:r>
          </w:p>
        </w:tc>
        <w:tc>
          <w:tcPr>
            <w:tcW w:w="999" w:type="dxa"/>
            <w:noWrap/>
          </w:tcPr>
          <w:p w14:paraId="7D8A3FE6" w14:textId="1EC38522" w:rsidR="00941B82" w:rsidRPr="00EA705F" w:rsidRDefault="00973CF5" w:rsidP="00941B82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01730D">
              <w:rPr>
                <w:rFonts w:ascii="Times New Roman" w:hAnsi="Times New Roman"/>
                <w:lang w:val="en-GB"/>
              </w:rPr>
              <w:t>3</w:t>
            </w:r>
            <w:r w:rsidR="00DD1109">
              <w:rPr>
                <w:rFonts w:ascii="Times New Roman" w:hAnsi="Times New Roman"/>
                <w:lang w:val="en-GB"/>
              </w:rPr>
              <w:t>6</w:t>
            </w:r>
          </w:p>
        </w:tc>
        <w:tc>
          <w:tcPr>
            <w:tcW w:w="1010" w:type="dxa"/>
            <w:gridSpan w:val="2"/>
            <w:noWrap/>
          </w:tcPr>
          <w:p w14:paraId="3BC25450" w14:textId="53D53C05" w:rsidR="00941B82" w:rsidRPr="00EA705F" w:rsidRDefault="00973CF5" w:rsidP="00941B82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="00DD1109">
              <w:rPr>
                <w:rFonts w:ascii="Times New Roman" w:hAnsi="Times New Roman"/>
                <w:lang w:val="en-GB"/>
              </w:rPr>
              <w:t>294</w:t>
            </w:r>
          </w:p>
        </w:tc>
        <w:bookmarkStart w:id="0" w:name="_GoBack"/>
        <w:bookmarkEnd w:id="0"/>
      </w:tr>
      <w:tr w:rsidR="00D05A75" w:rsidRPr="00F750B7" w14:paraId="2C839825" w14:textId="77777777" w:rsidTr="00827840">
        <w:trPr>
          <w:trHeight w:hRule="exact" w:val="930"/>
        </w:trPr>
        <w:tc>
          <w:tcPr>
            <w:tcW w:w="3828" w:type="dxa"/>
            <w:noWrap/>
          </w:tcPr>
          <w:p w14:paraId="00E5262D" w14:textId="05E35AE9" w:rsidR="00D05A75" w:rsidRDefault="00D05A75" w:rsidP="00D05A75">
            <w:pPr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</w:pP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>Adequate Childbirth Project (PPA)</w:t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sym w:font="Wingdings" w:char="F0E0"/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 xml:space="preserve"> Pregnant group</w:t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sym w:font="Wingdings" w:char="F0E0"/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 xml:space="preserve"> Incentive to Birth Plan</w:t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sym w:font="Wingdings" w:char="F0E0"/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 xml:space="preserve"> </w:t>
            </w:r>
            <w:r w:rsidR="0067335D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>Birth Experience</w:t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 xml:space="preserve"> </w:t>
            </w:r>
          </w:p>
          <w:p w14:paraId="0C26F3EB" w14:textId="77777777" w:rsidR="009C62BC" w:rsidRDefault="009C62BC" w:rsidP="00D05A75">
            <w:pPr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</w:pPr>
          </w:p>
          <w:p w14:paraId="2E08B48D" w14:textId="71F62CF0" w:rsidR="009C62BC" w:rsidRPr="00EA705F" w:rsidRDefault="009C62BC" w:rsidP="00D05A75">
            <w:pPr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</w:pPr>
          </w:p>
        </w:tc>
        <w:tc>
          <w:tcPr>
            <w:tcW w:w="1365" w:type="dxa"/>
            <w:noWrap/>
          </w:tcPr>
          <w:p w14:paraId="1F036296" w14:textId="76C4185D" w:rsidR="00D05A75" w:rsidRPr="00EA705F" w:rsidRDefault="00D05A75" w:rsidP="00D05A75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00</w:t>
            </w:r>
            <w:r w:rsidR="00DD1109">
              <w:rPr>
                <w:rFonts w:ascii="Times New Roman" w:hAnsi="Times New Roman"/>
                <w:lang w:val="en-GB"/>
              </w:rPr>
              <w:t>4</w:t>
            </w:r>
          </w:p>
        </w:tc>
        <w:tc>
          <w:tcPr>
            <w:tcW w:w="999" w:type="dxa"/>
            <w:noWrap/>
          </w:tcPr>
          <w:p w14:paraId="5FE9D468" w14:textId="62357A72" w:rsidR="00D05A75" w:rsidRPr="00EA705F" w:rsidRDefault="00D05A75" w:rsidP="00D05A75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00</w:t>
            </w:r>
            <w:r w:rsidR="00DD1109">
              <w:rPr>
                <w:rFonts w:ascii="Times New Roman" w:hAnsi="Times New Roman"/>
                <w:lang w:val="en-GB"/>
              </w:rPr>
              <w:t>6</w:t>
            </w:r>
          </w:p>
        </w:tc>
        <w:tc>
          <w:tcPr>
            <w:tcW w:w="992" w:type="dxa"/>
            <w:noWrap/>
          </w:tcPr>
          <w:p w14:paraId="2886714D" w14:textId="0456C297" w:rsidR="00D05A75" w:rsidRPr="00EA705F" w:rsidRDefault="00D05A75" w:rsidP="00D05A75">
            <w:pPr>
              <w:jc w:val="center"/>
              <w:rPr>
                <w:rFonts w:ascii="Times New Roman" w:hAnsi="Times New Roman"/>
                <w:bCs/>
                <w:lang w:val="en-GB"/>
              </w:rPr>
            </w:pPr>
            <w:r w:rsidRPr="00EA705F">
              <w:rPr>
                <w:rFonts w:ascii="Times New Roman" w:hAnsi="Times New Roman"/>
                <w:bCs/>
                <w:lang w:val="en-GB"/>
              </w:rPr>
              <w:t>0</w:t>
            </w:r>
            <w:r w:rsidR="00511911">
              <w:rPr>
                <w:rFonts w:ascii="Times New Roman" w:hAnsi="Times New Roman"/>
                <w:bCs/>
                <w:lang w:val="en-GB"/>
              </w:rPr>
              <w:t>.</w:t>
            </w:r>
            <w:r w:rsidR="00DD1109">
              <w:rPr>
                <w:rFonts w:ascii="Times New Roman" w:hAnsi="Times New Roman"/>
                <w:bCs/>
                <w:lang w:val="en-GB"/>
              </w:rPr>
              <w:t>501</w:t>
            </w:r>
          </w:p>
        </w:tc>
        <w:tc>
          <w:tcPr>
            <w:tcW w:w="1365" w:type="dxa"/>
            <w:noWrap/>
          </w:tcPr>
          <w:p w14:paraId="48B55071" w14:textId="685AC913" w:rsidR="00D05A75" w:rsidRPr="00EA705F" w:rsidRDefault="00D05A75" w:rsidP="00D05A75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-0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00</w:t>
            </w:r>
            <w:r w:rsidR="00DD1109">
              <w:rPr>
                <w:rFonts w:ascii="Times New Roman" w:hAnsi="Times New Roman"/>
                <w:lang w:val="en-GB"/>
              </w:rPr>
              <w:t>2</w:t>
            </w:r>
          </w:p>
        </w:tc>
        <w:tc>
          <w:tcPr>
            <w:tcW w:w="999" w:type="dxa"/>
            <w:noWrap/>
          </w:tcPr>
          <w:p w14:paraId="6EDBE51A" w14:textId="3542B42A" w:rsidR="00D05A75" w:rsidRPr="00EA705F" w:rsidRDefault="00EA705F" w:rsidP="00D05A75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DD1109">
              <w:rPr>
                <w:rFonts w:ascii="Times New Roman" w:hAnsi="Times New Roman"/>
                <w:lang w:val="en-GB"/>
              </w:rPr>
              <w:t>04</w:t>
            </w:r>
          </w:p>
        </w:tc>
        <w:tc>
          <w:tcPr>
            <w:tcW w:w="1010" w:type="dxa"/>
            <w:gridSpan w:val="2"/>
            <w:noWrap/>
          </w:tcPr>
          <w:p w14:paraId="04F0FF6C" w14:textId="23E61FD8" w:rsidR="00D05A75" w:rsidRPr="00EA705F" w:rsidRDefault="00EA705F" w:rsidP="00EA705F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="0001730D">
              <w:rPr>
                <w:rFonts w:ascii="Times New Roman" w:hAnsi="Times New Roman"/>
                <w:lang w:val="en-GB"/>
              </w:rPr>
              <w:t>6</w:t>
            </w:r>
            <w:r w:rsidR="00DD1109">
              <w:rPr>
                <w:rFonts w:ascii="Times New Roman" w:hAnsi="Times New Roman"/>
                <w:lang w:val="en-GB"/>
              </w:rPr>
              <w:t>20</w:t>
            </w:r>
          </w:p>
        </w:tc>
      </w:tr>
      <w:tr w:rsidR="00D05A75" w:rsidRPr="00F750B7" w14:paraId="17B02AD0" w14:textId="77777777" w:rsidTr="000D0336">
        <w:trPr>
          <w:trHeight w:hRule="exact" w:val="858"/>
        </w:trPr>
        <w:tc>
          <w:tcPr>
            <w:tcW w:w="3828" w:type="dxa"/>
            <w:noWrap/>
          </w:tcPr>
          <w:p w14:paraId="49F05535" w14:textId="6D95B27C" w:rsidR="00D05A75" w:rsidRPr="00EA705F" w:rsidRDefault="00D05A75" w:rsidP="00D05A75">
            <w:pPr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</w:pP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>Adequate Childbirth Project (PPA)</w:t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sym w:font="Wingdings" w:char="F0E0"/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 xml:space="preserve"> Access to information</w:t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sym w:font="Wingdings" w:char="F0E0"/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 xml:space="preserve"> Incentive to Birth Plan </w:t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sym w:font="Wingdings" w:char="F0E0"/>
            </w:r>
            <w:r w:rsidR="0067335D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>Birth Experience</w:t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 xml:space="preserve">  </w:t>
            </w:r>
          </w:p>
        </w:tc>
        <w:tc>
          <w:tcPr>
            <w:tcW w:w="1365" w:type="dxa"/>
            <w:noWrap/>
          </w:tcPr>
          <w:p w14:paraId="2401AE0B" w14:textId="62C40145" w:rsidR="00D05A75" w:rsidRPr="00EA705F" w:rsidRDefault="00D05A75" w:rsidP="00D05A75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-0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DD1109">
              <w:rPr>
                <w:rFonts w:ascii="Times New Roman" w:hAnsi="Times New Roman"/>
                <w:lang w:val="en-GB"/>
              </w:rPr>
              <w:t>21</w:t>
            </w:r>
          </w:p>
        </w:tc>
        <w:tc>
          <w:tcPr>
            <w:tcW w:w="999" w:type="dxa"/>
            <w:noWrap/>
          </w:tcPr>
          <w:p w14:paraId="6F7EA307" w14:textId="67ECDA72" w:rsidR="00D05A75" w:rsidRPr="00EA705F" w:rsidRDefault="00D05A75" w:rsidP="00D05A75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DD1109">
              <w:rPr>
                <w:rFonts w:ascii="Times New Roman" w:hAnsi="Times New Roman"/>
                <w:lang w:val="en-GB"/>
              </w:rPr>
              <w:t>21</w:t>
            </w:r>
          </w:p>
        </w:tc>
        <w:tc>
          <w:tcPr>
            <w:tcW w:w="992" w:type="dxa"/>
            <w:noWrap/>
          </w:tcPr>
          <w:p w14:paraId="684124DF" w14:textId="04817375" w:rsidR="00D05A75" w:rsidRPr="00EA705F" w:rsidRDefault="00D05A75" w:rsidP="00D05A75">
            <w:pPr>
              <w:jc w:val="center"/>
              <w:rPr>
                <w:rFonts w:ascii="Times New Roman" w:hAnsi="Times New Roman"/>
                <w:bCs/>
                <w:lang w:val="en-GB"/>
              </w:rPr>
            </w:pPr>
            <w:r w:rsidRPr="00EA705F">
              <w:rPr>
                <w:rFonts w:ascii="Times New Roman" w:hAnsi="Times New Roman"/>
                <w:bCs/>
                <w:lang w:val="en-GB"/>
              </w:rPr>
              <w:t>0</w:t>
            </w:r>
            <w:r w:rsidR="00511911">
              <w:rPr>
                <w:rFonts w:ascii="Times New Roman" w:hAnsi="Times New Roman"/>
                <w:bCs/>
                <w:lang w:val="en-GB"/>
              </w:rPr>
              <w:t>.</w:t>
            </w:r>
            <w:r w:rsidR="0001730D">
              <w:rPr>
                <w:rFonts w:ascii="Times New Roman" w:hAnsi="Times New Roman"/>
                <w:bCs/>
                <w:lang w:val="en-GB"/>
              </w:rPr>
              <w:t>3</w:t>
            </w:r>
            <w:r w:rsidR="00DD1109">
              <w:rPr>
                <w:rFonts w:ascii="Times New Roman" w:hAnsi="Times New Roman"/>
                <w:bCs/>
                <w:lang w:val="en-GB"/>
              </w:rPr>
              <w:t>18</w:t>
            </w:r>
          </w:p>
        </w:tc>
        <w:tc>
          <w:tcPr>
            <w:tcW w:w="1365" w:type="dxa"/>
            <w:noWrap/>
          </w:tcPr>
          <w:p w14:paraId="26307D6B" w14:textId="5C90D0CD" w:rsidR="00D05A75" w:rsidRPr="00EA705F" w:rsidRDefault="00EA705F" w:rsidP="00EA705F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DD1109">
              <w:rPr>
                <w:rFonts w:ascii="Times New Roman" w:hAnsi="Times New Roman"/>
                <w:lang w:val="en-GB"/>
              </w:rPr>
              <w:t>24</w:t>
            </w:r>
          </w:p>
        </w:tc>
        <w:tc>
          <w:tcPr>
            <w:tcW w:w="999" w:type="dxa"/>
            <w:noWrap/>
          </w:tcPr>
          <w:p w14:paraId="2D4835C2" w14:textId="38E7A838" w:rsidR="00D05A75" w:rsidRPr="00EA705F" w:rsidRDefault="00EA705F" w:rsidP="00D05A75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01730D">
              <w:rPr>
                <w:rFonts w:ascii="Times New Roman" w:hAnsi="Times New Roman"/>
                <w:lang w:val="en-GB"/>
              </w:rPr>
              <w:t>2</w:t>
            </w:r>
            <w:r w:rsidR="00DD1109">
              <w:rPr>
                <w:rFonts w:ascii="Times New Roman" w:hAnsi="Times New Roman"/>
                <w:lang w:val="en-GB"/>
              </w:rPr>
              <w:t>4</w:t>
            </w:r>
          </w:p>
        </w:tc>
        <w:tc>
          <w:tcPr>
            <w:tcW w:w="1010" w:type="dxa"/>
            <w:gridSpan w:val="2"/>
            <w:noWrap/>
          </w:tcPr>
          <w:p w14:paraId="46431CAE" w14:textId="2360A7FA" w:rsidR="00D05A75" w:rsidRPr="00EA705F" w:rsidRDefault="00EA705F" w:rsidP="00D05A75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="00DD1109">
              <w:rPr>
                <w:rFonts w:ascii="Times New Roman" w:hAnsi="Times New Roman"/>
                <w:lang w:val="en-GB"/>
              </w:rPr>
              <w:t>322</w:t>
            </w:r>
          </w:p>
        </w:tc>
      </w:tr>
      <w:tr w:rsidR="00D05A75" w:rsidRPr="00F750B7" w14:paraId="39D456D0" w14:textId="77777777" w:rsidTr="000D0336">
        <w:trPr>
          <w:trHeight w:hRule="exact" w:val="841"/>
        </w:trPr>
        <w:tc>
          <w:tcPr>
            <w:tcW w:w="3828" w:type="dxa"/>
            <w:noWrap/>
          </w:tcPr>
          <w:p w14:paraId="78440A76" w14:textId="00927DC2" w:rsidR="00D05A75" w:rsidRPr="00EA705F" w:rsidRDefault="00D05A75" w:rsidP="00D05A75">
            <w:pPr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</w:pP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>Adequate Childbirth Project (PPA)</w:t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sym w:font="Wingdings" w:char="F0E0"/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 xml:space="preserve"> Access to information </w:t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sym w:font="Wingdings" w:char="F0E0"/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 xml:space="preserve"> Pregnant group </w:t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sym w:font="Wingdings" w:char="F0E0"/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 xml:space="preserve"> </w:t>
            </w:r>
            <w:r w:rsidR="0067335D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>Birth Experience</w:t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 xml:space="preserve"> </w:t>
            </w:r>
          </w:p>
        </w:tc>
        <w:tc>
          <w:tcPr>
            <w:tcW w:w="1365" w:type="dxa"/>
            <w:noWrap/>
          </w:tcPr>
          <w:p w14:paraId="65525018" w14:textId="2B4284B2" w:rsidR="00D05A75" w:rsidRPr="00EA705F" w:rsidRDefault="00D05A75" w:rsidP="00D05A75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000</w:t>
            </w:r>
          </w:p>
        </w:tc>
        <w:tc>
          <w:tcPr>
            <w:tcW w:w="999" w:type="dxa"/>
            <w:noWrap/>
          </w:tcPr>
          <w:p w14:paraId="21D7930B" w14:textId="617B61A9" w:rsidR="00D05A75" w:rsidRPr="00EA705F" w:rsidRDefault="00D05A75" w:rsidP="00D05A75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00</w:t>
            </w:r>
            <w:r w:rsidR="00DD1109">
              <w:rPr>
                <w:rFonts w:ascii="Times New Roman" w:hAnsi="Times New Roman"/>
                <w:lang w:val="en-GB"/>
              </w:rPr>
              <w:t>3</w:t>
            </w:r>
          </w:p>
        </w:tc>
        <w:tc>
          <w:tcPr>
            <w:tcW w:w="992" w:type="dxa"/>
            <w:noWrap/>
          </w:tcPr>
          <w:p w14:paraId="6630DD2B" w14:textId="22F8C7A4" w:rsidR="00D05A75" w:rsidRPr="00EA705F" w:rsidRDefault="00D05A75" w:rsidP="00D05A75">
            <w:pPr>
              <w:jc w:val="center"/>
              <w:rPr>
                <w:rFonts w:ascii="Times New Roman" w:hAnsi="Times New Roman"/>
                <w:bCs/>
                <w:lang w:val="en-GB"/>
              </w:rPr>
            </w:pPr>
            <w:r w:rsidRPr="00EA705F">
              <w:rPr>
                <w:rFonts w:ascii="Times New Roman" w:hAnsi="Times New Roman"/>
                <w:bCs/>
                <w:lang w:val="en-GB"/>
              </w:rPr>
              <w:t>0</w:t>
            </w:r>
            <w:r w:rsidR="00511911">
              <w:rPr>
                <w:rFonts w:ascii="Times New Roman" w:hAnsi="Times New Roman"/>
                <w:bCs/>
                <w:lang w:val="en-GB"/>
              </w:rPr>
              <w:t>.</w:t>
            </w:r>
            <w:r w:rsidRPr="00EA705F">
              <w:rPr>
                <w:rFonts w:ascii="Times New Roman" w:hAnsi="Times New Roman"/>
                <w:bCs/>
                <w:lang w:val="en-GB"/>
              </w:rPr>
              <w:t>9</w:t>
            </w:r>
            <w:r w:rsidR="00DD1109">
              <w:rPr>
                <w:rFonts w:ascii="Times New Roman" w:hAnsi="Times New Roman"/>
                <w:bCs/>
                <w:lang w:val="en-GB"/>
              </w:rPr>
              <w:t>64</w:t>
            </w:r>
          </w:p>
        </w:tc>
        <w:tc>
          <w:tcPr>
            <w:tcW w:w="1365" w:type="dxa"/>
            <w:noWrap/>
          </w:tcPr>
          <w:p w14:paraId="7BA1A218" w14:textId="1E1FFE2F" w:rsidR="00D05A75" w:rsidRPr="00EA705F" w:rsidRDefault="00EA705F" w:rsidP="00D05A75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-0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00</w:t>
            </w:r>
            <w:r w:rsidR="00DD1109">
              <w:rPr>
                <w:rFonts w:ascii="Times New Roman" w:hAnsi="Times New Roman"/>
                <w:lang w:val="en-GB"/>
              </w:rPr>
              <w:t>8</w:t>
            </w:r>
          </w:p>
        </w:tc>
        <w:tc>
          <w:tcPr>
            <w:tcW w:w="999" w:type="dxa"/>
            <w:noWrap/>
          </w:tcPr>
          <w:p w14:paraId="02D46D01" w14:textId="2AEC3B71" w:rsidR="00D05A75" w:rsidRPr="00EA705F" w:rsidRDefault="00EA705F" w:rsidP="00D05A75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00</w:t>
            </w:r>
            <w:r w:rsidR="00DD1109">
              <w:rPr>
                <w:rFonts w:ascii="Times New Roman" w:hAnsi="Times New Roman"/>
                <w:lang w:val="en-GB"/>
              </w:rPr>
              <w:t>8</w:t>
            </w:r>
          </w:p>
        </w:tc>
        <w:tc>
          <w:tcPr>
            <w:tcW w:w="1010" w:type="dxa"/>
            <w:gridSpan w:val="2"/>
            <w:noWrap/>
          </w:tcPr>
          <w:p w14:paraId="2A6683A0" w14:textId="001EBE7D" w:rsidR="00D05A75" w:rsidRPr="00EA705F" w:rsidRDefault="00EA705F" w:rsidP="00D05A75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="00DD1109">
              <w:rPr>
                <w:rFonts w:ascii="Times New Roman" w:hAnsi="Times New Roman"/>
                <w:lang w:val="en-GB"/>
              </w:rPr>
              <w:t>350</w:t>
            </w:r>
          </w:p>
        </w:tc>
      </w:tr>
      <w:tr w:rsidR="00D05A75" w:rsidRPr="00F750B7" w14:paraId="0D3CA9BF" w14:textId="77777777" w:rsidTr="000D0336">
        <w:trPr>
          <w:trHeight w:hRule="exact" w:val="1138"/>
        </w:trPr>
        <w:tc>
          <w:tcPr>
            <w:tcW w:w="3828" w:type="dxa"/>
            <w:noWrap/>
          </w:tcPr>
          <w:p w14:paraId="22133132" w14:textId="094AD3EC" w:rsidR="00D05A75" w:rsidRPr="00EA705F" w:rsidRDefault="00D05A75" w:rsidP="00D05A75">
            <w:pPr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</w:pP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>Adequate Childbirth Project (PPA)</w:t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sym w:font="Wingdings" w:char="F0E0"/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 xml:space="preserve"> Access to information</w:t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sym w:font="Wingdings" w:char="F0E0"/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 xml:space="preserve"> Pregnant group </w:t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sym w:font="Wingdings" w:char="F0E0"/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>Incentive to Birth Plan</w:t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sym w:font="Wingdings" w:char="F0E0"/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 xml:space="preserve"> </w:t>
            </w:r>
            <w:r w:rsidR="0067335D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>Birth Experience</w:t>
            </w:r>
            <w:r w:rsidRPr="00EA705F">
              <w:rPr>
                <w:rFonts w:ascii="Times New Roman" w:eastAsia="Calibri" w:hAnsi="Times New Roman" w:cs="Times New Roman"/>
                <w:sz w:val="20"/>
                <w:szCs w:val="20"/>
                <w:lang w:val="en-GB" w:eastAsia="pt-BR"/>
              </w:rPr>
              <w:t xml:space="preserve"> </w:t>
            </w:r>
          </w:p>
        </w:tc>
        <w:tc>
          <w:tcPr>
            <w:tcW w:w="1365" w:type="dxa"/>
            <w:noWrap/>
          </w:tcPr>
          <w:p w14:paraId="55531784" w14:textId="2B20881B" w:rsidR="00D05A75" w:rsidRPr="00EA705F" w:rsidRDefault="0001730D" w:rsidP="00D05A75">
            <w:pPr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  <w:r w:rsidR="00EA705F"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="00D05A75" w:rsidRPr="00EA705F">
              <w:rPr>
                <w:rFonts w:ascii="Times New Roman" w:hAnsi="Times New Roman"/>
                <w:lang w:val="en-GB"/>
              </w:rPr>
              <w:t>00</w:t>
            </w:r>
            <w:r>
              <w:rPr>
                <w:rFonts w:ascii="Times New Roman" w:hAnsi="Times New Roman"/>
                <w:lang w:val="en-GB"/>
              </w:rPr>
              <w:t>1</w:t>
            </w:r>
          </w:p>
        </w:tc>
        <w:tc>
          <w:tcPr>
            <w:tcW w:w="999" w:type="dxa"/>
            <w:noWrap/>
          </w:tcPr>
          <w:p w14:paraId="6FBA0050" w14:textId="4B05ED4E" w:rsidR="00D05A75" w:rsidRPr="00EA705F" w:rsidRDefault="00D05A75" w:rsidP="00D05A75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001</w:t>
            </w:r>
          </w:p>
        </w:tc>
        <w:tc>
          <w:tcPr>
            <w:tcW w:w="992" w:type="dxa"/>
            <w:noWrap/>
          </w:tcPr>
          <w:p w14:paraId="4DAAE357" w14:textId="31A6CC32" w:rsidR="00D05A75" w:rsidRPr="00EA705F" w:rsidRDefault="00D05A75" w:rsidP="00D05A75">
            <w:pPr>
              <w:jc w:val="center"/>
              <w:rPr>
                <w:rFonts w:ascii="Times New Roman" w:hAnsi="Times New Roman"/>
                <w:bCs/>
                <w:lang w:val="en-GB"/>
              </w:rPr>
            </w:pPr>
            <w:r w:rsidRPr="00EA705F">
              <w:rPr>
                <w:rFonts w:ascii="Times New Roman" w:hAnsi="Times New Roman"/>
                <w:bCs/>
                <w:lang w:val="en-GB"/>
              </w:rPr>
              <w:t>0</w:t>
            </w:r>
            <w:r w:rsidR="00511911">
              <w:rPr>
                <w:rFonts w:ascii="Times New Roman" w:hAnsi="Times New Roman"/>
                <w:bCs/>
                <w:lang w:val="en-GB"/>
              </w:rPr>
              <w:t>.</w:t>
            </w:r>
            <w:r w:rsidRPr="00EA705F">
              <w:rPr>
                <w:rFonts w:ascii="Times New Roman" w:hAnsi="Times New Roman"/>
                <w:bCs/>
                <w:lang w:val="en-GB"/>
              </w:rPr>
              <w:t>4</w:t>
            </w:r>
            <w:r w:rsidR="0001730D">
              <w:rPr>
                <w:rFonts w:ascii="Times New Roman" w:hAnsi="Times New Roman"/>
                <w:bCs/>
                <w:lang w:val="en-GB"/>
              </w:rPr>
              <w:t>6</w:t>
            </w:r>
            <w:r w:rsidR="00DD1109">
              <w:rPr>
                <w:rFonts w:ascii="Times New Roman" w:hAnsi="Times New Roman"/>
                <w:bCs/>
                <w:lang w:val="en-GB"/>
              </w:rPr>
              <w:t>6</w:t>
            </w:r>
          </w:p>
        </w:tc>
        <w:tc>
          <w:tcPr>
            <w:tcW w:w="1365" w:type="dxa"/>
            <w:noWrap/>
          </w:tcPr>
          <w:p w14:paraId="2FE05833" w14:textId="46F70B5E" w:rsidR="00D05A75" w:rsidRPr="00EA705F" w:rsidRDefault="00EA705F" w:rsidP="00D05A75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00</w:t>
            </w:r>
            <w:r w:rsidR="0001730D">
              <w:rPr>
                <w:rFonts w:ascii="Times New Roman" w:hAnsi="Times New Roman"/>
                <w:lang w:val="en-GB"/>
              </w:rPr>
              <w:t>1</w:t>
            </w:r>
          </w:p>
        </w:tc>
        <w:tc>
          <w:tcPr>
            <w:tcW w:w="999" w:type="dxa"/>
            <w:noWrap/>
          </w:tcPr>
          <w:p w14:paraId="4CA45CF7" w14:textId="454C9D68" w:rsidR="00D05A75" w:rsidRPr="00EA705F" w:rsidRDefault="00EA705F" w:rsidP="00D05A75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Pr="00EA705F">
              <w:rPr>
                <w:rFonts w:ascii="Times New Roman" w:hAnsi="Times New Roman"/>
                <w:lang w:val="en-GB"/>
              </w:rPr>
              <w:t>00</w:t>
            </w:r>
            <w:r w:rsidR="0001730D">
              <w:rPr>
                <w:rFonts w:ascii="Times New Roman" w:hAnsi="Times New Roman"/>
                <w:lang w:val="en-GB"/>
              </w:rPr>
              <w:t>1</w:t>
            </w:r>
          </w:p>
        </w:tc>
        <w:tc>
          <w:tcPr>
            <w:tcW w:w="1010" w:type="dxa"/>
            <w:gridSpan w:val="2"/>
            <w:noWrap/>
          </w:tcPr>
          <w:p w14:paraId="588F51A9" w14:textId="4A566E2C" w:rsidR="00D05A75" w:rsidRPr="00EA705F" w:rsidRDefault="00EA705F" w:rsidP="00D05A75">
            <w:pPr>
              <w:jc w:val="center"/>
              <w:rPr>
                <w:rFonts w:ascii="Times New Roman" w:hAnsi="Times New Roman"/>
                <w:lang w:val="en-GB"/>
              </w:rPr>
            </w:pPr>
            <w:r w:rsidRPr="00EA705F">
              <w:rPr>
                <w:rFonts w:ascii="Times New Roman" w:hAnsi="Times New Roman"/>
                <w:lang w:val="en-GB"/>
              </w:rPr>
              <w:t>0</w:t>
            </w:r>
            <w:r w:rsidR="00511911">
              <w:rPr>
                <w:rFonts w:ascii="Times New Roman" w:hAnsi="Times New Roman"/>
                <w:lang w:val="en-GB"/>
              </w:rPr>
              <w:t>.</w:t>
            </w:r>
            <w:r w:rsidR="00DD1109">
              <w:rPr>
                <w:rFonts w:ascii="Times New Roman" w:hAnsi="Times New Roman"/>
                <w:lang w:val="en-GB"/>
              </w:rPr>
              <w:t>424</w:t>
            </w:r>
          </w:p>
        </w:tc>
      </w:tr>
    </w:tbl>
    <w:p w14:paraId="4F2B3D44" w14:textId="77777777" w:rsidR="00F40B44" w:rsidRPr="00307347" w:rsidRDefault="00F40B44">
      <w:pPr>
        <w:rPr>
          <w:lang w:val="en-US"/>
        </w:rPr>
      </w:pPr>
    </w:p>
    <w:sectPr w:rsidR="00F40B44" w:rsidRPr="003073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B44"/>
    <w:rsid w:val="0001730D"/>
    <w:rsid w:val="000251EA"/>
    <w:rsid w:val="00026827"/>
    <w:rsid w:val="00057600"/>
    <w:rsid w:val="0006405B"/>
    <w:rsid w:val="00071AD5"/>
    <w:rsid w:val="000A1547"/>
    <w:rsid w:val="000A1B61"/>
    <w:rsid w:val="000A560A"/>
    <w:rsid w:val="000C206E"/>
    <w:rsid w:val="000C6743"/>
    <w:rsid w:val="000D0336"/>
    <w:rsid w:val="000D31D6"/>
    <w:rsid w:val="000E36A1"/>
    <w:rsid w:val="00160995"/>
    <w:rsid w:val="00196E71"/>
    <w:rsid w:val="001977F5"/>
    <w:rsid w:val="001A52E4"/>
    <w:rsid w:val="001A7FAE"/>
    <w:rsid w:val="001D5F6F"/>
    <w:rsid w:val="001F177A"/>
    <w:rsid w:val="00226FC8"/>
    <w:rsid w:val="0024200D"/>
    <w:rsid w:val="00257D22"/>
    <w:rsid w:val="0028107D"/>
    <w:rsid w:val="002A58E1"/>
    <w:rsid w:val="002C6E18"/>
    <w:rsid w:val="002F4162"/>
    <w:rsid w:val="00307347"/>
    <w:rsid w:val="003312EB"/>
    <w:rsid w:val="0033178F"/>
    <w:rsid w:val="00340E9E"/>
    <w:rsid w:val="003442AD"/>
    <w:rsid w:val="00345512"/>
    <w:rsid w:val="003510EE"/>
    <w:rsid w:val="0035675D"/>
    <w:rsid w:val="003617F9"/>
    <w:rsid w:val="00366575"/>
    <w:rsid w:val="003760B5"/>
    <w:rsid w:val="00407D97"/>
    <w:rsid w:val="00412E3E"/>
    <w:rsid w:val="00420CDA"/>
    <w:rsid w:val="00453E0D"/>
    <w:rsid w:val="00455940"/>
    <w:rsid w:val="00482F58"/>
    <w:rsid w:val="004853C4"/>
    <w:rsid w:val="00497E9A"/>
    <w:rsid w:val="004B0B14"/>
    <w:rsid w:val="004B4B9E"/>
    <w:rsid w:val="004C1E4C"/>
    <w:rsid w:val="0050115A"/>
    <w:rsid w:val="00511911"/>
    <w:rsid w:val="005222FC"/>
    <w:rsid w:val="00536E8A"/>
    <w:rsid w:val="00540107"/>
    <w:rsid w:val="005421A3"/>
    <w:rsid w:val="005914F1"/>
    <w:rsid w:val="005935DE"/>
    <w:rsid w:val="005A31BB"/>
    <w:rsid w:val="005A5039"/>
    <w:rsid w:val="005D0125"/>
    <w:rsid w:val="005E2915"/>
    <w:rsid w:val="006151FB"/>
    <w:rsid w:val="006416AC"/>
    <w:rsid w:val="00647044"/>
    <w:rsid w:val="00663313"/>
    <w:rsid w:val="0067335D"/>
    <w:rsid w:val="00675503"/>
    <w:rsid w:val="006A546D"/>
    <w:rsid w:val="006B3232"/>
    <w:rsid w:val="006B62CA"/>
    <w:rsid w:val="006B7916"/>
    <w:rsid w:val="006D12CE"/>
    <w:rsid w:val="006D1559"/>
    <w:rsid w:val="006F5D33"/>
    <w:rsid w:val="00707DFB"/>
    <w:rsid w:val="00730194"/>
    <w:rsid w:val="00742594"/>
    <w:rsid w:val="007441FC"/>
    <w:rsid w:val="0075707D"/>
    <w:rsid w:val="007C1ABF"/>
    <w:rsid w:val="007E5CCC"/>
    <w:rsid w:val="00814BF2"/>
    <w:rsid w:val="0082349C"/>
    <w:rsid w:val="00827840"/>
    <w:rsid w:val="0084591A"/>
    <w:rsid w:val="00885FF1"/>
    <w:rsid w:val="00886A57"/>
    <w:rsid w:val="008A7B20"/>
    <w:rsid w:val="008C565D"/>
    <w:rsid w:val="008D012A"/>
    <w:rsid w:val="008D7406"/>
    <w:rsid w:val="008E2672"/>
    <w:rsid w:val="008E3526"/>
    <w:rsid w:val="00920282"/>
    <w:rsid w:val="00925A85"/>
    <w:rsid w:val="00941B82"/>
    <w:rsid w:val="00973CF5"/>
    <w:rsid w:val="009A4B73"/>
    <w:rsid w:val="009C62BC"/>
    <w:rsid w:val="009C650A"/>
    <w:rsid w:val="009E57F3"/>
    <w:rsid w:val="00A030AF"/>
    <w:rsid w:val="00A06771"/>
    <w:rsid w:val="00A14877"/>
    <w:rsid w:val="00A27ED1"/>
    <w:rsid w:val="00A86076"/>
    <w:rsid w:val="00A93F0A"/>
    <w:rsid w:val="00A94373"/>
    <w:rsid w:val="00A946AC"/>
    <w:rsid w:val="00AD0AAA"/>
    <w:rsid w:val="00AE01CE"/>
    <w:rsid w:val="00B0189B"/>
    <w:rsid w:val="00B578B3"/>
    <w:rsid w:val="00B829BD"/>
    <w:rsid w:val="00B90561"/>
    <w:rsid w:val="00BA2567"/>
    <w:rsid w:val="00BE5D19"/>
    <w:rsid w:val="00BF5453"/>
    <w:rsid w:val="00C03E86"/>
    <w:rsid w:val="00C26C18"/>
    <w:rsid w:val="00C42BE9"/>
    <w:rsid w:val="00C544AC"/>
    <w:rsid w:val="00C62D08"/>
    <w:rsid w:val="00C82EED"/>
    <w:rsid w:val="00C842D3"/>
    <w:rsid w:val="00C933E2"/>
    <w:rsid w:val="00CA10D9"/>
    <w:rsid w:val="00CA25CD"/>
    <w:rsid w:val="00CB23F9"/>
    <w:rsid w:val="00CD6E32"/>
    <w:rsid w:val="00CE6938"/>
    <w:rsid w:val="00CE7C8D"/>
    <w:rsid w:val="00D008E5"/>
    <w:rsid w:val="00D05A75"/>
    <w:rsid w:val="00D333D9"/>
    <w:rsid w:val="00D33676"/>
    <w:rsid w:val="00D4489D"/>
    <w:rsid w:val="00D71A42"/>
    <w:rsid w:val="00D72D7C"/>
    <w:rsid w:val="00D97F33"/>
    <w:rsid w:val="00DD1109"/>
    <w:rsid w:val="00E14A5A"/>
    <w:rsid w:val="00E6566E"/>
    <w:rsid w:val="00E72990"/>
    <w:rsid w:val="00E91637"/>
    <w:rsid w:val="00EA705F"/>
    <w:rsid w:val="00EF330D"/>
    <w:rsid w:val="00EF5752"/>
    <w:rsid w:val="00F27774"/>
    <w:rsid w:val="00F40B44"/>
    <w:rsid w:val="00F74318"/>
    <w:rsid w:val="00F750B7"/>
    <w:rsid w:val="00F9693A"/>
    <w:rsid w:val="00FB1303"/>
    <w:rsid w:val="00FE22DB"/>
    <w:rsid w:val="00FE2AF1"/>
    <w:rsid w:val="00FE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EF0B06"/>
  <w15:docId w15:val="{84B19B93-BE7A-4943-8469-46AEA2FCC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SombreamentoClaro1">
    <w:name w:val="Sombreamento Claro1"/>
    <w:basedOn w:val="Tabelanormal"/>
    <w:uiPriority w:val="60"/>
    <w:rsid w:val="00F40B44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Tabelacomgrade">
    <w:name w:val="Table Grid"/>
    <w:basedOn w:val="Tabelanormal"/>
    <w:uiPriority w:val="39"/>
    <w:rsid w:val="00F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implesTabela31">
    <w:name w:val="Simples Tabela 31"/>
    <w:basedOn w:val="Tabelanormal"/>
    <w:uiPriority w:val="43"/>
    <w:rsid w:val="007C1A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SimplesTabela21">
    <w:name w:val="Simples Tabela 21"/>
    <w:basedOn w:val="Tabelanormal"/>
    <w:uiPriority w:val="42"/>
    <w:rsid w:val="007C1AB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9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Escola Nacional de Saúde Pública</Company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Henriques Leite</dc:creator>
  <cp:keywords/>
  <dc:description/>
  <cp:lastModifiedBy>Mariza Miranda Theme Filha</cp:lastModifiedBy>
  <cp:revision>7</cp:revision>
  <cp:lastPrinted>2022-08-23T12:54:00Z</cp:lastPrinted>
  <dcterms:created xsi:type="dcterms:W3CDTF">2022-08-18T17:07:00Z</dcterms:created>
  <dcterms:modified xsi:type="dcterms:W3CDTF">2022-08-23T12:57:00Z</dcterms:modified>
</cp:coreProperties>
</file>