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A6122" w14:textId="441B2225" w:rsidR="00327598" w:rsidRPr="008B6345" w:rsidRDefault="00327598" w:rsidP="0032759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345">
        <w:rPr>
          <w:rFonts w:ascii="Times New Roman" w:hAnsi="Times New Roman" w:cs="Times New Roman"/>
          <w:b/>
          <w:sz w:val="24"/>
          <w:szCs w:val="24"/>
        </w:rPr>
        <w:t xml:space="preserve">Appendix </w:t>
      </w:r>
      <w:r w:rsidR="00A773B8">
        <w:rPr>
          <w:rFonts w:ascii="Times New Roman" w:hAnsi="Times New Roman" w:cs="Times New Roman"/>
          <w:b/>
          <w:sz w:val="24"/>
          <w:szCs w:val="24"/>
        </w:rPr>
        <w:t>S</w:t>
      </w:r>
      <w:r w:rsidRPr="008B6345">
        <w:rPr>
          <w:rFonts w:ascii="Times New Roman" w:hAnsi="Times New Roman" w:cs="Times New Roman"/>
          <w:b/>
          <w:sz w:val="24"/>
          <w:szCs w:val="24"/>
        </w:rPr>
        <w:t xml:space="preserve">1: Multicollinearity test results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02"/>
        <w:gridCol w:w="2608"/>
        <w:gridCol w:w="3006"/>
      </w:tblGrid>
      <w:tr w:rsidR="00327598" w:rsidRPr="008B6345" w14:paraId="6353565B" w14:textId="77777777" w:rsidTr="00813B64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44D1425" w14:textId="77777777" w:rsidR="00327598" w:rsidRPr="008B6345" w:rsidRDefault="00327598" w:rsidP="003275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 xml:space="preserve">Explanatory variable 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3C0A8B29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VIF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7B8974D0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1/VIF</w:t>
            </w:r>
          </w:p>
        </w:tc>
      </w:tr>
      <w:tr w:rsidR="00327598" w:rsidRPr="008B6345" w14:paraId="4186A263" w14:textId="77777777" w:rsidTr="00813B64">
        <w:tc>
          <w:tcPr>
            <w:tcW w:w="3402" w:type="dxa"/>
            <w:tcBorders>
              <w:top w:val="single" w:sz="4" w:space="0" w:color="auto"/>
            </w:tcBorders>
          </w:tcPr>
          <w:p w14:paraId="0F24D893" w14:textId="77777777" w:rsidR="00327598" w:rsidRPr="008B6345" w:rsidRDefault="00327598" w:rsidP="003275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 xml:space="preserve">Education </w:t>
            </w:r>
          </w:p>
        </w:tc>
        <w:tc>
          <w:tcPr>
            <w:tcW w:w="2608" w:type="dxa"/>
            <w:tcBorders>
              <w:top w:val="single" w:sz="4" w:space="0" w:color="auto"/>
            </w:tcBorders>
          </w:tcPr>
          <w:p w14:paraId="13952804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2.26</w:t>
            </w:r>
          </w:p>
        </w:tc>
        <w:tc>
          <w:tcPr>
            <w:tcW w:w="3006" w:type="dxa"/>
            <w:tcBorders>
              <w:top w:val="single" w:sz="4" w:space="0" w:color="auto"/>
            </w:tcBorders>
          </w:tcPr>
          <w:p w14:paraId="5C2CE629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0.442670</w:t>
            </w:r>
          </w:p>
        </w:tc>
      </w:tr>
      <w:tr w:rsidR="00327598" w:rsidRPr="008B6345" w14:paraId="52DFF9D2" w14:textId="77777777" w:rsidTr="00813B64">
        <w:tc>
          <w:tcPr>
            <w:tcW w:w="3402" w:type="dxa"/>
          </w:tcPr>
          <w:p w14:paraId="65109497" w14:textId="77777777" w:rsidR="00327598" w:rsidRPr="008B6345" w:rsidRDefault="00327598" w:rsidP="003275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 xml:space="preserve">Wealth </w:t>
            </w:r>
          </w:p>
        </w:tc>
        <w:tc>
          <w:tcPr>
            <w:tcW w:w="2608" w:type="dxa"/>
          </w:tcPr>
          <w:p w14:paraId="482162E2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3006" w:type="dxa"/>
          </w:tcPr>
          <w:p w14:paraId="43DB65DF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0.471552</w:t>
            </w:r>
          </w:p>
        </w:tc>
      </w:tr>
      <w:tr w:rsidR="00327598" w:rsidRPr="008B6345" w14:paraId="5CA911F9" w14:textId="77777777" w:rsidTr="00813B64">
        <w:tc>
          <w:tcPr>
            <w:tcW w:w="3402" w:type="dxa"/>
          </w:tcPr>
          <w:p w14:paraId="757FD703" w14:textId="77777777" w:rsidR="00327598" w:rsidRPr="008B6345" w:rsidRDefault="00327598" w:rsidP="003275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 xml:space="preserve">Parity </w:t>
            </w:r>
          </w:p>
        </w:tc>
        <w:tc>
          <w:tcPr>
            <w:tcW w:w="2608" w:type="dxa"/>
          </w:tcPr>
          <w:p w14:paraId="4468733E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1.93</w:t>
            </w:r>
          </w:p>
        </w:tc>
        <w:tc>
          <w:tcPr>
            <w:tcW w:w="3006" w:type="dxa"/>
          </w:tcPr>
          <w:p w14:paraId="7619F3C0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0.519290</w:t>
            </w:r>
          </w:p>
        </w:tc>
      </w:tr>
      <w:tr w:rsidR="00327598" w:rsidRPr="008B6345" w14:paraId="05BF0C08" w14:textId="77777777" w:rsidTr="00813B64">
        <w:tc>
          <w:tcPr>
            <w:tcW w:w="3402" w:type="dxa"/>
          </w:tcPr>
          <w:p w14:paraId="5D2355CC" w14:textId="77777777" w:rsidR="00327598" w:rsidRPr="008B6345" w:rsidRDefault="00327598" w:rsidP="003275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 xml:space="preserve">Age </w:t>
            </w:r>
          </w:p>
        </w:tc>
        <w:tc>
          <w:tcPr>
            <w:tcW w:w="2608" w:type="dxa"/>
          </w:tcPr>
          <w:p w14:paraId="2F9F52DE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1.80</w:t>
            </w:r>
          </w:p>
        </w:tc>
        <w:tc>
          <w:tcPr>
            <w:tcW w:w="3006" w:type="dxa"/>
          </w:tcPr>
          <w:p w14:paraId="0E3AEDBC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0.556349</w:t>
            </w:r>
          </w:p>
        </w:tc>
      </w:tr>
      <w:tr w:rsidR="00327598" w:rsidRPr="008B6345" w14:paraId="5A8D482D" w14:textId="77777777" w:rsidTr="00813B64">
        <w:tc>
          <w:tcPr>
            <w:tcW w:w="3402" w:type="dxa"/>
          </w:tcPr>
          <w:p w14:paraId="0D3D545E" w14:textId="77777777" w:rsidR="00327598" w:rsidRPr="008B6345" w:rsidRDefault="00327598" w:rsidP="003275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 xml:space="preserve">Religion </w:t>
            </w:r>
          </w:p>
        </w:tc>
        <w:tc>
          <w:tcPr>
            <w:tcW w:w="2608" w:type="dxa"/>
          </w:tcPr>
          <w:p w14:paraId="04DA5C3D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1.57</w:t>
            </w:r>
          </w:p>
        </w:tc>
        <w:tc>
          <w:tcPr>
            <w:tcW w:w="3006" w:type="dxa"/>
          </w:tcPr>
          <w:p w14:paraId="48114B94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0.637320</w:t>
            </w:r>
          </w:p>
        </w:tc>
      </w:tr>
      <w:tr w:rsidR="00327598" w:rsidRPr="008B6345" w14:paraId="192ABACF" w14:textId="77777777" w:rsidTr="00813B64">
        <w:tc>
          <w:tcPr>
            <w:tcW w:w="3402" w:type="dxa"/>
          </w:tcPr>
          <w:p w14:paraId="7916D743" w14:textId="77777777" w:rsidR="00327598" w:rsidRPr="008B6345" w:rsidRDefault="00327598" w:rsidP="003275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 xml:space="preserve">Place of delivery </w:t>
            </w:r>
          </w:p>
        </w:tc>
        <w:tc>
          <w:tcPr>
            <w:tcW w:w="2608" w:type="dxa"/>
          </w:tcPr>
          <w:p w14:paraId="7C4D1B46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1.54</w:t>
            </w:r>
          </w:p>
        </w:tc>
        <w:tc>
          <w:tcPr>
            <w:tcW w:w="3006" w:type="dxa"/>
          </w:tcPr>
          <w:p w14:paraId="351C4909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0.650646</w:t>
            </w:r>
          </w:p>
        </w:tc>
      </w:tr>
      <w:tr w:rsidR="00327598" w:rsidRPr="008B6345" w14:paraId="7C662AD6" w14:textId="77777777" w:rsidTr="00813B64">
        <w:tc>
          <w:tcPr>
            <w:tcW w:w="3402" w:type="dxa"/>
          </w:tcPr>
          <w:p w14:paraId="174D5731" w14:textId="77777777" w:rsidR="00327598" w:rsidRPr="008B6345" w:rsidRDefault="00327598" w:rsidP="003275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Access to mass media</w:t>
            </w:r>
          </w:p>
        </w:tc>
        <w:tc>
          <w:tcPr>
            <w:tcW w:w="2608" w:type="dxa"/>
          </w:tcPr>
          <w:p w14:paraId="0D16AAED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1.53</w:t>
            </w:r>
          </w:p>
        </w:tc>
        <w:tc>
          <w:tcPr>
            <w:tcW w:w="3006" w:type="dxa"/>
          </w:tcPr>
          <w:p w14:paraId="39A7FB73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0.655591</w:t>
            </w:r>
          </w:p>
        </w:tc>
      </w:tr>
      <w:tr w:rsidR="00327598" w:rsidRPr="008B6345" w14:paraId="7C9C3267" w14:textId="77777777" w:rsidTr="00813B64">
        <w:tc>
          <w:tcPr>
            <w:tcW w:w="3402" w:type="dxa"/>
          </w:tcPr>
          <w:p w14:paraId="76865F8E" w14:textId="77777777" w:rsidR="00327598" w:rsidRPr="008B6345" w:rsidRDefault="00327598" w:rsidP="003275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 xml:space="preserve">Residence </w:t>
            </w:r>
          </w:p>
        </w:tc>
        <w:tc>
          <w:tcPr>
            <w:tcW w:w="2608" w:type="dxa"/>
          </w:tcPr>
          <w:p w14:paraId="1C0CC8B1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1.42</w:t>
            </w:r>
          </w:p>
        </w:tc>
        <w:tc>
          <w:tcPr>
            <w:tcW w:w="3006" w:type="dxa"/>
          </w:tcPr>
          <w:p w14:paraId="317BFCC0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0.705842</w:t>
            </w:r>
          </w:p>
        </w:tc>
      </w:tr>
      <w:tr w:rsidR="00327598" w:rsidRPr="008B6345" w14:paraId="61309E71" w14:textId="77777777" w:rsidTr="00813B64">
        <w:tc>
          <w:tcPr>
            <w:tcW w:w="3402" w:type="dxa"/>
          </w:tcPr>
          <w:p w14:paraId="0F46A5C3" w14:textId="77777777" w:rsidR="00327598" w:rsidRPr="008B6345" w:rsidRDefault="00327598" w:rsidP="003275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ANC visits</w:t>
            </w:r>
          </w:p>
        </w:tc>
        <w:tc>
          <w:tcPr>
            <w:tcW w:w="2608" w:type="dxa"/>
          </w:tcPr>
          <w:p w14:paraId="2451E58F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3006" w:type="dxa"/>
          </w:tcPr>
          <w:p w14:paraId="74E06FDE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0.759155</w:t>
            </w:r>
          </w:p>
        </w:tc>
      </w:tr>
      <w:tr w:rsidR="00327598" w:rsidRPr="008B6345" w14:paraId="28EF566D" w14:textId="77777777" w:rsidTr="00813B64">
        <w:tc>
          <w:tcPr>
            <w:tcW w:w="3402" w:type="dxa"/>
          </w:tcPr>
          <w:p w14:paraId="213B4C90" w14:textId="77777777" w:rsidR="00327598" w:rsidRPr="008B6345" w:rsidRDefault="00327598" w:rsidP="003275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 xml:space="preserve">Region </w:t>
            </w:r>
          </w:p>
        </w:tc>
        <w:tc>
          <w:tcPr>
            <w:tcW w:w="2608" w:type="dxa"/>
          </w:tcPr>
          <w:p w14:paraId="7AF4FF49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3006" w:type="dxa"/>
          </w:tcPr>
          <w:p w14:paraId="23F27E98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0.782624</w:t>
            </w:r>
          </w:p>
        </w:tc>
      </w:tr>
      <w:tr w:rsidR="00327598" w:rsidRPr="008B6345" w14:paraId="7023C27D" w14:textId="77777777" w:rsidTr="00813B64">
        <w:tc>
          <w:tcPr>
            <w:tcW w:w="3402" w:type="dxa"/>
          </w:tcPr>
          <w:p w14:paraId="00D358D6" w14:textId="77777777" w:rsidR="00327598" w:rsidRPr="008B6345" w:rsidRDefault="00327598" w:rsidP="003275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 xml:space="preserve">Employment </w:t>
            </w:r>
          </w:p>
        </w:tc>
        <w:tc>
          <w:tcPr>
            <w:tcW w:w="2608" w:type="dxa"/>
          </w:tcPr>
          <w:p w14:paraId="4703B6ED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3006" w:type="dxa"/>
          </w:tcPr>
          <w:p w14:paraId="748D69E1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0.825073</w:t>
            </w:r>
          </w:p>
        </w:tc>
      </w:tr>
      <w:tr w:rsidR="00327598" w:rsidRPr="008B6345" w14:paraId="1B36B77F" w14:textId="77777777" w:rsidTr="00813B64">
        <w:tc>
          <w:tcPr>
            <w:tcW w:w="3402" w:type="dxa"/>
          </w:tcPr>
          <w:p w14:paraId="26E92907" w14:textId="77777777" w:rsidR="00327598" w:rsidRPr="008B6345" w:rsidRDefault="00327598" w:rsidP="003275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 xml:space="preserve">Health decision making </w:t>
            </w:r>
          </w:p>
        </w:tc>
        <w:tc>
          <w:tcPr>
            <w:tcW w:w="2608" w:type="dxa"/>
          </w:tcPr>
          <w:p w14:paraId="59D7AF82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3006" w:type="dxa"/>
          </w:tcPr>
          <w:p w14:paraId="4274F062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0.842601</w:t>
            </w:r>
          </w:p>
        </w:tc>
      </w:tr>
      <w:tr w:rsidR="00327598" w:rsidRPr="008B6345" w14:paraId="2EE84B82" w14:textId="77777777" w:rsidTr="00813B64">
        <w:tc>
          <w:tcPr>
            <w:tcW w:w="3402" w:type="dxa"/>
          </w:tcPr>
          <w:p w14:paraId="1D2A3916" w14:textId="77777777" w:rsidR="00327598" w:rsidRPr="008B6345" w:rsidRDefault="00327598" w:rsidP="003275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 xml:space="preserve">Delivery by caesarean section </w:t>
            </w:r>
          </w:p>
        </w:tc>
        <w:tc>
          <w:tcPr>
            <w:tcW w:w="2608" w:type="dxa"/>
          </w:tcPr>
          <w:p w14:paraId="77DCD270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3006" w:type="dxa"/>
          </w:tcPr>
          <w:p w14:paraId="6D81FD88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0.951700</w:t>
            </w:r>
          </w:p>
        </w:tc>
      </w:tr>
      <w:tr w:rsidR="00327598" w:rsidRPr="008B6345" w14:paraId="765464AF" w14:textId="77777777" w:rsidTr="00813B64">
        <w:tc>
          <w:tcPr>
            <w:tcW w:w="3402" w:type="dxa"/>
          </w:tcPr>
          <w:p w14:paraId="20A592DE" w14:textId="77777777" w:rsidR="00327598" w:rsidRPr="008B6345" w:rsidRDefault="00327598" w:rsidP="003275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 xml:space="preserve">Twin status </w:t>
            </w:r>
          </w:p>
        </w:tc>
        <w:tc>
          <w:tcPr>
            <w:tcW w:w="2608" w:type="dxa"/>
          </w:tcPr>
          <w:p w14:paraId="0B0023EC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3006" w:type="dxa"/>
          </w:tcPr>
          <w:p w14:paraId="1F6EBCF9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0.982644</w:t>
            </w:r>
          </w:p>
        </w:tc>
      </w:tr>
      <w:tr w:rsidR="00327598" w:rsidRPr="008B6345" w14:paraId="1F022CEC" w14:textId="77777777" w:rsidTr="00813B64">
        <w:tc>
          <w:tcPr>
            <w:tcW w:w="3402" w:type="dxa"/>
          </w:tcPr>
          <w:p w14:paraId="1EA791AD" w14:textId="77777777" w:rsidR="00327598" w:rsidRPr="008B6345" w:rsidRDefault="00327598" w:rsidP="003275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 xml:space="preserve">Size of the child at birth </w:t>
            </w:r>
          </w:p>
        </w:tc>
        <w:tc>
          <w:tcPr>
            <w:tcW w:w="2608" w:type="dxa"/>
          </w:tcPr>
          <w:p w14:paraId="1D8C5651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3006" w:type="dxa"/>
          </w:tcPr>
          <w:p w14:paraId="2BD82B4E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0.986286</w:t>
            </w:r>
          </w:p>
        </w:tc>
      </w:tr>
      <w:tr w:rsidR="00327598" w:rsidRPr="008B6345" w14:paraId="0F3317E4" w14:textId="77777777" w:rsidTr="00813B64">
        <w:tc>
          <w:tcPr>
            <w:tcW w:w="3402" w:type="dxa"/>
            <w:tcBorders>
              <w:bottom w:val="single" w:sz="4" w:space="0" w:color="auto"/>
            </w:tcBorders>
          </w:tcPr>
          <w:p w14:paraId="31822E8E" w14:textId="77777777" w:rsidR="00327598" w:rsidRPr="008B6345" w:rsidRDefault="00327598" w:rsidP="0032759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Mean VIF</w:t>
            </w:r>
          </w:p>
        </w:tc>
        <w:tc>
          <w:tcPr>
            <w:tcW w:w="2608" w:type="dxa"/>
            <w:tcBorders>
              <w:bottom w:val="single" w:sz="4" w:space="0" w:color="auto"/>
            </w:tcBorders>
          </w:tcPr>
          <w:p w14:paraId="6A40C8BD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345">
              <w:rPr>
                <w:rFonts w:ascii="Times New Roman" w:hAnsi="Times New Roman" w:cs="Times New Roman"/>
                <w:sz w:val="24"/>
                <w:szCs w:val="24"/>
              </w:rPr>
              <w:t>1.48</w:t>
            </w:r>
          </w:p>
        </w:tc>
        <w:tc>
          <w:tcPr>
            <w:tcW w:w="3006" w:type="dxa"/>
            <w:tcBorders>
              <w:bottom w:val="single" w:sz="4" w:space="0" w:color="auto"/>
            </w:tcBorders>
          </w:tcPr>
          <w:p w14:paraId="5261DB9E" w14:textId="77777777" w:rsidR="00327598" w:rsidRPr="008B6345" w:rsidRDefault="00327598" w:rsidP="003275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9E511C" w14:textId="77777777" w:rsidR="009F2750" w:rsidRDefault="00A773B8" w:rsidP="00A773B8"/>
    <w:sectPr w:rsidR="009F27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598"/>
    <w:rsid w:val="00327598"/>
    <w:rsid w:val="00404777"/>
    <w:rsid w:val="00A773B8"/>
    <w:rsid w:val="00C91EA9"/>
    <w:rsid w:val="00FB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7C27F"/>
  <w15:chartTrackingRefBased/>
  <w15:docId w15:val="{0B90496C-6321-4AD1-9199-747ED9DCE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5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Jini Mol</cp:lastModifiedBy>
  <cp:revision>2</cp:revision>
  <dcterms:created xsi:type="dcterms:W3CDTF">2022-02-19T19:56:00Z</dcterms:created>
  <dcterms:modified xsi:type="dcterms:W3CDTF">2023-08-30T17:24:00Z</dcterms:modified>
</cp:coreProperties>
</file>