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4CE" w:rsidRPr="00E634AB" w:rsidRDefault="00431FE5" w:rsidP="00BE34CE">
      <w:pPr>
        <w:spacing w:after="160" w:line="259" w:lineRule="auto"/>
        <w:rPr>
          <w:lang w:val="en-US"/>
        </w:rPr>
      </w:pPr>
      <w:r>
        <w:rPr>
          <w:lang w:val="en-US"/>
        </w:rPr>
        <w:t>Supplementary Figure 1</w:t>
      </w:r>
      <w:r w:rsidR="00BE34CE">
        <w:rPr>
          <w:lang w:val="en-US"/>
        </w:rPr>
        <w:t xml:space="preserve">: </w:t>
      </w:r>
      <w:r w:rsidR="00BE34CE" w:rsidRPr="00E634AB">
        <w:rPr>
          <w:lang w:val="en-US"/>
        </w:rPr>
        <w:t xml:space="preserve">Comparison of MFI Peak </w:t>
      </w:r>
      <w:r w:rsidR="00BE34CE" w:rsidRPr="00E634AB">
        <w:rPr>
          <w:i/>
          <w:iCs/>
          <w:lang w:val="en-US"/>
        </w:rPr>
        <w:t xml:space="preserve">de novo </w:t>
      </w:r>
      <w:r w:rsidR="00BE34CE" w:rsidRPr="00E634AB">
        <w:rPr>
          <w:lang w:val="en-US"/>
        </w:rPr>
        <w:t>DSA</w:t>
      </w:r>
    </w:p>
    <w:p w:rsidR="00BE34CE" w:rsidRDefault="00BE34CE">
      <w:pPr>
        <w:spacing w:after="160" w:line="259" w:lineRule="auto"/>
        <w:rPr>
          <w:lang w:val="en-US"/>
        </w:rPr>
      </w:pPr>
    </w:p>
    <w:p w:rsidR="00BE34CE" w:rsidRDefault="002C0777">
      <w:pPr>
        <w:spacing w:after="160" w:line="259" w:lineRule="auto"/>
        <w:rPr>
          <w:lang w:val="en-US"/>
        </w:rPr>
      </w:pPr>
      <w:r>
        <w:object w:dxaOrig="5670" w:dyaOrig="47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95pt;height:235.6pt" o:ole="">
            <v:imagedata r:id="rId5" o:title=""/>
          </v:shape>
          <o:OLEObject Type="Embed" ProgID="Prism5.Document" ShapeID="_x0000_i1025" DrawAspect="Content" ObjectID="_1617849470" r:id="rId6"/>
        </w:object>
      </w:r>
    </w:p>
    <w:p w:rsidR="00BE34CE" w:rsidRDefault="00BE34CE">
      <w:pPr>
        <w:spacing w:after="160" w:line="259" w:lineRule="auto"/>
        <w:rPr>
          <w:lang w:val="en-US"/>
        </w:rPr>
      </w:pPr>
    </w:p>
    <w:p w:rsidR="00BE34CE" w:rsidRPr="00BE34CE" w:rsidRDefault="00BE34CE" w:rsidP="00BE34CE">
      <w:pPr>
        <w:spacing w:after="160" w:line="259" w:lineRule="auto"/>
        <w:rPr>
          <w:lang w:val="en-US"/>
        </w:rPr>
      </w:pPr>
      <w:r w:rsidRPr="00BE34CE">
        <w:rPr>
          <w:lang w:val="en-US"/>
        </w:rPr>
        <w:t>Supplementary Figure 1</w:t>
      </w:r>
    </w:p>
    <w:p w:rsidR="00BE34CE" w:rsidRPr="00BE34CE" w:rsidRDefault="00BE34CE" w:rsidP="00BE34CE">
      <w:pPr>
        <w:spacing w:after="160" w:line="259" w:lineRule="auto"/>
        <w:rPr>
          <w:lang w:val="en-US"/>
        </w:rPr>
      </w:pPr>
      <w:r w:rsidRPr="00BE34CE">
        <w:rPr>
          <w:lang w:val="en-US"/>
        </w:rPr>
        <w:t xml:space="preserve">Comparison of MFI of the peak </w:t>
      </w:r>
      <w:r w:rsidRPr="00BE34CE">
        <w:rPr>
          <w:i/>
          <w:iCs/>
          <w:lang w:val="en-US"/>
        </w:rPr>
        <w:t xml:space="preserve">de novo </w:t>
      </w:r>
      <w:r w:rsidRPr="00BE34CE">
        <w:rPr>
          <w:lang w:val="en-US"/>
        </w:rPr>
        <w:t>DSA in the elderly and the pediatric cohort using Mann Whitney U test.</w:t>
      </w:r>
    </w:p>
    <w:p w:rsidR="00BE34CE" w:rsidRDefault="00BE34CE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6817AF" w:rsidRDefault="006817AF" w:rsidP="00BE34CE">
      <w:pPr>
        <w:spacing w:after="160" w:line="480" w:lineRule="auto"/>
        <w:rPr>
          <w:lang w:val="en-US"/>
        </w:rPr>
      </w:pPr>
      <w:r>
        <w:rPr>
          <w:lang w:val="en-US"/>
        </w:rPr>
        <w:lastRenderedPageBreak/>
        <w:t>Suppl Table 1: Average Mismatches</w:t>
      </w:r>
    </w:p>
    <w:tbl>
      <w:tblPr>
        <w:tblStyle w:val="TableGrid"/>
        <w:tblW w:w="9396" w:type="dxa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6817AF" w:rsidTr="00C57D60"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Mismatch loci</w:t>
            </w:r>
          </w:p>
        </w:tc>
        <w:tc>
          <w:tcPr>
            <w:tcW w:w="3132" w:type="dxa"/>
          </w:tcPr>
          <w:p w:rsidR="006817AF" w:rsidRDefault="00CB3294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CHILDREN </w:t>
            </w:r>
            <w:r w:rsidR="006817AF">
              <w:rPr>
                <w:rFonts w:cstheme="minorHAnsi"/>
                <w:color w:val="212121"/>
                <w:szCs w:val="20"/>
              </w:rPr>
              <w:t>(</w:t>
            </w:r>
            <w:r>
              <w:rPr>
                <w:rFonts w:cs="Arial"/>
                <w:color w:val="212121"/>
                <w:szCs w:val="20"/>
              </w:rPr>
              <w:t>&lt;</w:t>
            </w:r>
            <w:r w:rsidR="006817AF">
              <w:rPr>
                <w:rFonts w:cstheme="minorHAnsi"/>
                <w:color w:val="212121"/>
                <w:szCs w:val="20"/>
              </w:rPr>
              <w:t xml:space="preserve"> 10 years)</w:t>
            </w:r>
          </w:p>
        </w:tc>
        <w:tc>
          <w:tcPr>
            <w:tcW w:w="3132" w:type="dxa"/>
          </w:tcPr>
          <w:p w:rsidR="006817AF" w:rsidRPr="00CB3294" w:rsidRDefault="00CB3294" w:rsidP="00C57D60">
            <w:pPr>
              <w:spacing w:after="160" w:line="480" w:lineRule="auto"/>
              <w:rPr>
                <w:lang w:val="en-US"/>
              </w:rPr>
            </w:pPr>
            <w:r w:rsidRPr="00CB3294">
              <w:rPr>
                <w:rFonts w:cstheme="minorHAnsi"/>
                <w:szCs w:val="20"/>
              </w:rPr>
              <w:t>O</w:t>
            </w:r>
            <w:r>
              <w:rPr>
                <w:rFonts w:cstheme="minorHAnsi"/>
                <w:szCs w:val="20"/>
              </w:rPr>
              <w:t>LD</w:t>
            </w:r>
            <w:r w:rsidRPr="00CB3294">
              <w:rPr>
                <w:rFonts w:cstheme="minorHAnsi"/>
                <w:szCs w:val="20"/>
              </w:rPr>
              <w:t xml:space="preserve"> </w:t>
            </w:r>
            <w:r w:rsidR="006817AF" w:rsidRPr="00CB3294">
              <w:rPr>
                <w:rFonts w:cstheme="minorHAnsi"/>
                <w:szCs w:val="20"/>
              </w:rPr>
              <w:t>(</w:t>
            </w:r>
            <w:r w:rsidR="006817AF" w:rsidRPr="00CB3294">
              <w:rPr>
                <w:rFonts w:cs="Arial"/>
                <w:szCs w:val="20"/>
              </w:rPr>
              <w:t>≥</w:t>
            </w:r>
            <w:r w:rsidR="006817AF" w:rsidRPr="00CB3294">
              <w:rPr>
                <w:rFonts w:cstheme="minorHAnsi"/>
                <w:szCs w:val="20"/>
              </w:rPr>
              <w:t>60 years)</w:t>
            </w:r>
          </w:p>
        </w:tc>
      </w:tr>
      <w:tr w:rsidR="006817AF" w:rsidTr="00C57D60"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HLA-A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1.73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1.48</w:t>
            </w:r>
          </w:p>
        </w:tc>
      </w:tr>
      <w:tr w:rsidR="006817AF" w:rsidTr="00C57D60"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HLA-B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1.91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1.52</w:t>
            </w:r>
          </w:p>
        </w:tc>
      </w:tr>
      <w:tr w:rsidR="006817AF" w:rsidTr="00C57D60"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HLA-DR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1.31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1.12</w:t>
            </w:r>
          </w:p>
        </w:tc>
      </w:tr>
      <w:tr w:rsidR="006817AF" w:rsidTr="00C57D60"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>HLA-DQ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1.45</w:t>
            </w:r>
          </w:p>
        </w:tc>
        <w:tc>
          <w:tcPr>
            <w:tcW w:w="3132" w:type="dxa"/>
          </w:tcPr>
          <w:p w:rsidR="006817AF" w:rsidRDefault="006817AF" w:rsidP="00C57D60">
            <w:pPr>
              <w:spacing w:after="160" w:line="480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>1.09</w:t>
            </w:r>
          </w:p>
        </w:tc>
      </w:tr>
    </w:tbl>
    <w:p w:rsidR="006817AF" w:rsidRDefault="006817AF" w:rsidP="00BE34CE">
      <w:pPr>
        <w:spacing w:after="160" w:line="480" w:lineRule="auto"/>
        <w:rPr>
          <w:lang w:val="en-US"/>
        </w:rPr>
      </w:pPr>
    </w:p>
    <w:p w:rsidR="006817AF" w:rsidRDefault="006817AF" w:rsidP="00BE34CE">
      <w:pPr>
        <w:spacing w:after="160" w:line="480" w:lineRule="auto"/>
        <w:rPr>
          <w:lang w:val="en-US"/>
        </w:rPr>
      </w:pPr>
    </w:p>
    <w:p w:rsidR="006817AF" w:rsidRDefault="006817AF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6817AF" w:rsidRDefault="006817AF" w:rsidP="00BE34CE">
      <w:pPr>
        <w:spacing w:after="160" w:line="480" w:lineRule="auto"/>
        <w:rPr>
          <w:lang w:val="en-US"/>
        </w:rPr>
      </w:pPr>
      <w:r>
        <w:rPr>
          <w:lang w:val="en-US"/>
        </w:rPr>
        <w:lastRenderedPageBreak/>
        <w:t xml:space="preserve">Suppl Table 2: Peak </w:t>
      </w:r>
      <w:proofErr w:type="spellStart"/>
      <w:r w:rsidR="00177DB5" w:rsidRPr="006F0E56">
        <w:rPr>
          <w:i/>
          <w:lang w:val="en-US"/>
        </w:rPr>
        <w:t>dn</w:t>
      </w:r>
      <w:r>
        <w:rPr>
          <w:lang w:val="en-US"/>
        </w:rPr>
        <w:t>DSA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Specifity</w:t>
      </w:r>
      <w:proofErr w:type="spellEnd"/>
      <w:r w:rsidR="00177DB5">
        <w:rPr>
          <w:lang w:val="en-US"/>
        </w:rPr>
        <w:t xml:space="preserve"> for the individual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6817AF" w:rsidTr="006817AF">
        <w:tc>
          <w:tcPr>
            <w:tcW w:w="4698" w:type="dxa"/>
          </w:tcPr>
          <w:p w:rsidR="006817AF" w:rsidRDefault="00CB3294" w:rsidP="006817AF">
            <w:pPr>
              <w:spacing w:after="160" w:line="259" w:lineRule="auto"/>
              <w:rPr>
                <w:lang w:val="en-US"/>
              </w:rPr>
            </w:pPr>
            <w:bookmarkStart w:id="0" w:name="OLE_LINK3"/>
            <w:r>
              <w:rPr>
                <w:rFonts w:cstheme="minorHAnsi"/>
                <w:color w:val="212121"/>
                <w:szCs w:val="20"/>
              </w:rPr>
              <w:t xml:space="preserve">CHILDREN </w:t>
            </w:r>
            <w:r w:rsidR="006817AF">
              <w:rPr>
                <w:rFonts w:cstheme="minorHAnsi"/>
                <w:color w:val="212121"/>
                <w:szCs w:val="20"/>
              </w:rPr>
              <w:t>(</w:t>
            </w:r>
            <w:r>
              <w:rPr>
                <w:rFonts w:cstheme="minorHAnsi"/>
                <w:color w:val="212121"/>
                <w:szCs w:val="20"/>
              </w:rPr>
              <w:t>&lt;</w:t>
            </w:r>
            <w:r w:rsidR="006817AF">
              <w:rPr>
                <w:rFonts w:cstheme="minorHAnsi"/>
                <w:color w:val="212121"/>
                <w:szCs w:val="20"/>
              </w:rPr>
              <w:t xml:space="preserve"> 10 years)</w:t>
            </w:r>
          </w:p>
        </w:tc>
        <w:tc>
          <w:tcPr>
            <w:tcW w:w="4698" w:type="dxa"/>
          </w:tcPr>
          <w:p w:rsidR="006817AF" w:rsidRDefault="00CB3294" w:rsidP="006817AF">
            <w:pPr>
              <w:spacing w:after="160" w:line="259" w:lineRule="auto"/>
              <w:rPr>
                <w:lang w:val="en-US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OLD </w:t>
            </w:r>
            <w:r w:rsidR="006817AF">
              <w:rPr>
                <w:rFonts w:cstheme="minorHAnsi"/>
                <w:color w:val="212121"/>
                <w:szCs w:val="20"/>
              </w:rPr>
              <w:t>(</w:t>
            </w:r>
            <w:r w:rsidR="006817AF">
              <w:rPr>
                <w:rFonts w:cs="Arial"/>
                <w:color w:val="212121"/>
                <w:szCs w:val="20"/>
              </w:rPr>
              <w:t>≥</w:t>
            </w:r>
            <w:r w:rsidR="006817AF">
              <w:rPr>
                <w:rFonts w:cstheme="minorHAnsi"/>
                <w:color w:val="212121"/>
                <w:szCs w:val="20"/>
              </w:rPr>
              <w:t>60 years)</w:t>
            </w:r>
          </w:p>
        </w:tc>
      </w:tr>
      <w:tr w:rsidR="006817AF" w:rsidTr="006817AF"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1: </w:t>
            </w:r>
            <w:r w:rsidR="004037A9">
              <w:rPr>
                <w:rFonts w:cstheme="minorHAnsi"/>
                <w:color w:val="212121"/>
                <w:szCs w:val="20"/>
              </w:rPr>
              <w:t>DQ2</w:t>
            </w: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1: </w:t>
            </w:r>
            <w:r w:rsidR="004037A9">
              <w:rPr>
                <w:rFonts w:cstheme="minorHAnsi"/>
                <w:color w:val="212121"/>
                <w:szCs w:val="20"/>
              </w:rPr>
              <w:t>DQ7</w:t>
            </w:r>
          </w:p>
        </w:tc>
      </w:tr>
      <w:tr w:rsidR="006817AF" w:rsidTr="006817AF"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2: </w:t>
            </w:r>
            <w:r w:rsidR="004037A9">
              <w:rPr>
                <w:rFonts w:cstheme="minorHAnsi"/>
                <w:color w:val="212121"/>
                <w:szCs w:val="20"/>
              </w:rPr>
              <w:t>DQ6</w:t>
            </w: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2: </w:t>
            </w:r>
            <w:r w:rsidR="004037A9">
              <w:rPr>
                <w:rFonts w:cstheme="minorHAnsi"/>
                <w:color w:val="212121"/>
                <w:szCs w:val="20"/>
              </w:rPr>
              <w:t>DQ7</w:t>
            </w:r>
          </w:p>
        </w:tc>
      </w:tr>
      <w:tr w:rsidR="006817AF" w:rsidTr="006817AF"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3: </w:t>
            </w:r>
            <w:r w:rsidR="004037A9">
              <w:rPr>
                <w:rFonts w:cstheme="minorHAnsi"/>
                <w:color w:val="212121"/>
                <w:szCs w:val="20"/>
              </w:rPr>
              <w:t>A2</w:t>
            </w: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3: </w:t>
            </w:r>
            <w:r w:rsidR="004037A9">
              <w:rPr>
                <w:rFonts w:cstheme="minorHAnsi"/>
                <w:color w:val="212121"/>
                <w:szCs w:val="20"/>
              </w:rPr>
              <w:t>DR53</w:t>
            </w:r>
          </w:p>
        </w:tc>
      </w:tr>
      <w:tr w:rsidR="006817AF" w:rsidTr="006817AF"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4: </w:t>
            </w:r>
            <w:r w:rsidR="004037A9">
              <w:rPr>
                <w:rFonts w:cstheme="minorHAnsi"/>
                <w:color w:val="212121"/>
                <w:szCs w:val="20"/>
              </w:rPr>
              <w:t>DQ2</w:t>
            </w: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4: </w:t>
            </w:r>
            <w:r w:rsidR="004037A9">
              <w:rPr>
                <w:rFonts w:cstheme="minorHAnsi"/>
                <w:color w:val="212121"/>
                <w:szCs w:val="20"/>
              </w:rPr>
              <w:t>DQ7</w:t>
            </w:r>
          </w:p>
        </w:tc>
      </w:tr>
      <w:tr w:rsidR="006817AF" w:rsidTr="006817AF"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5: </w:t>
            </w:r>
            <w:r w:rsidR="004037A9">
              <w:rPr>
                <w:rFonts w:cstheme="minorHAnsi"/>
                <w:color w:val="212121"/>
                <w:szCs w:val="20"/>
              </w:rPr>
              <w:t>DR4</w:t>
            </w: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5: </w:t>
            </w:r>
            <w:r w:rsidR="004037A9">
              <w:rPr>
                <w:rFonts w:cstheme="minorHAnsi"/>
                <w:color w:val="212121"/>
                <w:szCs w:val="20"/>
              </w:rPr>
              <w:t>A1</w:t>
            </w:r>
          </w:p>
        </w:tc>
      </w:tr>
      <w:tr w:rsidR="006817AF" w:rsidTr="006817AF"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6: </w:t>
            </w:r>
            <w:r w:rsidR="004037A9">
              <w:rPr>
                <w:rFonts w:cstheme="minorHAnsi"/>
                <w:color w:val="212121"/>
                <w:szCs w:val="20"/>
              </w:rPr>
              <w:t>DQ2</w:t>
            </w: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6: </w:t>
            </w:r>
            <w:r w:rsidR="004037A9">
              <w:rPr>
                <w:rFonts w:cstheme="minorHAnsi"/>
                <w:color w:val="212121"/>
                <w:szCs w:val="20"/>
              </w:rPr>
              <w:t>B8</w:t>
            </w:r>
          </w:p>
        </w:tc>
      </w:tr>
      <w:tr w:rsidR="006817AF" w:rsidTr="006817AF">
        <w:tc>
          <w:tcPr>
            <w:tcW w:w="4698" w:type="dxa"/>
          </w:tcPr>
          <w:p w:rsidR="006817AF" w:rsidRDefault="006817AF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7: </w:t>
            </w:r>
            <w:r w:rsidR="004037A9">
              <w:rPr>
                <w:rFonts w:cstheme="minorHAnsi"/>
                <w:color w:val="212121"/>
                <w:szCs w:val="20"/>
              </w:rPr>
              <w:t>DR4</w:t>
            </w:r>
          </w:p>
        </w:tc>
      </w:tr>
      <w:tr w:rsidR="006817AF" w:rsidTr="006817AF">
        <w:tc>
          <w:tcPr>
            <w:tcW w:w="4698" w:type="dxa"/>
          </w:tcPr>
          <w:p w:rsidR="006817AF" w:rsidRDefault="006817AF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8: </w:t>
            </w:r>
            <w:r w:rsidR="004037A9">
              <w:rPr>
                <w:rFonts w:cstheme="minorHAnsi"/>
                <w:color w:val="212121"/>
                <w:szCs w:val="20"/>
              </w:rPr>
              <w:t>A26</w:t>
            </w:r>
          </w:p>
        </w:tc>
      </w:tr>
      <w:tr w:rsidR="006817AF" w:rsidTr="006817AF">
        <w:tc>
          <w:tcPr>
            <w:tcW w:w="4698" w:type="dxa"/>
          </w:tcPr>
          <w:p w:rsidR="006817AF" w:rsidRDefault="006817AF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9: </w:t>
            </w:r>
            <w:r w:rsidR="004037A9">
              <w:rPr>
                <w:rFonts w:cstheme="minorHAnsi"/>
                <w:color w:val="212121"/>
                <w:szCs w:val="20"/>
              </w:rPr>
              <w:t>DR53</w:t>
            </w:r>
          </w:p>
        </w:tc>
      </w:tr>
      <w:tr w:rsidR="006817AF" w:rsidTr="006817AF">
        <w:tc>
          <w:tcPr>
            <w:tcW w:w="4698" w:type="dxa"/>
          </w:tcPr>
          <w:p w:rsidR="006817AF" w:rsidRDefault="006817AF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10: </w:t>
            </w:r>
            <w:r w:rsidR="004037A9">
              <w:rPr>
                <w:rFonts w:cstheme="minorHAnsi"/>
                <w:color w:val="212121"/>
                <w:szCs w:val="20"/>
              </w:rPr>
              <w:t>DQ2</w:t>
            </w:r>
          </w:p>
        </w:tc>
      </w:tr>
      <w:tr w:rsidR="006817AF" w:rsidTr="006817AF">
        <w:tc>
          <w:tcPr>
            <w:tcW w:w="4698" w:type="dxa"/>
          </w:tcPr>
          <w:p w:rsidR="006817AF" w:rsidRDefault="006817AF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11: </w:t>
            </w:r>
            <w:r w:rsidR="004037A9">
              <w:rPr>
                <w:rFonts w:cstheme="minorHAnsi"/>
                <w:color w:val="212121"/>
                <w:szCs w:val="20"/>
              </w:rPr>
              <w:t>DQ4</w:t>
            </w:r>
          </w:p>
        </w:tc>
      </w:tr>
      <w:tr w:rsidR="006817AF" w:rsidTr="006817AF">
        <w:tc>
          <w:tcPr>
            <w:tcW w:w="4698" w:type="dxa"/>
          </w:tcPr>
          <w:p w:rsidR="006817AF" w:rsidRDefault="006817AF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</w:p>
        </w:tc>
        <w:tc>
          <w:tcPr>
            <w:tcW w:w="4698" w:type="dxa"/>
          </w:tcPr>
          <w:p w:rsidR="006817AF" w:rsidRDefault="00177DB5" w:rsidP="006817AF">
            <w:pPr>
              <w:spacing w:after="160" w:line="259" w:lineRule="auto"/>
              <w:rPr>
                <w:rFonts w:cstheme="minorHAnsi"/>
                <w:color w:val="212121"/>
                <w:szCs w:val="20"/>
              </w:rPr>
            </w:pPr>
            <w:r>
              <w:rPr>
                <w:rFonts w:cstheme="minorHAnsi"/>
                <w:color w:val="212121"/>
                <w:szCs w:val="20"/>
              </w:rPr>
              <w:t xml:space="preserve">Patient 12: </w:t>
            </w:r>
            <w:r w:rsidR="004037A9">
              <w:rPr>
                <w:rFonts w:cstheme="minorHAnsi"/>
                <w:color w:val="212121"/>
                <w:szCs w:val="20"/>
              </w:rPr>
              <w:t>DQ6</w:t>
            </w:r>
          </w:p>
        </w:tc>
      </w:tr>
      <w:bookmarkEnd w:id="0"/>
    </w:tbl>
    <w:p w:rsidR="006817AF" w:rsidRDefault="006817AF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BE34CE" w:rsidRPr="00250EC1" w:rsidRDefault="00BE34CE" w:rsidP="00BE34CE">
      <w:pPr>
        <w:spacing w:after="160" w:line="480" w:lineRule="auto"/>
        <w:rPr>
          <w:lang w:val="en-US"/>
        </w:rPr>
      </w:pPr>
      <w:r w:rsidRPr="005822F7">
        <w:rPr>
          <w:lang w:val="en-US"/>
        </w:rPr>
        <w:lastRenderedPageBreak/>
        <w:t>Suppl</w:t>
      </w:r>
      <w:r>
        <w:rPr>
          <w:lang w:val="en-US"/>
        </w:rPr>
        <w:t>.</w:t>
      </w:r>
      <w:r w:rsidRPr="005822F7">
        <w:rPr>
          <w:lang w:val="en-US"/>
        </w:rPr>
        <w:t xml:space="preserve"> Table </w:t>
      </w:r>
      <w:r w:rsidR="006817AF">
        <w:rPr>
          <w:lang w:val="en-US"/>
        </w:rPr>
        <w:t>3</w:t>
      </w:r>
      <w:r w:rsidRPr="005822F7">
        <w:rPr>
          <w:lang w:val="en-US"/>
        </w:rPr>
        <w:t>. Immunosuppression</w:t>
      </w:r>
    </w:p>
    <w:p w:rsidR="00BE34CE" w:rsidRDefault="00BE34CE" w:rsidP="00BE34CE">
      <w:pPr>
        <w:pStyle w:val="Fliesstext"/>
        <w:spacing w:line="48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163"/>
        <w:gridCol w:w="1247"/>
        <w:gridCol w:w="1123"/>
        <w:gridCol w:w="1145"/>
        <w:gridCol w:w="1276"/>
        <w:gridCol w:w="1412"/>
      </w:tblGrid>
      <w:tr w:rsidR="00BE34CE" w:rsidRPr="00250EC1" w:rsidTr="004B7287">
        <w:tc>
          <w:tcPr>
            <w:tcW w:w="1696" w:type="dxa"/>
          </w:tcPr>
          <w:p w:rsidR="00BE34CE" w:rsidRDefault="00BE34CE" w:rsidP="004B7287">
            <w:pPr>
              <w:pStyle w:val="Fliesstext"/>
              <w:spacing w:line="480" w:lineRule="auto"/>
              <w:rPr>
                <w:u w:val="single"/>
                <w:lang w:val="en-US"/>
              </w:rPr>
            </w:pPr>
          </w:p>
        </w:tc>
        <w:tc>
          <w:tcPr>
            <w:tcW w:w="3533" w:type="dxa"/>
            <w:gridSpan w:val="3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CHILDREN</w:t>
            </w:r>
            <w:r w:rsidRPr="001457BD">
              <w:rPr>
                <w:lang w:val="en-US"/>
              </w:rPr>
              <w:t xml:space="preserve"> (n=19)</w:t>
            </w:r>
          </w:p>
        </w:tc>
        <w:tc>
          <w:tcPr>
            <w:tcW w:w="3833" w:type="dxa"/>
            <w:gridSpan w:val="3"/>
          </w:tcPr>
          <w:p w:rsidR="00BE34CE" w:rsidRPr="001457BD" w:rsidRDefault="00CB3294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OLD </w:t>
            </w:r>
            <w:r w:rsidR="00BE34CE" w:rsidRPr="001457BD">
              <w:rPr>
                <w:lang w:val="en-US"/>
              </w:rPr>
              <w:t>(n=110)</w:t>
            </w:r>
          </w:p>
        </w:tc>
      </w:tr>
      <w:tr w:rsidR="00BE34CE" w:rsidRPr="00250EC1" w:rsidTr="004B7287">
        <w:tc>
          <w:tcPr>
            <w:tcW w:w="1696" w:type="dxa"/>
          </w:tcPr>
          <w:p w:rsidR="00BE34CE" w:rsidRDefault="00BE34CE" w:rsidP="004B7287">
            <w:pPr>
              <w:pStyle w:val="Fliesstext"/>
              <w:spacing w:line="480" w:lineRule="auto"/>
              <w:rPr>
                <w:u w:val="single"/>
                <w:lang w:val="en-US"/>
              </w:rPr>
            </w:pP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No DSA</w:t>
            </w:r>
          </w:p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(n=13)</w:t>
            </w:r>
          </w:p>
        </w:tc>
        <w:tc>
          <w:tcPr>
            <w:tcW w:w="2370" w:type="dxa"/>
            <w:gridSpan w:val="2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B36C29">
              <w:rPr>
                <w:i/>
                <w:lang w:val="en-US"/>
              </w:rPr>
              <w:t>De novo</w:t>
            </w:r>
            <w:r w:rsidRPr="001457BD">
              <w:rPr>
                <w:lang w:val="en-US"/>
              </w:rPr>
              <w:t xml:space="preserve"> DSA</w:t>
            </w:r>
          </w:p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(n=6)</w:t>
            </w: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(n=98)</w:t>
            </w:r>
          </w:p>
        </w:tc>
        <w:tc>
          <w:tcPr>
            <w:tcW w:w="2688" w:type="dxa"/>
            <w:gridSpan w:val="2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C8194F">
              <w:rPr>
                <w:i/>
                <w:lang w:val="en-US"/>
              </w:rPr>
              <w:t>De novo</w:t>
            </w:r>
            <w:r w:rsidRPr="001457BD">
              <w:rPr>
                <w:lang w:val="en-US"/>
              </w:rPr>
              <w:t xml:space="preserve"> DSA</w:t>
            </w:r>
          </w:p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(n=12)</w:t>
            </w:r>
          </w:p>
        </w:tc>
      </w:tr>
      <w:tr w:rsidR="00BE34CE" w:rsidTr="004B7287">
        <w:tc>
          <w:tcPr>
            <w:tcW w:w="1696" w:type="dxa"/>
          </w:tcPr>
          <w:p w:rsidR="00BE34CE" w:rsidRDefault="00BE34CE" w:rsidP="004B7287">
            <w:pPr>
              <w:pStyle w:val="Fliesstext"/>
              <w:spacing w:line="480" w:lineRule="auto"/>
              <w:rPr>
                <w:u w:val="single"/>
                <w:lang w:val="en-US"/>
              </w:rPr>
            </w:pP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At last FU</w:t>
            </w: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Before DSA</w:t>
            </w: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At last FU</w:t>
            </w: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At last FU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Before DSA</w:t>
            </w: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At last FU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Tac/MMF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8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2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4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35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 xml:space="preserve">1 </w:t>
            </w: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2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Tac/MMF/P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14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2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Tac/</w:t>
            </w:r>
            <w:proofErr w:type="spellStart"/>
            <w:r w:rsidRPr="001457BD">
              <w:rPr>
                <w:lang w:val="en-US"/>
              </w:rPr>
              <w:t>Imurek</w:t>
            </w:r>
            <w:proofErr w:type="spellEnd"/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Tac/</w:t>
            </w:r>
            <w:proofErr w:type="spellStart"/>
            <w:r w:rsidRPr="001457BD">
              <w:rPr>
                <w:lang w:val="en-US"/>
              </w:rPr>
              <w:t>Imurek</w:t>
            </w:r>
            <w:proofErr w:type="spellEnd"/>
            <w:r w:rsidRPr="001457BD">
              <w:rPr>
                <w:lang w:val="en-US"/>
              </w:rPr>
              <w:t>/P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4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Tac + x, n (%)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8 (61.5)</w:t>
            </w: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 (33.3)</w:t>
            </w: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 (66.7)</w:t>
            </w: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54 (55.1)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 (8)</w:t>
            </w: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 (33.3)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Cyc/MMF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5</w:t>
            </w: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4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2</w:t>
            </w: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23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 xml:space="preserve">8 </w:t>
            </w: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5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Cyc/MMF/P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8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1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Cyc/P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3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proofErr w:type="spellStart"/>
            <w:r w:rsidRPr="001457BD">
              <w:rPr>
                <w:lang w:val="en-US"/>
              </w:rPr>
              <w:t>Cyc</w:t>
            </w:r>
            <w:proofErr w:type="spellEnd"/>
            <w:r w:rsidRPr="001457BD">
              <w:rPr>
                <w:lang w:val="en-US"/>
              </w:rPr>
              <w:t>/</w:t>
            </w:r>
            <w:proofErr w:type="spellStart"/>
            <w:r w:rsidRPr="001457BD">
              <w:rPr>
                <w:lang w:val="en-US"/>
              </w:rPr>
              <w:t>Imurek</w:t>
            </w:r>
            <w:proofErr w:type="spellEnd"/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proofErr w:type="spellStart"/>
            <w:r w:rsidRPr="001457BD">
              <w:rPr>
                <w:lang w:val="en-US"/>
              </w:rPr>
              <w:t>Cyc</w:t>
            </w:r>
            <w:proofErr w:type="spellEnd"/>
            <w:r w:rsidRPr="001457BD">
              <w:rPr>
                <w:lang w:val="en-US"/>
              </w:rPr>
              <w:t>/</w:t>
            </w:r>
            <w:proofErr w:type="spellStart"/>
            <w:r w:rsidRPr="001457BD">
              <w:rPr>
                <w:lang w:val="en-US"/>
              </w:rPr>
              <w:t>Imurek</w:t>
            </w:r>
            <w:proofErr w:type="spellEnd"/>
            <w:r w:rsidRPr="001457BD">
              <w:rPr>
                <w:lang w:val="en-US"/>
              </w:rPr>
              <w:t>/P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1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1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Cyc + x, n (%)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 (38.5)</w:t>
            </w: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 (66.7)</w:t>
            </w: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 (33.3)</w:t>
            </w: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35 (35.7)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8 (66.7)</w:t>
            </w: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7 (58.3)</w:t>
            </w:r>
          </w:p>
        </w:tc>
      </w:tr>
      <w:tr w:rsidR="00BE34CE" w:rsidRPr="001457BD" w:rsidTr="004B7287">
        <w:tc>
          <w:tcPr>
            <w:tcW w:w="169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Other</w:t>
            </w:r>
            <w:r>
              <w:rPr>
                <w:lang w:val="en-US"/>
              </w:rPr>
              <w:t xml:space="preserve"> / unknown, n (%)</w:t>
            </w:r>
          </w:p>
        </w:tc>
        <w:tc>
          <w:tcPr>
            <w:tcW w:w="116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247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23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</w:p>
        </w:tc>
        <w:tc>
          <w:tcPr>
            <w:tcW w:w="1145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9 (9)</w:t>
            </w:r>
          </w:p>
        </w:tc>
        <w:tc>
          <w:tcPr>
            <w:tcW w:w="1276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3</w:t>
            </w:r>
            <w:r>
              <w:rPr>
                <w:lang w:val="en-US"/>
              </w:rPr>
              <w:t xml:space="preserve"> (25%)</w:t>
            </w:r>
          </w:p>
        </w:tc>
        <w:tc>
          <w:tcPr>
            <w:tcW w:w="1412" w:type="dxa"/>
          </w:tcPr>
          <w:p w:rsidR="00BE34CE" w:rsidRPr="001457BD" w:rsidRDefault="00BE34CE" w:rsidP="004B7287">
            <w:pPr>
              <w:pStyle w:val="Fliesstext"/>
              <w:spacing w:line="480" w:lineRule="auto"/>
              <w:rPr>
                <w:lang w:val="en-US"/>
              </w:rPr>
            </w:pPr>
            <w:r w:rsidRPr="001457BD">
              <w:rPr>
                <w:lang w:val="en-US"/>
              </w:rPr>
              <w:t>1</w:t>
            </w:r>
            <w:r>
              <w:rPr>
                <w:lang w:val="en-US"/>
              </w:rPr>
              <w:t xml:space="preserve"> (0.08)</w:t>
            </w:r>
          </w:p>
        </w:tc>
      </w:tr>
    </w:tbl>
    <w:p w:rsidR="00BE34CE" w:rsidRDefault="00BE34CE" w:rsidP="00BE34CE">
      <w:pPr>
        <w:pStyle w:val="Fliesstext"/>
        <w:spacing w:line="480" w:lineRule="auto"/>
        <w:rPr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lang w:val="en-US"/>
        </w:rPr>
      </w:pPr>
      <w:r>
        <w:rPr>
          <w:lang w:val="en-US"/>
        </w:rPr>
        <w:t>Tac: Tacrolimus, MMF: Mycophenolate Mofetil, Cyc: Cyclosporine, P: Prednisone, FU: Follow up</w:t>
      </w:r>
    </w:p>
    <w:p w:rsidR="00BE34CE" w:rsidRDefault="00BE34CE" w:rsidP="00BE34CE">
      <w:pPr>
        <w:spacing w:after="160" w:line="480" w:lineRule="auto"/>
        <w:rPr>
          <w:lang w:val="en-US"/>
        </w:rPr>
      </w:pPr>
      <w:r>
        <w:rPr>
          <w:lang w:val="en-US"/>
        </w:rPr>
        <w:br w:type="page"/>
      </w:r>
      <w:r w:rsidRPr="005822F7">
        <w:rPr>
          <w:lang w:val="en-US"/>
        </w:rPr>
        <w:lastRenderedPageBreak/>
        <w:t>Suppl</w:t>
      </w:r>
      <w:r>
        <w:rPr>
          <w:lang w:val="en-US"/>
        </w:rPr>
        <w:t>.</w:t>
      </w:r>
      <w:r w:rsidRPr="005822F7">
        <w:rPr>
          <w:lang w:val="en-US"/>
        </w:rPr>
        <w:t xml:space="preserve"> Table </w:t>
      </w:r>
      <w:r w:rsidR="006817AF">
        <w:rPr>
          <w:lang w:val="en-US"/>
        </w:rPr>
        <w:t>4</w:t>
      </w:r>
      <w:r>
        <w:rPr>
          <w:lang w:val="en-US"/>
        </w:rPr>
        <w:t xml:space="preserve">. Individual characteristics of the pediatric recipients developing </w:t>
      </w:r>
      <w:r w:rsidRPr="005822F7">
        <w:rPr>
          <w:i/>
          <w:lang w:val="en-US"/>
        </w:rPr>
        <w:t>de novo</w:t>
      </w:r>
      <w:r>
        <w:rPr>
          <w:lang w:val="en-US"/>
        </w:rPr>
        <w:t xml:space="preserve"> DSA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3"/>
        <w:gridCol w:w="1133"/>
        <w:gridCol w:w="1133"/>
        <w:gridCol w:w="1133"/>
        <w:gridCol w:w="1133"/>
        <w:gridCol w:w="1134"/>
      </w:tblGrid>
      <w:tr w:rsidR="00BE34CE" w:rsidRPr="006B13B9" w:rsidTr="004B7287">
        <w:tc>
          <w:tcPr>
            <w:tcW w:w="226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Child 1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Child 2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Child 3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Child 4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Child 5</w:t>
            </w:r>
          </w:p>
        </w:tc>
        <w:tc>
          <w:tcPr>
            <w:tcW w:w="1134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Child 6</w:t>
            </w:r>
          </w:p>
        </w:tc>
      </w:tr>
      <w:tr w:rsidR="00BE34CE" w:rsidTr="004B7287">
        <w:tc>
          <w:tcPr>
            <w:tcW w:w="226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Age at transplantation, years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BE34CE" w:rsidTr="004B7287">
        <w:tc>
          <w:tcPr>
            <w:tcW w:w="226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Age at de novo DSA </w:t>
            </w:r>
            <w:bookmarkStart w:id="1" w:name="_GoBack"/>
            <w:bookmarkEnd w:id="1"/>
            <w:r>
              <w:rPr>
                <w:lang w:val="en-US"/>
              </w:rPr>
              <w:t>occurrence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133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</w:tcPr>
          <w:p w:rsidR="00BE34CE" w:rsidRDefault="00BE34CE" w:rsidP="004B7287">
            <w:pPr>
              <w:spacing w:after="160" w:line="480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</w:tbl>
    <w:p w:rsidR="00BE34CE" w:rsidRDefault="00BE34CE" w:rsidP="00BE34CE">
      <w:pPr>
        <w:spacing w:after="160" w:line="480" w:lineRule="auto"/>
        <w:rPr>
          <w:lang w:val="en-US"/>
        </w:rPr>
      </w:pPr>
    </w:p>
    <w:p w:rsidR="00BE34CE" w:rsidRDefault="00BE34CE" w:rsidP="00BE34CE">
      <w:pPr>
        <w:spacing w:after="160" w:line="480" w:lineRule="auto"/>
        <w:rPr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BE34CE" w:rsidRDefault="00BE34CE" w:rsidP="00BE34CE">
      <w:pPr>
        <w:pStyle w:val="Fliesstext"/>
        <w:spacing w:line="480" w:lineRule="auto"/>
        <w:rPr>
          <w:b/>
          <w:lang w:val="en-US"/>
        </w:rPr>
      </w:pPr>
    </w:p>
    <w:p w:rsidR="00EC4FCC" w:rsidRDefault="00EC4FCC"/>
    <w:sectPr w:rsidR="00EC4FCC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E34CE"/>
    <w:rsid w:val="00135E66"/>
    <w:rsid w:val="00177DB5"/>
    <w:rsid w:val="001C7D5D"/>
    <w:rsid w:val="002C0777"/>
    <w:rsid w:val="004037A9"/>
    <w:rsid w:val="00431FE5"/>
    <w:rsid w:val="004E6825"/>
    <w:rsid w:val="00542CE4"/>
    <w:rsid w:val="006817AF"/>
    <w:rsid w:val="006F0E56"/>
    <w:rsid w:val="00BE34CE"/>
    <w:rsid w:val="00CB3294"/>
    <w:rsid w:val="00E634AB"/>
    <w:rsid w:val="00EC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4CE"/>
    <w:pPr>
      <w:spacing w:after="0" w:line="280" w:lineRule="exact"/>
    </w:pPr>
    <w:rPr>
      <w:rFonts w:ascii="Arial" w:eastAsia="Times New Roman" w:hAnsi="Arial" w:cs="Times New Roman"/>
      <w:sz w:val="20"/>
      <w:szCs w:val="24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iesstext">
    <w:name w:val="Fliesstext"/>
    <w:basedOn w:val="Normal"/>
    <w:link w:val="FliesstextZchn"/>
    <w:qFormat/>
    <w:rsid w:val="00BE34CE"/>
    <w:pPr>
      <w:spacing w:line="288" w:lineRule="auto"/>
    </w:pPr>
  </w:style>
  <w:style w:type="character" w:customStyle="1" w:styleId="FliesstextZchn">
    <w:name w:val="Fliesstext Zchn"/>
    <w:basedOn w:val="DefaultParagraphFont"/>
    <w:link w:val="Fliesstext"/>
    <w:rsid w:val="00BE34CE"/>
    <w:rPr>
      <w:rFonts w:ascii="Arial" w:eastAsia="Times New Roman" w:hAnsi="Arial" w:cs="Times New Roman"/>
      <w:sz w:val="20"/>
      <w:szCs w:val="24"/>
      <w:lang w:val="de-CH" w:eastAsia="de-CH"/>
    </w:rPr>
  </w:style>
  <w:style w:type="table" w:styleId="TableGrid">
    <w:name w:val="Table Grid"/>
    <w:basedOn w:val="TableNormal"/>
    <w:uiPriority w:val="39"/>
    <w:rsid w:val="00BE34CE"/>
    <w:pPr>
      <w:spacing w:after="0" w:line="240" w:lineRule="auto"/>
    </w:pPr>
    <w:rPr>
      <w:rFonts w:ascii="Arial" w:eastAsia="Times New Roman" w:hAnsi="Arial"/>
      <w:sz w:val="20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C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7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7AF"/>
    <w:rPr>
      <w:rFonts w:ascii="Segoe UI" w:eastAsia="Times New Roman" w:hAnsi="Segoe UI" w:cs="Segoe UI"/>
      <w:sz w:val="18"/>
      <w:szCs w:val="18"/>
      <w:lang w:val="de-CH"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4CE"/>
    <w:pPr>
      <w:spacing w:after="0" w:line="280" w:lineRule="exact"/>
    </w:pPr>
    <w:rPr>
      <w:rFonts w:ascii="Arial" w:eastAsia="Times New Roman" w:hAnsi="Arial" w:cs="Times New Roman"/>
      <w:sz w:val="20"/>
      <w:szCs w:val="24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iesstext">
    <w:name w:val="Fliesstext"/>
    <w:basedOn w:val="Normal"/>
    <w:link w:val="FliesstextZchn"/>
    <w:qFormat/>
    <w:rsid w:val="00BE34CE"/>
    <w:pPr>
      <w:spacing w:line="288" w:lineRule="auto"/>
    </w:pPr>
  </w:style>
  <w:style w:type="character" w:customStyle="1" w:styleId="FliesstextZchn">
    <w:name w:val="Fliesstext Zchn"/>
    <w:basedOn w:val="DefaultParagraphFont"/>
    <w:link w:val="Fliesstext"/>
    <w:rsid w:val="00BE34CE"/>
    <w:rPr>
      <w:rFonts w:ascii="Arial" w:eastAsia="Times New Roman" w:hAnsi="Arial" w:cs="Times New Roman"/>
      <w:sz w:val="20"/>
      <w:szCs w:val="24"/>
      <w:lang w:val="de-CH" w:eastAsia="de-CH"/>
    </w:rPr>
  </w:style>
  <w:style w:type="table" w:styleId="TableGrid">
    <w:name w:val="Table Grid"/>
    <w:basedOn w:val="TableNormal"/>
    <w:uiPriority w:val="39"/>
    <w:rsid w:val="00BE34CE"/>
    <w:pPr>
      <w:spacing w:after="0" w:line="240" w:lineRule="auto"/>
    </w:pPr>
    <w:rPr>
      <w:rFonts w:ascii="Arial" w:eastAsia="Times New Roman" w:hAnsi="Arial"/>
      <w:sz w:val="20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C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7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7AF"/>
    <w:rPr>
      <w:rFonts w:ascii="Segoe UI" w:eastAsia="Times New Roman" w:hAnsi="Segoe UI" w:cs="Segoe UI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330</Words>
  <Characters>1364</Characters>
  <Application>Microsoft Office Word</Application>
  <DocSecurity>0</DocSecurity>
  <Lines>272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Seraina von Moos</dc:creator>
  <cp:keywords/>
  <dc:description/>
  <cp:lastModifiedBy>MCALORING</cp:lastModifiedBy>
  <cp:revision>5</cp:revision>
  <dcterms:created xsi:type="dcterms:W3CDTF">2019-04-23T09:08:00Z</dcterms:created>
  <dcterms:modified xsi:type="dcterms:W3CDTF">2019-04-26T21:51:00Z</dcterms:modified>
</cp:coreProperties>
</file>