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907987" w14:textId="77777777" w:rsidR="00897434" w:rsidRPr="006F0BE1" w:rsidRDefault="00897434" w:rsidP="00897434">
      <w:pPr>
        <w:pBdr>
          <w:bottom w:val="single" w:sz="4" w:space="1" w:color="auto"/>
        </w:pBdr>
        <w:rPr>
          <w:b/>
          <w:lang w:val="en-GB"/>
        </w:rPr>
      </w:pPr>
      <w:bookmarkStart w:id="0" w:name="_GoBack"/>
      <w:bookmarkEnd w:id="0"/>
      <w:r>
        <w:rPr>
          <w:b/>
          <w:lang w:val="en-GB"/>
        </w:rPr>
        <w:t>Supplementary t</w:t>
      </w:r>
      <w:r w:rsidRPr="006F0BE1">
        <w:rPr>
          <w:b/>
          <w:lang w:val="en-GB"/>
        </w:rPr>
        <w:t>ables</w:t>
      </w:r>
    </w:p>
    <w:p w14:paraId="1192F248" w14:textId="77777777" w:rsidR="00897434" w:rsidRDefault="00897434" w:rsidP="00897434">
      <w:pPr>
        <w:spacing w:after="0"/>
        <w:rPr>
          <w:b/>
          <w:lang w:val="en-GB"/>
        </w:rPr>
      </w:pPr>
      <w:r w:rsidRPr="00407A39">
        <w:rPr>
          <w:b/>
          <w:lang w:val="en-GB"/>
        </w:rPr>
        <w:t xml:space="preserve">Table </w:t>
      </w:r>
      <w:r>
        <w:rPr>
          <w:b/>
          <w:lang w:val="en-GB"/>
        </w:rPr>
        <w:t>S1: CD8</w:t>
      </w:r>
      <w:r w:rsidR="00C61164" w:rsidRPr="005C1048">
        <w:rPr>
          <w:b/>
          <w:vertAlign w:val="superscript"/>
          <w:lang w:val="en-GB"/>
        </w:rPr>
        <w:t>+</w:t>
      </w:r>
      <w:r>
        <w:rPr>
          <w:b/>
          <w:lang w:val="en-GB"/>
        </w:rPr>
        <w:t xml:space="preserve"> T cell differentiation subsets in the control and COVID-19</w:t>
      </w:r>
      <w:r w:rsidRPr="00D00746">
        <w:rPr>
          <w:b/>
          <w:vertAlign w:val="superscript"/>
          <w:lang w:val="en-GB"/>
        </w:rPr>
        <w:t>+</w:t>
      </w:r>
      <w:r>
        <w:rPr>
          <w:b/>
          <w:lang w:val="en-GB"/>
        </w:rPr>
        <w:t xml:space="preserve"> groups</w:t>
      </w:r>
    </w:p>
    <w:p w14:paraId="4D657D83" w14:textId="1BC6ACB8" w:rsidR="00897434" w:rsidRPr="009D02B4" w:rsidRDefault="00897434" w:rsidP="00897434">
      <w:pPr>
        <w:spacing w:line="240" w:lineRule="auto"/>
        <w:rPr>
          <w:sz w:val="18"/>
          <w:szCs w:val="18"/>
          <w:lang w:val="en-GB"/>
        </w:rPr>
      </w:pPr>
      <w:r w:rsidRPr="009D02B4">
        <w:rPr>
          <w:sz w:val="18"/>
          <w:szCs w:val="18"/>
          <w:lang w:val="en-GB"/>
        </w:rPr>
        <w:t>Only CM were</w:t>
      </w:r>
      <w:r w:rsidR="001807C8">
        <w:rPr>
          <w:sz w:val="18"/>
          <w:szCs w:val="18"/>
          <w:lang w:val="en-GB"/>
        </w:rPr>
        <w:t xml:space="preserve"> present</w:t>
      </w:r>
      <w:r w:rsidRPr="009D02B4">
        <w:rPr>
          <w:sz w:val="18"/>
          <w:szCs w:val="18"/>
          <w:lang w:val="en-GB"/>
        </w:rPr>
        <w:t xml:space="preserve"> in lower percentage</w:t>
      </w:r>
      <w:r w:rsidR="001807C8">
        <w:rPr>
          <w:sz w:val="18"/>
          <w:szCs w:val="18"/>
          <w:lang w:val="en-GB"/>
        </w:rPr>
        <w:t>s</w:t>
      </w:r>
      <w:r w:rsidR="00FE646A">
        <w:rPr>
          <w:sz w:val="18"/>
          <w:szCs w:val="18"/>
          <w:lang w:val="en-GB"/>
        </w:rPr>
        <w:t xml:space="preserve"> and </w:t>
      </w:r>
      <w:r w:rsidR="004B29F9">
        <w:rPr>
          <w:sz w:val="18"/>
          <w:szCs w:val="18"/>
          <w:lang w:val="en-GB"/>
        </w:rPr>
        <w:t xml:space="preserve">absolute </w:t>
      </w:r>
      <w:r w:rsidR="00FE646A">
        <w:rPr>
          <w:sz w:val="18"/>
          <w:szCs w:val="18"/>
          <w:lang w:val="en-GB"/>
        </w:rPr>
        <w:t>number</w:t>
      </w:r>
      <w:r w:rsidR="001807C8">
        <w:rPr>
          <w:sz w:val="18"/>
          <w:szCs w:val="18"/>
          <w:lang w:val="en-GB"/>
        </w:rPr>
        <w:t>s</w:t>
      </w:r>
      <w:r w:rsidRPr="009D02B4">
        <w:rPr>
          <w:sz w:val="18"/>
          <w:szCs w:val="18"/>
          <w:lang w:val="en-GB"/>
        </w:rPr>
        <w:t xml:space="preserve"> in the COVID-19</w:t>
      </w:r>
      <w:r w:rsidRPr="001807C8">
        <w:rPr>
          <w:sz w:val="18"/>
          <w:szCs w:val="18"/>
          <w:vertAlign w:val="superscript"/>
          <w:lang w:val="en-GB"/>
        </w:rPr>
        <w:t>+</w:t>
      </w:r>
      <w:r w:rsidRPr="009D02B4">
        <w:rPr>
          <w:sz w:val="18"/>
          <w:szCs w:val="18"/>
          <w:lang w:val="en-GB"/>
        </w:rPr>
        <w:t xml:space="preserve"> cohort compared to the control cohort</w:t>
      </w:r>
      <w:r w:rsidR="00C61164">
        <w:rPr>
          <w:sz w:val="18"/>
          <w:szCs w:val="18"/>
          <w:lang w:val="en-GB"/>
        </w:rPr>
        <w:t>,</w:t>
      </w:r>
      <w:r w:rsidRPr="009D02B4">
        <w:rPr>
          <w:sz w:val="18"/>
          <w:szCs w:val="18"/>
          <w:lang w:val="en-GB"/>
        </w:rPr>
        <w:t xml:space="preserve"> whereas naïves, TSCM</w:t>
      </w:r>
      <w:r w:rsidR="00C61164">
        <w:rPr>
          <w:sz w:val="18"/>
          <w:szCs w:val="18"/>
          <w:lang w:val="en-GB"/>
        </w:rPr>
        <w:t>,</w:t>
      </w:r>
      <w:r w:rsidR="001807C8">
        <w:rPr>
          <w:sz w:val="18"/>
          <w:szCs w:val="18"/>
          <w:lang w:val="en-GB"/>
        </w:rPr>
        <w:t xml:space="preserve"> EM, and EMRA were present in</w:t>
      </w:r>
      <w:r w:rsidR="00C61164" w:rsidRPr="009D02B4">
        <w:rPr>
          <w:sz w:val="18"/>
          <w:szCs w:val="18"/>
          <w:lang w:val="en-GB"/>
        </w:rPr>
        <w:t xml:space="preserve"> </w:t>
      </w:r>
      <w:r w:rsidRPr="009D02B4">
        <w:rPr>
          <w:sz w:val="18"/>
          <w:szCs w:val="18"/>
          <w:lang w:val="en-GB"/>
        </w:rPr>
        <w:t xml:space="preserve">comparable </w:t>
      </w:r>
      <w:r w:rsidRPr="004B29F9">
        <w:rPr>
          <w:sz w:val="18"/>
          <w:szCs w:val="18"/>
          <w:lang w:val="en-GB"/>
        </w:rPr>
        <w:t>percentages.</w:t>
      </w:r>
      <w:r w:rsidR="004B29F9">
        <w:rPr>
          <w:sz w:val="18"/>
          <w:szCs w:val="18"/>
          <w:lang w:val="en-GB"/>
        </w:rPr>
        <w:t xml:space="preserve"> </w:t>
      </w:r>
      <w:r w:rsidR="001807C8">
        <w:rPr>
          <w:sz w:val="18"/>
          <w:szCs w:val="18"/>
          <w:lang w:val="en-GB"/>
        </w:rPr>
        <w:t>Lower numbers of EM and n</w:t>
      </w:r>
      <w:r w:rsidR="004B29F9" w:rsidRPr="004B29F9">
        <w:rPr>
          <w:sz w:val="18"/>
          <w:szCs w:val="18"/>
          <w:lang w:val="en-GB"/>
        </w:rPr>
        <w:t>aïve T cells may be the result of the global CD8 lymphopenia</w:t>
      </w:r>
      <w:r w:rsidR="004B29F9">
        <w:rPr>
          <w:sz w:val="18"/>
          <w:szCs w:val="18"/>
          <w:lang w:val="en-GB"/>
        </w:rPr>
        <w:t>.</w:t>
      </w:r>
      <w:r w:rsidRPr="004B29F9">
        <w:rPr>
          <w:sz w:val="18"/>
          <w:szCs w:val="18"/>
          <w:lang w:val="en-GB"/>
        </w:rPr>
        <w:t xml:space="preserve"> </w:t>
      </w:r>
      <w:r w:rsidR="00724992" w:rsidRPr="004B29F9">
        <w:rPr>
          <w:sz w:val="18"/>
          <w:szCs w:val="18"/>
          <w:lang w:val="en-GB"/>
        </w:rPr>
        <w:t>Univariate</w:t>
      </w:r>
      <w:r w:rsidR="00724992">
        <w:rPr>
          <w:sz w:val="18"/>
          <w:szCs w:val="18"/>
          <w:lang w:val="en-GB"/>
        </w:rPr>
        <w:t xml:space="preserve"> </w:t>
      </w:r>
      <w:r w:rsidR="00724992" w:rsidRPr="004F06F7">
        <w:rPr>
          <w:i/>
          <w:sz w:val="18"/>
          <w:szCs w:val="18"/>
          <w:lang w:val="en-GB"/>
        </w:rPr>
        <w:t>p</w:t>
      </w:r>
      <w:r w:rsidR="004F06F7">
        <w:rPr>
          <w:sz w:val="18"/>
          <w:szCs w:val="18"/>
          <w:lang w:val="en-GB"/>
        </w:rPr>
        <w:t xml:space="preserve"> </w:t>
      </w:r>
      <w:r w:rsidRPr="009C260D">
        <w:rPr>
          <w:sz w:val="18"/>
          <w:szCs w:val="18"/>
          <w:lang w:val="en-GB"/>
        </w:rPr>
        <w:t>value</w:t>
      </w:r>
      <w:r>
        <w:rPr>
          <w:sz w:val="18"/>
          <w:szCs w:val="18"/>
          <w:lang w:val="en-GB"/>
        </w:rPr>
        <w:t xml:space="preserve"> is</w:t>
      </w:r>
      <w:r w:rsidRPr="009C260D">
        <w:rPr>
          <w:sz w:val="18"/>
          <w:szCs w:val="18"/>
          <w:lang w:val="en-GB"/>
        </w:rPr>
        <w:t xml:space="preserve"> from two-sided unpaired t-test.</w:t>
      </w:r>
      <w:r w:rsidRPr="009D02B4">
        <w:rPr>
          <w:sz w:val="18"/>
          <w:szCs w:val="18"/>
          <w:lang w:val="en-GB"/>
        </w:rPr>
        <w:t xml:space="preserve"> </w:t>
      </w:r>
    </w:p>
    <w:tbl>
      <w:tblPr>
        <w:tblW w:w="99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693"/>
        <w:gridCol w:w="1426"/>
        <w:gridCol w:w="1644"/>
        <w:gridCol w:w="775"/>
        <w:gridCol w:w="1186"/>
        <w:gridCol w:w="1223"/>
        <w:gridCol w:w="1186"/>
        <w:gridCol w:w="702"/>
      </w:tblGrid>
      <w:tr w:rsidR="00F90FE7" w:rsidRPr="00F90FE7" w14:paraId="26747063" w14:textId="77777777" w:rsidTr="000564B1">
        <w:trPr>
          <w:trHeight w:val="347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0A7C6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Mean (SD)</w:t>
            </w:r>
          </w:p>
        </w:tc>
        <w:tc>
          <w:tcPr>
            <w:tcW w:w="6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148F8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93D78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Controls (N=21)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7E33B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COVID-19</w:t>
            </w:r>
            <w:r w:rsidRPr="00D46B12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fr-FR"/>
              </w:rPr>
              <w:t>+</w:t>
            </w: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(N=58)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548F1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 value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C1ECA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Group 1 (N=24)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61209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Group 2 (N=14)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EB744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Group 3 (N=20)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976EE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F06F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fr-FR"/>
              </w:rPr>
              <w:t>p</w:t>
            </w: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.value</w:t>
            </w:r>
          </w:p>
        </w:tc>
      </w:tr>
      <w:tr w:rsidR="00F90FE7" w:rsidRPr="00F90FE7" w14:paraId="78909474" w14:textId="77777777" w:rsidTr="000564B1">
        <w:trPr>
          <w:trHeight w:val="347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085D68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CD8</w:t>
            </w: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fr-FR"/>
              </w:rPr>
              <w:t>+</w:t>
            </w: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T cells</w:t>
            </w:r>
          </w:p>
        </w:tc>
        <w:tc>
          <w:tcPr>
            <w:tcW w:w="6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F437A5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/mm</w:t>
            </w:r>
            <w:r w:rsidRPr="000564B1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fr-FR"/>
              </w:rPr>
              <w:t>3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079F1C" w14:textId="77777777" w:rsidR="00F90FE7" w:rsidRPr="000564B1" w:rsidRDefault="00F90FE7" w:rsidP="00F9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389.4 (312.1)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700422" w14:textId="77777777" w:rsidR="00F90FE7" w:rsidRPr="000564B1" w:rsidRDefault="00F90FE7" w:rsidP="00F9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225.1 (102.3)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B7C11" w14:textId="77777777" w:rsidR="00F90FE7" w:rsidRPr="000564B1" w:rsidRDefault="00F90FE7" w:rsidP="00F94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>&lt;0.0001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B391B6" w14:textId="77777777" w:rsidR="00F90FE7" w:rsidRPr="000564B1" w:rsidRDefault="00F90FE7" w:rsidP="00F9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198.8 (132.9)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E9BE93" w14:textId="77777777" w:rsidR="00F90FE7" w:rsidRPr="000564B1" w:rsidRDefault="00F90FE7" w:rsidP="00F9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212.4 (201.0)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40BD81" w14:textId="77777777" w:rsidR="00F90FE7" w:rsidRPr="000564B1" w:rsidRDefault="00F90FE7" w:rsidP="00F9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99.9 (73.6)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2EF3B" w14:textId="77777777" w:rsidR="00F90FE7" w:rsidRPr="000564B1" w:rsidRDefault="00F90FE7" w:rsidP="00F94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>0.006</w:t>
            </w:r>
          </w:p>
        </w:tc>
      </w:tr>
      <w:tr w:rsidR="00F90FE7" w:rsidRPr="00F90FE7" w14:paraId="6093C925" w14:textId="77777777" w:rsidTr="000564B1">
        <w:trPr>
          <w:trHeight w:val="336"/>
        </w:trPr>
        <w:tc>
          <w:tcPr>
            <w:tcW w:w="11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C273E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Naives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A4E2A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%/CD8</w:t>
            </w:r>
          </w:p>
        </w:tc>
        <w:tc>
          <w:tcPr>
            <w:tcW w:w="1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57687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34.1 (18.4)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0E7A4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36.87 (17.6)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36D2C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00EB9" w14:textId="62B5EDF9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38.8 (16.0)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18B99" w14:textId="78775AAC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32.4 (20.0)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555DA" w14:textId="15DE63EF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37.7 (18.1)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B9443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ns</w:t>
            </w:r>
          </w:p>
        </w:tc>
      </w:tr>
      <w:tr w:rsidR="00F90FE7" w:rsidRPr="00F90FE7" w14:paraId="518A20C5" w14:textId="77777777" w:rsidTr="000564B1">
        <w:trPr>
          <w:trHeight w:val="347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98858E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486EC2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/mm</w:t>
            </w:r>
            <w:r w:rsidRPr="000564B1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fr-FR"/>
              </w:rPr>
              <w:t>3</w:t>
            </w:r>
          </w:p>
        </w:tc>
        <w:tc>
          <w:tcPr>
            <w:tcW w:w="14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CDB79B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 (64.2)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0998D0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65.7 (14.8)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845CC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0.0034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DA5B9A" w14:textId="0FAC8D96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70.1 (34.6)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F92180" w14:textId="69C06B16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53.9 (54.6)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86FD65" w14:textId="15D922A8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39.0 (34.7)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3F9FC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0.045</w:t>
            </w:r>
          </w:p>
        </w:tc>
      </w:tr>
      <w:tr w:rsidR="00F90FE7" w:rsidRPr="00F90FE7" w14:paraId="01481E3C" w14:textId="77777777" w:rsidTr="000564B1">
        <w:trPr>
          <w:trHeight w:val="209"/>
        </w:trPr>
        <w:tc>
          <w:tcPr>
            <w:tcW w:w="11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818CF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TSCM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C7E9D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%/CD8</w:t>
            </w:r>
          </w:p>
        </w:tc>
        <w:tc>
          <w:tcPr>
            <w:tcW w:w="1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21678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3.9 (3.1)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4AD5E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6.18 (5.5)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BDCB2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E61B9" w14:textId="46133D94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8.6 (7.0)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7AD80" w14:textId="6B2E3998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5.6 (3.8)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809A7" w14:textId="67646C76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3.7 (2.6)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712C7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0.009</w:t>
            </w:r>
          </w:p>
        </w:tc>
      </w:tr>
      <w:tr w:rsidR="00F90FE7" w:rsidRPr="00F90FE7" w14:paraId="6436350F" w14:textId="77777777" w:rsidTr="000564B1">
        <w:trPr>
          <w:trHeight w:val="252"/>
        </w:trPr>
        <w:tc>
          <w:tcPr>
            <w:tcW w:w="11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C9147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E3473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/mm</w:t>
            </w:r>
            <w:r w:rsidRPr="000564B1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fr-FR"/>
              </w:rPr>
              <w:t>3</w:t>
            </w:r>
          </w:p>
        </w:tc>
        <w:tc>
          <w:tcPr>
            <w:tcW w:w="1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EF50B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9.3 (5.1)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B9BF5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9.3 (6.3)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AF499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66F51" w14:textId="12A1C89B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14.8 (16.7)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9592F" w14:textId="63999EB3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9.7 (11.9)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F22FD" w14:textId="176A224E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3.6 (3.0)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DFF42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0.016</w:t>
            </w:r>
          </w:p>
        </w:tc>
      </w:tr>
      <w:tr w:rsidR="00F90FE7" w:rsidRPr="00F90FE7" w14:paraId="06774E15" w14:textId="77777777" w:rsidTr="000564B1">
        <w:trPr>
          <w:trHeight w:val="220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E6621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EM </w:t>
            </w:r>
          </w:p>
        </w:tc>
        <w:tc>
          <w:tcPr>
            <w:tcW w:w="6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0C61E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%/CD8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D6DB4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5.3 (4.5)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64F28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4.34 (4.7)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79749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3989E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3.8 (4.53)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2E215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5.9 (6.0)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7FCB2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3.88 (3.6)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613ED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ns</w:t>
            </w:r>
          </w:p>
        </w:tc>
      </w:tr>
      <w:tr w:rsidR="00F90FE7" w:rsidRPr="00F90FE7" w14:paraId="43839FCE" w14:textId="77777777" w:rsidTr="000564B1">
        <w:trPr>
          <w:trHeight w:val="252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FB2D15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FD53F9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/mm</w:t>
            </w:r>
            <w:r w:rsidRPr="000564B1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fr-FR"/>
              </w:rPr>
              <w:t>3</w:t>
            </w:r>
          </w:p>
        </w:tc>
        <w:tc>
          <w:tcPr>
            <w:tcW w:w="14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8B4D06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21.3 (23.7)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16C9A8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15.4 (20.8)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2E9C7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0.0019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0F5686" w14:textId="5DB2C5AD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9.7 (16.5)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774DB6" w14:textId="2E5678A8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25.0 (55.4)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ED22D9" w14:textId="465F93B5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5.8 (7.6)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EAF9B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ns</w:t>
            </w:r>
          </w:p>
        </w:tc>
      </w:tr>
      <w:tr w:rsidR="00F90FE7" w:rsidRPr="00F90FE7" w14:paraId="6C36B8B0" w14:textId="77777777" w:rsidTr="000564B1">
        <w:trPr>
          <w:trHeight w:val="209"/>
        </w:trPr>
        <w:tc>
          <w:tcPr>
            <w:tcW w:w="11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67B27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CM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F4E6D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%/CD8</w:t>
            </w:r>
          </w:p>
        </w:tc>
        <w:tc>
          <w:tcPr>
            <w:tcW w:w="1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07B79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26.3 (15.9)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D9C90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19.1 (14.0)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BFE5B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0.056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9ABD2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20.82 (14.25)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16B0E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17.4 (14.4)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4FB22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18.22 (13.8)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33BB8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ns</w:t>
            </w:r>
          </w:p>
        </w:tc>
      </w:tr>
      <w:tr w:rsidR="00F90FE7" w:rsidRPr="00F90FE7" w14:paraId="666D8B00" w14:textId="77777777" w:rsidTr="000564B1">
        <w:trPr>
          <w:trHeight w:val="252"/>
        </w:trPr>
        <w:tc>
          <w:tcPr>
            <w:tcW w:w="11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836A5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51169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/mm</w:t>
            </w:r>
            <w:r w:rsidRPr="000564B1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fr-FR"/>
              </w:rPr>
              <w:t>3</w:t>
            </w:r>
          </w:p>
        </w:tc>
        <w:tc>
          <w:tcPr>
            <w:tcW w:w="1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9CF33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78 (57.8)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E9A4B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45.7 (14.2)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1DCA8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&lt;0.0001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ACF5B" w14:textId="5BB255F4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42.9 (42.5)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1A3FB" w14:textId="63984B41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41.7 (56)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CD0C9" w14:textId="648BDFBE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20.2 (27.1)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2B1D8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ns</w:t>
            </w:r>
          </w:p>
        </w:tc>
      </w:tr>
      <w:tr w:rsidR="00F90FE7" w:rsidRPr="00F90FE7" w14:paraId="594193A2" w14:textId="77777777" w:rsidTr="000564B1">
        <w:trPr>
          <w:trHeight w:val="209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A6F8C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EMRA </w:t>
            </w:r>
          </w:p>
        </w:tc>
        <w:tc>
          <w:tcPr>
            <w:tcW w:w="6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5FA97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%/CD8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B5D8D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30.3 (24.0)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0DD3E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33.5 (23.8)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4401B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C2892" w14:textId="651361C6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26.2 (21.7)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D4966" w14:textId="339ADC65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37.6 (21.8)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59828" w14:textId="5705E502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37.2 ( 25.3)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B2906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ns</w:t>
            </w:r>
          </w:p>
        </w:tc>
      </w:tr>
      <w:tr w:rsidR="00F90FE7" w:rsidRPr="00F90FE7" w14:paraId="4A634BFA" w14:textId="77777777" w:rsidTr="000564B1">
        <w:trPr>
          <w:trHeight w:val="252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C9A07E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1ED82B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/mm</w:t>
            </w:r>
            <w:r w:rsidRPr="000564B1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fr-FR"/>
              </w:rPr>
              <w:t>3</w:t>
            </w:r>
          </w:p>
        </w:tc>
        <w:tc>
          <w:tcPr>
            <w:tcW w:w="14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57ADA9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141.1 (167.1)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ADDD2D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80.3 (56.8)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AC458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1B11E6" w14:textId="182F6129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62.6 (83.2)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8AA2A7" w14:textId="6CAF16CB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81.3 (76.2)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8E9FC2" w14:textId="140A4CBB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36.2 (30.7)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3AD11" w14:textId="77777777" w:rsidR="00F90FE7" w:rsidRPr="000564B1" w:rsidRDefault="00F90FE7" w:rsidP="00F90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564B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ns</w:t>
            </w:r>
          </w:p>
        </w:tc>
      </w:tr>
    </w:tbl>
    <w:p w14:paraId="5E6697C0" w14:textId="77777777" w:rsidR="00F90FE7" w:rsidRDefault="00F90FE7" w:rsidP="00897434">
      <w:pPr>
        <w:rPr>
          <w:sz w:val="20"/>
          <w:lang w:val="en-GB"/>
        </w:rPr>
      </w:pPr>
    </w:p>
    <w:p w14:paraId="0DA5929B" w14:textId="77777777" w:rsidR="000564B1" w:rsidRDefault="000564B1">
      <w:pPr>
        <w:rPr>
          <w:sz w:val="20"/>
          <w:lang w:val="en-GB"/>
        </w:rPr>
      </w:pPr>
      <w:r>
        <w:rPr>
          <w:sz w:val="20"/>
          <w:lang w:val="en-GB"/>
        </w:rPr>
        <w:br w:type="page"/>
      </w:r>
    </w:p>
    <w:p w14:paraId="583C158A" w14:textId="51B8D0DC" w:rsidR="00897434" w:rsidRDefault="00897434" w:rsidP="00897434">
      <w:pPr>
        <w:spacing w:after="0"/>
        <w:rPr>
          <w:b/>
          <w:lang w:val="en-GB"/>
        </w:rPr>
      </w:pPr>
      <w:r w:rsidRPr="00407A39">
        <w:rPr>
          <w:b/>
          <w:lang w:val="en-GB"/>
        </w:rPr>
        <w:lastRenderedPageBreak/>
        <w:t xml:space="preserve">Table </w:t>
      </w:r>
      <w:r>
        <w:rPr>
          <w:b/>
          <w:lang w:val="en-GB"/>
        </w:rPr>
        <w:t xml:space="preserve">S2: cytokines in </w:t>
      </w:r>
      <w:r w:rsidR="004B29F9">
        <w:rPr>
          <w:b/>
          <w:lang w:val="en-GB"/>
        </w:rPr>
        <w:t>older people</w:t>
      </w:r>
      <w:r>
        <w:rPr>
          <w:b/>
          <w:lang w:val="en-GB"/>
        </w:rPr>
        <w:t>: COVID-19</w:t>
      </w:r>
      <w:r w:rsidRPr="00AC5BDC">
        <w:rPr>
          <w:b/>
          <w:vertAlign w:val="superscript"/>
          <w:lang w:val="en-GB"/>
        </w:rPr>
        <w:t>+</w:t>
      </w:r>
      <w:r>
        <w:rPr>
          <w:b/>
          <w:lang w:val="en-GB"/>
        </w:rPr>
        <w:t xml:space="preserve"> </w:t>
      </w:r>
      <w:r w:rsidRPr="00122511">
        <w:rPr>
          <w:b/>
          <w:i/>
          <w:lang w:val="en-GB"/>
        </w:rPr>
        <w:t>versus</w:t>
      </w:r>
      <w:r>
        <w:rPr>
          <w:b/>
          <w:lang w:val="en-GB"/>
        </w:rPr>
        <w:t xml:space="preserve"> COVID-19 negative control </w:t>
      </w:r>
      <w:r w:rsidR="001807C8">
        <w:rPr>
          <w:b/>
          <w:lang w:val="en-GB"/>
        </w:rPr>
        <w:t>cohort</w:t>
      </w:r>
    </w:p>
    <w:p w14:paraId="14132ED2" w14:textId="40C1392A" w:rsidR="00897434" w:rsidRDefault="00897434" w:rsidP="00897434">
      <w:pPr>
        <w:spacing w:line="240" w:lineRule="auto"/>
        <w:rPr>
          <w:sz w:val="18"/>
          <w:lang w:val="en-GB"/>
        </w:rPr>
      </w:pPr>
      <w:r>
        <w:rPr>
          <w:sz w:val="18"/>
          <w:lang w:val="en-GB"/>
        </w:rPr>
        <w:t>The majority of the senescence associated cytokines were significantly in higher concentration in the COVID-19</w:t>
      </w:r>
      <w:r w:rsidRPr="001807C8">
        <w:rPr>
          <w:sz w:val="18"/>
          <w:vertAlign w:val="superscript"/>
          <w:lang w:val="en-GB"/>
        </w:rPr>
        <w:t>+</w:t>
      </w:r>
      <w:r>
        <w:rPr>
          <w:sz w:val="18"/>
          <w:lang w:val="en-GB"/>
        </w:rPr>
        <w:t xml:space="preserve"> geriatric cohort. The difference was not significant for IL-10, CXCL8, CXCL1 and IL-1B concentration. </w:t>
      </w:r>
      <w:r w:rsidR="001807C8">
        <w:rPr>
          <w:sz w:val="18"/>
          <w:lang w:val="en-GB"/>
        </w:rPr>
        <w:t>R</w:t>
      </w:r>
      <w:r>
        <w:rPr>
          <w:sz w:val="18"/>
          <w:lang w:val="en-GB"/>
        </w:rPr>
        <w:t>esults are presented in mean (standard deviation)</w:t>
      </w:r>
      <w:r w:rsidRPr="00001910">
        <w:rPr>
          <w:sz w:val="18"/>
          <w:lang w:val="en-GB"/>
        </w:rPr>
        <w:t xml:space="preserve">. </w:t>
      </w:r>
      <w:r w:rsidR="004F06F7" w:rsidRPr="004F06F7">
        <w:rPr>
          <w:i/>
          <w:sz w:val="18"/>
          <w:szCs w:val="18"/>
          <w:lang w:val="en-GB"/>
        </w:rPr>
        <w:t xml:space="preserve">P </w:t>
      </w:r>
      <w:r w:rsidRPr="009C260D">
        <w:rPr>
          <w:sz w:val="18"/>
          <w:szCs w:val="18"/>
          <w:lang w:val="en-GB"/>
        </w:rPr>
        <w:t xml:space="preserve">value </w:t>
      </w:r>
      <w:r>
        <w:rPr>
          <w:sz w:val="18"/>
          <w:szCs w:val="18"/>
          <w:lang w:val="en-GB"/>
        </w:rPr>
        <w:t xml:space="preserve">is </w:t>
      </w:r>
      <w:r w:rsidRPr="009C260D">
        <w:rPr>
          <w:sz w:val="18"/>
          <w:szCs w:val="18"/>
          <w:lang w:val="en-GB"/>
        </w:rPr>
        <w:t>from two-sided unpaired t-test.</w:t>
      </w:r>
      <w:r w:rsidRPr="009D02B4">
        <w:rPr>
          <w:sz w:val="18"/>
          <w:szCs w:val="18"/>
          <w:lang w:val="en-GB"/>
        </w:rPr>
        <w:t xml:space="preserve"> </w:t>
      </w:r>
      <w:r>
        <w:rPr>
          <w:sz w:val="18"/>
          <w:lang w:val="en-GB"/>
        </w:rPr>
        <w:t xml:space="preserve">The difference was considered as significant when the </w:t>
      </w:r>
      <w:r w:rsidRPr="004F06F7">
        <w:rPr>
          <w:i/>
          <w:sz w:val="18"/>
          <w:lang w:val="en-GB"/>
        </w:rPr>
        <w:t>p</w:t>
      </w:r>
      <w:r>
        <w:rPr>
          <w:sz w:val="18"/>
          <w:lang w:val="en-GB"/>
        </w:rPr>
        <w:t xml:space="preserve"> value was under 0.05.</w:t>
      </w:r>
    </w:p>
    <w:tbl>
      <w:tblPr>
        <w:tblW w:w="71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9"/>
        <w:gridCol w:w="1699"/>
        <w:gridCol w:w="1699"/>
        <w:gridCol w:w="1706"/>
      </w:tblGrid>
      <w:tr w:rsidR="00897434" w:rsidRPr="000A7368" w14:paraId="2696223A" w14:textId="77777777" w:rsidTr="00C61164">
        <w:trPr>
          <w:trHeight w:val="419"/>
        </w:trPr>
        <w:tc>
          <w:tcPr>
            <w:tcW w:w="20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7E00B" w14:textId="3E8E61F7" w:rsidR="00897434" w:rsidRPr="000A7368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fr-FR"/>
              </w:rPr>
              <w:t xml:space="preserve">Variable </w:t>
            </w:r>
            <w:r w:rsidR="001807C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fr-FR"/>
              </w:rPr>
              <w:t xml:space="preserve">in </w:t>
            </w: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fr-FR"/>
              </w:rPr>
              <w:t>mean (SD) pg/mL</w:t>
            </w:r>
          </w:p>
        </w:tc>
        <w:tc>
          <w:tcPr>
            <w:tcW w:w="16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AD0D9" w14:textId="77777777" w:rsidR="00897434" w:rsidRPr="000A7368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control cohort</w:t>
            </w:r>
          </w:p>
        </w:tc>
        <w:tc>
          <w:tcPr>
            <w:tcW w:w="16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B0048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COVID-19+ cohort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68FC4" w14:textId="77777777" w:rsidR="00897434" w:rsidRPr="000A7368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4F06F7">
              <w:rPr>
                <w:rFonts w:ascii="Arial" w:eastAsia="Times New Roman" w:hAnsi="Arial" w:cs="Arial"/>
                <w:i/>
                <w:color w:val="000000" w:themeColor="text1"/>
                <w:sz w:val="16"/>
                <w:szCs w:val="16"/>
                <w:lang w:eastAsia="fr-FR"/>
              </w:rPr>
              <w:t>p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 xml:space="preserve"> value</w:t>
            </w:r>
          </w:p>
        </w:tc>
      </w:tr>
      <w:tr w:rsidR="00897434" w:rsidRPr="001807C8" w14:paraId="256E10D6" w14:textId="77777777" w:rsidTr="00C61164">
        <w:trPr>
          <w:trHeight w:val="267"/>
        </w:trPr>
        <w:tc>
          <w:tcPr>
            <w:tcW w:w="71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14:paraId="68ABE49C" w14:textId="77777777" w:rsidR="00897434" w:rsidRPr="000A7368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fr-FR"/>
              </w:rPr>
              <w:t>Inflammageing and Senescence associated secretory phenotype (SASP)</w:t>
            </w:r>
          </w:p>
        </w:tc>
      </w:tr>
      <w:tr w:rsidR="00897434" w:rsidRPr="000A7368" w14:paraId="3B53B262" w14:textId="77777777" w:rsidTr="00C61164">
        <w:trPr>
          <w:trHeight w:val="254"/>
        </w:trPr>
        <w:tc>
          <w:tcPr>
            <w:tcW w:w="2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8A542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  <w:t>plasma TNFa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7B57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14 (14)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09273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56 (37)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EF117" w14:textId="56B21A8D" w:rsidR="00897434" w:rsidRPr="000A7368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&lt;0</w:t>
            </w:r>
            <w:r w:rsidR="000564B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.</w:t>
            </w: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0001</w:t>
            </w:r>
          </w:p>
        </w:tc>
      </w:tr>
      <w:tr w:rsidR="00897434" w:rsidRPr="000A7368" w14:paraId="308D5EC2" w14:textId="77777777" w:rsidTr="00C61164">
        <w:trPr>
          <w:trHeight w:val="254"/>
        </w:trPr>
        <w:tc>
          <w:tcPr>
            <w:tcW w:w="2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EF27D4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  <w:t>plasma IL-6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D7BBC5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72 (282)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B408C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543 (3941)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7F561" w14:textId="75D75A4F" w:rsidR="00897434" w:rsidRPr="000A7368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&lt;0</w:t>
            </w:r>
            <w:r w:rsidR="000564B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.</w:t>
            </w: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0001</w:t>
            </w:r>
          </w:p>
        </w:tc>
      </w:tr>
      <w:tr w:rsidR="00897434" w:rsidRPr="000A7368" w14:paraId="2AFBBD2A" w14:textId="77777777" w:rsidTr="00C61164">
        <w:trPr>
          <w:trHeight w:val="254"/>
        </w:trPr>
        <w:tc>
          <w:tcPr>
            <w:tcW w:w="2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790E1F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  <w:t>plasma VEGF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8657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222 (130)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19198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352 (252)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B53D4" w14:textId="4D610D94" w:rsidR="00897434" w:rsidRPr="000A7368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0</w:t>
            </w:r>
            <w:r w:rsidR="000564B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.</w:t>
            </w: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0014</w:t>
            </w:r>
          </w:p>
        </w:tc>
      </w:tr>
      <w:tr w:rsidR="00897434" w:rsidRPr="000A7368" w14:paraId="5542A39A" w14:textId="77777777" w:rsidTr="00C61164">
        <w:trPr>
          <w:trHeight w:val="254"/>
        </w:trPr>
        <w:tc>
          <w:tcPr>
            <w:tcW w:w="2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94C33C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  <w:t>plasma IL-1RA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129981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1554 (1775)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7D95B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4166 (7496)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A5CB0" w14:textId="438039D2" w:rsidR="00897434" w:rsidRPr="000A7368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0</w:t>
            </w:r>
            <w:r w:rsidR="000564B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.</w:t>
            </w: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0055</w:t>
            </w:r>
          </w:p>
        </w:tc>
      </w:tr>
      <w:tr w:rsidR="00897434" w:rsidRPr="000A7368" w14:paraId="3E79FDF3" w14:textId="77777777" w:rsidTr="00C61164">
        <w:trPr>
          <w:trHeight w:val="254"/>
        </w:trPr>
        <w:tc>
          <w:tcPr>
            <w:tcW w:w="2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B38B6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  <w:t>plasma GMCSF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A24B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73 (47)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DDA9C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118 (66)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85177" w14:textId="3C1F90EF" w:rsidR="00897434" w:rsidRPr="000A7368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0</w:t>
            </w:r>
            <w:r w:rsidR="000564B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.</w:t>
            </w: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0005</w:t>
            </w:r>
          </w:p>
        </w:tc>
      </w:tr>
      <w:tr w:rsidR="00897434" w:rsidRPr="000A7368" w14:paraId="56AC1947" w14:textId="77777777" w:rsidTr="00C61164">
        <w:trPr>
          <w:trHeight w:val="254"/>
        </w:trPr>
        <w:tc>
          <w:tcPr>
            <w:tcW w:w="2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02433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  <w:t>plasma GCSF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4998F6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50 (22)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7DE671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135 (506)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E450F" w14:textId="24062183" w:rsidR="00897434" w:rsidRPr="000A7368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&lt;0</w:t>
            </w:r>
            <w:r w:rsidR="000564B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.</w:t>
            </w: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0001</w:t>
            </w:r>
          </w:p>
        </w:tc>
      </w:tr>
      <w:tr w:rsidR="00897434" w:rsidRPr="000A7368" w14:paraId="5F6C1FC0" w14:textId="77777777" w:rsidTr="00C61164">
        <w:trPr>
          <w:trHeight w:val="254"/>
        </w:trPr>
        <w:tc>
          <w:tcPr>
            <w:tcW w:w="2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2A7EA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  <w:t xml:space="preserve">plasma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  <w:t>CCL2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07DCC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237 (94)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E6C104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561 (824)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7A25A" w14:textId="361C8859" w:rsidR="00897434" w:rsidRPr="000A7368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0</w:t>
            </w:r>
            <w:r w:rsidR="000564B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.</w:t>
            </w: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0009</w:t>
            </w:r>
          </w:p>
        </w:tc>
      </w:tr>
      <w:tr w:rsidR="00897434" w:rsidRPr="000A7368" w14:paraId="14CCF4CC" w14:textId="77777777" w:rsidTr="00C61164">
        <w:trPr>
          <w:trHeight w:val="254"/>
        </w:trPr>
        <w:tc>
          <w:tcPr>
            <w:tcW w:w="2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0AE669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  <w:t xml:space="preserve">plasma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  <w:t>CCL20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3625EF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41 (30)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A08DB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108 (222)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29AE3" w14:textId="5CECF17D" w:rsidR="00897434" w:rsidRPr="000A7368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0</w:t>
            </w:r>
            <w:r w:rsidR="000564B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.</w:t>
            </w: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016</w:t>
            </w:r>
          </w:p>
        </w:tc>
      </w:tr>
      <w:tr w:rsidR="00897434" w:rsidRPr="000A7368" w14:paraId="32C10B64" w14:textId="77777777" w:rsidTr="00C61164">
        <w:trPr>
          <w:trHeight w:val="254"/>
        </w:trPr>
        <w:tc>
          <w:tcPr>
            <w:tcW w:w="2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D7F32E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  <w:t xml:space="preserve">plasma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  <w:t>CXCL2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98E09D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158 (146)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EDA3A7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286 (383)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C157C" w14:textId="5BDF9DAD" w:rsidR="00897434" w:rsidRPr="000A7368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0</w:t>
            </w:r>
            <w:r w:rsidR="000564B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.</w:t>
            </w: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0182</w:t>
            </w:r>
          </w:p>
        </w:tc>
      </w:tr>
      <w:tr w:rsidR="00897434" w:rsidRPr="000A7368" w14:paraId="1914AFC6" w14:textId="77777777" w:rsidTr="00C61164">
        <w:trPr>
          <w:trHeight w:val="254"/>
        </w:trPr>
        <w:tc>
          <w:tcPr>
            <w:tcW w:w="2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DED0E6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 xml:space="preserve">plasma 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CXCL1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00CBAB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124 (49)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9216DF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148 (76)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421E1" w14:textId="77777777" w:rsidR="00897434" w:rsidRPr="000A7368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ns</w:t>
            </w:r>
          </w:p>
        </w:tc>
      </w:tr>
      <w:tr w:rsidR="00897434" w:rsidRPr="000A7368" w14:paraId="73A66B92" w14:textId="77777777" w:rsidTr="00C61164">
        <w:trPr>
          <w:trHeight w:val="254"/>
        </w:trPr>
        <w:tc>
          <w:tcPr>
            <w:tcW w:w="2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7FC25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 xml:space="preserve">plasma 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CXCL8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100A4" w14:textId="1BB2EF50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7</w:t>
            </w:r>
            <w:r w:rsidR="000564B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.</w:t>
            </w: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9 (6</w:t>
            </w:r>
            <w:r w:rsidR="000564B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.</w:t>
            </w: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1)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6E52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19 (50)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EF1FD" w14:textId="77777777" w:rsidR="00897434" w:rsidRPr="000A7368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ns</w:t>
            </w:r>
          </w:p>
        </w:tc>
      </w:tr>
      <w:tr w:rsidR="00897434" w:rsidRPr="000A7368" w14:paraId="73234742" w14:textId="77777777" w:rsidTr="00C61164">
        <w:trPr>
          <w:trHeight w:val="254"/>
        </w:trPr>
        <w:tc>
          <w:tcPr>
            <w:tcW w:w="2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79B91F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plasma IL-1B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BFC87C" w14:textId="49944682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13 (5</w:t>
            </w:r>
            <w:r w:rsidR="000564B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.</w:t>
            </w: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6)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AF7F1" w14:textId="3C2016D8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14 (6</w:t>
            </w:r>
            <w:r w:rsidR="000564B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.</w:t>
            </w: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7)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6A98D" w14:textId="77777777" w:rsidR="00897434" w:rsidRPr="000A7368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ns</w:t>
            </w:r>
          </w:p>
        </w:tc>
      </w:tr>
      <w:tr w:rsidR="00897434" w:rsidRPr="000A7368" w14:paraId="319B71FD" w14:textId="77777777" w:rsidTr="00C61164">
        <w:trPr>
          <w:trHeight w:val="267"/>
        </w:trPr>
        <w:tc>
          <w:tcPr>
            <w:tcW w:w="2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71A24B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plasma IL-10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6BDFB4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485 (1898)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1C8AA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347 (512)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C1E83" w14:textId="77777777" w:rsidR="00897434" w:rsidRPr="000A7368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ns</w:t>
            </w:r>
          </w:p>
        </w:tc>
      </w:tr>
      <w:tr w:rsidR="00897434" w:rsidRPr="000A7368" w14:paraId="099DAC15" w14:textId="77777777" w:rsidTr="00C61164">
        <w:trPr>
          <w:trHeight w:val="267"/>
        </w:trPr>
        <w:tc>
          <w:tcPr>
            <w:tcW w:w="71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14:paraId="3370CE0E" w14:textId="77777777" w:rsidR="00897434" w:rsidRPr="000A7368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Myeloid lineage</w:t>
            </w:r>
          </w:p>
        </w:tc>
      </w:tr>
      <w:tr w:rsidR="00897434" w:rsidRPr="000A7368" w14:paraId="0201A196" w14:textId="77777777" w:rsidTr="00C61164">
        <w:trPr>
          <w:trHeight w:val="254"/>
        </w:trPr>
        <w:tc>
          <w:tcPr>
            <w:tcW w:w="2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F4F90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  <w:t xml:space="preserve">plasma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  <w:t>CXCL10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FC080E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146 (98)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CDB22B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978 (1047)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38D9A0" w14:textId="00A701FA" w:rsidR="00897434" w:rsidRPr="000A7368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&lt;0</w:t>
            </w:r>
            <w:r w:rsidR="000564B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.</w:t>
            </w: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0001</w:t>
            </w:r>
          </w:p>
        </w:tc>
      </w:tr>
      <w:tr w:rsidR="00897434" w:rsidRPr="000A7368" w14:paraId="66456F81" w14:textId="77777777" w:rsidTr="00C61164">
        <w:trPr>
          <w:trHeight w:val="407"/>
        </w:trPr>
        <w:tc>
          <w:tcPr>
            <w:tcW w:w="2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A0BA2E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  <w:t>plasma FRACTALKINE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134384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943 (376)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1F067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1894 (2622)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063E6" w14:textId="7E58AA09" w:rsidR="00897434" w:rsidRPr="000A7368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0</w:t>
            </w:r>
            <w:r w:rsidR="000564B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.</w:t>
            </w: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0027</w:t>
            </w:r>
          </w:p>
        </w:tc>
      </w:tr>
      <w:tr w:rsidR="00897434" w:rsidRPr="000A7368" w14:paraId="66D493AB" w14:textId="77777777" w:rsidTr="00C61164">
        <w:trPr>
          <w:trHeight w:val="267"/>
        </w:trPr>
        <w:tc>
          <w:tcPr>
            <w:tcW w:w="20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0D398DC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  <w:t>plasma IL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  <w:t>-</w:t>
            </w:r>
            <w:r w:rsidRPr="000A7368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09BE01A" w14:textId="0E955F39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24 (9</w:t>
            </w:r>
            <w:r w:rsidR="000564B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.</w:t>
            </w: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3)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6F1176B" w14:textId="77777777" w:rsidR="00897434" w:rsidRPr="000A7368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36 (44)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C32C5" w14:textId="3804B03C" w:rsidR="00897434" w:rsidRPr="000A7368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</w:pP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0</w:t>
            </w:r>
            <w:r w:rsidR="000564B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.</w:t>
            </w:r>
            <w:r w:rsidRPr="000A736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fr-FR"/>
              </w:rPr>
              <w:t>0294</w:t>
            </w:r>
          </w:p>
        </w:tc>
      </w:tr>
    </w:tbl>
    <w:p w14:paraId="0431FABD" w14:textId="77777777" w:rsidR="00897434" w:rsidRPr="00EC7C94" w:rsidRDefault="00897434" w:rsidP="00897434">
      <w:pPr>
        <w:rPr>
          <w:rFonts w:ascii="Cambria" w:eastAsia="Times New Roman" w:hAnsi="Cambria" w:cs="Calibri"/>
          <w:color w:val="000000"/>
          <w:sz w:val="16"/>
          <w:szCs w:val="20"/>
          <w:lang w:val="en-GB" w:eastAsia="fr-FR"/>
        </w:rPr>
      </w:pPr>
    </w:p>
    <w:p w14:paraId="0C6CE28E" w14:textId="77777777" w:rsidR="00897434" w:rsidRPr="00B214E1" w:rsidRDefault="00897434" w:rsidP="00897434">
      <w:pPr>
        <w:spacing w:after="0"/>
        <w:rPr>
          <w:lang w:val="en-GB"/>
        </w:rPr>
      </w:pPr>
      <w:r w:rsidRPr="00253A54">
        <w:rPr>
          <w:rFonts w:ascii="Cambria" w:eastAsia="Times New Roman" w:hAnsi="Cambria" w:cs="Calibri"/>
          <w:color w:val="000000"/>
          <w:sz w:val="16"/>
          <w:szCs w:val="20"/>
          <w:lang w:val="en-GB" w:eastAsia="fr-FR"/>
        </w:rPr>
        <w:br w:type="page"/>
      </w:r>
    </w:p>
    <w:p w14:paraId="483C1669" w14:textId="775108BC" w:rsidR="00897434" w:rsidRPr="00113A30" w:rsidRDefault="00897434" w:rsidP="00897434">
      <w:pPr>
        <w:spacing w:after="0"/>
        <w:rPr>
          <w:b/>
          <w:lang w:val="en-GB"/>
        </w:rPr>
      </w:pPr>
      <w:r w:rsidRPr="00407A39">
        <w:rPr>
          <w:b/>
          <w:lang w:val="en-GB"/>
        </w:rPr>
        <w:lastRenderedPageBreak/>
        <w:t xml:space="preserve">Table </w:t>
      </w:r>
      <w:r>
        <w:rPr>
          <w:b/>
          <w:lang w:val="en-GB"/>
        </w:rPr>
        <w:t xml:space="preserve">S3: cytokine </w:t>
      </w:r>
      <w:r w:rsidRPr="00113A30">
        <w:rPr>
          <w:b/>
          <w:lang w:val="en-GB"/>
        </w:rPr>
        <w:t xml:space="preserve">correlation with </w:t>
      </w:r>
      <w:r>
        <w:rPr>
          <w:b/>
          <w:lang w:val="en-GB"/>
        </w:rPr>
        <w:t xml:space="preserve">COVID-19 </w:t>
      </w:r>
      <w:r w:rsidRPr="00113A30">
        <w:rPr>
          <w:b/>
          <w:lang w:val="en-GB"/>
        </w:rPr>
        <w:t>severity</w:t>
      </w:r>
      <w:r>
        <w:rPr>
          <w:b/>
          <w:lang w:val="en-GB"/>
        </w:rPr>
        <w:t xml:space="preserve"> in </w:t>
      </w:r>
      <w:r w:rsidR="004B29F9">
        <w:rPr>
          <w:b/>
          <w:lang w:val="en-GB"/>
        </w:rPr>
        <w:t>older people</w:t>
      </w:r>
    </w:p>
    <w:p w14:paraId="44349628" w14:textId="77777777" w:rsidR="00897434" w:rsidRDefault="00897434" w:rsidP="00897434">
      <w:pPr>
        <w:spacing w:line="240" w:lineRule="auto"/>
        <w:rPr>
          <w:sz w:val="18"/>
          <w:lang w:val="en-GB"/>
        </w:rPr>
      </w:pPr>
      <w:r>
        <w:rPr>
          <w:sz w:val="18"/>
          <w:lang w:val="en-GB"/>
        </w:rPr>
        <w:t>Plasma CXCL10, VEGF, GM-CSF, IL-1b were highly associated with increased severity (p&lt;0.005) after adjustment on age. TNFa, MIP-3a and CCL2 were weakly associated with increased severity</w:t>
      </w:r>
      <w:r w:rsidRPr="009C260D">
        <w:rPr>
          <w:sz w:val="18"/>
          <w:lang w:val="en-GB"/>
        </w:rPr>
        <w:t xml:space="preserve">. </w:t>
      </w:r>
      <w:r w:rsidRPr="004F06F7">
        <w:rPr>
          <w:i/>
          <w:sz w:val="18"/>
          <w:lang w:val="en-GB"/>
        </w:rPr>
        <w:t>P</w:t>
      </w:r>
      <w:r w:rsidRPr="009C260D">
        <w:rPr>
          <w:sz w:val="18"/>
          <w:lang w:val="en-GB"/>
        </w:rPr>
        <w:t xml:space="preserve"> value is from one-way ANOVA (univariate p value) and adjusted on age (adjusted p value). The</w:t>
      </w:r>
      <w:r>
        <w:rPr>
          <w:sz w:val="18"/>
          <w:lang w:val="en-GB"/>
        </w:rPr>
        <w:t xml:space="preserve"> difference was considered as significant when the </w:t>
      </w:r>
      <w:r w:rsidRPr="004F06F7">
        <w:rPr>
          <w:i/>
          <w:sz w:val="18"/>
          <w:lang w:val="en-GB"/>
        </w:rPr>
        <w:t>p</w:t>
      </w:r>
      <w:r>
        <w:rPr>
          <w:sz w:val="18"/>
          <w:lang w:val="en-GB"/>
        </w:rPr>
        <w:t xml:space="preserve"> value was egal or under 0.05.</w:t>
      </w:r>
    </w:p>
    <w:p w14:paraId="30715878" w14:textId="77777777" w:rsidR="00897434" w:rsidRDefault="00897434" w:rsidP="00897434">
      <w:pPr>
        <w:rPr>
          <w:rFonts w:ascii="Arial" w:eastAsia="Times New Roman" w:hAnsi="Arial" w:cs="Arial"/>
          <w:color w:val="000000"/>
          <w:sz w:val="16"/>
          <w:szCs w:val="16"/>
          <w:lang w:val="en-GB" w:eastAsia="fr-FR"/>
        </w:rPr>
      </w:pPr>
    </w:p>
    <w:tbl>
      <w:tblPr>
        <w:tblW w:w="695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7"/>
        <w:gridCol w:w="1075"/>
        <w:gridCol w:w="1075"/>
        <w:gridCol w:w="1075"/>
        <w:gridCol w:w="1075"/>
        <w:gridCol w:w="1075"/>
      </w:tblGrid>
      <w:tr w:rsidR="00897434" w:rsidRPr="004D0442" w14:paraId="691A7E0B" w14:textId="77777777" w:rsidTr="00C61164">
        <w:trPr>
          <w:trHeight w:val="392"/>
        </w:trPr>
        <w:tc>
          <w:tcPr>
            <w:tcW w:w="1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75BC891" w14:textId="51480F5D" w:rsidR="00897434" w:rsidRPr="004D0442" w:rsidRDefault="00897434" w:rsidP="00056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fr-FR"/>
              </w:rPr>
              <w:t>Variable</w:t>
            </w:r>
            <w:r w:rsidR="000564B1"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fr-FR"/>
              </w:rPr>
              <w:t xml:space="preserve"> pg/mL</w:t>
            </w: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fr-FR"/>
              </w:rPr>
              <w:t xml:space="preserve"> mean (SD) 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72A1566" w14:textId="77777777" w:rsidR="00897434" w:rsidRPr="004D0442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Group 1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483E922" w14:textId="77777777" w:rsidR="00897434" w:rsidRPr="004D0442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Group 2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3939996" w14:textId="77777777" w:rsidR="00897434" w:rsidRPr="004D0442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Group 3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0780056" w14:textId="77777777" w:rsidR="00897434" w:rsidRPr="004D0442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univariate </w:t>
            </w:r>
            <w:r w:rsidRPr="004F06F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fr-FR"/>
              </w:rPr>
              <w:t>p</w:t>
            </w: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.value 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B1ABDA" w14:textId="77777777" w:rsidR="00897434" w:rsidRPr="004D0442" w:rsidRDefault="00897434" w:rsidP="00C6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adjusted </w:t>
            </w:r>
            <w:r w:rsidRPr="004F06F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fr-FR"/>
              </w:rPr>
              <w:t>p</w:t>
            </w: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.value</w:t>
            </w:r>
          </w:p>
        </w:tc>
      </w:tr>
      <w:tr w:rsidR="00897434" w:rsidRPr="004D0442" w14:paraId="7F32F121" w14:textId="77777777" w:rsidTr="00C61164">
        <w:trPr>
          <w:trHeight w:val="238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26083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plasma TNFa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1D4660" w14:textId="1B539003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44.2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1A0F9" w14:textId="6FC88CAB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56.1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950F6" w14:textId="7BC96431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67.8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13EBC6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0.071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48CED1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0.043*</w:t>
            </w:r>
          </w:p>
        </w:tc>
      </w:tr>
      <w:tr w:rsidR="00897434" w:rsidRPr="004D0442" w14:paraId="23594373" w14:textId="77777777" w:rsidTr="00C61164">
        <w:trPr>
          <w:trHeight w:val="238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596A95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5AD009" w14:textId="7815B78A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(24.6)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EBD769" w14:textId="742F2031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(32.5)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B3D7CC" w14:textId="4EF2E9C4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(51.0)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A824E" w14:textId="26E9B4AE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15B1F7" w14:textId="6EC54A9B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897434" w:rsidRPr="004D0442" w14:paraId="47B7FBED" w14:textId="77777777" w:rsidTr="00C61164">
        <w:trPr>
          <w:trHeight w:val="380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D49C7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plasma VEGF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841736" w14:textId="4D82A668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241.7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B23C5" w14:textId="2836B096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296.2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81C66" w14:textId="552124EF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536.3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065B1B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&lt;0.001***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E203C9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&lt;0.001***</w:t>
            </w:r>
          </w:p>
        </w:tc>
      </w:tr>
      <w:tr w:rsidR="00897434" w:rsidRPr="004D0442" w14:paraId="17D25C0F" w14:textId="77777777" w:rsidTr="00C61164">
        <w:trPr>
          <w:trHeight w:val="238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489EFE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865B2" w14:textId="7392D8BC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(148.6)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321508" w14:textId="6391A46C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(139.1)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DDD06" w14:textId="655DB473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(330.0)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5189B" w14:textId="21CBFC85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BDBB96" w14:textId="29A3367C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897434" w:rsidRPr="004D0442" w14:paraId="414CAE5F" w14:textId="77777777" w:rsidTr="00C61164">
        <w:trPr>
          <w:trHeight w:val="380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27ADF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plasma GMCSF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D0AB88" w14:textId="57FEE8AE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89.4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51573F" w14:textId="56E08B39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129.4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CF9BB" w14:textId="7F49F5AD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149.4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555FB6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0.002**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45AEB8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0.004**</w:t>
            </w:r>
          </w:p>
        </w:tc>
      </w:tr>
      <w:tr w:rsidR="00897434" w:rsidRPr="004D0442" w14:paraId="777AE6C3" w14:textId="77777777" w:rsidTr="00C61164">
        <w:trPr>
          <w:trHeight w:val="238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A5112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50239" w14:textId="69314B4D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(41.7)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8300A6" w14:textId="2322BEFD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(79.5)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BCC621" w14:textId="0705A69D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(68.9)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9DA6C" w14:textId="756E076A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0D336E" w14:textId="191F5B95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897434" w:rsidRPr="004D0442" w14:paraId="027910CC" w14:textId="77777777" w:rsidTr="00C61164">
        <w:trPr>
          <w:trHeight w:val="380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F3C4F2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plasma IL-1B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D7465D" w14:textId="7ED57912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11.0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B33E71" w14:textId="5E92B5E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14.1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6F5B08" w14:textId="3D593D41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17.3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03FD9F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0.002**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25B40C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0.001**</w:t>
            </w:r>
          </w:p>
        </w:tc>
      </w:tr>
      <w:tr w:rsidR="00897434" w:rsidRPr="004D0442" w14:paraId="6CC9781A" w14:textId="77777777" w:rsidTr="00C61164">
        <w:trPr>
          <w:trHeight w:val="238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60CD1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A69C4D" w14:textId="63091029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(5.6)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C6EF71" w14:textId="6DBDD51A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(6.7)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DCA81A" w14:textId="26A528FA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(7.0)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9D66C" w14:textId="2921D344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13B311" w14:textId="11B2A662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897434" w:rsidRPr="004D0442" w14:paraId="3DA5566A" w14:textId="77777777" w:rsidTr="00C61164">
        <w:trPr>
          <w:trHeight w:val="238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117110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 xml:space="preserve">plasma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CXCL10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2B30C8" w14:textId="5362E43C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467.0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FB2473" w14:textId="0DA5A671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1157.1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B227AB" w14:textId="26EEF04E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1611.5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A8A770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&lt;0.001***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2C1EC6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&lt;0.001***</w:t>
            </w:r>
          </w:p>
        </w:tc>
      </w:tr>
      <w:tr w:rsidR="00897434" w:rsidRPr="004D0442" w14:paraId="633CE3DA" w14:textId="77777777" w:rsidTr="00C61164">
        <w:trPr>
          <w:trHeight w:val="238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F10690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584EC" w14:textId="13DAAB5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(495.9)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193DEF" w14:textId="37859D1B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(1195.2)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9B863" w14:textId="1BE8D433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(1139.7)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D3A182" w14:textId="4E2175A1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E7AF4C" w14:textId="74AA77CE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897434" w:rsidRPr="004D0442" w14:paraId="5AE90720" w14:textId="77777777" w:rsidTr="00C61164">
        <w:trPr>
          <w:trHeight w:val="380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FE1BF4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plasma FRACTALKINE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833FD8" w14:textId="4AC2FD44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2114.7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354A5D" w14:textId="357AF50B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1368.7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72A63A" w14:textId="49176A95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2199.2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FF41D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0.557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24A55F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0.805</w:t>
            </w:r>
          </w:p>
        </w:tc>
      </w:tr>
      <w:tr w:rsidR="00897434" w:rsidRPr="004D0442" w14:paraId="6E238704" w14:textId="77777777" w:rsidTr="00C61164">
        <w:trPr>
          <w:trHeight w:val="238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39C2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B86DE" w14:textId="2260A9D3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(4158.5)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C1BFBF" w14:textId="46EBDE6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(624.0)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E5FF12" w14:textId="715FD95E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(1257.6)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77129B" w14:textId="0522E390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19F91" w14:textId="2680BAE5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897434" w:rsidRPr="004D0442" w14:paraId="59255B8B" w14:textId="77777777" w:rsidTr="00C61164">
        <w:trPr>
          <w:trHeight w:val="238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FFA2B5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plasma IL 33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11D624" w14:textId="52F42D38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42.8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50FB7F" w14:textId="7C77A6FD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29.1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CCF780" w14:textId="154E3C76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35.4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3FC477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0.589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60D056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0.608</w:t>
            </w:r>
          </w:p>
        </w:tc>
      </w:tr>
      <w:tr w:rsidR="00897434" w:rsidRPr="004D0442" w14:paraId="2E66A97E" w14:textId="77777777" w:rsidTr="00C61164">
        <w:trPr>
          <w:trHeight w:val="238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35B758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C76842" w14:textId="75723AC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(70.7)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F79C25" w14:textId="3A45E22C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(11.3)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E0E23" w14:textId="260291D2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(13.3)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E10E43" w14:textId="338EA3C8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ECE700" w14:textId="022DF92A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897434" w:rsidRPr="004D0442" w14:paraId="378F6F63" w14:textId="77777777" w:rsidTr="00C61164">
        <w:trPr>
          <w:trHeight w:val="238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10CFB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 xml:space="preserve">plasma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CCL2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DBDA96" w14:textId="61BFFF4A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291.8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DB1CB" w14:textId="1DB1ACFA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572.6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7A719F" w14:textId="4445A64C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947.0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658F11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0.017*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E62C2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0.020*</w:t>
            </w:r>
          </w:p>
        </w:tc>
      </w:tr>
      <w:tr w:rsidR="00897434" w:rsidRPr="004D0442" w14:paraId="1BEC7E95" w14:textId="77777777" w:rsidTr="00C61164">
        <w:trPr>
          <w:trHeight w:val="238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10AAD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33CED" w14:textId="3F098348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(133.6)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54523" w14:textId="6AFE3A8B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(903.7)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EA1EEA" w14:textId="38BC7B01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(1175.6)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B0D0A0" w14:textId="31C7986D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4046E4" w14:textId="512F6DE1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897434" w:rsidRPr="004D0442" w14:paraId="691E4183" w14:textId="77777777" w:rsidTr="00C61164">
        <w:trPr>
          <w:trHeight w:val="238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C0E761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plasma IL-6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79587E" w14:textId="4BA0E4FA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26.6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44B4F7" w14:textId="3618DB16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146.8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DF1D61" w14:textId="23973A3D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1547.2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76EE2D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0.336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9C0951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0.173</w:t>
            </w:r>
          </w:p>
        </w:tc>
      </w:tr>
      <w:tr w:rsidR="00897434" w:rsidRPr="004D0442" w14:paraId="6741D7C0" w14:textId="77777777" w:rsidTr="00C61164">
        <w:trPr>
          <w:trHeight w:val="238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C43DAB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7EA55C" w14:textId="767D33CB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(18.7)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9A84E7" w14:textId="7299A6BE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(458.2)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E95A86" w14:textId="7BA20668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(6928.0)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2A0E4" w14:textId="11DCB23B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33F57" w14:textId="5AAE2B04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897434" w:rsidRPr="004D0442" w14:paraId="54B7ABFE" w14:textId="77777777" w:rsidTr="00C61164">
        <w:trPr>
          <w:trHeight w:val="238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FED736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plasma IL-1RA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931320" w14:textId="66B53163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1870.6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518AAB" w14:textId="5034833F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3919.9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18602" w14:textId="099BF164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7394.9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EC3EE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0.028*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6F6D0F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0.077</w:t>
            </w:r>
          </w:p>
        </w:tc>
      </w:tr>
      <w:tr w:rsidR="00897434" w:rsidRPr="004D0442" w14:paraId="5AE1E5EF" w14:textId="77777777" w:rsidTr="00C61164">
        <w:trPr>
          <w:trHeight w:val="238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E1D6C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CB6C29" w14:textId="3E88333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(1133.5)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13603" w14:textId="0A218D11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(4315.2)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81F81D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(12001.0)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8675F" w14:textId="442D6E9C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42847F" w14:textId="1DF941AC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897434" w:rsidRPr="004D0442" w14:paraId="7A89C188" w14:textId="77777777" w:rsidTr="00C61164">
        <w:trPr>
          <w:trHeight w:val="380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3EEDF3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 xml:space="preserve">plasma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CCL20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B3AE0" w14:textId="3C38DEF1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45.1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E74AC" w14:textId="6CCDA87A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57.3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DEC765" w14:textId="0B9EB95E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217.0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945087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0.008**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E1EE8F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0.051</w:t>
            </w:r>
          </w:p>
        </w:tc>
      </w:tr>
      <w:tr w:rsidR="00897434" w:rsidRPr="004D0442" w14:paraId="28AAF5AC" w14:textId="77777777" w:rsidTr="00C61164">
        <w:trPr>
          <w:trHeight w:val="238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D2850E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472D4C" w14:textId="28C543DD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(22.4)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193D3" w14:textId="32C92C5C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(33.2)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B0EFF9" w14:textId="633A05D1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(363.6)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F319FE" w14:textId="7E5925A5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90CBF" w14:textId="3D0613B1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897434" w:rsidRPr="004D0442" w14:paraId="4446ECBD" w14:textId="77777777" w:rsidTr="00C61164">
        <w:trPr>
          <w:trHeight w:val="238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9F8BBF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plasma </w:t>
            </w: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CXCL8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C0E412" w14:textId="2D2E44BE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9.0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A5D88" w14:textId="1E8E5FBC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15.4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2FFD2" w14:textId="56FB6924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35.5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7D1E31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0.149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FBFDDE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0.364</w:t>
            </w:r>
          </w:p>
        </w:tc>
      </w:tr>
      <w:tr w:rsidR="00897434" w:rsidRPr="004D0442" w14:paraId="75B7381C" w14:textId="77777777" w:rsidTr="00C61164">
        <w:trPr>
          <w:trHeight w:val="238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4E640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20C0E" w14:textId="631005E3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(7.0)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0530A8" w14:textId="663C710A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(16.9)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286005" w14:textId="37C97AB4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(85.5)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86221" w14:textId="78BEBFA3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D95C4F" w14:textId="48CAB8D1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897434" w:rsidRPr="004D0442" w14:paraId="4EF83E89" w14:textId="77777777" w:rsidTr="00C61164">
        <w:trPr>
          <w:trHeight w:val="380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F07C37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plasma GCSF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DA0F23" w14:textId="47751EB6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53.5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83A4A7" w14:textId="7328055B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77.0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508D16" w14:textId="43FE0562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288.0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41468E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0.209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3C8CF5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0.116</w:t>
            </w:r>
          </w:p>
        </w:tc>
      </w:tr>
      <w:tr w:rsidR="00897434" w:rsidRPr="004D0442" w14:paraId="54A8F120" w14:textId="77777777" w:rsidTr="00C61164">
        <w:trPr>
          <w:trHeight w:val="238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83FC11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69DA09" w14:textId="61625AB5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(28.8)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DE7E82" w14:textId="153ECC44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(42.9)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A82927" w14:textId="03214E02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(884.0)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3F9488" w14:textId="2420F348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321DAB" w14:textId="1F21E454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897434" w:rsidRPr="004D0442" w14:paraId="6F551CFB" w14:textId="77777777" w:rsidTr="00C61164">
        <w:trPr>
          <w:trHeight w:val="238"/>
        </w:trPr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3747D1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plasma IL-10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CB0C0C" w14:textId="2FBA4831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204.9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99EA38" w14:textId="187052C0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296.6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B5994" w14:textId="28235D2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583.3</w:t>
            </w:r>
          </w:p>
        </w:tc>
        <w:tc>
          <w:tcPr>
            <w:tcW w:w="10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68910D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0.022*</w:t>
            </w:r>
          </w:p>
        </w:tc>
        <w:tc>
          <w:tcPr>
            <w:tcW w:w="107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919D86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0.092</w:t>
            </w:r>
          </w:p>
        </w:tc>
      </w:tr>
      <w:tr w:rsidR="00897434" w:rsidRPr="004D0442" w14:paraId="6F34C9AE" w14:textId="77777777" w:rsidTr="00C61164">
        <w:trPr>
          <w:trHeight w:val="238"/>
        </w:trPr>
        <w:tc>
          <w:tcPr>
            <w:tcW w:w="1577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F45BA54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9E6C9" w14:textId="6FB96CFE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(129.9)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E75E53" w14:textId="37974595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(145.5)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A5D8F" w14:textId="415541F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(844.5)</w:t>
            </w:r>
          </w:p>
        </w:tc>
        <w:tc>
          <w:tcPr>
            <w:tcW w:w="10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414C2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7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A1D4034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897434" w:rsidRPr="004D0442" w14:paraId="504A2C77" w14:textId="77777777" w:rsidTr="00C61164">
        <w:trPr>
          <w:trHeight w:val="380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9FA4A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plasma </w:t>
            </w: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CXCL1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73E03F" w14:textId="7ED07C9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160.3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6E91EC" w14:textId="1F48A139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153.0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0FE0D" w14:textId="405DBEA1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133.5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7F0CB9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0.434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7BA12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0.371</w:t>
            </w:r>
          </w:p>
        </w:tc>
      </w:tr>
      <w:tr w:rsidR="00897434" w:rsidRPr="004D0442" w14:paraId="286D57A6" w14:textId="77777777" w:rsidTr="00C61164">
        <w:trPr>
          <w:trHeight w:val="238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8A899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88C77B" w14:textId="676705CC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(104.3)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59819D" w14:textId="252EFF82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(69.1)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CE4C42" w14:textId="170CD78D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(39.5)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07338" w14:textId="724135D1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60ECE8" w14:textId="4ABA81D2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897434" w:rsidRPr="004D0442" w14:paraId="467F3427" w14:textId="77777777" w:rsidTr="00C61164">
        <w:trPr>
          <w:trHeight w:val="380"/>
        </w:trPr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84D35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plasma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CXCL2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468BD2" w14:textId="76563EBE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368.9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6EDF83" w14:textId="65B204D8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216.6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8197E9" w14:textId="7970BC30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255.5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D67A9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0.365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6EAA12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0.274</w:t>
            </w:r>
          </w:p>
        </w:tc>
      </w:tr>
      <w:tr w:rsidR="00897434" w:rsidRPr="004D0442" w14:paraId="05A31F48" w14:textId="77777777" w:rsidTr="00C61164">
        <w:trPr>
          <w:trHeight w:val="249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9009E2D" w14:textId="77777777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7C0EE4D" w14:textId="74F088F3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(595.7)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F82E487" w14:textId="4AC2DADF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(107.0)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B85DFBD" w14:textId="30537BF2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4D044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(175.3)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9E5478E" w14:textId="70132888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F6C9A9" w14:textId="2A06E20B" w:rsidR="00897434" w:rsidRPr="004D0442" w:rsidRDefault="00897434" w:rsidP="00C6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</w:tbl>
    <w:p w14:paraId="5DF3BA30" w14:textId="77777777" w:rsidR="00897434" w:rsidRDefault="00897434" w:rsidP="00897434">
      <w:pPr>
        <w:rPr>
          <w:rFonts w:ascii="Cambria" w:eastAsia="Times New Roman" w:hAnsi="Cambria" w:cs="Calibri"/>
          <w:color w:val="000000"/>
          <w:sz w:val="16"/>
          <w:szCs w:val="20"/>
          <w:lang w:eastAsia="fr-FR"/>
        </w:rPr>
      </w:pPr>
    </w:p>
    <w:p w14:paraId="6A3AA3A5" w14:textId="77777777" w:rsidR="00897434" w:rsidRDefault="00897434" w:rsidP="00897434">
      <w:pPr>
        <w:tabs>
          <w:tab w:val="left" w:pos="999"/>
        </w:tabs>
        <w:rPr>
          <w:rFonts w:ascii="Cambria" w:eastAsia="Times New Roman" w:hAnsi="Cambria" w:cs="Calibri"/>
          <w:sz w:val="16"/>
          <w:szCs w:val="20"/>
          <w:lang w:eastAsia="fr-FR"/>
        </w:rPr>
      </w:pPr>
      <w:r>
        <w:rPr>
          <w:rFonts w:ascii="Cambria" w:eastAsia="Times New Roman" w:hAnsi="Cambria" w:cs="Calibri"/>
          <w:sz w:val="16"/>
          <w:szCs w:val="20"/>
          <w:lang w:eastAsia="fr-FR"/>
        </w:rPr>
        <w:tab/>
      </w:r>
    </w:p>
    <w:p w14:paraId="66A4D378" w14:textId="77777777" w:rsidR="00897434" w:rsidRPr="001955C8" w:rsidRDefault="00897434" w:rsidP="00897434">
      <w:pPr>
        <w:rPr>
          <w:rFonts w:ascii="Cambria" w:eastAsia="Times New Roman" w:hAnsi="Cambria" w:cs="Calibri"/>
          <w:sz w:val="16"/>
          <w:szCs w:val="20"/>
          <w:lang w:val="en-GB" w:eastAsia="fr-FR"/>
        </w:rPr>
      </w:pPr>
      <w:r w:rsidRPr="001955C8">
        <w:rPr>
          <w:rFonts w:ascii="Cambria" w:eastAsia="Times New Roman" w:hAnsi="Cambria" w:cs="Calibri"/>
          <w:sz w:val="16"/>
          <w:szCs w:val="20"/>
          <w:lang w:val="en-GB" w:eastAsia="fr-FR"/>
        </w:rPr>
        <w:br w:type="page"/>
      </w:r>
    </w:p>
    <w:p w14:paraId="5C519D53" w14:textId="2FDCC34B" w:rsidR="00897434" w:rsidRPr="000A6C5F" w:rsidRDefault="00897434" w:rsidP="00897434">
      <w:pPr>
        <w:rPr>
          <w:rFonts w:ascii="Cambria" w:eastAsia="Times New Roman" w:hAnsi="Cambria" w:cs="Calibri"/>
          <w:color w:val="000000"/>
          <w:sz w:val="14"/>
          <w:szCs w:val="20"/>
          <w:lang w:val="en-GB" w:eastAsia="fr-FR"/>
        </w:rPr>
      </w:pPr>
      <w:r w:rsidRPr="0029577D">
        <w:rPr>
          <w:b/>
          <w:lang w:val="en-GB"/>
        </w:rPr>
        <w:lastRenderedPageBreak/>
        <w:t>Table S</w:t>
      </w:r>
      <w:r>
        <w:rPr>
          <w:b/>
          <w:lang w:val="en-GB"/>
        </w:rPr>
        <w:t>4:</w:t>
      </w:r>
      <w:r w:rsidRPr="000623A8">
        <w:rPr>
          <w:lang w:val="en-GB"/>
        </w:rPr>
        <w:t xml:space="preserve"> </w:t>
      </w:r>
      <w:r>
        <w:rPr>
          <w:lang w:val="en-GB"/>
        </w:rPr>
        <w:t>a</w:t>
      </w:r>
      <w:r w:rsidRPr="0029577D">
        <w:rPr>
          <w:sz w:val="20"/>
          <w:lang w:val="en-GB"/>
        </w:rPr>
        <w:t>ntibodies used for cytometry staining</w:t>
      </w:r>
      <w:r w:rsidR="004F06F7">
        <w:rPr>
          <w:sz w:val="20"/>
          <w:lang w:val="en-GB"/>
        </w:rPr>
        <w:t>s</w:t>
      </w:r>
    </w:p>
    <w:p w14:paraId="420D6739" w14:textId="77777777" w:rsidR="00897434" w:rsidRPr="000A6C5F" w:rsidRDefault="00897434" w:rsidP="00897434">
      <w:pPr>
        <w:rPr>
          <w:rFonts w:ascii="Cambria" w:eastAsia="Times New Roman" w:hAnsi="Cambria" w:cs="Calibri"/>
          <w:color w:val="000000"/>
          <w:sz w:val="14"/>
          <w:szCs w:val="20"/>
          <w:lang w:val="en-GB" w:eastAsia="fr-FR"/>
        </w:rPr>
      </w:pPr>
    </w:p>
    <w:p w14:paraId="173DC908" w14:textId="77777777" w:rsidR="00897434" w:rsidRPr="000A6C5F" w:rsidRDefault="00897434" w:rsidP="00897434">
      <w:pPr>
        <w:rPr>
          <w:rFonts w:ascii="Arial" w:hAnsi="Arial" w:cs="Arial"/>
          <w:sz w:val="18"/>
          <w:szCs w:val="20"/>
          <w:lang w:val="en-GB"/>
        </w:rPr>
      </w:pPr>
    </w:p>
    <w:tbl>
      <w:tblPr>
        <w:tblpPr w:leftFromText="141" w:rightFromText="141" w:vertAnchor="page" w:horzAnchor="margin" w:tblpY="1985"/>
        <w:tblW w:w="37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9"/>
        <w:gridCol w:w="1339"/>
        <w:gridCol w:w="1533"/>
        <w:gridCol w:w="1237"/>
        <w:gridCol w:w="1340"/>
      </w:tblGrid>
      <w:tr w:rsidR="00897434" w:rsidRPr="00CF00AC" w14:paraId="392CBF7B" w14:textId="77777777" w:rsidTr="00C61164">
        <w:trPr>
          <w:cantSplit/>
          <w:trHeight w:val="246"/>
          <w:tblHeader/>
        </w:trPr>
        <w:tc>
          <w:tcPr>
            <w:tcW w:w="1027" w:type="pct"/>
            <w:shd w:val="clear" w:color="auto" w:fill="auto"/>
            <w:vAlign w:val="center"/>
          </w:tcPr>
          <w:p w14:paraId="3855EAC9" w14:textId="77777777" w:rsidR="00897434" w:rsidRPr="000564B1" w:rsidRDefault="00897434" w:rsidP="00C61164">
            <w:pPr>
              <w:keepNext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b/>
                <w:iCs/>
                <w:sz w:val="16"/>
                <w:szCs w:val="16"/>
                <w:lang w:val="en-US"/>
              </w:rPr>
              <w:t>Target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531CE14F" w14:textId="77777777" w:rsidR="00897434" w:rsidRPr="000564B1" w:rsidRDefault="00897434" w:rsidP="00C61164">
            <w:pPr>
              <w:keepNext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b/>
                <w:iCs/>
                <w:sz w:val="16"/>
                <w:szCs w:val="16"/>
                <w:lang w:val="en-US"/>
              </w:rPr>
              <w:t>Fluorochrome</w:t>
            </w:r>
          </w:p>
        </w:tc>
        <w:tc>
          <w:tcPr>
            <w:tcW w:w="1118" w:type="pct"/>
            <w:shd w:val="clear" w:color="auto" w:fill="auto"/>
            <w:vAlign w:val="center"/>
          </w:tcPr>
          <w:p w14:paraId="15FC67B2" w14:textId="77777777" w:rsidR="00897434" w:rsidRPr="000564B1" w:rsidRDefault="00897434" w:rsidP="00C61164">
            <w:pPr>
              <w:keepNext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b/>
                <w:iCs/>
                <w:sz w:val="16"/>
                <w:szCs w:val="16"/>
                <w:lang w:val="en-US"/>
              </w:rPr>
              <w:t>Provider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0F22E2E5" w14:textId="77777777" w:rsidR="00897434" w:rsidRPr="000564B1" w:rsidRDefault="00897434" w:rsidP="00C61164">
            <w:pPr>
              <w:keepNext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b/>
                <w:iCs/>
                <w:sz w:val="16"/>
                <w:szCs w:val="16"/>
                <w:lang w:val="en-US"/>
              </w:rPr>
              <w:t>Clone</w:t>
            </w:r>
          </w:p>
        </w:tc>
        <w:tc>
          <w:tcPr>
            <w:tcW w:w="977" w:type="pct"/>
            <w:shd w:val="clear" w:color="auto" w:fill="auto"/>
            <w:tcMar>
              <w:left w:w="67" w:type="dxa"/>
              <w:right w:w="67" w:type="dxa"/>
            </w:tcMar>
            <w:vAlign w:val="center"/>
          </w:tcPr>
          <w:p w14:paraId="48672CC1" w14:textId="77777777" w:rsidR="00897434" w:rsidRPr="000564B1" w:rsidRDefault="00897434" w:rsidP="00C61164">
            <w:pPr>
              <w:keepNext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16"/>
                <w:szCs w:val="16"/>
                <w:lang w:val="it-IT"/>
              </w:rPr>
            </w:pPr>
            <w:r w:rsidRPr="000564B1">
              <w:rPr>
                <w:rFonts w:ascii="Arial" w:hAnsi="Arial" w:cs="Arial"/>
                <w:b/>
                <w:iCs/>
                <w:sz w:val="16"/>
                <w:szCs w:val="16"/>
                <w:lang w:val="it-IT"/>
              </w:rPr>
              <w:t>Reference</w:t>
            </w:r>
          </w:p>
        </w:tc>
      </w:tr>
      <w:tr w:rsidR="00897434" w:rsidRPr="00CF00AC" w14:paraId="74DF73F9" w14:textId="77777777" w:rsidTr="00C61164">
        <w:trPr>
          <w:cantSplit/>
          <w:trHeight w:val="184"/>
        </w:trPr>
        <w:tc>
          <w:tcPr>
            <w:tcW w:w="1027" w:type="pct"/>
            <w:shd w:val="clear" w:color="auto" w:fill="FFFFFF"/>
            <w:vAlign w:val="center"/>
          </w:tcPr>
          <w:p w14:paraId="04BAA396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CD3</w:t>
            </w:r>
          </w:p>
        </w:tc>
        <w:tc>
          <w:tcPr>
            <w:tcW w:w="976" w:type="pct"/>
            <w:shd w:val="clear" w:color="auto" w:fill="FFFFFF"/>
            <w:vAlign w:val="center"/>
          </w:tcPr>
          <w:p w14:paraId="07225310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BV510</w:t>
            </w:r>
          </w:p>
        </w:tc>
        <w:tc>
          <w:tcPr>
            <w:tcW w:w="1118" w:type="pct"/>
            <w:shd w:val="clear" w:color="auto" w:fill="FFFFFF"/>
            <w:vAlign w:val="center"/>
          </w:tcPr>
          <w:p w14:paraId="4AD94EAD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BD</w:t>
            </w:r>
          </w:p>
        </w:tc>
        <w:tc>
          <w:tcPr>
            <w:tcW w:w="902" w:type="pct"/>
            <w:shd w:val="clear" w:color="auto" w:fill="FFFFFF"/>
            <w:vAlign w:val="center"/>
          </w:tcPr>
          <w:p w14:paraId="0DAC0FBA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UCHT1</w:t>
            </w:r>
          </w:p>
        </w:tc>
        <w:tc>
          <w:tcPr>
            <w:tcW w:w="977" w:type="pct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CE413FC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563109</w:t>
            </w:r>
          </w:p>
        </w:tc>
      </w:tr>
      <w:tr w:rsidR="00897434" w:rsidRPr="00CF00AC" w14:paraId="7513AF3C" w14:textId="77777777" w:rsidTr="00C61164">
        <w:trPr>
          <w:cantSplit/>
          <w:trHeight w:val="184"/>
        </w:trPr>
        <w:tc>
          <w:tcPr>
            <w:tcW w:w="1027" w:type="pct"/>
            <w:shd w:val="clear" w:color="auto" w:fill="FFFFFF"/>
            <w:vAlign w:val="center"/>
          </w:tcPr>
          <w:p w14:paraId="3B7117F6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CD8</w:t>
            </w:r>
          </w:p>
        </w:tc>
        <w:tc>
          <w:tcPr>
            <w:tcW w:w="976" w:type="pct"/>
            <w:shd w:val="clear" w:color="auto" w:fill="FFFFFF"/>
            <w:vAlign w:val="center"/>
          </w:tcPr>
          <w:p w14:paraId="7CB0FF9F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BB515</w:t>
            </w:r>
          </w:p>
        </w:tc>
        <w:tc>
          <w:tcPr>
            <w:tcW w:w="1118" w:type="pct"/>
            <w:shd w:val="clear" w:color="auto" w:fill="FFFFFF"/>
            <w:vAlign w:val="center"/>
          </w:tcPr>
          <w:p w14:paraId="2D4B6D00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BD</w:t>
            </w:r>
          </w:p>
        </w:tc>
        <w:tc>
          <w:tcPr>
            <w:tcW w:w="902" w:type="pct"/>
            <w:shd w:val="clear" w:color="auto" w:fill="FFFFFF"/>
            <w:vAlign w:val="center"/>
          </w:tcPr>
          <w:p w14:paraId="41A164C1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RPA-T8</w:t>
            </w:r>
          </w:p>
        </w:tc>
        <w:tc>
          <w:tcPr>
            <w:tcW w:w="977" w:type="pct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7A30C17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564526</w:t>
            </w:r>
          </w:p>
        </w:tc>
      </w:tr>
      <w:tr w:rsidR="00897434" w:rsidRPr="00CF00AC" w14:paraId="7EFFA3A5" w14:textId="77777777" w:rsidTr="00C61164">
        <w:trPr>
          <w:cantSplit/>
          <w:trHeight w:val="184"/>
        </w:trPr>
        <w:tc>
          <w:tcPr>
            <w:tcW w:w="1027" w:type="pct"/>
            <w:shd w:val="clear" w:color="auto" w:fill="FFFFFF"/>
            <w:vAlign w:val="center"/>
          </w:tcPr>
          <w:p w14:paraId="0F368BAF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CD4</w:t>
            </w:r>
          </w:p>
        </w:tc>
        <w:tc>
          <w:tcPr>
            <w:tcW w:w="976" w:type="pct"/>
            <w:shd w:val="clear" w:color="auto" w:fill="FFFFFF"/>
            <w:vAlign w:val="center"/>
          </w:tcPr>
          <w:p w14:paraId="3A9967DB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PC7</w:t>
            </w:r>
          </w:p>
        </w:tc>
        <w:tc>
          <w:tcPr>
            <w:tcW w:w="1118" w:type="pct"/>
            <w:shd w:val="clear" w:color="auto" w:fill="FFFFFF"/>
            <w:vAlign w:val="center"/>
          </w:tcPr>
          <w:p w14:paraId="2A3207A3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Beckman Coulter</w:t>
            </w:r>
          </w:p>
        </w:tc>
        <w:tc>
          <w:tcPr>
            <w:tcW w:w="902" w:type="pct"/>
            <w:shd w:val="clear" w:color="auto" w:fill="FFFFFF"/>
            <w:vAlign w:val="center"/>
          </w:tcPr>
          <w:p w14:paraId="5C5BD234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SFCI12T4D11</w:t>
            </w:r>
          </w:p>
        </w:tc>
        <w:tc>
          <w:tcPr>
            <w:tcW w:w="977" w:type="pct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99BF480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6607101</w:t>
            </w:r>
          </w:p>
        </w:tc>
      </w:tr>
      <w:tr w:rsidR="00897434" w:rsidRPr="00CF00AC" w14:paraId="73DF298F" w14:textId="77777777" w:rsidTr="00C61164">
        <w:trPr>
          <w:cantSplit/>
          <w:trHeight w:val="173"/>
        </w:trPr>
        <w:tc>
          <w:tcPr>
            <w:tcW w:w="1027" w:type="pct"/>
            <w:shd w:val="clear" w:color="auto" w:fill="FFFFFF"/>
            <w:vAlign w:val="center"/>
          </w:tcPr>
          <w:p w14:paraId="3035E648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CD45RA</w:t>
            </w:r>
          </w:p>
        </w:tc>
        <w:tc>
          <w:tcPr>
            <w:tcW w:w="976" w:type="pct"/>
            <w:shd w:val="clear" w:color="auto" w:fill="FFFFFF"/>
            <w:vAlign w:val="center"/>
          </w:tcPr>
          <w:p w14:paraId="1ED01D05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BV421</w:t>
            </w:r>
          </w:p>
        </w:tc>
        <w:tc>
          <w:tcPr>
            <w:tcW w:w="1118" w:type="pct"/>
            <w:shd w:val="clear" w:color="auto" w:fill="FFFFFF"/>
            <w:vAlign w:val="center"/>
          </w:tcPr>
          <w:p w14:paraId="30F5F985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Biolegend</w:t>
            </w:r>
          </w:p>
        </w:tc>
        <w:tc>
          <w:tcPr>
            <w:tcW w:w="902" w:type="pct"/>
            <w:shd w:val="clear" w:color="auto" w:fill="FFFFFF"/>
            <w:vAlign w:val="center"/>
          </w:tcPr>
          <w:p w14:paraId="67723FB3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HI100</w:t>
            </w:r>
          </w:p>
        </w:tc>
        <w:tc>
          <w:tcPr>
            <w:tcW w:w="977" w:type="pct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502B4CF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304130</w:t>
            </w:r>
          </w:p>
        </w:tc>
      </w:tr>
      <w:tr w:rsidR="00897434" w:rsidRPr="00CF00AC" w14:paraId="44FD2E72" w14:textId="77777777" w:rsidTr="00C61164">
        <w:trPr>
          <w:cantSplit/>
          <w:trHeight w:val="184"/>
        </w:trPr>
        <w:tc>
          <w:tcPr>
            <w:tcW w:w="1027" w:type="pct"/>
            <w:shd w:val="clear" w:color="auto" w:fill="FFFFFF"/>
            <w:vAlign w:val="center"/>
          </w:tcPr>
          <w:p w14:paraId="534A5446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CD27</w:t>
            </w:r>
          </w:p>
        </w:tc>
        <w:tc>
          <w:tcPr>
            <w:tcW w:w="976" w:type="pct"/>
            <w:shd w:val="clear" w:color="auto" w:fill="FFFFFF"/>
            <w:vAlign w:val="center"/>
          </w:tcPr>
          <w:p w14:paraId="658FEF0C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PE/CF594</w:t>
            </w:r>
          </w:p>
        </w:tc>
        <w:tc>
          <w:tcPr>
            <w:tcW w:w="1118" w:type="pct"/>
            <w:shd w:val="clear" w:color="auto" w:fill="FFFFFF"/>
            <w:vAlign w:val="center"/>
          </w:tcPr>
          <w:p w14:paraId="5DD29598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BD</w:t>
            </w:r>
          </w:p>
        </w:tc>
        <w:tc>
          <w:tcPr>
            <w:tcW w:w="902" w:type="pct"/>
            <w:shd w:val="clear" w:color="auto" w:fill="FFFFFF"/>
            <w:vAlign w:val="center"/>
          </w:tcPr>
          <w:p w14:paraId="72C1DA2F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M-T271</w:t>
            </w:r>
          </w:p>
        </w:tc>
        <w:tc>
          <w:tcPr>
            <w:tcW w:w="977" w:type="pct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1DC217B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562297</w:t>
            </w:r>
          </w:p>
        </w:tc>
      </w:tr>
      <w:tr w:rsidR="00897434" w:rsidRPr="00CF00AC" w14:paraId="02B282C3" w14:textId="77777777" w:rsidTr="00C61164">
        <w:trPr>
          <w:cantSplit/>
          <w:trHeight w:val="184"/>
        </w:trPr>
        <w:tc>
          <w:tcPr>
            <w:tcW w:w="1027" w:type="pct"/>
            <w:shd w:val="clear" w:color="auto" w:fill="FFFFFF"/>
            <w:vAlign w:val="center"/>
          </w:tcPr>
          <w:p w14:paraId="3FEB9F2F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CD28</w:t>
            </w:r>
          </w:p>
        </w:tc>
        <w:tc>
          <w:tcPr>
            <w:tcW w:w="976" w:type="pct"/>
            <w:shd w:val="clear" w:color="auto" w:fill="FFFFFF"/>
            <w:vAlign w:val="center"/>
          </w:tcPr>
          <w:p w14:paraId="4D46AAC3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PC5</w:t>
            </w:r>
          </w:p>
        </w:tc>
        <w:tc>
          <w:tcPr>
            <w:tcW w:w="1118" w:type="pct"/>
            <w:shd w:val="clear" w:color="auto" w:fill="FFFFFF"/>
            <w:vAlign w:val="center"/>
          </w:tcPr>
          <w:p w14:paraId="2B11C8C4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BD</w:t>
            </w:r>
          </w:p>
        </w:tc>
        <w:tc>
          <w:tcPr>
            <w:tcW w:w="902" w:type="pct"/>
            <w:shd w:val="clear" w:color="auto" w:fill="FFFFFF"/>
            <w:vAlign w:val="center"/>
          </w:tcPr>
          <w:p w14:paraId="644FDD72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CD28.2</w:t>
            </w:r>
          </w:p>
        </w:tc>
        <w:tc>
          <w:tcPr>
            <w:tcW w:w="977" w:type="pct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6EF3AE0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555730</w:t>
            </w:r>
          </w:p>
        </w:tc>
      </w:tr>
      <w:tr w:rsidR="00897434" w:rsidRPr="00CF00AC" w14:paraId="5F14AC5E" w14:textId="77777777" w:rsidTr="00C61164">
        <w:trPr>
          <w:cantSplit/>
          <w:trHeight w:val="184"/>
        </w:trPr>
        <w:tc>
          <w:tcPr>
            <w:tcW w:w="1027" w:type="pct"/>
            <w:shd w:val="clear" w:color="auto" w:fill="FFFFFF"/>
            <w:vAlign w:val="center"/>
          </w:tcPr>
          <w:p w14:paraId="154F2F16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CD95</w:t>
            </w:r>
          </w:p>
        </w:tc>
        <w:tc>
          <w:tcPr>
            <w:tcW w:w="976" w:type="pct"/>
            <w:shd w:val="clear" w:color="auto" w:fill="FFFFFF"/>
            <w:vAlign w:val="center"/>
          </w:tcPr>
          <w:p w14:paraId="19CE13F9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PE</w:t>
            </w:r>
          </w:p>
        </w:tc>
        <w:tc>
          <w:tcPr>
            <w:tcW w:w="1118" w:type="pct"/>
            <w:shd w:val="clear" w:color="auto" w:fill="FFFFFF"/>
            <w:vAlign w:val="center"/>
          </w:tcPr>
          <w:p w14:paraId="11E0EBAF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BD</w:t>
            </w:r>
          </w:p>
        </w:tc>
        <w:tc>
          <w:tcPr>
            <w:tcW w:w="902" w:type="pct"/>
            <w:shd w:val="clear" w:color="auto" w:fill="FFFFFF"/>
            <w:vAlign w:val="center"/>
          </w:tcPr>
          <w:p w14:paraId="7CBE6333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DX2</w:t>
            </w:r>
          </w:p>
        </w:tc>
        <w:tc>
          <w:tcPr>
            <w:tcW w:w="977" w:type="pct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EF0986F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555647</w:t>
            </w:r>
          </w:p>
        </w:tc>
      </w:tr>
      <w:tr w:rsidR="00897434" w:rsidRPr="00CF00AC" w14:paraId="58A1903A" w14:textId="77777777" w:rsidTr="00C61164">
        <w:trPr>
          <w:cantSplit/>
          <w:trHeight w:val="173"/>
        </w:trPr>
        <w:tc>
          <w:tcPr>
            <w:tcW w:w="1027" w:type="pct"/>
            <w:shd w:val="clear" w:color="auto" w:fill="FFFFFF"/>
            <w:vAlign w:val="center"/>
          </w:tcPr>
          <w:p w14:paraId="37258E61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CD56</w:t>
            </w:r>
          </w:p>
        </w:tc>
        <w:tc>
          <w:tcPr>
            <w:tcW w:w="976" w:type="pct"/>
            <w:shd w:val="clear" w:color="auto" w:fill="FFFFFF"/>
            <w:vAlign w:val="center"/>
          </w:tcPr>
          <w:p w14:paraId="36D3FF39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APC-R700</w:t>
            </w:r>
          </w:p>
        </w:tc>
        <w:tc>
          <w:tcPr>
            <w:tcW w:w="1118" w:type="pct"/>
            <w:shd w:val="clear" w:color="auto" w:fill="FFFFFF"/>
            <w:vAlign w:val="center"/>
          </w:tcPr>
          <w:p w14:paraId="7DF2FB54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BD</w:t>
            </w:r>
          </w:p>
        </w:tc>
        <w:tc>
          <w:tcPr>
            <w:tcW w:w="902" w:type="pct"/>
            <w:shd w:val="clear" w:color="auto" w:fill="FFFFFF"/>
            <w:vAlign w:val="center"/>
          </w:tcPr>
          <w:p w14:paraId="6DA0CC9C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NCAM16-2</w:t>
            </w:r>
          </w:p>
        </w:tc>
        <w:tc>
          <w:tcPr>
            <w:tcW w:w="977" w:type="pct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CD669B1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565139</w:t>
            </w:r>
          </w:p>
        </w:tc>
      </w:tr>
      <w:tr w:rsidR="00897434" w:rsidRPr="00CF00AC" w14:paraId="13795FA0" w14:textId="77777777" w:rsidTr="00C61164">
        <w:trPr>
          <w:cantSplit/>
          <w:trHeight w:val="184"/>
        </w:trPr>
        <w:tc>
          <w:tcPr>
            <w:tcW w:w="1027" w:type="pct"/>
            <w:shd w:val="clear" w:color="auto" w:fill="FFFFFF"/>
            <w:vAlign w:val="center"/>
          </w:tcPr>
          <w:p w14:paraId="4926F49C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CD57</w:t>
            </w:r>
          </w:p>
        </w:tc>
        <w:tc>
          <w:tcPr>
            <w:tcW w:w="976" w:type="pct"/>
            <w:shd w:val="clear" w:color="auto" w:fill="FFFFFF"/>
            <w:vAlign w:val="center"/>
          </w:tcPr>
          <w:p w14:paraId="7682E1F4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PE/CF594</w:t>
            </w:r>
          </w:p>
        </w:tc>
        <w:tc>
          <w:tcPr>
            <w:tcW w:w="1118" w:type="pct"/>
            <w:shd w:val="clear" w:color="auto" w:fill="FFFFFF"/>
            <w:vAlign w:val="center"/>
          </w:tcPr>
          <w:p w14:paraId="16235351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BD</w:t>
            </w:r>
          </w:p>
        </w:tc>
        <w:tc>
          <w:tcPr>
            <w:tcW w:w="902" w:type="pct"/>
            <w:shd w:val="clear" w:color="auto" w:fill="FFFFFF"/>
            <w:vAlign w:val="center"/>
          </w:tcPr>
          <w:p w14:paraId="643FFFB3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NK-1</w:t>
            </w:r>
          </w:p>
        </w:tc>
        <w:tc>
          <w:tcPr>
            <w:tcW w:w="977" w:type="pct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641557D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562488</w:t>
            </w:r>
          </w:p>
        </w:tc>
      </w:tr>
      <w:tr w:rsidR="00897434" w:rsidRPr="00CF00AC" w14:paraId="7F88E5D9" w14:textId="77777777" w:rsidTr="00C61164">
        <w:trPr>
          <w:cantSplit/>
          <w:trHeight w:val="184"/>
        </w:trPr>
        <w:tc>
          <w:tcPr>
            <w:tcW w:w="1027" w:type="pct"/>
            <w:shd w:val="clear" w:color="auto" w:fill="FFFFFF"/>
            <w:vAlign w:val="center"/>
          </w:tcPr>
          <w:p w14:paraId="32562DFB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NKG2A</w:t>
            </w:r>
          </w:p>
        </w:tc>
        <w:tc>
          <w:tcPr>
            <w:tcW w:w="976" w:type="pct"/>
            <w:shd w:val="clear" w:color="auto" w:fill="FFFFFF"/>
            <w:vAlign w:val="center"/>
          </w:tcPr>
          <w:p w14:paraId="2F2EBA25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BV421</w:t>
            </w:r>
          </w:p>
        </w:tc>
        <w:tc>
          <w:tcPr>
            <w:tcW w:w="1118" w:type="pct"/>
            <w:shd w:val="clear" w:color="auto" w:fill="FFFFFF"/>
            <w:vAlign w:val="center"/>
          </w:tcPr>
          <w:p w14:paraId="2EA7ED9E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BD</w:t>
            </w:r>
          </w:p>
        </w:tc>
        <w:tc>
          <w:tcPr>
            <w:tcW w:w="902" w:type="pct"/>
            <w:shd w:val="clear" w:color="auto" w:fill="FFFFFF"/>
            <w:vAlign w:val="center"/>
          </w:tcPr>
          <w:p w14:paraId="7B538782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131411</w:t>
            </w:r>
          </w:p>
        </w:tc>
        <w:tc>
          <w:tcPr>
            <w:tcW w:w="977" w:type="pct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E828082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747924</w:t>
            </w:r>
          </w:p>
        </w:tc>
      </w:tr>
      <w:tr w:rsidR="00897434" w:rsidRPr="00CF00AC" w14:paraId="4A8C783E" w14:textId="77777777" w:rsidTr="00C61164">
        <w:trPr>
          <w:cantSplit/>
          <w:trHeight w:val="184"/>
        </w:trPr>
        <w:tc>
          <w:tcPr>
            <w:tcW w:w="1027" w:type="pct"/>
            <w:shd w:val="clear" w:color="auto" w:fill="FFFFFF"/>
            <w:vAlign w:val="center"/>
          </w:tcPr>
          <w:p w14:paraId="41E6A1E1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KLRG1</w:t>
            </w:r>
          </w:p>
        </w:tc>
        <w:tc>
          <w:tcPr>
            <w:tcW w:w="976" w:type="pct"/>
            <w:shd w:val="clear" w:color="auto" w:fill="FFFFFF"/>
            <w:vAlign w:val="center"/>
          </w:tcPr>
          <w:p w14:paraId="47DD0BE1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AF488</w:t>
            </w:r>
          </w:p>
        </w:tc>
        <w:tc>
          <w:tcPr>
            <w:tcW w:w="1118" w:type="pct"/>
            <w:shd w:val="clear" w:color="auto" w:fill="FFFFFF"/>
            <w:vAlign w:val="center"/>
          </w:tcPr>
          <w:p w14:paraId="061D9A19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ThermoFisher</w:t>
            </w:r>
          </w:p>
        </w:tc>
        <w:tc>
          <w:tcPr>
            <w:tcW w:w="902" w:type="pct"/>
            <w:shd w:val="clear" w:color="auto" w:fill="FFFFFF"/>
            <w:vAlign w:val="center"/>
          </w:tcPr>
          <w:p w14:paraId="38AD5F04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13F12F2</w:t>
            </w:r>
          </w:p>
        </w:tc>
        <w:tc>
          <w:tcPr>
            <w:tcW w:w="977" w:type="pct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E22DD30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53948842</w:t>
            </w:r>
          </w:p>
        </w:tc>
      </w:tr>
      <w:tr w:rsidR="00897434" w:rsidRPr="00CF00AC" w14:paraId="665A6764" w14:textId="77777777" w:rsidTr="00C61164">
        <w:trPr>
          <w:cantSplit/>
          <w:trHeight w:val="173"/>
        </w:trPr>
        <w:tc>
          <w:tcPr>
            <w:tcW w:w="1027" w:type="pct"/>
            <w:shd w:val="clear" w:color="auto" w:fill="FFFFFF"/>
            <w:vAlign w:val="center"/>
          </w:tcPr>
          <w:p w14:paraId="09EDBB78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DAP12</w:t>
            </w:r>
          </w:p>
        </w:tc>
        <w:tc>
          <w:tcPr>
            <w:tcW w:w="976" w:type="pct"/>
            <w:shd w:val="clear" w:color="auto" w:fill="FFFFFF"/>
            <w:vAlign w:val="center"/>
          </w:tcPr>
          <w:p w14:paraId="003D8F03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AF647</w:t>
            </w:r>
          </w:p>
        </w:tc>
        <w:tc>
          <w:tcPr>
            <w:tcW w:w="1118" w:type="pct"/>
            <w:shd w:val="clear" w:color="auto" w:fill="FFFFFF"/>
            <w:vAlign w:val="center"/>
          </w:tcPr>
          <w:p w14:paraId="54A42434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BD</w:t>
            </w:r>
          </w:p>
        </w:tc>
        <w:tc>
          <w:tcPr>
            <w:tcW w:w="902" w:type="pct"/>
            <w:shd w:val="clear" w:color="auto" w:fill="FFFFFF"/>
            <w:vAlign w:val="center"/>
          </w:tcPr>
          <w:p w14:paraId="380DCEFC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406288</w:t>
            </w:r>
          </w:p>
        </w:tc>
        <w:tc>
          <w:tcPr>
            <w:tcW w:w="977" w:type="pct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4CA7796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566603</w:t>
            </w:r>
          </w:p>
        </w:tc>
      </w:tr>
      <w:tr w:rsidR="00897434" w:rsidRPr="00CF00AC" w14:paraId="30150539" w14:textId="77777777" w:rsidTr="00C61164">
        <w:trPr>
          <w:cantSplit/>
          <w:trHeight w:val="184"/>
        </w:trPr>
        <w:tc>
          <w:tcPr>
            <w:tcW w:w="1027" w:type="pct"/>
            <w:shd w:val="clear" w:color="auto" w:fill="FFFFFF"/>
            <w:vAlign w:val="center"/>
          </w:tcPr>
          <w:p w14:paraId="353D667B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Ki67</w:t>
            </w:r>
          </w:p>
        </w:tc>
        <w:tc>
          <w:tcPr>
            <w:tcW w:w="976" w:type="pct"/>
            <w:shd w:val="clear" w:color="auto" w:fill="FFFFFF"/>
            <w:vAlign w:val="center"/>
          </w:tcPr>
          <w:p w14:paraId="0F915FE4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PE</w:t>
            </w:r>
          </w:p>
        </w:tc>
        <w:tc>
          <w:tcPr>
            <w:tcW w:w="1118" w:type="pct"/>
            <w:shd w:val="clear" w:color="auto" w:fill="FFFFFF"/>
            <w:vAlign w:val="center"/>
          </w:tcPr>
          <w:p w14:paraId="5718742F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BD</w:t>
            </w:r>
          </w:p>
        </w:tc>
        <w:tc>
          <w:tcPr>
            <w:tcW w:w="902" w:type="pct"/>
            <w:shd w:val="clear" w:color="auto" w:fill="FFFFFF"/>
            <w:vAlign w:val="center"/>
          </w:tcPr>
          <w:p w14:paraId="602E1E6B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RUO</w:t>
            </w:r>
          </w:p>
        </w:tc>
        <w:tc>
          <w:tcPr>
            <w:tcW w:w="977" w:type="pct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451C590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556027</w:t>
            </w:r>
          </w:p>
        </w:tc>
      </w:tr>
      <w:tr w:rsidR="00897434" w:rsidRPr="00CF00AC" w14:paraId="02036F92" w14:textId="77777777" w:rsidTr="00C61164">
        <w:trPr>
          <w:cantSplit/>
          <w:trHeight w:val="173"/>
        </w:trPr>
        <w:tc>
          <w:tcPr>
            <w:tcW w:w="1027" w:type="pct"/>
            <w:shd w:val="clear" w:color="auto" w:fill="FFFFFF"/>
            <w:vAlign w:val="center"/>
          </w:tcPr>
          <w:p w14:paraId="3176225E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Sestrin-2</w:t>
            </w:r>
          </w:p>
        </w:tc>
        <w:tc>
          <w:tcPr>
            <w:tcW w:w="976" w:type="pct"/>
            <w:shd w:val="clear" w:color="auto" w:fill="FFFFFF"/>
            <w:vAlign w:val="center"/>
          </w:tcPr>
          <w:p w14:paraId="1C112EA4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AF700</w:t>
            </w:r>
          </w:p>
        </w:tc>
        <w:tc>
          <w:tcPr>
            <w:tcW w:w="1118" w:type="pct"/>
            <w:shd w:val="clear" w:color="auto" w:fill="FFFFFF"/>
            <w:vAlign w:val="center"/>
          </w:tcPr>
          <w:p w14:paraId="5A370FC9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CST</w:t>
            </w:r>
          </w:p>
        </w:tc>
        <w:tc>
          <w:tcPr>
            <w:tcW w:w="902" w:type="pct"/>
            <w:shd w:val="clear" w:color="auto" w:fill="FFFFFF"/>
            <w:vAlign w:val="center"/>
          </w:tcPr>
          <w:p w14:paraId="0D65736E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D1B6</w:t>
            </w:r>
          </w:p>
        </w:tc>
        <w:tc>
          <w:tcPr>
            <w:tcW w:w="977" w:type="pct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809FB89" w14:textId="77777777" w:rsidR="00897434" w:rsidRPr="000564B1" w:rsidRDefault="00897434" w:rsidP="00C61164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64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8487</w:t>
            </w:r>
          </w:p>
        </w:tc>
      </w:tr>
    </w:tbl>
    <w:p w14:paraId="58DBDB60" w14:textId="77777777" w:rsidR="00897434" w:rsidRDefault="00897434" w:rsidP="00897434">
      <w:pPr>
        <w:rPr>
          <w:b/>
          <w:lang w:val="en-GB"/>
        </w:rPr>
      </w:pPr>
    </w:p>
    <w:p w14:paraId="057BD995" w14:textId="77777777" w:rsidR="00897434" w:rsidRDefault="00897434" w:rsidP="00897434">
      <w:pPr>
        <w:spacing w:after="0"/>
        <w:rPr>
          <w:b/>
          <w:lang w:val="en-GB"/>
        </w:rPr>
      </w:pPr>
    </w:p>
    <w:p w14:paraId="7B56DC3A" w14:textId="77777777" w:rsidR="00897434" w:rsidRDefault="00897434" w:rsidP="00897434">
      <w:pPr>
        <w:tabs>
          <w:tab w:val="left" w:pos="999"/>
        </w:tabs>
        <w:rPr>
          <w:rFonts w:ascii="Cambria" w:eastAsia="Times New Roman" w:hAnsi="Cambria" w:cs="Calibri"/>
          <w:sz w:val="16"/>
          <w:szCs w:val="20"/>
          <w:lang w:eastAsia="fr-FR"/>
        </w:rPr>
      </w:pPr>
    </w:p>
    <w:p w14:paraId="4E4B98A0" w14:textId="77777777" w:rsidR="00897434" w:rsidRPr="00BA525E" w:rsidRDefault="00897434" w:rsidP="00897434">
      <w:pPr>
        <w:tabs>
          <w:tab w:val="left" w:pos="999"/>
        </w:tabs>
        <w:rPr>
          <w:rFonts w:ascii="Cambria" w:eastAsia="Times New Roman" w:hAnsi="Cambria" w:cs="Calibri"/>
          <w:sz w:val="16"/>
          <w:szCs w:val="20"/>
          <w:lang w:eastAsia="fr-FR"/>
        </w:rPr>
        <w:sectPr w:rsidR="00897434" w:rsidRPr="00BA525E" w:rsidSect="0049242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Cambria" w:eastAsia="Times New Roman" w:hAnsi="Cambria" w:cs="Calibri"/>
          <w:sz w:val="16"/>
          <w:szCs w:val="20"/>
          <w:lang w:eastAsia="fr-FR"/>
        </w:rPr>
        <w:tab/>
      </w:r>
    </w:p>
    <w:p w14:paraId="452B2032" w14:textId="77777777" w:rsidR="00897434" w:rsidRDefault="00897434" w:rsidP="00897434">
      <w:pPr>
        <w:pBdr>
          <w:bottom w:val="single" w:sz="4" w:space="1" w:color="auto"/>
        </w:pBdr>
        <w:rPr>
          <w:b/>
          <w:lang w:val="en-GB"/>
        </w:rPr>
      </w:pPr>
      <w:r>
        <w:rPr>
          <w:b/>
          <w:lang w:val="en-GB"/>
        </w:rPr>
        <w:lastRenderedPageBreak/>
        <w:t>Supplementary Figures</w:t>
      </w:r>
    </w:p>
    <w:p w14:paraId="42914B31" w14:textId="77777777" w:rsidR="00D91CE4" w:rsidRDefault="00D91CE4" w:rsidP="00D91CE4">
      <w:pPr>
        <w:rPr>
          <w:sz w:val="18"/>
          <w:lang w:val="en-GB"/>
        </w:rPr>
      </w:pPr>
    </w:p>
    <w:p w14:paraId="5AFE6639" w14:textId="77777777" w:rsidR="00D91CE4" w:rsidRPr="001231CE" w:rsidRDefault="00D91CE4" w:rsidP="00D91CE4">
      <w:pPr>
        <w:rPr>
          <w:sz w:val="18"/>
          <w:lang w:val="en-GB"/>
        </w:rPr>
      </w:pPr>
      <w:r w:rsidRPr="00036F78">
        <w:rPr>
          <w:b/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BFFCDDE" wp14:editId="6F896E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39625" cy="4015409"/>
                <wp:effectExtent l="0" t="0" r="23495" b="23495"/>
                <wp:wrapNone/>
                <wp:docPr id="22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625" cy="4015409"/>
                          <a:chOff x="0" y="0"/>
                          <a:chExt cx="6579031" cy="3804834"/>
                        </a:xfrm>
                      </wpg:grpSpPr>
                      <wps:wsp>
                        <wps:cNvPr id="23" name="ZoneTexte 2"/>
                        <wps:cNvSpPr txBox="1"/>
                        <wps:spPr>
                          <a:xfrm>
                            <a:off x="1286456" y="369384"/>
                            <a:ext cx="2405380" cy="6223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FA9F943" w14:textId="77777777" w:rsidR="001807C8" w:rsidRPr="00036F78" w:rsidRDefault="001807C8" w:rsidP="00D91CE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n-GB"/>
                                </w:rPr>
                              </w:pPr>
                              <w:r w:rsidRPr="00036F78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104 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hospitalized</w:t>
                              </w:r>
                              <w:r w:rsidRPr="00036F78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 patients</w:t>
                              </w:r>
                            </w:p>
                            <w:p w14:paraId="16CC6505" w14:textId="77777777" w:rsidR="001807C8" w:rsidRPr="00036F78" w:rsidRDefault="001807C8" w:rsidP="00D91CE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n-GB"/>
                                </w:rPr>
                              </w:pPr>
                              <w:r w:rsidRPr="00036F78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 &gt;70 yo 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included</w:t>
                              </w:r>
                              <w:r w:rsidRPr="00036F78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between</w:t>
                              </w:r>
                              <w:r w:rsidRPr="00036F78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 24/04/2020 and 19/03/2021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" name="ZoneTexte 3"/>
                        <wps:cNvSpPr txBox="1"/>
                        <wps:spPr>
                          <a:xfrm>
                            <a:off x="3020954" y="1513251"/>
                            <a:ext cx="2256155" cy="45148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A4C36F3" w14:textId="77777777" w:rsidR="001807C8" w:rsidRPr="00036F78" w:rsidRDefault="001807C8" w:rsidP="00D91CE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Confirmed COVID-19</w:t>
                              </w:r>
                            </w:p>
                            <w:p w14:paraId="18E4E2B8" w14:textId="146109D7" w:rsidR="001807C8" w:rsidRPr="004F06F7" w:rsidRDefault="004F06F7" w:rsidP="00D91CE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4F06F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n=81 (</w:t>
                              </w:r>
                              <w:r w:rsidR="001807C8" w:rsidRPr="004F06F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ICU n=27, non CIU n=54)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5" name="ZoneTexte 4"/>
                        <wps:cNvSpPr txBox="1"/>
                        <wps:spPr>
                          <a:xfrm>
                            <a:off x="73337" y="1561249"/>
                            <a:ext cx="2435225" cy="45148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FDA698A" w14:textId="77777777" w:rsidR="001807C8" w:rsidRDefault="001807C8" w:rsidP="00D91CE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Control</w:t>
                              </w:r>
                            </w:p>
                            <w:p w14:paraId="190F8B8E" w14:textId="77777777" w:rsidR="001807C8" w:rsidRDefault="001807C8" w:rsidP="00D91CE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n=23 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COVID-19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negative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" name="Connecteur droit 26"/>
                        <wps:cNvCnPr/>
                        <wps:spPr>
                          <a:xfrm flipH="1" flipV="1">
                            <a:off x="2725922" y="1002548"/>
                            <a:ext cx="1228858" cy="46407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Connecteur droit 27"/>
                        <wps:cNvCnPr/>
                        <wps:spPr>
                          <a:xfrm flipV="1">
                            <a:off x="1290770" y="969601"/>
                            <a:ext cx="1198445" cy="59187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ZoneTexte 21"/>
                        <wps:cNvSpPr txBox="1"/>
                        <wps:spPr>
                          <a:xfrm>
                            <a:off x="2581717" y="2653705"/>
                            <a:ext cx="957817" cy="76944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046997D0" w14:textId="77777777" w:rsidR="001807C8" w:rsidRPr="00036F78" w:rsidRDefault="001807C8" w:rsidP="00D91CE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n-GB"/>
                                </w:rPr>
                              </w:pPr>
                              <w:r w:rsidRPr="00036F78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Group 1</w:t>
                              </w:r>
                              <w:r w:rsidRPr="00036F78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: Non severe COVID-19</w:t>
                              </w:r>
                            </w:p>
                            <w:p w14:paraId="61F1B624" w14:textId="77777777" w:rsidR="001807C8" w:rsidRPr="00036F78" w:rsidRDefault="001807C8" w:rsidP="00D91CE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n-GB"/>
                                </w:rPr>
                              </w:pPr>
                              <w:r w:rsidRPr="00036F78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n=32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9" name="Connecteur droit 29"/>
                        <wps:cNvCnPr/>
                        <wps:spPr>
                          <a:xfrm>
                            <a:off x="3135897" y="2425985"/>
                            <a:ext cx="200171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Connecteur droit 30"/>
                        <wps:cNvCnPr/>
                        <wps:spPr>
                          <a:xfrm flipH="1">
                            <a:off x="3135897" y="2425985"/>
                            <a:ext cx="1017" cy="22771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Connecteur droit 31"/>
                        <wps:cNvCnPr/>
                        <wps:spPr>
                          <a:xfrm>
                            <a:off x="4126230" y="1966882"/>
                            <a:ext cx="0" cy="68682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4" name="Connecteur droit 224"/>
                        <wps:cNvCnPr/>
                        <wps:spPr>
                          <a:xfrm>
                            <a:off x="5137607" y="2425985"/>
                            <a:ext cx="0" cy="22771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6" name="ZoneTexte 33"/>
                        <wps:cNvSpPr txBox="1"/>
                        <wps:spPr>
                          <a:xfrm>
                            <a:off x="3691890" y="2653704"/>
                            <a:ext cx="957817" cy="76944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0E56A08" w14:textId="77777777" w:rsidR="001807C8" w:rsidRPr="00036F78" w:rsidRDefault="001807C8" w:rsidP="00D91CE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n-GB"/>
                                </w:rPr>
                              </w:pPr>
                              <w:r w:rsidRPr="00036F78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Group 2</w:t>
                              </w:r>
                              <w:r w:rsidRPr="00036F78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: Non-critical</w:t>
                              </w:r>
                            </w:p>
                            <w:p w14:paraId="4C217E69" w14:textId="77777777" w:rsidR="001807C8" w:rsidRPr="00036F78" w:rsidRDefault="001807C8" w:rsidP="00D91CE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n-GB"/>
                                </w:rPr>
                              </w:pPr>
                              <w:r w:rsidRPr="00036F78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COVID-19</w:t>
                              </w:r>
                            </w:p>
                            <w:p w14:paraId="3BFB6341" w14:textId="77777777" w:rsidR="001807C8" w:rsidRPr="00036F78" w:rsidRDefault="001807C8" w:rsidP="00D91CE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n-GB"/>
                                </w:rPr>
                              </w:pPr>
                              <w:r w:rsidRPr="00036F78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n=20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7" name="ZoneTexte 34"/>
                        <wps:cNvSpPr txBox="1"/>
                        <wps:spPr>
                          <a:xfrm>
                            <a:off x="4819827" y="2653704"/>
                            <a:ext cx="957817" cy="76944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61B77AD" w14:textId="77777777" w:rsidR="001807C8" w:rsidRDefault="001807C8" w:rsidP="00D91CE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Group 3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: Critical COVID-19</w:t>
                              </w:r>
                            </w:p>
                            <w:p w14:paraId="56CAF120" w14:textId="77777777" w:rsidR="001807C8" w:rsidRDefault="001807C8" w:rsidP="00D91CE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n=29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0" y="0"/>
                            <a:ext cx="6579031" cy="380483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FFCDDE" id="Groupe 5" o:spid="_x0000_s1026" style="position:absolute;margin-left:0;margin-top:0;width:467.7pt;height:316.15pt;z-index:251663360;mso-width-relative:margin;mso-height-relative:margin" coordsize="65790,38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2" o:spid="_x0000_s1027" type="#_x0000_t202" style="position:absolute;left:12864;top:3693;width:24054;height:6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" filled="f" strokecolor="black [3213]" strokeweight="1.5pt">
                  <v:textbox>
                    <w:txbxContent>
                      <w:p w14:paraId="5FA9F943" w14:textId="77777777" w:rsidR="001807C8" w:rsidRPr="00036F78" w:rsidRDefault="001807C8" w:rsidP="00D91CE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n-GB"/>
                          </w:rPr>
                        </w:pPr>
                        <w:r w:rsidRPr="00036F78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104 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>hospitalized</w:t>
                        </w:r>
                        <w:r w:rsidRPr="00036F78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 patients</w:t>
                        </w:r>
                      </w:p>
                      <w:p w14:paraId="16CC6505" w14:textId="77777777" w:rsidR="001807C8" w:rsidRPr="00036F78" w:rsidRDefault="001807C8" w:rsidP="00D91CE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n-GB"/>
                          </w:rPr>
                        </w:pPr>
                        <w:r w:rsidRPr="00036F78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 &gt;70 </w:t>
                        </w:r>
                        <w:proofErr w:type="spellStart"/>
                        <w:r w:rsidRPr="00036F78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yo</w:t>
                        </w:r>
                        <w:proofErr w:type="spellEnd"/>
                        <w:r w:rsidRPr="00036F78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>included</w:t>
                        </w:r>
                        <w:r w:rsidRPr="00036F78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>between</w:t>
                        </w:r>
                        <w:r w:rsidRPr="00036F78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 24/04/2020 and 19/03/2021</w:t>
                        </w:r>
                      </w:p>
                    </w:txbxContent>
                  </v:textbox>
                </v:shape>
                <v:shape id="ZoneTexte 3" o:spid="_x0000_s1028" type="#_x0000_t202" style="position:absolute;left:30209;top:15132;width:22562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" filled="f" strokecolor="black [3213]" strokeweight="1.5pt">
                  <v:textbox>
                    <w:txbxContent>
                      <w:p w14:paraId="3A4C36F3" w14:textId="77777777" w:rsidR="001807C8" w:rsidRPr="00036F78" w:rsidRDefault="001807C8" w:rsidP="00D91CE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>Confirmed COVID-19</w:t>
                        </w:r>
                      </w:p>
                      <w:p w14:paraId="18E4E2B8" w14:textId="146109D7" w:rsidR="001807C8" w:rsidRPr="004F06F7" w:rsidRDefault="004F06F7" w:rsidP="00D91CE4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gramStart"/>
                        <w:r w:rsidRPr="004F06F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n</w:t>
                        </w:r>
                        <w:proofErr w:type="gramEnd"/>
                        <w:r w:rsidRPr="004F06F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=81 (</w:t>
                        </w:r>
                        <w:r w:rsidR="001807C8" w:rsidRPr="004F06F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ICU n=27, non CIU n=54) </w:t>
                        </w:r>
                      </w:p>
                    </w:txbxContent>
                  </v:textbox>
                </v:shape>
                <v:shape id="ZoneTexte 4" o:spid="_x0000_s1029" type="#_x0000_t202" style="position:absolute;left:733;top:15612;width:24352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" filled="f" strokecolor="black [3213]" strokeweight="1.5pt">
                  <v:textbox>
                    <w:txbxContent>
                      <w:p w14:paraId="1FDA698A" w14:textId="77777777" w:rsidR="001807C8" w:rsidRDefault="001807C8" w:rsidP="00D91CE4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Control</w:t>
                        </w:r>
                      </w:p>
                      <w:p w14:paraId="190F8B8E" w14:textId="77777777" w:rsidR="001807C8" w:rsidRDefault="001807C8" w:rsidP="00D91CE4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n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=23 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>COVID-19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negative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Connecteur droit 26" o:spid="_x0000_s1030" style="position:absolute;flip:x y;visibility:visible;mso-wrap-style:square" from="27259,10025" to="39547,14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" strokecolor="black [3213]" strokeweight=".5pt">
                  <v:stroke joinstyle="miter"/>
                </v:line>
                <v:line id="Connecteur droit 27" o:spid="_x0000_s1031" style="position:absolute;flip:y;visibility:visible;mso-wrap-style:square" from="12907,9696" to="24892,15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" strokecolor="black [3213]" strokeweight=".5pt">
                  <v:stroke joinstyle="miter"/>
                </v:line>
                <v:shape id="ZoneTexte 21" o:spid="_x0000_s1032" type="#_x0000_t202" style="position:absolute;left:25817;top:26537;width:9578;height:7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" filled="f" strokecolor="black [3213]">
                  <v:textbox>
                    <w:txbxContent>
                      <w:p w14:paraId="046997D0" w14:textId="77777777" w:rsidR="001807C8" w:rsidRPr="00036F78" w:rsidRDefault="001807C8" w:rsidP="00D91CE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n-GB"/>
                          </w:rPr>
                        </w:pPr>
                        <w:r w:rsidRPr="00036F78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Group 1</w:t>
                        </w:r>
                        <w:r w:rsidRPr="00036F78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: Non severe COVID-19</w:t>
                        </w:r>
                      </w:p>
                      <w:p w14:paraId="61F1B624" w14:textId="77777777" w:rsidR="001807C8" w:rsidRPr="00036F78" w:rsidRDefault="001807C8" w:rsidP="00D91CE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n-GB"/>
                          </w:rPr>
                        </w:pPr>
                        <w:r w:rsidRPr="00036F78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n=32</w:t>
                        </w:r>
                      </w:p>
                    </w:txbxContent>
                  </v:textbox>
                </v:shape>
                <v:line id="Connecteur droit 29" o:spid="_x0000_s1033" style="position:absolute;visibility:visible;mso-wrap-style:square" from="31358,24259" to="51376,24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" strokecolor="black [3213]" strokeweight=".5pt">
                  <v:stroke joinstyle="miter"/>
                </v:line>
                <v:line id="Connecteur droit 30" o:spid="_x0000_s1034" style="position:absolute;flip:x;visibility:visible;mso-wrap-style:square" from="31358,24259" to="31369,26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" strokecolor="black [3213]" strokeweight=".5pt">
                  <v:stroke joinstyle="miter"/>
                </v:line>
                <v:line id="Connecteur droit 31" o:spid="_x0000_s1035" style="position:absolute;visibility:visible;mso-wrap-style:square" from="41262,19668" to="41262,26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" strokecolor="black [3213]" strokeweight=".5pt">
                  <v:stroke joinstyle="miter"/>
                </v:line>
                <v:line id="Connecteur droit 224" o:spid="_x0000_s1036" style="position:absolute;visibility:visible;mso-wrap-style:square" from="51376,24259" to="51376,26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" strokecolor="black [3213]" strokeweight=".5pt">
                  <v:stroke joinstyle="miter"/>
                </v:line>
                <v:shape id="ZoneTexte 33" o:spid="_x0000_s1037" type="#_x0000_t202" style="position:absolute;left:36918;top:26537;width:9579;height:7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" filled="f" strokecolor="black [3213]">
                  <v:textbox>
                    <w:txbxContent>
                      <w:p w14:paraId="10E56A08" w14:textId="77777777" w:rsidR="001807C8" w:rsidRPr="00036F78" w:rsidRDefault="001807C8" w:rsidP="00D91CE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n-GB"/>
                          </w:rPr>
                        </w:pPr>
                        <w:r w:rsidRPr="00036F78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Group 2</w:t>
                        </w:r>
                        <w:r w:rsidRPr="00036F78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: Non-critical</w:t>
                        </w:r>
                      </w:p>
                      <w:p w14:paraId="4C217E69" w14:textId="77777777" w:rsidR="001807C8" w:rsidRPr="00036F78" w:rsidRDefault="001807C8" w:rsidP="00D91CE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n-GB"/>
                          </w:rPr>
                        </w:pPr>
                        <w:r w:rsidRPr="00036F78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COVID-19</w:t>
                        </w:r>
                      </w:p>
                      <w:p w14:paraId="3BFB6341" w14:textId="77777777" w:rsidR="001807C8" w:rsidRPr="00036F78" w:rsidRDefault="001807C8" w:rsidP="00D91CE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n-GB"/>
                          </w:rPr>
                        </w:pPr>
                        <w:r w:rsidRPr="00036F78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n=20</w:t>
                        </w:r>
                      </w:p>
                    </w:txbxContent>
                  </v:textbox>
                </v:shape>
                <v:shape id="ZoneTexte 34" o:spid="_x0000_s1038" type="#_x0000_t202" style="position:absolute;left:48198;top:26537;width:9578;height:7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" filled="f" strokecolor="black [3213]">
                  <v:textbox>
                    <w:txbxContent>
                      <w:p w14:paraId="361B77AD" w14:textId="77777777" w:rsidR="001807C8" w:rsidRDefault="001807C8" w:rsidP="00D91CE4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>Group 3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>: Critical COVID-19</w:t>
                        </w:r>
                      </w:p>
                      <w:p w14:paraId="56CAF120" w14:textId="77777777" w:rsidR="001807C8" w:rsidRDefault="001807C8" w:rsidP="00D91CE4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>n=29</w:t>
                        </w:r>
                      </w:p>
                    </w:txbxContent>
                  </v:textbox>
                </v:shape>
                <v:rect id="Rectangle 228" o:spid="_x0000_s1039" style="position:absolute;width:65790;height:38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" filled="f" strokecolor="black [3213]" strokeweight="1pt"/>
              </v:group>
            </w:pict>
          </mc:Fallback>
        </mc:AlternateContent>
      </w:r>
    </w:p>
    <w:p w14:paraId="6CA48739" w14:textId="77777777" w:rsidR="00D91CE4" w:rsidRDefault="00D91CE4" w:rsidP="00D91CE4">
      <w:pPr>
        <w:rPr>
          <w:sz w:val="18"/>
          <w:lang w:val="en-GB"/>
        </w:rPr>
      </w:pPr>
    </w:p>
    <w:p w14:paraId="7EE492D5" w14:textId="77777777" w:rsidR="00D91CE4" w:rsidRDefault="00D91CE4" w:rsidP="00D91CE4">
      <w:pPr>
        <w:rPr>
          <w:sz w:val="18"/>
          <w:lang w:val="en-GB"/>
        </w:rPr>
      </w:pPr>
    </w:p>
    <w:p w14:paraId="21E202C5" w14:textId="77777777" w:rsidR="00D91CE4" w:rsidRDefault="00D91CE4" w:rsidP="00D91CE4">
      <w:pPr>
        <w:rPr>
          <w:sz w:val="18"/>
          <w:lang w:val="en-GB"/>
        </w:rPr>
      </w:pPr>
    </w:p>
    <w:p w14:paraId="7691101C" w14:textId="77777777" w:rsidR="00D91CE4" w:rsidRDefault="00D91CE4" w:rsidP="00D91CE4">
      <w:pPr>
        <w:rPr>
          <w:sz w:val="18"/>
          <w:lang w:val="en-GB"/>
        </w:rPr>
      </w:pPr>
    </w:p>
    <w:p w14:paraId="36240C7E" w14:textId="77777777" w:rsidR="00D91CE4" w:rsidRDefault="00D91CE4" w:rsidP="00D91CE4">
      <w:pPr>
        <w:rPr>
          <w:sz w:val="18"/>
          <w:lang w:val="en-GB"/>
        </w:rPr>
      </w:pPr>
    </w:p>
    <w:p w14:paraId="1FFFFD3D" w14:textId="77777777" w:rsidR="00D91CE4" w:rsidRDefault="00D91CE4" w:rsidP="00D91CE4">
      <w:pPr>
        <w:rPr>
          <w:sz w:val="18"/>
          <w:lang w:val="en-GB"/>
        </w:rPr>
      </w:pPr>
    </w:p>
    <w:p w14:paraId="3AA2E13B" w14:textId="77777777" w:rsidR="00D91CE4" w:rsidRDefault="00D91CE4" w:rsidP="00D91CE4">
      <w:pPr>
        <w:rPr>
          <w:sz w:val="18"/>
          <w:lang w:val="en-GB"/>
        </w:rPr>
      </w:pPr>
    </w:p>
    <w:p w14:paraId="15A766A2" w14:textId="77777777" w:rsidR="00D91CE4" w:rsidRDefault="00D91CE4" w:rsidP="00D91CE4">
      <w:pPr>
        <w:rPr>
          <w:sz w:val="18"/>
          <w:lang w:val="en-GB"/>
        </w:rPr>
      </w:pPr>
    </w:p>
    <w:p w14:paraId="5219124B" w14:textId="77777777" w:rsidR="00D91CE4" w:rsidRDefault="00D91CE4" w:rsidP="00D91CE4">
      <w:pPr>
        <w:rPr>
          <w:sz w:val="18"/>
          <w:lang w:val="en-GB"/>
        </w:rPr>
      </w:pPr>
    </w:p>
    <w:p w14:paraId="26DF9EFD" w14:textId="77777777" w:rsidR="00D91CE4" w:rsidRDefault="00D91CE4" w:rsidP="00D91CE4">
      <w:pPr>
        <w:rPr>
          <w:sz w:val="18"/>
          <w:lang w:val="en-GB"/>
        </w:rPr>
      </w:pPr>
    </w:p>
    <w:p w14:paraId="6BE31E48" w14:textId="77777777" w:rsidR="00D91CE4" w:rsidRDefault="00D91CE4" w:rsidP="00D91CE4">
      <w:pPr>
        <w:rPr>
          <w:sz w:val="18"/>
          <w:lang w:val="en-GB"/>
        </w:rPr>
      </w:pPr>
    </w:p>
    <w:p w14:paraId="030DB036" w14:textId="77777777" w:rsidR="00D91CE4" w:rsidRDefault="00D91CE4" w:rsidP="00D91CE4">
      <w:pPr>
        <w:rPr>
          <w:sz w:val="18"/>
          <w:lang w:val="en-GB"/>
        </w:rPr>
      </w:pPr>
    </w:p>
    <w:p w14:paraId="3F2DCB6D" w14:textId="77777777" w:rsidR="00D91CE4" w:rsidRDefault="00D91CE4" w:rsidP="00D91CE4">
      <w:pPr>
        <w:rPr>
          <w:sz w:val="18"/>
          <w:lang w:val="en-GB"/>
        </w:rPr>
      </w:pPr>
    </w:p>
    <w:p w14:paraId="5AE1FD33" w14:textId="77777777" w:rsidR="00D91CE4" w:rsidRDefault="00D91CE4" w:rsidP="00D91CE4">
      <w:pPr>
        <w:rPr>
          <w:sz w:val="18"/>
          <w:lang w:val="en-GB"/>
        </w:rPr>
      </w:pPr>
    </w:p>
    <w:p w14:paraId="2ABB6DE3" w14:textId="77777777" w:rsidR="00D91CE4" w:rsidRDefault="00D91CE4" w:rsidP="00D91CE4">
      <w:pPr>
        <w:rPr>
          <w:sz w:val="18"/>
          <w:lang w:val="en-GB"/>
        </w:rPr>
      </w:pPr>
    </w:p>
    <w:p w14:paraId="73736791" w14:textId="77777777" w:rsidR="00D91CE4" w:rsidRDefault="00D91CE4" w:rsidP="00D91CE4">
      <w:pPr>
        <w:rPr>
          <w:sz w:val="18"/>
          <w:lang w:val="en-GB"/>
        </w:rPr>
      </w:pPr>
    </w:p>
    <w:p w14:paraId="2D59182B" w14:textId="50453F3E" w:rsidR="00D91CE4" w:rsidRDefault="00D91CE4" w:rsidP="00D91CE4">
      <w:pPr>
        <w:rPr>
          <w:b/>
          <w:lang w:val="en-GB"/>
        </w:rPr>
      </w:pPr>
      <w:r w:rsidRPr="00580B7E">
        <w:rPr>
          <w:b/>
          <w:lang w:val="en-GB"/>
        </w:rPr>
        <w:t>Figure S</w:t>
      </w:r>
      <w:r>
        <w:rPr>
          <w:b/>
          <w:lang w:val="en-GB"/>
        </w:rPr>
        <w:t>1</w:t>
      </w:r>
      <w:r w:rsidRPr="00580B7E">
        <w:rPr>
          <w:b/>
          <w:lang w:val="en-GB"/>
        </w:rPr>
        <w:t xml:space="preserve">: </w:t>
      </w:r>
      <w:r>
        <w:rPr>
          <w:b/>
          <w:lang w:val="en-GB"/>
        </w:rPr>
        <w:t>Flow chart illustrating the study design</w:t>
      </w:r>
    </w:p>
    <w:p w14:paraId="4E00F214" w14:textId="77777777" w:rsidR="00D91CE4" w:rsidRDefault="00D91CE4" w:rsidP="00D91CE4">
      <w:pPr>
        <w:rPr>
          <w:sz w:val="18"/>
          <w:lang w:val="en-GB"/>
        </w:rPr>
      </w:pPr>
      <w:r>
        <w:rPr>
          <w:sz w:val="18"/>
          <w:lang w:val="en-GB"/>
        </w:rPr>
        <w:br w:type="page"/>
      </w:r>
    </w:p>
    <w:p w14:paraId="1553B58C" w14:textId="77777777" w:rsidR="00D91CE4" w:rsidRPr="00F53659" w:rsidRDefault="00D91CE4" w:rsidP="00D91CE4">
      <w:r>
        <w:rPr>
          <w:noProof/>
          <w:lang w:val="en-US"/>
        </w:rPr>
        <w:lastRenderedPageBreak/>
        <w:drawing>
          <wp:inline distT="0" distB="0" distL="0" distR="0" wp14:anchorId="065E2EF5" wp14:editId="663C1B15">
            <wp:extent cx="5472752" cy="4004417"/>
            <wp:effectExtent l="0" t="0" r="0" b="0"/>
            <wp:docPr id="225" name="Imag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16" cy="4010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686BE3" w14:textId="73563F41" w:rsidR="00D91CE4" w:rsidRPr="008F5029" w:rsidRDefault="00D91CE4" w:rsidP="00D91CE4">
      <w:pPr>
        <w:rPr>
          <w:sz w:val="18"/>
          <w:lang w:val="en-GB"/>
        </w:rPr>
      </w:pPr>
      <w:r w:rsidRPr="00580B7E">
        <w:rPr>
          <w:b/>
          <w:lang w:val="en-GB"/>
        </w:rPr>
        <w:t>Figure S</w:t>
      </w:r>
      <w:r>
        <w:rPr>
          <w:b/>
          <w:lang w:val="en-GB"/>
        </w:rPr>
        <w:t>2</w:t>
      </w:r>
      <w:r w:rsidRPr="00580B7E">
        <w:rPr>
          <w:b/>
          <w:lang w:val="en-GB"/>
        </w:rPr>
        <w:t xml:space="preserve">: </w:t>
      </w:r>
      <w:r>
        <w:rPr>
          <w:b/>
          <w:lang w:val="en-GB"/>
        </w:rPr>
        <w:t>G</w:t>
      </w:r>
      <w:r w:rsidRPr="00580B7E">
        <w:rPr>
          <w:b/>
          <w:lang w:val="en-GB"/>
        </w:rPr>
        <w:t>ating strategy for CD8 T cell immunosenescence characterization</w:t>
      </w:r>
      <w:r w:rsidRPr="00580B7E">
        <w:rPr>
          <w:sz w:val="18"/>
          <w:lang w:val="en-GB"/>
        </w:rPr>
        <w:t>. T cell phenotyping for immunosenescence markers was done prospectively on fresh blood samples. The gating strategy consist</w:t>
      </w:r>
      <w:r w:rsidR="004F06F7">
        <w:rPr>
          <w:sz w:val="18"/>
          <w:lang w:val="en-GB"/>
        </w:rPr>
        <w:t>s</w:t>
      </w:r>
      <w:r w:rsidRPr="00580B7E">
        <w:rPr>
          <w:sz w:val="18"/>
          <w:lang w:val="en-GB"/>
        </w:rPr>
        <w:t xml:space="preserve"> in CD3+ CD8+ CD4-negative lymphocyte selection. The naïve, CM, EM and EMRA differentiation stages were discriminated using CD45RA and CD27 quadrant</w:t>
      </w:r>
      <w:r>
        <w:rPr>
          <w:sz w:val="18"/>
          <w:lang w:val="en-GB"/>
        </w:rPr>
        <w:t xml:space="preserve"> and CD28 positivity for naïve cells. The </w:t>
      </w:r>
      <w:r w:rsidRPr="000A6C5F">
        <w:rPr>
          <w:sz w:val="18"/>
          <w:lang w:val="en-GB"/>
        </w:rPr>
        <w:t>stem cell memory (TSCM)</w:t>
      </w:r>
      <w:r>
        <w:rPr>
          <w:sz w:val="18"/>
          <w:lang w:val="en-GB"/>
        </w:rPr>
        <w:t>-like</w:t>
      </w:r>
      <w:r w:rsidRPr="000A6C5F">
        <w:rPr>
          <w:sz w:val="18"/>
          <w:lang w:val="en-GB"/>
        </w:rPr>
        <w:t xml:space="preserve"> CD8 T cells</w:t>
      </w:r>
      <w:r>
        <w:rPr>
          <w:sz w:val="18"/>
          <w:lang w:val="en-GB"/>
        </w:rPr>
        <w:t xml:space="preserve"> were considered as the naïves expressing CD95. The </w:t>
      </w:r>
      <w:r w:rsidRPr="000A6C5F">
        <w:rPr>
          <w:sz w:val="18"/>
          <w:lang w:val="en-GB"/>
        </w:rPr>
        <w:t xml:space="preserve">CD95 level of expression in central memory (CM) </w:t>
      </w:r>
      <w:r>
        <w:rPr>
          <w:sz w:val="18"/>
          <w:lang w:val="en-GB"/>
        </w:rPr>
        <w:t>was higher compared to the TSCM-like</w:t>
      </w:r>
      <w:r w:rsidRPr="00580B7E">
        <w:rPr>
          <w:sz w:val="18"/>
          <w:lang w:val="en-GB"/>
        </w:rPr>
        <w:t>. The NK-receptors CD56, CD57, NKG2a and KLRG1 percentage</w:t>
      </w:r>
      <w:r w:rsidR="004F06F7">
        <w:rPr>
          <w:sz w:val="18"/>
          <w:lang w:val="en-GB"/>
        </w:rPr>
        <w:t>s</w:t>
      </w:r>
      <w:r w:rsidRPr="00580B7E">
        <w:rPr>
          <w:sz w:val="18"/>
          <w:lang w:val="en-GB"/>
        </w:rPr>
        <w:t xml:space="preserve"> were evaluated thanks to dot plots or histograms.</w:t>
      </w:r>
      <w:r w:rsidRPr="000A6C5F">
        <w:rPr>
          <w:sz w:val="18"/>
          <w:lang w:val="en-GB"/>
        </w:rPr>
        <w:t xml:space="preserve"> </w:t>
      </w:r>
      <w:r w:rsidRPr="00580B7E">
        <w:rPr>
          <w:sz w:val="18"/>
          <w:lang w:val="en-GB"/>
        </w:rPr>
        <w:t>Sestrin</w:t>
      </w:r>
      <w:r w:rsidR="004F06F7">
        <w:rPr>
          <w:sz w:val="18"/>
          <w:lang w:val="en-GB"/>
        </w:rPr>
        <w:t>-2</w:t>
      </w:r>
      <w:r w:rsidRPr="00580B7E">
        <w:rPr>
          <w:sz w:val="18"/>
          <w:lang w:val="en-GB"/>
        </w:rPr>
        <w:t xml:space="preserve"> expression was interpreted in normalized MFI according to its isotype control (histograms).</w:t>
      </w:r>
    </w:p>
    <w:p w14:paraId="227EF17D" w14:textId="2625B062" w:rsidR="004529B7" w:rsidRDefault="004529B7">
      <w:pPr>
        <w:rPr>
          <w:b/>
          <w:lang w:val="en-GB"/>
        </w:rPr>
      </w:pPr>
      <w:r>
        <w:rPr>
          <w:b/>
          <w:lang w:val="en-GB"/>
        </w:rPr>
        <w:br w:type="page"/>
      </w:r>
    </w:p>
    <w:p w14:paraId="7B02FB48" w14:textId="77777777" w:rsidR="00897434" w:rsidRDefault="00897434" w:rsidP="00897434">
      <w:pPr>
        <w:rPr>
          <w:b/>
          <w:lang w:val="en-GB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5C30CE05" wp14:editId="575C7E91">
            <wp:extent cx="5535558" cy="1621766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1 2908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0006" cy="162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F062C" w14:textId="77777777" w:rsidR="00897434" w:rsidRDefault="00897434" w:rsidP="00897434">
      <w:pPr>
        <w:rPr>
          <w:b/>
          <w:lang w:val="en-GB"/>
        </w:rPr>
      </w:pPr>
      <w:r w:rsidRPr="00E52FD6">
        <w:rPr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7057F8" wp14:editId="7AEB9005">
                <wp:simplePos x="0" y="0"/>
                <wp:positionH relativeFrom="column">
                  <wp:posOffset>-3175</wp:posOffset>
                </wp:positionH>
                <wp:positionV relativeFrom="paragraph">
                  <wp:posOffset>67945</wp:posOffset>
                </wp:positionV>
                <wp:extent cx="5330825" cy="1405890"/>
                <wp:effectExtent l="0" t="0" r="3175" b="3810"/>
                <wp:wrapSquare wrapText="bothSides"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0825" cy="140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548EE" w14:textId="5198EA19" w:rsidR="001807C8" w:rsidRDefault="001807C8" w:rsidP="00897434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0A6C5F">
                              <w:rPr>
                                <w:b/>
                                <w:lang w:val="en-GB"/>
                              </w:rPr>
                              <w:t xml:space="preserve">Figure </w:t>
                            </w:r>
                            <w:r>
                              <w:rPr>
                                <w:b/>
                                <w:lang w:val="en-GB"/>
                              </w:rPr>
                              <w:t>S3 Myeloid cells associated with COVID-19 infection</w:t>
                            </w:r>
                          </w:p>
                          <w:p w14:paraId="7C2BBA3C" w14:textId="77777777" w:rsidR="001807C8" w:rsidRPr="00D62378" w:rsidRDefault="001807C8" w:rsidP="00897434">
                            <w:pPr>
                              <w:rPr>
                                <w:sz w:val="20"/>
                                <w:lang w:val="en-GB"/>
                              </w:rPr>
                            </w:pPr>
                            <w:r w:rsidRPr="00D62378">
                              <w:rPr>
                                <w:sz w:val="20"/>
                                <w:lang w:val="en-GB"/>
                              </w:rPr>
                              <w:t>The COVID-19</w:t>
                            </w:r>
                            <w:r w:rsidRPr="00D62378">
                              <w:rPr>
                                <w:sz w:val="20"/>
                                <w:vertAlign w:val="superscript"/>
                                <w:lang w:val="en-GB"/>
                              </w:rPr>
                              <w:t>+</w:t>
                            </w:r>
                            <w:r w:rsidRPr="00D62378">
                              <w:rPr>
                                <w:sz w:val="20"/>
                                <w:lang w:val="en-GB"/>
                              </w:rPr>
                              <w:t xml:space="preserve"> cohort (blue 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 xml:space="preserve">violin </w:t>
                            </w:r>
                            <w:r w:rsidRPr="00D62378">
                              <w:rPr>
                                <w:sz w:val="20"/>
                                <w:lang w:val="en-GB"/>
                              </w:rPr>
                              <w:t xml:space="preserve">plot) was compared with the control cohort (grey 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 xml:space="preserve">violin </w:t>
                            </w:r>
                            <w:r w:rsidRPr="00D62378">
                              <w:rPr>
                                <w:sz w:val="20"/>
                                <w:lang w:val="en-GB"/>
                              </w:rPr>
                              <w:t xml:space="preserve">plot) for leukocyte, neutrophil, monocyte counts and Neutrophil to lymphocyte ratio. </w:t>
                            </w:r>
                            <w:r w:rsidRPr="00326527">
                              <w:rPr>
                                <w:sz w:val="20"/>
                                <w:lang w:val="en-GB"/>
                              </w:rPr>
                              <w:t>Two-group differences were tested using a two-s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ided unpaired t-test</w:t>
                            </w:r>
                            <w:r w:rsidRPr="00326527">
                              <w:rPr>
                                <w:sz w:val="20"/>
                                <w:lang w:val="en-GB"/>
                              </w:rPr>
                              <w:t xml:space="preserve">. The difference was considered as significant when the </w:t>
                            </w:r>
                            <w:r w:rsidRPr="004F06F7">
                              <w:rPr>
                                <w:i/>
                                <w:sz w:val="20"/>
                                <w:lang w:val="en-GB"/>
                              </w:rPr>
                              <w:t>p</w:t>
                            </w:r>
                            <w:r w:rsidRPr="00326527">
                              <w:rPr>
                                <w:sz w:val="20"/>
                                <w:lang w:val="en-GB"/>
                              </w:rPr>
                              <w:t xml:space="preserve"> value was e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qu</w:t>
                            </w:r>
                            <w:r w:rsidRPr="00326527">
                              <w:rPr>
                                <w:sz w:val="20"/>
                                <w:lang w:val="en-GB"/>
                              </w:rPr>
                              <w:t xml:space="preserve">al 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 xml:space="preserve">to </w:t>
                            </w:r>
                            <w:r w:rsidRPr="00326527">
                              <w:rPr>
                                <w:sz w:val="20"/>
                                <w:lang w:val="en-GB"/>
                              </w:rPr>
                              <w:t>or under 0.05.</w:t>
                            </w:r>
                            <w:r w:rsidRPr="00D62378">
                              <w:rPr>
                                <w:sz w:val="20"/>
                                <w:lang w:val="en-GB"/>
                              </w:rPr>
                              <w:t xml:space="preserve"> The </w:t>
                            </w:r>
                            <w:r w:rsidRPr="004F06F7">
                              <w:rPr>
                                <w:i/>
                                <w:sz w:val="20"/>
                                <w:lang w:val="en-GB"/>
                              </w:rPr>
                              <w:t>p</w:t>
                            </w:r>
                            <w:r w:rsidRPr="00D62378">
                              <w:rPr>
                                <w:sz w:val="20"/>
                                <w:lang w:val="en-GB"/>
                              </w:rPr>
                              <w:t xml:space="preserve"> value are summarized with asterisks (&lt;0.05*, &lt;0.01**, &lt;0.001***, &lt;0.0001****).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57F8" id="Zone de texte 8" o:spid="_x0000_s1040" type="#_x0000_t202" style="position:absolute;margin-left:-.25pt;margin-top:5.35pt;width:419.75pt;height:110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" stroked="f">
                <v:textbox>
                  <w:txbxContent>
                    <w:p w14:paraId="49E548EE" w14:textId="5198EA19" w:rsidR="001807C8" w:rsidRDefault="001807C8" w:rsidP="00897434">
                      <w:pPr>
                        <w:rPr>
                          <w:b/>
                          <w:lang w:val="en-GB"/>
                        </w:rPr>
                      </w:pPr>
                      <w:r w:rsidRPr="000A6C5F">
                        <w:rPr>
                          <w:b/>
                          <w:lang w:val="en-GB"/>
                        </w:rPr>
                        <w:t xml:space="preserve">Figure </w:t>
                      </w:r>
                      <w:r>
                        <w:rPr>
                          <w:b/>
                          <w:lang w:val="en-GB"/>
                        </w:rPr>
                        <w:t>S3 Myeloid cells associated with COVID-19 infection</w:t>
                      </w:r>
                    </w:p>
                    <w:p w14:paraId="7C2BBA3C" w14:textId="77777777" w:rsidR="001807C8" w:rsidRPr="00D62378" w:rsidRDefault="001807C8" w:rsidP="00897434">
                      <w:pPr>
                        <w:rPr>
                          <w:sz w:val="20"/>
                          <w:lang w:val="en-GB"/>
                        </w:rPr>
                      </w:pPr>
                      <w:r w:rsidRPr="00D62378">
                        <w:rPr>
                          <w:sz w:val="20"/>
                          <w:lang w:val="en-GB"/>
                        </w:rPr>
                        <w:t>The COVID-19</w:t>
                      </w:r>
                      <w:r w:rsidRPr="00D62378">
                        <w:rPr>
                          <w:sz w:val="20"/>
                          <w:vertAlign w:val="superscript"/>
                          <w:lang w:val="en-GB"/>
                        </w:rPr>
                        <w:t>+</w:t>
                      </w:r>
                      <w:r w:rsidRPr="00D62378">
                        <w:rPr>
                          <w:sz w:val="20"/>
                          <w:lang w:val="en-GB"/>
                        </w:rPr>
                        <w:t xml:space="preserve"> cohort (blue </w:t>
                      </w:r>
                      <w:r>
                        <w:rPr>
                          <w:sz w:val="20"/>
                          <w:lang w:val="en-GB"/>
                        </w:rPr>
                        <w:t xml:space="preserve">violin </w:t>
                      </w:r>
                      <w:r w:rsidRPr="00D62378">
                        <w:rPr>
                          <w:sz w:val="20"/>
                          <w:lang w:val="en-GB"/>
                        </w:rPr>
                        <w:t xml:space="preserve">plot) was compared with the control cohort (grey </w:t>
                      </w:r>
                      <w:r>
                        <w:rPr>
                          <w:sz w:val="20"/>
                          <w:lang w:val="en-GB"/>
                        </w:rPr>
                        <w:t xml:space="preserve">violin </w:t>
                      </w:r>
                      <w:r w:rsidRPr="00D62378">
                        <w:rPr>
                          <w:sz w:val="20"/>
                          <w:lang w:val="en-GB"/>
                        </w:rPr>
                        <w:t xml:space="preserve">plot) for leukocyte, neutrophil, monocyte counts and Neutrophil to lymphocyte ratio. </w:t>
                      </w:r>
                      <w:r w:rsidRPr="00326527">
                        <w:rPr>
                          <w:sz w:val="20"/>
                          <w:lang w:val="en-GB"/>
                        </w:rPr>
                        <w:t>Two-group differences were tested using a two-s</w:t>
                      </w:r>
                      <w:r>
                        <w:rPr>
                          <w:sz w:val="20"/>
                          <w:lang w:val="en-GB"/>
                        </w:rPr>
                        <w:t>ided unpaired t-test</w:t>
                      </w:r>
                      <w:r w:rsidRPr="00326527">
                        <w:rPr>
                          <w:sz w:val="20"/>
                          <w:lang w:val="en-GB"/>
                        </w:rPr>
                        <w:t xml:space="preserve">. The difference was considered as significant when the </w:t>
                      </w:r>
                      <w:r w:rsidRPr="004F06F7">
                        <w:rPr>
                          <w:i/>
                          <w:sz w:val="20"/>
                          <w:lang w:val="en-GB"/>
                        </w:rPr>
                        <w:t>p</w:t>
                      </w:r>
                      <w:r w:rsidRPr="00326527">
                        <w:rPr>
                          <w:sz w:val="20"/>
                          <w:lang w:val="en-GB"/>
                        </w:rPr>
                        <w:t xml:space="preserve"> value was e</w:t>
                      </w:r>
                      <w:r>
                        <w:rPr>
                          <w:sz w:val="20"/>
                          <w:lang w:val="en-GB"/>
                        </w:rPr>
                        <w:t>qu</w:t>
                      </w:r>
                      <w:r w:rsidRPr="00326527">
                        <w:rPr>
                          <w:sz w:val="20"/>
                          <w:lang w:val="en-GB"/>
                        </w:rPr>
                        <w:t xml:space="preserve">al </w:t>
                      </w:r>
                      <w:r>
                        <w:rPr>
                          <w:sz w:val="20"/>
                          <w:lang w:val="en-GB"/>
                        </w:rPr>
                        <w:t xml:space="preserve">to </w:t>
                      </w:r>
                      <w:r w:rsidRPr="00326527">
                        <w:rPr>
                          <w:sz w:val="20"/>
                          <w:lang w:val="en-GB"/>
                        </w:rPr>
                        <w:t>or under 0.05.</w:t>
                      </w:r>
                      <w:r w:rsidRPr="00D62378">
                        <w:rPr>
                          <w:sz w:val="20"/>
                          <w:lang w:val="en-GB"/>
                        </w:rPr>
                        <w:t xml:space="preserve"> The </w:t>
                      </w:r>
                      <w:r w:rsidRPr="004F06F7">
                        <w:rPr>
                          <w:i/>
                          <w:sz w:val="20"/>
                          <w:lang w:val="en-GB"/>
                        </w:rPr>
                        <w:t>p</w:t>
                      </w:r>
                      <w:r w:rsidRPr="00D62378">
                        <w:rPr>
                          <w:sz w:val="20"/>
                          <w:lang w:val="en-GB"/>
                        </w:rPr>
                        <w:t xml:space="preserve"> value are summarized with asterisks (&lt;0.05*, &lt;0.01**, &lt;0.001***, &lt;0.0001****).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4C9A22" w14:textId="77777777" w:rsidR="00897434" w:rsidRDefault="00897434" w:rsidP="00897434">
      <w:pPr>
        <w:rPr>
          <w:b/>
          <w:lang w:val="en-GB"/>
        </w:rPr>
      </w:pPr>
    </w:p>
    <w:p w14:paraId="37C1BD27" w14:textId="77777777" w:rsidR="00897434" w:rsidRDefault="00897434" w:rsidP="00897434">
      <w:pPr>
        <w:rPr>
          <w:b/>
          <w:lang w:val="en-GB"/>
        </w:rPr>
      </w:pPr>
    </w:p>
    <w:p w14:paraId="1E8260DB" w14:textId="77777777" w:rsidR="00897434" w:rsidRDefault="00897434" w:rsidP="00897434">
      <w:pPr>
        <w:rPr>
          <w:b/>
          <w:lang w:val="en-GB"/>
        </w:rPr>
      </w:pPr>
    </w:p>
    <w:p w14:paraId="11A0081E" w14:textId="77777777" w:rsidR="00897434" w:rsidRDefault="00897434" w:rsidP="00897434">
      <w:pPr>
        <w:rPr>
          <w:sz w:val="18"/>
          <w:lang w:val="en-GB"/>
        </w:rPr>
      </w:pPr>
      <w:r>
        <w:rPr>
          <w:sz w:val="18"/>
          <w:lang w:val="en-GB"/>
        </w:rPr>
        <w:br w:type="page"/>
      </w:r>
    </w:p>
    <w:p w14:paraId="4364108F" w14:textId="26E02031" w:rsidR="00897434" w:rsidRDefault="000564B1" w:rsidP="00897434">
      <w:pPr>
        <w:rPr>
          <w:lang w:val="en-GB"/>
        </w:rPr>
      </w:pPr>
      <w:r>
        <w:rPr>
          <w:noProof/>
        </w:rPr>
        <w:object w:dxaOrig="14083" w:dyaOrig="11162" w14:anchorId="739F95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59pt;height:283pt" o:ole="">
            <v:imagedata r:id="rId7" o:title=""/>
          </v:shape>
          <o:OLEObject Type="Embed" ProgID="Prism8.Document" ShapeID="_x0000_i1025" DrawAspect="Content" ObjectID="_1776260581" r:id="rId8"/>
        </w:object>
      </w:r>
    </w:p>
    <w:p w14:paraId="70DC177C" w14:textId="77777777" w:rsidR="00897434" w:rsidRDefault="00897434" w:rsidP="00897434">
      <w:pPr>
        <w:rPr>
          <w:lang w:val="en-GB"/>
        </w:rPr>
      </w:pPr>
    </w:p>
    <w:p w14:paraId="467DF292" w14:textId="0D8F4800" w:rsidR="00897434" w:rsidRDefault="00897434" w:rsidP="00897434">
      <w:pPr>
        <w:rPr>
          <w:sz w:val="18"/>
          <w:lang w:val="en-GB"/>
        </w:rPr>
      </w:pPr>
      <w:r w:rsidRPr="001231CE">
        <w:rPr>
          <w:b/>
          <w:lang w:val="en-GB"/>
        </w:rPr>
        <w:t>Figure S</w:t>
      </w:r>
      <w:r w:rsidR="00D91CE4">
        <w:rPr>
          <w:b/>
          <w:lang w:val="en-GB"/>
        </w:rPr>
        <w:t>4</w:t>
      </w:r>
      <w:r w:rsidRPr="001231CE">
        <w:rPr>
          <w:b/>
          <w:lang w:val="en-GB"/>
        </w:rPr>
        <w:t xml:space="preserve"> Immunosenescence profile of the cytokines associated with senescence in the COVID-19 cohort.</w:t>
      </w:r>
      <w:r w:rsidRPr="001231CE">
        <w:rPr>
          <w:sz w:val="18"/>
          <w:lang w:val="en-GB"/>
        </w:rPr>
        <w:t xml:space="preserve"> CRP, NLR, neutrophil count, IL-6, MIP-3A, VEGF, </w:t>
      </w:r>
      <w:r>
        <w:rPr>
          <w:sz w:val="18"/>
          <w:lang w:val="en-GB"/>
        </w:rPr>
        <w:t>CCL2</w:t>
      </w:r>
      <w:r w:rsidRPr="001231CE">
        <w:rPr>
          <w:sz w:val="18"/>
          <w:lang w:val="en-GB"/>
        </w:rPr>
        <w:t xml:space="preserve">, G-CSF, TNFα, IL-10, IL-1β, IL-1RA, GM-CSF, </w:t>
      </w:r>
      <w:r>
        <w:rPr>
          <w:sz w:val="18"/>
          <w:lang w:val="en-GB"/>
        </w:rPr>
        <w:t>CXCL10</w:t>
      </w:r>
      <w:r w:rsidRPr="001231CE">
        <w:rPr>
          <w:sz w:val="18"/>
          <w:lang w:val="en-GB"/>
        </w:rPr>
        <w:t xml:space="preserve"> and monocyte count</w:t>
      </w:r>
      <w:r w:rsidRPr="009D2C48">
        <w:rPr>
          <w:sz w:val="18"/>
          <w:lang w:val="en-GB"/>
        </w:rPr>
        <w:t xml:space="preserve"> </w:t>
      </w:r>
      <w:r>
        <w:rPr>
          <w:sz w:val="18"/>
          <w:lang w:val="en-GB"/>
        </w:rPr>
        <w:t xml:space="preserve">are clustered and could define a myeloïde-senescence profile (surrounded in red). </w:t>
      </w:r>
      <w:r w:rsidRPr="009D2C48">
        <w:rPr>
          <w:sz w:val="18"/>
          <w:lang w:val="en-GB"/>
        </w:rPr>
        <w:t xml:space="preserve">The numbers indicate the R coefficient of Pearson correlation. </w:t>
      </w:r>
    </w:p>
    <w:p w14:paraId="0D1CE1F1" w14:textId="1B8907FB" w:rsidR="00897434" w:rsidRPr="008F5029" w:rsidRDefault="00897434" w:rsidP="00D91CE4">
      <w:pPr>
        <w:rPr>
          <w:sz w:val="18"/>
          <w:lang w:val="en-GB"/>
        </w:rPr>
      </w:pPr>
      <w:r>
        <w:rPr>
          <w:sz w:val="18"/>
          <w:lang w:val="en-GB"/>
        </w:rPr>
        <w:br w:type="page"/>
      </w:r>
    </w:p>
    <w:p w14:paraId="72EF1C0A" w14:textId="232067F3" w:rsidR="001215B5" w:rsidRDefault="00B811BC" w:rsidP="001215B5">
      <w:pPr>
        <w:rPr>
          <w:b/>
          <w:lang w:val="en-GB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2D40A8AD" wp14:editId="467B4B95">
            <wp:extent cx="5153891" cy="3022343"/>
            <wp:effectExtent l="0" t="0" r="8890" b="6985"/>
            <wp:docPr id="24541479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14797" name="Image 24541479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8257" cy="302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22E2F" w14:textId="2072E605" w:rsidR="001215B5" w:rsidRDefault="001215B5" w:rsidP="001215B5">
      <w:pPr>
        <w:rPr>
          <w:b/>
          <w:lang w:val="en-GB"/>
        </w:rPr>
      </w:pPr>
      <w:r w:rsidRPr="000A6C5F">
        <w:rPr>
          <w:b/>
          <w:lang w:val="en-GB"/>
        </w:rPr>
        <w:t xml:space="preserve">Figure </w:t>
      </w:r>
      <w:r>
        <w:rPr>
          <w:b/>
          <w:lang w:val="en-GB"/>
        </w:rPr>
        <w:t>S5 CD8</w:t>
      </w:r>
      <w:r w:rsidRPr="000564B1">
        <w:rPr>
          <w:b/>
          <w:vertAlign w:val="superscript"/>
          <w:lang w:val="en-GB"/>
        </w:rPr>
        <w:t>+</w:t>
      </w:r>
      <w:r>
        <w:rPr>
          <w:b/>
          <w:lang w:val="en-GB"/>
        </w:rPr>
        <w:t xml:space="preserve"> T cell subsets association with COVID-19 severity</w:t>
      </w:r>
    </w:p>
    <w:p w14:paraId="3618458C" w14:textId="7762D8D7" w:rsidR="00D766A2" w:rsidRPr="004529B7" w:rsidRDefault="001215B5" w:rsidP="004529B7">
      <w:pPr>
        <w:rPr>
          <w:sz w:val="20"/>
          <w:lang w:val="en-GB"/>
        </w:rPr>
      </w:pPr>
      <w:r>
        <w:rPr>
          <w:sz w:val="20"/>
          <w:lang w:val="en-GB"/>
        </w:rPr>
        <w:t>CD8</w:t>
      </w:r>
      <w:r w:rsidRPr="00D46B12">
        <w:rPr>
          <w:sz w:val="20"/>
          <w:vertAlign w:val="superscript"/>
          <w:lang w:val="en-GB"/>
        </w:rPr>
        <w:t xml:space="preserve">+ </w:t>
      </w:r>
      <w:r>
        <w:rPr>
          <w:sz w:val="20"/>
          <w:lang w:val="en-GB"/>
        </w:rPr>
        <w:t xml:space="preserve">T cell subsets </w:t>
      </w:r>
      <w:r w:rsidRPr="00D62378">
        <w:rPr>
          <w:sz w:val="20"/>
          <w:lang w:val="en-GB"/>
        </w:rPr>
        <w:t xml:space="preserve">were </w:t>
      </w:r>
      <w:r>
        <w:rPr>
          <w:sz w:val="20"/>
          <w:lang w:val="en-GB"/>
        </w:rPr>
        <w:t>compared between severity groups</w:t>
      </w:r>
      <w:r w:rsidRPr="00D62378">
        <w:rPr>
          <w:sz w:val="20"/>
          <w:lang w:val="en-GB"/>
        </w:rPr>
        <w:t xml:space="preserve">. </w:t>
      </w:r>
      <w:r w:rsidRPr="00326527">
        <w:rPr>
          <w:sz w:val="20"/>
          <w:lang w:val="en-GB"/>
        </w:rPr>
        <w:t>Two-group differences were tested using a two-sided unpaired t-test</w:t>
      </w:r>
      <w:r>
        <w:rPr>
          <w:sz w:val="20"/>
          <w:lang w:val="en-GB"/>
        </w:rPr>
        <w:t>.</w:t>
      </w:r>
      <w:r w:rsidRPr="00326527">
        <w:rPr>
          <w:sz w:val="20"/>
          <w:lang w:val="en-GB"/>
        </w:rPr>
        <w:t xml:space="preserve"> The difference was considered as significant when the </w:t>
      </w:r>
      <w:r w:rsidRPr="004F06F7">
        <w:rPr>
          <w:i/>
          <w:sz w:val="20"/>
          <w:lang w:val="en-GB"/>
        </w:rPr>
        <w:t>p</w:t>
      </w:r>
      <w:r w:rsidRPr="00326527">
        <w:rPr>
          <w:sz w:val="20"/>
          <w:lang w:val="en-GB"/>
        </w:rPr>
        <w:t xml:space="preserve"> value was e</w:t>
      </w:r>
      <w:r>
        <w:rPr>
          <w:sz w:val="20"/>
          <w:lang w:val="en-GB"/>
        </w:rPr>
        <w:t>qu</w:t>
      </w:r>
      <w:r w:rsidRPr="00326527">
        <w:rPr>
          <w:sz w:val="20"/>
          <w:lang w:val="en-GB"/>
        </w:rPr>
        <w:t xml:space="preserve">al </w:t>
      </w:r>
      <w:r>
        <w:rPr>
          <w:sz w:val="20"/>
          <w:lang w:val="en-GB"/>
        </w:rPr>
        <w:t xml:space="preserve">to </w:t>
      </w:r>
      <w:r w:rsidRPr="00326527">
        <w:rPr>
          <w:sz w:val="20"/>
          <w:lang w:val="en-GB"/>
        </w:rPr>
        <w:t>or under 0.05.</w:t>
      </w:r>
      <w:r w:rsidRPr="00D62378">
        <w:rPr>
          <w:sz w:val="20"/>
          <w:lang w:val="en-GB"/>
        </w:rPr>
        <w:t xml:space="preserve"> The </w:t>
      </w:r>
      <w:r w:rsidRPr="004F06F7">
        <w:rPr>
          <w:i/>
          <w:sz w:val="20"/>
          <w:lang w:val="en-GB"/>
        </w:rPr>
        <w:t>p</w:t>
      </w:r>
      <w:r w:rsidRPr="00D62378">
        <w:rPr>
          <w:sz w:val="20"/>
          <w:lang w:val="en-GB"/>
        </w:rPr>
        <w:t xml:space="preserve"> value are summarized with asterisks (&lt;0.05*, &lt;0.01**, &lt;0.001***, &lt;0.0001****).</w:t>
      </w:r>
    </w:p>
    <w:sectPr w:rsidR="00D766A2" w:rsidRPr="00452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C9FFE8B" w16cex:dateUtc="2024-03-28T15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4EC3AC3" w16cid:durableId="4C9FFE8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63B38"/>
    <w:multiLevelType w:val="multilevel"/>
    <w:tmpl w:val="0DF2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434"/>
    <w:rsid w:val="000564B1"/>
    <w:rsid w:val="000B2493"/>
    <w:rsid w:val="001215B5"/>
    <w:rsid w:val="001807C8"/>
    <w:rsid w:val="00226B6E"/>
    <w:rsid w:val="0027057C"/>
    <w:rsid w:val="002A1DCA"/>
    <w:rsid w:val="003C4D3B"/>
    <w:rsid w:val="004529B7"/>
    <w:rsid w:val="00492426"/>
    <w:rsid w:val="004B29F9"/>
    <w:rsid w:val="004F06F7"/>
    <w:rsid w:val="00542EAE"/>
    <w:rsid w:val="005C00D2"/>
    <w:rsid w:val="005C1048"/>
    <w:rsid w:val="006B1669"/>
    <w:rsid w:val="00724992"/>
    <w:rsid w:val="007D70D3"/>
    <w:rsid w:val="00816AA5"/>
    <w:rsid w:val="00837981"/>
    <w:rsid w:val="00897434"/>
    <w:rsid w:val="00A60A2A"/>
    <w:rsid w:val="00B811BC"/>
    <w:rsid w:val="00BB304E"/>
    <w:rsid w:val="00C61164"/>
    <w:rsid w:val="00CC4AF4"/>
    <w:rsid w:val="00D46B12"/>
    <w:rsid w:val="00D71E0D"/>
    <w:rsid w:val="00D766A2"/>
    <w:rsid w:val="00D91CE4"/>
    <w:rsid w:val="00DC4ACC"/>
    <w:rsid w:val="00F90FE7"/>
    <w:rsid w:val="00F94967"/>
    <w:rsid w:val="00FE646A"/>
    <w:rsid w:val="00FE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D6725"/>
  <w15:chartTrackingRefBased/>
  <w15:docId w15:val="{7DE0DFE1-A532-434A-AB86-0B71C1C2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4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743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AA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B29F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42E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2E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2E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E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E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5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17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71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49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2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1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6842239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821629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983</Words>
  <Characters>5605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APHP</Company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GRANIER Clemence</dc:creator>
  <cp:keywords/>
  <dc:description/>
  <cp:lastModifiedBy>Raniel Serrano</cp:lastModifiedBy>
  <cp:revision>2</cp:revision>
  <dcterms:created xsi:type="dcterms:W3CDTF">2024-05-03T08:56:00Z</dcterms:created>
  <dcterms:modified xsi:type="dcterms:W3CDTF">2024-05-03T08:56:00Z</dcterms:modified>
</cp:coreProperties>
</file>