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733"/>
        <w:tblW w:w="10490" w:type="dxa"/>
        <w:tblLook w:val="04A0" w:firstRow="1" w:lastRow="0" w:firstColumn="1" w:lastColumn="0" w:noHBand="0" w:noVBand="1"/>
      </w:tblPr>
      <w:tblGrid>
        <w:gridCol w:w="1020"/>
        <w:gridCol w:w="1020"/>
        <w:gridCol w:w="2020"/>
        <w:gridCol w:w="1380"/>
        <w:gridCol w:w="1480"/>
        <w:gridCol w:w="1020"/>
        <w:gridCol w:w="1020"/>
        <w:gridCol w:w="1530"/>
      </w:tblGrid>
      <w:tr w:rsidR="00E420F4" w:rsidRPr="00E420F4" w14:paraId="45C6543E" w14:textId="77777777" w:rsidTr="00E420F4">
        <w:trPr>
          <w:trHeight w:val="326"/>
        </w:trPr>
        <w:tc>
          <w:tcPr>
            <w:tcW w:w="102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437B7" w14:textId="77777777" w:rsidR="00E420F4" w:rsidRPr="00E420F4" w:rsidRDefault="00E420F4" w:rsidP="00E420F4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Gene</w:t>
            </w:r>
          </w:p>
        </w:tc>
        <w:tc>
          <w:tcPr>
            <w:tcW w:w="102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FA12A4" w14:textId="77777777" w:rsidR="00E420F4" w:rsidRPr="00E420F4" w:rsidRDefault="00E420F4" w:rsidP="00E420F4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Block</w:t>
            </w:r>
          </w:p>
        </w:tc>
        <w:tc>
          <w:tcPr>
            <w:tcW w:w="202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A9E909" w14:textId="77777777" w:rsidR="00E420F4" w:rsidRPr="00E420F4" w:rsidRDefault="00E420F4" w:rsidP="00E420F4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Haplotypes</w:t>
            </w:r>
          </w:p>
        </w:tc>
        <w:tc>
          <w:tcPr>
            <w:tcW w:w="138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DAE5F" w14:textId="77777777" w:rsidR="00E420F4" w:rsidRPr="00E420F4" w:rsidRDefault="00E420F4" w:rsidP="00E420F4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Frequencies</w:t>
            </w:r>
          </w:p>
        </w:tc>
        <w:tc>
          <w:tcPr>
            <w:tcW w:w="148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763E0" w14:textId="18FF5DA1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Cases </w:t>
            </w:r>
          </w:p>
        </w:tc>
        <w:tc>
          <w:tcPr>
            <w:tcW w:w="102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F81D6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Controls </w:t>
            </w:r>
          </w:p>
        </w:tc>
        <w:tc>
          <w:tcPr>
            <w:tcW w:w="1020" w:type="dxa"/>
            <w:vMerge w:val="restart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4B314" w14:textId="77777777" w:rsidR="00E420F4" w:rsidRPr="00E420F4" w:rsidRDefault="00E420F4" w:rsidP="00E420F4">
            <w:pPr>
              <w:spacing w:after="0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 value</w:t>
            </w:r>
          </w:p>
        </w:tc>
        <w:tc>
          <w:tcPr>
            <w:tcW w:w="1530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B6D2EC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Permutation </w:t>
            </w:r>
          </w:p>
        </w:tc>
      </w:tr>
      <w:tr w:rsidR="00E420F4" w:rsidRPr="00E420F4" w14:paraId="5919A5D4" w14:textId="77777777" w:rsidTr="00E420F4">
        <w:trPr>
          <w:trHeight w:val="326"/>
        </w:trPr>
        <w:tc>
          <w:tcPr>
            <w:tcW w:w="102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649AA450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1B9E9071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202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2D1810CD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38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0F494278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87BFB4" w14:textId="593673A5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ratios 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AD20227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ratios</w:t>
            </w:r>
          </w:p>
        </w:tc>
        <w:tc>
          <w:tcPr>
            <w:tcW w:w="1020" w:type="dxa"/>
            <w:vMerge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  <w:hideMark/>
          </w:tcPr>
          <w:p w14:paraId="45A980FD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C63631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2"/>
                <w:szCs w:val="22"/>
              </w:rPr>
              <w:t>P</w:t>
            </w: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 xml:space="preserve"> value</w:t>
            </w: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vertAlign w:val="superscript"/>
              </w:rPr>
              <w:t>a</w:t>
            </w:r>
          </w:p>
        </w:tc>
      </w:tr>
      <w:tr w:rsidR="00E420F4" w:rsidRPr="00E420F4" w14:paraId="04F6667B" w14:textId="77777777" w:rsidTr="00E420F4">
        <w:trPr>
          <w:trHeight w:val="292"/>
        </w:trPr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BA06A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Chk1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5D9A7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Block 1</w:t>
            </w:r>
          </w:p>
        </w:tc>
        <w:tc>
          <w:tcPr>
            <w:tcW w:w="2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B98A8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H1-TTTCAACGC</w:t>
            </w:r>
          </w:p>
        </w:tc>
        <w:tc>
          <w:tcPr>
            <w:tcW w:w="13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C5FB0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0.223</w:t>
            </w:r>
          </w:p>
        </w:tc>
        <w:tc>
          <w:tcPr>
            <w:tcW w:w="148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4FCA0A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0.226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06B914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0.224</w:t>
            </w:r>
          </w:p>
        </w:tc>
        <w:tc>
          <w:tcPr>
            <w:tcW w:w="102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F6E6C5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0.935</w:t>
            </w:r>
          </w:p>
        </w:tc>
        <w:tc>
          <w:tcPr>
            <w:tcW w:w="1530" w:type="dxa"/>
            <w:tcBorders>
              <w:top w:val="sing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FD761" w14:textId="08071A85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="00821E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.000</w:t>
            </w:r>
          </w:p>
        </w:tc>
      </w:tr>
      <w:tr w:rsidR="00E420F4" w:rsidRPr="00E420F4" w14:paraId="024CEDE8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61FAC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BA0304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A245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H2-TTTCAGCGC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E8079B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0.175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78BDA6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0.167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1031D7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0.184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54E936" w14:textId="24501831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0.291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389DE" w14:textId="76CDF55D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0.977</w:t>
            </w:r>
          </w:p>
        </w:tc>
      </w:tr>
      <w:tr w:rsidR="00E420F4" w:rsidRPr="00E420F4" w14:paraId="577A3C6E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4F921B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4F1D2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DDF83B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H3-TCTCAATGC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88BB7C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0.148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D6BE5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0.159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71271A" w14:textId="435A800B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0.14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5F466" w14:textId="0FA2F330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0.20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DD2BB" w14:textId="3C987819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0.93</w:t>
            </w:r>
            <w:r w:rsidR="00821E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3</w:t>
            </w:r>
          </w:p>
        </w:tc>
      </w:tr>
      <w:tr w:rsidR="00E420F4" w:rsidRPr="00E420F4" w14:paraId="7A7EE430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6D2267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D861D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9EBEF4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H4-CCGCAACGC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108E3A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0.111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2D287B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0.104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6AF42" w14:textId="01EEFA72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0.12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2E2FC6" w14:textId="79582C23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0.272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EB8CA2" w14:textId="404427A1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0.970</w:t>
            </w:r>
          </w:p>
        </w:tc>
      </w:tr>
      <w:tr w:rsidR="00E420F4" w:rsidRPr="00E420F4" w14:paraId="25E8EC98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4EE42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55EAC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DE0B3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H5-CCTCGACGT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2024D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0.107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BF248E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0.113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A3A98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0.102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BF59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0.405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782FD" w14:textId="2747B711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0.99</w:t>
            </w:r>
            <w:r w:rsidR="00821E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</w:tr>
      <w:tr w:rsidR="00E420F4" w:rsidRPr="00E420F4" w14:paraId="6E7AA2C2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93E09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DCFAA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F471EB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H6-CCTTAACGC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310F2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0.091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6E062F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0.097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EFECB3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0.086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86EA2" w14:textId="4AFAB7A6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0.41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99345C" w14:textId="36CA7C24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0.99</w:t>
            </w:r>
            <w:r w:rsidR="00821E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</w:tr>
      <w:tr w:rsidR="00E420F4" w:rsidRPr="00E420F4" w14:paraId="799D3246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2D7B2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9C52B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DE60C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H7-CCTCGACGC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F5BFC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0.051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18B5AD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0.038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FE939A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0.065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1480C" w14:textId="0F643EBD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0.005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5CAAD" w14:textId="1109424E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0.045</w:t>
            </w:r>
          </w:p>
        </w:tc>
      </w:tr>
      <w:tr w:rsidR="00E420F4" w:rsidRPr="00E420F4" w14:paraId="5E3A20AE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EA90F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C86137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4660BB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H8-CCTCAACGC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9D966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0.036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15F472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FA3D0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C39B4" w14:textId="1C4E4748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0.57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8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E91BF" w14:textId="485EF76F" w:rsidR="00E420F4" w:rsidRPr="00E420F4" w:rsidRDefault="00821E92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1.000</w:t>
            </w:r>
          </w:p>
        </w:tc>
      </w:tr>
      <w:tr w:rsidR="00E420F4" w:rsidRPr="00E420F4" w14:paraId="0EBF13F9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49A4F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0C682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C1BCD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H9-TCTCAATAC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F3789D" w14:textId="2FBCE333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0.02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70385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0.025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EA8AF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A1139" w14:textId="3A635CA2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0.12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394C4" w14:textId="139120D5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0.698</w:t>
            </w:r>
          </w:p>
        </w:tc>
      </w:tr>
      <w:tr w:rsidR="00E420F4" w:rsidRPr="00E420F4" w14:paraId="3F11D486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DF918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9EC0E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E1A2DC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H10-TCTCGACGC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1C098" w14:textId="7C64D55E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0.02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64590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0.024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75D96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0.016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E06C8" w14:textId="10E5819B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0.195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86DE7A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0.921</w:t>
            </w:r>
          </w:p>
        </w:tc>
      </w:tr>
      <w:tr w:rsidR="00E420F4" w:rsidRPr="00E420F4" w14:paraId="0E588A36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12F4B1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42063D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Block 2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F62721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H11-TC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47F613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0.734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B835FB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0.732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BBA6D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B8BB7" w14:textId="5A57E50C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0.83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7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9BB416" w14:textId="60EE86C8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="00821E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.000</w:t>
            </w:r>
          </w:p>
        </w:tc>
      </w:tr>
      <w:tr w:rsidR="00E420F4" w:rsidRPr="00E420F4" w14:paraId="30CD471B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AE167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661791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A2E5EC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H12-TG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5B7D2E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0.228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DE1DA9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0.229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4AEF7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0.228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91A03" w14:textId="50837ED2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0.95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9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7CE96" w14:textId="37F45EA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="00821E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.000</w:t>
            </w:r>
          </w:p>
        </w:tc>
      </w:tr>
      <w:tr w:rsidR="00E420F4" w:rsidRPr="00E420F4" w14:paraId="33E51489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D9EF7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38407F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0F2F03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H13-CC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8B6EFD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0.037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2DC524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0.039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0B8C4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0.036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ED0402" w14:textId="7E9E8925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0.71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BF7B2C" w14:textId="7D105E5E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1</w:t>
            </w:r>
            <w:r w:rsidR="00821E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.000</w:t>
            </w:r>
          </w:p>
        </w:tc>
      </w:tr>
      <w:tr w:rsidR="00E420F4" w:rsidRPr="00E420F4" w14:paraId="151365E5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51A588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Cdc25C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84379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Block 1</w:t>
            </w: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1568B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H1-GAT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1E751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0.344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3D995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0.334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EE3B9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0.354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F30BB1" w14:textId="23003C44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0.335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7D31" w14:textId="1E714C75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0.72</w:t>
            </w:r>
            <w:r w:rsidR="00821E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4</w:t>
            </w:r>
          </w:p>
        </w:tc>
      </w:tr>
      <w:tr w:rsidR="00E420F4" w:rsidRPr="00E420F4" w14:paraId="126251F5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8B24C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CD89D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AED20F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H2-AAT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D46D2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0.274</w:t>
            </w:r>
          </w:p>
        </w:tc>
        <w:tc>
          <w:tcPr>
            <w:tcW w:w="1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290B2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0.276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85F586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0.271</w:t>
            </w:r>
          </w:p>
        </w:tc>
        <w:tc>
          <w:tcPr>
            <w:tcW w:w="1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8EF12" w14:textId="655FE98F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0.77</w:t>
            </w:r>
            <w:r w:rsidR="0089715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2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853C3" w14:textId="39747A66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0.99</w:t>
            </w:r>
            <w:r w:rsidR="00821E92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6</w:t>
            </w:r>
          </w:p>
        </w:tc>
      </w:tr>
      <w:tr w:rsidR="00E420F4" w:rsidRPr="00E420F4" w14:paraId="577C98AB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EEFFB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95111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27CDB2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H3-GGC</w:t>
            </w:r>
          </w:p>
        </w:tc>
        <w:tc>
          <w:tcPr>
            <w:tcW w:w="13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AFB4E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0.266</w:t>
            </w:r>
          </w:p>
        </w:tc>
        <w:tc>
          <w:tcPr>
            <w:tcW w:w="14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57D0C8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0.254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13C49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0.279</w:t>
            </w:r>
          </w:p>
        </w:tc>
        <w:tc>
          <w:tcPr>
            <w:tcW w:w="10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A275C3" w14:textId="2B90043E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0.190</w:t>
            </w:r>
          </w:p>
        </w:tc>
        <w:tc>
          <w:tcPr>
            <w:tcW w:w="153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8CB159" w14:textId="44886C4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0.459</w:t>
            </w:r>
          </w:p>
        </w:tc>
      </w:tr>
      <w:tr w:rsidR="00E420F4" w:rsidRPr="00E420F4" w14:paraId="498405D7" w14:textId="77777777" w:rsidTr="00E420F4">
        <w:trPr>
          <w:trHeight w:val="292"/>
        </w:trPr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1F9C331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C21E4B" w14:textId="77777777" w:rsidR="00E420F4" w:rsidRPr="00E420F4" w:rsidRDefault="00E420F4" w:rsidP="00E420F4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1107E0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H4-GGT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67F40A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0.105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0A1167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0.128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A7A4D" w14:textId="77777777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</w:rPr>
              <w:t>0.083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42CCAB" w14:textId="4BC6BB03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0.00</w:t>
            </w:r>
            <w:r w:rsidR="0089715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B276CB" w14:textId="61A164C1" w:rsidR="00E420F4" w:rsidRPr="00E420F4" w:rsidRDefault="00E420F4" w:rsidP="00E420F4">
            <w:pPr>
              <w:spacing w:after="0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</w:pPr>
            <w:r w:rsidRPr="00E420F4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0.00</w:t>
            </w:r>
            <w:r w:rsidR="00821E92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2"/>
                <w:szCs w:val="22"/>
              </w:rPr>
              <w:t>2</w:t>
            </w:r>
          </w:p>
        </w:tc>
      </w:tr>
    </w:tbl>
    <w:p w14:paraId="6E35E0B5" w14:textId="4CAAE327" w:rsidR="00E420F4" w:rsidRDefault="00E420F4" w:rsidP="00E420F4">
      <w:pPr>
        <w:tabs>
          <w:tab w:val="right" w:pos="8306"/>
        </w:tabs>
        <w:spacing w:line="480" w:lineRule="auto"/>
        <w:rPr>
          <w:rFonts w:ascii="Times New Roman" w:hAnsi="Times New Roman" w:cs="Times New Roman"/>
          <w:szCs w:val="24"/>
        </w:rPr>
      </w:pPr>
      <w:r w:rsidRPr="00AF3DE3">
        <w:rPr>
          <w:rFonts w:ascii="Times New Roman" w:hAnsi="Times New Roman" w:cs="Times New Roman"/>
          <w:b/>
          <w:bCs/>
          <w:szCs w:val="24"/>
        </w:rPr>
        <w:t xml:space="preserve">Table </w:t>
      </w:r>
      <w:r w:rsidR="008D74FE">
        <w:rPr>
          <w:rFonts w:ascii="Times New Roman" w:hAnsi="Times New Roman" w:cs="Times New Roman"/>
          <w:b/>
          <w:bCs/>
          <w:szCs w:val="24"/>
        </w:rPr>
        <w:t>S</w:t>
      </w:r>
      <w:r w:rsidRPr="00AF3DE3">
        <w:rPr>
          <w:rFonts w:ascii="Times New Roman" w:hAnsi="Times New Roman" w:cs="Times New Roman"/>
          <w:b/>
          <w:bCs/>
          <w:szCs w:val="24"/>
        </w:rPr>
        <w:t>2.</w:t>
      </w:r>
      <w:r w:rsidRPr="00AF3DE3">
        <w:rPr>
          <w:rFonts w:ascii="Times New Roman" w:hAnsi="Times New Roman" w:cs="Times New Roman"/>
          <w:szCs w:val="24"/>
        </w:rPr>
        <w:t xml:space="preserve"> Distribution of haplotypes of </w:t>
      </w:r>
      <w:r w:rsidRPr="00AF3DE3">
        <w:rPr>
          <w:rFonts w:ascii="Times New Roman" w:hAnsi="Times New Roman" w:cs="Times New Roman"/>
          <w:i/>
          <w:iCs/>
          <w:szCs w:val="24"/>
        </w:rPr>
        <w:t>Chk1</w:t>
      </w:r>
      <w:r w:rsidRPr="00AF3DE3">
        <w:rPr>
          <w:rFonts w:ascii="Times New Roman" w:hAnsi="Times New Roman" w:cs="Times New Roman"/>
          <w:szCs w:val="24"/>
        </w:rPr>
        <w:t xml:space="preserve"> and </w:t>
      </w:r>
      <w:r w:rsidRPr="00AF3DE3">
        <w:rPr>
          <w:rFonts w:ascii="Times New Roman" w:hAnsi="Times New Roman" w:cs="Times New Roman"/>
          <w:i/>
          <w:iCs/>
          <w:szCs w:val="24"/>
        </w:rPr>
        <w:t>Cdc25C</w:t>
      </w:r>
      <w:r w:rsidRPr="00AF3DE3">
        <w:rPr>
          <w:rFonts w:ascii="Times New Roman" w:hAnsi="Times New Roman" w:cs="Times New Roman"/>
          <w:szCs w:val="24"/>
        </w:rPr>
        <w:t xml:space="preserve"> gene in cases and control</w:t>
      </w:r>
      <w:r w:rsidR="00FE795D">
        <w:rPr>
          <w:rFonts w:ascii="Times New Roman" w:hAnsi="Times New Roman" w:cs="Times New Roman" w:hint="eastAsia"/>
          <w:szCs w:val="24"/>
        </w:rPr>
        <w:t>s</w:t>
      </w:r>
      <w:r w:rsidR="0065203F">
        <w:rPr>
          <w:rFonts w:ascii="Times New Roman" w:hAnsi="Times New Roman" w:cs="Times New Roman"/>
          <w:szCs w:val="24"/>
        </w:rPr>
        <w:t>.</w:t>
      </w:r>
    </w:p>
    <w:p w14:paraId="4FF8F297" w14:textId="208C9F06" w:rsidR="00E420F4" w:rsidRPr="00AF3DE3" w:rsidRDefault="00E420F4" w:rsidP="00E420F4">
      <w:pPr>
        <w:spacing w:line="480" w:lineRule="auto"/>
        <w:rPr>
          <w:rFonts w:ascii="Times New Roman" w:hAnsi="Times New Roman" w:cs="Times New Roman"/>
          <w:szCs w:val="24"/>
        </w:rPr>
      </w:pPr>
      <w:r w:rsidRPr="00AF3DE3">
        <w:rPr>
          <w:rFonts w:ascii="Times New Roman" w:hAnsi="Times New Roman" w:cs="Times New Roman"/>
          <w:szCs w:val="24"/>
        </w:rPr>
        <w:t>The values in bold indicate statistical significance (</w:t>
      </w:r>
      <w:r w:rsidRPr="00E420F4">
        <w:rPr>
          <w:rFonts w:ascii="Times New Roman" w:hAnsi="Times New Roman" w:cs="Times New Roman"/>
          <w:i/>
          <w:iCs/>
          <w:szCs w:val="24"/>
        </w:rPr>
        <w:t>P</w:t>
      </w:r>
      <w:r w:rsidR="00DB3681">
        <w:rPr>
          <w:rFonts w:ascii="Times New Roman" w:hAnsi="Times New Roman" w:cs="Times New Roman" w:hint="eastAsia"/>
          <w:szCs w:val="24"/>
        </w:rPr>
        <w:t>&lt;</w:t>
      </w:r>
      <w:r w:rsidRPr="00AF3DE3">
        <w:rPr>
          <w:rFonts w:ascii="Times New Roman" w:hAnsi="Times New Roman" w:cs="Times New Roman"/>
          <w:szCs w:val="24"/>
        </w:rPr>
        <w:t>0.05);</w:t>
      </w:r>
    </w:p>
    <w:p w14:paraId="1C7F7A20" w14:textId="1645CEF5" w:rsidR="00E420F4" w:rsidRPr="00AF3DE3" w:rsidRDefault="00E420F4" w:rsidP="00897154">
      <w:pPr>
        <w:tabs>
          <w:tab w:val="right" w:pos="8306"/>
        </w:tabs>
        <w:spacing w:after="240" w:line="480" w:lineRule="auto"/>
        <w:jc w:val="both"/>
        <w:rPr>
          <w:rFonts w:ascii="Times New Roman" w:hAnsi="Times New Roman" w:cs="Times New Roman"/>
          <w:szCs w:val="24"/>
        </w:rPr>
      </w:pPr>
      <w:r w:rsidRPr="00AF3DE3">
        <w:rPr>
          <w:rFonts w:ascii="Times New Roman" w:hAnsi="Times New Roman" w:cs="Times New Roman"/>
          <w:b/>
          <w:bCs/>
          <w:szCs w:val="24"/>
          <w:vertAlign w:val="superscript"/>
        </w:rPr>
        <w:t xml:space="preserve">a </w:t>
      </w:r>
      <w:r w:rsidRPr="00AF3DE3">
        <w:rPr>
          <w:rFonts w:ascii="Times New Roman" w:hAnsi="Times New Roman" w:cs="Times New Roman"/>
          <w:szCs w:val="24"/>
        </w:rPr>
        <w:t xml:space="preserve">Permutation </w:t>
      </w:r>
      <w:r w:rsidRPr="0049254B">
        <w:rPr>
          <w:rFonts w:ascii="Times New Roman" w:hAnsi="Times New Roman" w:cs="Times New Roman"/>
          <w:i/>
          <w:iCs/>
          <w:szCs w:val="24"/>
        </w:rPr>
        <w:t>P</w:t>
      </w:r>
      <w:r w:rsidRPr="00AF3DE3">
        <w:rPr>
          <w:rFonts w:ascii="Times New Roman" w:hAnsi="Times New Roman" w:cs="Times New Roman"/>
          <w:szCs w:val="24"/>
        </w:rPr>
        <w:t xml:space="preserve"> value: </w:t>
      </w:r>
      <w:r w:rsidRPr="0049254B">
        <w:rPr>
          <w:rFonts w:ascii="Times New Roman" w:hAnsi="Times New Roman" w:cs="Times New Roman"/>
          <w:i/>
          <w:iCs/>
          <w:szCs w:val="24"/>
        </w:rPr>
        <w:t>P</w:t>
      </w:r>
      <w:r w:rsidRPr="00AF3DE3">
        <w:rPr>
          <w:rFonts w:ascii="Times New Roman" w:hAnsi="Times New Roman" w:cs="Times New Roman"/>
          <w:szCs w:val="24"/>
        </w:rPr>
        <w:t xml:space="preserve"> value after correcting for multiple testing with the</w:t>
      </w:r>
      <w:r w:rsidR="0049254B">
        <w:rPr>
          <w:rFonts w:ascii="Times New Roman" w:hAnsi="Times New Roman" w:cs="Times New Roman"/>
          <w:szCs w:val="24"/>
        </w:rPr>
        <w:t xml:space="preserve"> </w:t>
      </w:r>
      <w:r w:rsidRPr="00AF3DE3">
        <w:rPr>
          <w:rFonts w:ascii="Times New Roman" w:hAnsi="Times New Roman" w:cs="Times New Roman"/>
          <w:szCs w:val="24"/>
        </w:rPr>
        <w:t>Haploview</w:t>
      </w:r>
      <w:r>
        <w:rPr>
          <w:rFonts w:ascii="Times New Roman" w:hAnsi="Times New Roman" w:cs="Times New Roman"/>
          <w:szCs w:val="24"/>
        </w:rPr>
        <w:t xml:space="preserve"> </w:t>
      </w:r>
      <w:r w:rsidRPr="00AF3DE3">
        <w:rPr>
          <w:rFonts w:ascii="Times New Roman" w:hAnsi="Times New Roman" w:cs="Times New Roman"/>
          <w:szCs w:val="24"/>
        </w:rPr>
        <w:t>program using 10,000 permutations.</w:t>
      </w:r>
    </w:p>
    <w:p w14:paraId="215F0519" w14:textId="77777777" w:rsidR="00B8450A" w:rsidRPr="00E420F4" w:rsidRDefault="00B8450A">
      <w:pPr>
        <w:ind w:firstLine="480"/>
      </w:pPr>
    </w:p>
    <w:sectPr w:rsidR="00B8450A" w:rsidRPr="00E420F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6AF66" w14:textId="77777777" w:rsidR="005F3D01" w:rsidRDefault="005F3D01" w:rsidP="00E420F4">
      <w:pPr>
        <w:spacing w:after="0"/>
      </w:pPr>
      <w:r>
        <w:separator/>
      </w:r>
    </w:p>
  </w:endnote>
  <w:endnote w:type="continuationSeparator" w:id="0">
    <w:p w14:paraId="167FD7A8" w14:textId="77777777" w:rsidR="005F3D01" w:rsidRDefault="005F3D01" w:rsidP="00E420F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77A00D" w14:textId="77777777" w:rsidR="005F3D01" w:rsidRDefault="005F3D01" w:rsidP="00E420F4">
      <w:pPr>
        <w:spacing w:after="0"/>
      </w:pPr>
      <w:r>
        <w:separator/>
      </w:r>
    </w:p>
  </w:footnote>
  <w:footnote w:type="continuationSeparator" w:id="0">
    <w:p w14:paraId="268B0958" w14:textId="77777777" w:rsidR="005F3D01" w:rsidRDefault="005F3D01" w:rsidP="00E420F4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A68"/>
    <w:rsid w:val="000A05EF"/>
    <w:rsid w:val="000A2A92"/>
    <w:rsid w:val="002349C8"/>
    <w:rsid w:val="0049254B"/>
    <w:rsid w:val="00527A68"/>
    <w:rsid w:val="005C5F95"/>
    <w:rsid w:val="005F3D01"/>
    <w:rsid w:val="0065203F"/>
    <w:rsid w:val="00810176"/>
    <w:rsid w:val="00821E92"/>
    <w:rsid w:val="00897154"/>
    <w:rsid w:val="008D74FE"/>
    <w:rsid w:val="00AF7BD3"/>
    <w:rsid w:val="00B8450A"/>
    <w:rsid w:val="00C83D69"/>
    <w:rsid w:val="00C977F2"/>
    <w:rsid w:val="00CD504B"/>
    <w:rsid w:val="00D5782A"/>
    <w:rsid w:val="00DB3681"/>
    <w:rsid w:val="00DC44A3"/>
    <w:rsid w:val="00E420F4"/>
    <w:rsid w:val="00E43213"/>
    <w:rsid w:val="00FB38E1"/>
    <w:rsid w:val="00FE7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A5CC60"/>
  <w15:chartTrackingRefBased/>
  <w15:docId w15:val="{3F989EF6-03BD-47B4-ACFA-12A2866AC4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nhideWhenUsed/>
    <w:qFormat/>
    <w:rsid w:val="00DC44A3"/>
    <w:pPr>
      <w:spacing w:after="250"/>
    </w:pPr>
    <w:rPr>
      <w:sz w:val="24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420F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420F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420F4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420F4"/>
    <w:rPr>
      <w:sz w:val="18"/>
      <w:szCs w:val="18"/>
    </w:rPr>
  </w:style>
  <w:style w:type="table" w:styleId="a7">
    <w:name w:val="Table Grid"/>
    <w:basedOn w:val="a1"/>
    <w:uiPriority w:val="39"/>
    <w:rsid w:val="00E420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49254B"/>
    <w:rPr>
      <w:sz w:val="21"/>
      <w:szCs w:val="21"/>
    </w:rPr>
  </w:style>
  <w:style w:type="paragraph" w:styleId="a9">
    <w:name w:val="annotation text"/>
    <w:basedOn w:val="a"/>
    <w:link w:val="aa"/>
    <w:uiPriority w:val="99"/>
    <w:semiHidden/>
    <w:unhideWhenUsed/>
    <w:rsid w:val="0049254B"/>
  </w:style>
  <w:style w:type="character" w:customStyle="1" w:styleId="aa">
    <w:name w:val="批注文字 字符"/>
    <w:basedOn w:val="a0"/>
    <w:link w:val="a9"/>
    <w:uiPriority w:val="99"/>
    <w:semiHidden/>
    <w:rsid w:val="0049254B"/>
    <w:rPr>
      <w:sz w:val="24"/>
      <w:szCs w:val="21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49254B"/>
    <w:rPr>
      <w:b/>
      <w:bCs/>
    </w:rPr>
  </w:style>
  <w:style w:type="character" w:customStyle="1" w:styleId="ac">
    <w:name w:val="批注主题 字符"/>
    <w:basedOn w:val="aa"/>
    <w:link w:val="ab"/>
    <w:uiPriority w:val="99"/>
    <w:semiHidden/>
    <w:rsid w:val="0049254B"/>
    <w:rPr>
      <w:b/>
      <w:bCs/>
      <w:sz w:val="24"/>
      <w:szCs w:val="21"/>
    </w:rPr>
  </w:style>
  <w:style w:type="paragraph" w:styleId="ad">
    <w:name w:val="Revision"/>
    <w:hidden/>
    <w:uiPriority w:val="99"/>
    <w:semiHidden/>
    <w:rsid w:val="0049254B"/>
    <w:rPr>
      <w:sz w:val="24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087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2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7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通常格式">
      <a:majorFont>
        <a:latin typeface="Times New Roman"/>
        <a:ea typeface="宋体"/>
        <a:cs typeface=""/>
      </a:majorFont>
      <a:minorFont>
        <a:latin typeface="Times New Roman"/>
        <a:ea typeface="宋体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邦全</dc:creator>
  <cp:keywords/>
  <dc:description/>
  <cp:lastModifiedBy>Wu Jiawei</cp:lastModifiedBy>
  <cp:revision>15</cp:revision>
  <dcterms:created xsi:type="dcterms:W3CDTF">2022-05-13T03:09:00Z</dcterms:created>
  <dcterms:modified xsi:type="dcterms:W3CDTF">2022-06-12T09:15:00Z</dcterms:modified>
</cp:coreProperties>
</file>