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1AFC6" w14:textId="77777777" w:rsidR="002D7C5E" w:rsidRDefault="002D7C5E" w:rsidP="002D7C5E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Appendix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B0E238" w14:textId="77777777" w:rsidR="002D7C5E" w:rsidRDefault="002D7C5E" w:rsidP="002D7C5E">
      <w:pPr>
        <w:rPr>
          <w:rFonts w:ascii="Times New Roman" w:hAnsi="Times New Roman"/>
          <w:sz w:val="24"/>
          <w:szCs w:val="24"/>
        </w:rPr>
      </w:pPr>
    </w:p>
    <w:tbl>
      <w:tblPr>
        <w:tblW w:w="9422" w:type="dxa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9"/>
        <w:gridCol w:w="3205"/>
        <w:gridCol w:w="3208"/>
      </w:tblGrid>
      <w:tr w:rsidR="002D7C5E" w14:paraId="7D9C55E6" w14:textId="77777777" w:rsidTr="00F0124F">
        <w:trPr>
          <w:jc w:val="right"/>
        </w:trPr>
        <w:tc>
          <w:tcPr>
            <w:tcW w:w="3009" w:type="dxa"/>
            <w:tcBorders>
              <w:top w:val="single" w:sz="6" w:space="0" w:color="000000"/>
              <w:bottom w:val="single" w:sz="6" w:space="0" w:color="000000"/>
            </w:tcBorders>
          </w:tcPr>
          <w:p w14:paraId="66E36D63" w14:textId="77777777" w:rsidR="002D7C5E" w:rsidRDefault="002D7C5E" w:rsidP="00F0124F">
            <w:pPr>
              <w:pStyle w:val="TableContents"/>
            </w:pPr>
          </w:p>
        </w:tc>
        <w:tc>
          <w:tcPr>
            <w:tcW w:w="3205" w:type="dxa"/>
            <w:tcBorders>
              <w:top w:val="single" w:sz="6" w:space="0" w:color="000000"/>
              <w:bottom w:val="single" w:sz="6" w:space="0" w:color="000000"/>
            </w:tcBorders>
          </w:tcPr>
          <w:p w14:paraId="3DE85026" w14:textId="77777777" w:rsidR="002D7C5E" w:rsidRDefault="002D7C5E" w:rsidP="00F0124F">
            <w:pPr>
              <w:pStyle w:val="TableContents"/>
            </w:pPr>
            <w:r>
              <w:fldChar w:fldCharType="begin"/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instrText>ADDIN ZOTERO_ITEM CSL_CITATION {"citationID":"cK3s7iqn","properties":{"formattedCitation":"(Glaser, 2016)","plainCitation":"(Glaser, 2016)","noteIndex":0},"citationItems":[{"id":114,"uris":["http://zotero.org/users/local/2KsYgtcd/items/BBDVKTBV"],"itemData":{"id":114,"type":"document","language":"en","source":"Zotero","title":"Disclosure of HIV Status Toolkit for Pediatric and Adolescent Populations","URL":"https://www.childrenandaids.org/sites/default/files/2019-02/New-Horizons_HIV-Status-Disclosure-Toolkit.pdf","author":[{"family":"Glaser","given":"Elizabeth"}],"issued":{"date-parts":[["2016"]]}}}],"schema":"https://github.com/citation-style-language/schema/raw/master/csl-citation.json"}</w:instrTex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3208" w:type="dxa"/>
            <w:tcBorders>
              <w:top w:val="single" w:sz="6" w:space="0" w:color="000000"/>
              <w:bottom w:val="single" w:sz="6" w:space="0" w:color="000000"/>
            </w:tcBorders>
          </w:tcPr>
          <w:p w14:paraId="14578BD6" w14:textId="77777777" w:rsidR="002D7C5E" w:rsidRDefault="002D7C5E" w:rsidP="00F0124F">
            <w:pPr>
              <w:pStyle w:val="TableContents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</w:tbl>
    <w:p w14:paraId="71984B7E" w14:textId="77777777" w:rsidR="002D7C5E" w:rsidRDefault="002D7C5E" w:rsidP="002D7C5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Table 3. </w:t>
      </w:r>
      <w:r>
        <w:rPr>
          <w:rFonts w:ascii="Times New Roman" w:hAnsi="Times New Roman"/>
          <w:b/>
          <w:bCs/>
          <w:sz w:val="24"/>
          <w:szCs w:val="24"/>
        </w:rPr>
        <w:t xml:space="preserve">A summary of changes between the original and adapted versions of the pediatric HIV disclosure intervention manual. </w:t>
      </w:r>
    </w:p>
    <w:p w14:paraId="7A951330" w14:textId="77777777" w:rsidR="002D7C5E" w:rsidRDefault="002D7C5E" w:rsidP="002D7C5E">
      <w:pPr>
        <w:rPr>
          <w:rFonts w:ascii="Times New Roman" w:hAnsi="Times New Roman"/>
          <w:sz w:val="24"/>
          <w:szCs w:val="24"/>
        </w:rPr>
      </w:pPr>
    </w:p>
    <w:tbl>
      <w:tblPr>
        <w:tblW w:w="9422" w:type="dxa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9"/>
        <w:gridCol w:w="3206"/>
        <w:gridCol w:w="3207"/>
      </w:tblGrid>
      <w:tr w:rsidR="002D7C5E" w14:paraId="6E90BEFF" w14:textId="77777777" w:rsidTr="00F0124F">
        <w:trPr>
          <w:jc w:val="right"/>
        </w:trPr>
        <w:tc>
          <w:tcPr>
            <w:tcW w:w="3009" w:type="dxa"/>
            <w:tcBorders>
              <w:top w:val="single" w:sz="6" w:space="0" w:color="000000"/>
              <w:bottom w:val="single" w:sz="6" w:space="0" w:color="000000"/>
            </w:tcBorders>
          </w:tcPr>
          <w:p w14:paraId="440E005D" w14:textId="77777777" w:rsidR="002D7C5E" w:rsidRDefault="002D7C5E" w:rsidP="00F0124F">
            <w:pPr>
              <w:pStyle w:val="TableHeading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Item/Change</w:t>
            </w:r>
          </w:p>
        </w:tc>
        <w:tc>
          <w:tcPr>
            <w:tcW w:w="3206" w:type="dxa"/>
            <w:tcBorders>
              <w:top w:val="single" w:sz="6" w:space="0" w:color="000000"/>
              <w:bottom w:val="single" w:sz="6" w:space="0" w:color="000000"/>
            </w:tcBorders>
          </w:tcPr>
          <w:p w14:paraId="6830C739" w14:textId="77777777" w:rsidR="002D7C5E" w:rsidRDefault="002D7C5E" w:rsidP="00F0124F">
            <w:pPr>
              <w:pStyle w:val="TableHeading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Original version</w:t>
            </w:r>
          </w:p>
        </w:tc>
        <w:tc>
          <w:tcPr>
            <w:tcW w:w="3207" w:type="dxa"/>
            <w:tcBorders>
              <w:top w:val="single" w:sz="6" w:space="0" w:color="000000"/>
              <w:bottom w:val="single" w:sz="6" w:space="0" w:color="000000"/>
            </w:tcBorders>
          </w:tcPr>
          <w:p w14:paraId="3257D4F0" w14:textId="77777777" w:rsidR="002D7C5E" w:rsidRDefault="002D7C5E" w:rsidP="00F0124F">
            <w:pPr>
              <w:pStyle w:val="TableHeading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Adapted version </w:t>
            </w:r>
          </w:p>
        </w:tc>
      </w:tr>
      <w:tr w:rsidR="002D7C5E" w14:paraId="59F0B3EE" w14:textId="77777777" w:rsidTr="00F0124F">
        <w:trPr>
          <w:jc w:val="right"/>
        </w:trPr>
        <w:tc>
          <w:tcPr>
            <w:tcW w:w="3009" w:type="dxa"/>
          </w:tcPr>
          <w:p w14:paraId="41FC253D" w14:textId="77777777" w:rsidR="002D7C5E" w:rsidRDefault="002D7C5E" w:rsidP="00F0124F">
            <w:pPr>
              <w:pStyle w:val="TableContents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General changes </w:t>
            </w:r>
          </w:p>
        </w:tc>
        <w:tc>
          <w:tcPr>
            <w:tcW w:w="3206" w:type="dxa"/>
          </w:tcPr>
          <w:p w14:paraId="012D5E85" w14:textId="77777777" w:rsidR="002D7C5E" w:rsidRDefault="002D7C5E" w:rsidP="00F0124F">
            <w:pPr>
              <w:pStyle w:val="TableContents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07" w:type="dxa"/>
          </w:tcPr>
          <w:p w14:paraId="448FC120" w14:textId="77777777" w:rsidR="002D7C5E" w:rsidRDefault="002D7C5E" w:rsidP="00F0124F">
            <w:pPr>
              <w:pStyle w:val="TableContents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D7C5E" w14:paraId="1139C34B" w14:textId="77777777" w:rsidTr="00F0124F">
        <w:trPr>
          <w:jc w:val="right"/>
        </w:trPr>
        <w:tc>
          <w:tcPr>
            <w:tcW w:w="3009" w:type="dxa"/>
          </w:tcPr>
          <w:p w14:paraId="02338576" w14:textId="77777777" w:rsidR="002D7C5E" w:rsidRDefault="002D7C5E" w:rsidP="00F0124F">
            <w:pPr>
              <w:pStyle w:val="TableContents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Person delivering the intervention </w:t>
            </w:r>
          </w:p>
        </w:tc>
        <w:tc>
          <w:tcPr>
            <w:tcW w:w="3206" w:type="dxa"/>
          </w:tcPr>
          <w:p w14:paraId="0D93A4BC" w14:textId="77777777" w:rsidR="002D7C5E" w:rsidRDefault="002D7C5E" w:rsidP="00F0124F">
            <w:pPr>
              <w:pStyle w:val="TableContents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Adherence and disclosure specialist (ADDS)</w:t>
            </w:r>
          </w:p>
        </w:tc>
        <w:tc>
          <w:tcPr>
            <w:tcW w:w="3207" w:type="dxa"/>
          </w:tcPr>
          <w:p w14:paraId="742381DC" w14:textId="77777777" w:rsidR="002D7C5E" w:rsidRDefault="002D7C5E" w:rsidP="00F0124F">
            <w:pPr>
              <w:pStyle w:val="TableContents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Caregiver Peer Supporter</w:t>
            </w:r>
          </w:p>
        </w:tc>
      </w:tr>
      <w:tr w:rsidR="002D7C5E" w14:paraId="030F4435" w14:textId="77777777" w:rsidTr="00F0124F">
        <w:trPr>
          <w:jc w:val="right"/>
        </w:trPr>
        <w:tc>
          <w:tcPr>
            <w:tcW w:w="3009" w:type="dxa"/>
          </w:tcPr>
          <w:p w14:paraId="7005DD26" w14:textId="77777777" w:rsidR="002D7C5E" w:rsidRDefault="002D7C5E" w:rsidP="00F0124F">
            <w:pPr>
              <w:pStyle w:val="TableContents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Name</w:t>
            </w:r>
          </w:p>
        </w:tc>
        <w:tc>
          <w:tcPr>
            <w:tcW w:w="3206" w:type="dxa"/>
          </w:tcPr>
          <w:p w14:paraId="2C01F0E5" w14:textId="77777777" w:rsidR="002D7C5E" w:rsidRDefault="002D7C5E" w:rsidP="00F0124F">
            <w:pPr>
              <w:pStyle w:val="TableContents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Project </w:t>
            </w:r>
            <w:proofErr w:type="gramStart"/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Sankofa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”  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</w:t>
            </w:r>
          </w:p>
        </w:tc>
        <w:tc>
          <w:tcPr>
            <w:tcW w:w="3207" w:type="dxa"/>
          </w:tcPr>
          <w:p w14:paraId="61833EDB" w14:textId="77777777" w:rsidR="002D7C5E" w:rsidRDefault="002D7C5E" w:rsidP="00F0124F">
            <w:pPr>
              <w:pStyle w:val="TableContents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Replaced with “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this study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”</w:t>
            </w:r>
          </w:p>
        </w:tc>
      </w:tr>
      <w:tr w:rsidR="002D7C5E" w14:paraId="2F842ED5" w14:textId="77777777" w:rsidTr="00F0124F">
        <w:trPr>
          <w:jc w:val="right"/>
        </w:trPr>
        <w:tc>
          <w:tcPr>
            <w:tcW w:w="3009" w:type="dxa"/>
          </w:tcPr>
          <w:p w14:paraId="7BB86743" w14:textId="77777777" w:rsidR="002D7C5E" w:rsidRDefault="002D7C5E" w:rsidP="00F0124F">
            <w:pPr>
              <w:pStyle w:val="TableContents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Pre-disclosure sessions</w:t>
            </w:r>
          </w:p>
        </w:tc>
        <w:tc>
          <w:tcPr>
            <w:tcW w:w="3206" w:type="dxa"/>
          </w:tcPr>
          <w:p w14:paraId="6C5E7684" w14:textId="77777777" w:rsidR="002D7C5E" w:rsidRDefault="002D7C5E" w:rsidP="00F0124F">
            <w:pPr>
              <w:pStyle w:val="TableContents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07" w:type="dxa"/>
          </w:tcPr>
          <w:p w14:paraId="7EF59C90" w14:textId="77777777" w:rsidR="002D7C5E" w:rsidRDefault="002D7C5E" w:rsidP="00F0124F">
            <w:pPr>
              <w:pStyle w:val="TableContents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D7C5E" w14:paraId="3ACD9B53" w14:textId="77777777" w:rsidTr="00F0124F">
        <w:trPr>
          <w:jc w:val="right"/>
        </w:trPr>
        <w:tc>
          <w:tcPr>
            <w:tcW w:w="3009" w:type="dxa"/>
          </w:tcPr>
          <w:p w14:paraId="7D057838" w14:textId="77777777" w:rsidR="002D7C5E" w:rsidRDefault="002D7C5E" w:rsidP="00F0124F">
            <w:pPr>
              <w:pStyle w:val="TableContents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Session 1 </w:t>
            </w:r>
          </w:p>
        </w:tc>
        <w:tc>
          <w:tcPr>
            <w:tcW w:w="3206" w:type="dxa"/>
          </w:tcPr>
          <w:p w14:paraId="55E1EA30" w14:textId="77777777" w:rsidR="002D7C5E" w:rsidRDefault="002D7C5E" w:rsidP="00F0124F">
            <w:pPr>
              <w:pStyle w:val="TableContents"/>
              <w:rPr>
                <w:i/>
                <w:iCs/>
              </w:rPr>
            </w:pPr>
          </w:p>
        </w:tc>
        <w:tc>
          <w:tcPr>
            <w:tcW w:w="3207" w:type="dxa"/>
          </w:tcPr>
          <w:p w14:paraId="56E2185D" w14:textId="77777777" w:rsidR="002D7C5E" w:rsidRDefault="002D7C5E" w:rsidP="00F0124F">
            <w:pPr>
              <w:pStyle w:val="TableContents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Added a statement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in regard to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CPS introduction; 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“I work as a CPS at Jinja Regional Referral Hospital”</w:t>
            </w:r>
          </w:p>
        </w:tc>
      </w:tr>
      <w:tr w:rsidR="002D7C5E" w14:paraId="74921B09" w14:textId="77777777" w:rsidTr="00F0124F">
        <w:trPr>
          <w:jc w:val="right"/>
        </w:trPr>
        <w:tc>
          <w:tcPr>
            <w:tcW w:w="3009" w:type="dxa"/>
          </w:tcPr>
          <w:p w14:paraId="7CCC9C6F" w14:textId="77777777" w:rsidR="002D7C5E" w:rsidRDefault="002D7C5E" w:rsidP="00F0124F">
            <w:pPr>
              <w:pStyle w:val="TableContents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06" w:type="dxa"/>
          </w:tcPr>
          <w:p w14:paraId="509A53FF" w14:textId="77777777" w:rsidR="002D7C5E" w:rsidRDefault="002D7C5E" w:rsidP="00F0124F">
            <w:pPr>
              <w:pStyle w:val="TableContents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07" w:type="dxa"/>
          </w:tcPr>
          <w:p w14:paraId="4B953946" w14:textId="77777777" w:rsidR="002D7C5E" w:rsidRDefault="002D7C5E" w:rsidP="00F0124F">
            <w:pPr>
              <w:pStyle w:val="TableContents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We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reorganised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the steps outlined in the example to start with “if the caregiver does not agree” followed by “if caregiver does agree.” </w:t>
            </w:r>
          </w:p>
          <w:p w14:paraId="36C311E4" w14:textId="77777777" w:rsidR="002D7C5E" w:rsidRDefault="002D7C5E" w:rsidP="00F0124F">
            <w:pPr>
              <w:pStyle w:val="TableContents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Under “If caregiver does not agree” subsequent steps were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reorganised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for easy following and “</w:t>
            </w:r>
            <w:r>
              <w:rPr>
                <w:rFonts w:ascii="Times New Roman" w:hAnsi="Times New Roman" w:cs="Arial"/>
                <w:i/>
                <w:iCs/>
                <w:color w:val="000000"/>
                <w:sz w:val="24"/>
                <w:szCs w:val="24"/>
              </w:rPr>
              <w:t>If other reasons, specify</w:t>
            </w: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”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was added to explore other possible reasons for refusal to participate at that time.</w:t>
            </w:r>
          </w:p>
        </w:tc>
      </w:tr>
      <w:tr w:rsidR="002D7C5E" w14:paraId="69C49691" w14:textId="77777777" w:rsidTr="00F0124F">
        <w:trPr>
          <w:jc w:val="right"/>
        </w:trPr>
        <w:tc>
          <w:tcPr>
            <w:tcW w:w="3009" w:type="dxa"/>
          </w:tcPr>
          <w:p w14:paraId="242425DA" w14:textId="77777777" w:rsidR="002D7C5E" w:rsidRDefault="002D7C5E" w:rsidP="00F0124F">
            <w:pPr>
              <w:pStyle w:val="TableContents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Step 1: Several changes were made to the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questions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and one was completely deleted. For example.</w:t>
            </w:r>
          </w:p>
        </w:tc>
        <w:tc>
          <w:tcPr>
            <w:tcW w:w="3206" w:type="dxa"/>
          </w:tcPr>
          <w:p w14:paraId="19CCE028" w14:textId="77777777" w:rsidR="002D7C5E" w:rsidRDefault="002D7C5E" w:rsidP="00F012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“Has (child’s name) ever had difficulties taking his/her HIV medicines as ordered? What</w:t>
            </w:r>
          </w:p>
          <w:p w14:paraId="63C02EB4" w14:textId="77777777" w:rsidR="002D7C5E" w:rsidRDefault="002D7C5E" w:rsidP="00F012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happened?”</w:t>
            </w:r>
          </w:p>
        </w:tc>
        <w:tc>
          <w:tcPr>
            <w:tcW w:w="3207" w:type="dxa"/>
          </w:tcPr>
          <w:p w14:paraId="5ECC96DD" w14:textId="77777777" w:rsidR="002D7C5E" w:rsidRDefault="002D7C5E" w:rsidP="00F012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“Has (child’s name) ever had difficulties taking his/her HIV medicines as ordered? 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If yes,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What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happened?”</w:t>
            </w:r>
          </w:p>
        </w:tc>
      </w:tr>
      <w:tr w:rsidR="002D7C5E" w14:paraId="6DB3FB1E" w14:textId="77777777" w:rsidTr="00F0124F">
        <w:trPr>
          <w:jc w:val="right"/>
        </w:trPr>
        <w:tc>
          <w:tcPr>
            <w:tcW w:w="3009" w:type="dxa"/>
          </w:tcPr>
          <w:p w14:paraId="35D1234D" w14:textId="77777777" w:rsidR="002D7C5E" w:rsidRDefault="002D7C5E" w:rsidP="00F0124F">
            <w:pPr>
              <w:pStyle w:val="TableContents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34406A8" w14:textId="77777777" w:rsidR="002D7C5E" w:rsidRDefault="002D7C5E" w:rsidP="00F0124F">
            <w:pPr>
              <w:pStyle w:val="TableContents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06" w:type="dxa"/>
          </w:tcPr>
          <w:p w14:paraId="53C03206" w14:textId="77777777" w:rsidR="002D7C5E" w:rsidRDefault="002D7C5E" w:rsidP="00F012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“Do you have any health problems? Is anyone else in the family infected with HIV?”</w:t>
            </w:r>
          </w:p>
        </w:tc>
        <w:tc>
          <w:tcPr>
            <w:tcW w:w="3207" w:type="dxa"/>
          </w:tcPr>
          <w:p w14:paraId="0F4BE59A" w14:textId="77777777" w:rsidR="002D7C5E" w:rsidRDefault="002D7C5E" w:rsidP="00F0124F">
            <w:pPr>
              <w:pStyle w:val="TableContents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“Are you affected by your child’s HIV status?</w:t>
            </w:r>
            <w:r>
              <w:rPr>
                <w:rFonts w:ascii="Times New Roman" w:hAnsi="Times New Roman" w:cs="Arial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Is</w:t>
            </w:r>
            <w:r>
              <w:rPr>
                <w:rFonts w:ascii="Times New Roman" w:hAnsi="Times New Roman" w:cs="Arial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anyone</w:t>
            </w:r>
            <w:r>
              <w:rPr>
                <w:rFonts w:ascii="Times New Roman" w:hAnsi="Times New Roman" w:cs="Arial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else</w:t>
            </w:r>
            <w:r>
              <w:rPr>
                <w:rFonts w:ascii="Times New Roman" w:hAnsi="Times New Roman" w:cs="Arial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in</w:t>
            </w:r>
            <w:r>
              <w:rPr>
                <w:rFonts w:ascii="Times New Roman" w:hAnsi="Times New Roman" w:cs="Arial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the</w:t>
            </w:r>
            <w:r>
              <w:rPr>
                <w:rFonts w:ascii="Times New Roman" w:hAnsi="Times New Roman" w:cs="Arial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family</w:t>
            </w:r>
            <w:r>
              <w:rPr>
                <w:rFonts w:ascii="Times New Roman" w:hAnsi="Times New Roman" w:cs="Arial"/>
                <w:color w:val="000000"/>
                <w:spacing w:val="-6"/>
                <w:sz w:val="24"/>
                <w:szCs w:val="24"/>
              </w:rPr>
              <w:t xml:space="preserve"> having a similar illness</w:t>
            </w:r>
            <w:r>
              <w:rPr>
                <w:rFonts w:ascii="Times New Roman" w:hAnsi="Times New Roman" w:cs="Arial"/>
                <w:color w:val="000000"/>
                <w:spacing w:val="-2"/>
                <w:sz w:val="24"/>
                <w:szCs w:val="24"/>
              </w:rPr>
              <w:t>?”</w:t>
            </w:r>
          </w:p>
        </w:tc>
      </w:tr>
      <w:tr w:rsidR="002D7C5E" w14:paraId="47E0AFEF" w14:textId="77777777" w:rsidTr="00F0124F">
        <w:trPr>
          <w:jc w:val="right"/>
        </w:trPr>
        <w:tc>
          <w:tcPr>
            <w:tcW w:w="3009" w:type="dxa"/>
          </w:tcPr>
          <w:p w14:paraId="2CB59441" w14:textId="77777777" w:rsidR="002D7C5E" w:rsidRDefault="002D7C5E" w:rsidP="00F0124F">
            <w:pPr>
              <w:pStyle w:val="TableContents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06" w:type="dxa"/>
          </w:tcPr>
          <w:p w14:paraId="4D0539E2" w14:textId="77777777" w:rsidR="002D7C5E" w:rsidRDefault="002D7C5E" w:rsidP="00F012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“Who in the family knows about (child’s name) HIV status?”</w:t>
            </w:r>
          </w:p>
        </w:tc>
        <w:tc>
          <w:tcPr>
            <w:tcW w:w="3207" w:type="dxa"/>
          </w:tcPr>
          <w:p w14:paraId="5C8A7CC0" w14:textId="77777777" w:rsidR="002D7C5E" w:rsidRDefault="002D7C5E" w:rsidP="00F012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“Who else knows about (child’s name) HIV status?”</w:t>
            </w:r>
          </w:p>
        </w:tc>
      </w:tr>
      <w:tr w:rsidR="002D7C5E" w14:paraId="1A9AF161" w14:textId="77777777" w:rsidTr="00F0124F">
        <w:trPr>
          <w:jc w:val="right"/>
        </w:trPr>
        <w:tc>
          <w:tcPr>
            <w:tcW w:w="3009" w:type="dxa"/>
          </w:tcPr>
          <w:p w14:paraId="11CA4A08" w14:textId="77777777" w:rsidR="002D7C5E" w:rsidRDefault="002D7C5E" w:rsidP="00F0124F">
            <w:pPr>
              <w:pStyle w:val="TableContents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06" w:type="dxa"/>
          </w:tcPr>
          <w:p w14:paraId="1886BF18" w14:textId="77777777" w:rsidR="002D7C5E" w:rsidRDefault="002D7C5E" w:rsidP="00F012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“Has (child’s name) ever asked you about his/her illness?”</w:t>
            </w:r>
          </w:p>
        </w:tc>
        <w:tc>
          <w:tcPr>
            <w:tcW w:w="3207" w:type="dxa"/>
          </w:tcPr>
          <w:p w14:paraId="045DB950" w14:textId="77777777" w:rsidR="002D7C5E" w:rsidRDefault="002D7C5E" w:rsidP="00F012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“Has (child’s name) ever asked you about his/her illness </w:t>
            </w:r>
            <w:r>
              <w:rPr>
                <w:rFonts w:ascii="Times New Roman" w:hAnsi="Times New Roman" w:cs="Arial"/>
                <w:color w:val="000000"/>
                <w:spacing w:val="-2"/>
                <w:sz w:val="24"/>
                <w:szCs w:val="24"/>
              </w:rPr>
              <w:t>or reason for taking medicines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?”</w:t>
            </w:r>
          </w:p>
        </w:tc>
      </w:tr>
      <w:tr w:rsidR="002D7C5E" w14:paraId="28A926AA" w14:textId="77777777" w:rsidTr="00F0124F">
        <w:trPr>
          <w:jc w:val="right"/>
        </w:trPr>
        <w:tc>
          <w:tcPr>
            <w:tcW w:w="3009" w:type="dxa"/>
          </w:tcPr>
          <w:p w14:paraId="452ADC5F" w14:textId="77777777" w:rsidR="002D7C5E" w:rsidRDefault="002D7C5E" w:rsidP="00F0124F">
            <w:pPr>
              <w:pStyle w:val="TableContents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06" w:type="dxa"/>
          </w:tcPr>
          <w:p w14:paraId="185502F4" w14:textId="77777777" w:rsidR="002D7C5E" w:rsidRDefault="002D7C5E" w:rsidP="00F012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“Have you considered discussing (child’s name) HIV status with him/her?”</w:t>
            </w:r>
          </w:p>
        </w:tc>
        <w:tc>
          <w:tcPr>
            <w:tcW w:w="3207" w:type="dxa"/>
          </w:tcPr>
          <w:p w14:paraId="105F0756" w14:textId="77777777" w:rsidR="002D7C5E" w:rsidRDefault="002D7C5E" w:rsidP="00F012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“Have you considered discussing (child’s name) HIV status with him/her? If no, why?”</w:t>
            </w:r>
          </w:p>
        </w:tc>
      </w:tr>
      <w:tr w:rsidR="002D7C5E" w14:paraId="67744424" w14:textId="77777777" w:rsidTr="00F0124F">
        <w:trPr>
          <w:jc w:val="right"/>
        </w:trPr>
        <w:tc>
          <w:tcPr>
            <w:tcW w:w="3009" w:type="dxa"/>
          </w:tcPr>
          <w:p w14:paraId="7C3D18FA" w14:textId="77777777" w:rsidR="002D7C5E" w:rsidRDefault="002D7C5E" w:rsidP="00F0124F">
            <w:pPr>
              <w:pStyle w:val="TableContents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06" w:type="dxa"/>
          </w:tcPr>
          <w:p w14:paraId="4EF42B20" w14:textId="77777777" w:rsidR="002D7C5E" w:rsidRDefault="002D7C5E" w:rsidP="00F012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“What would it take for you to feel more confident about taking your ARVs?”</w:t>
            </w:r>
          </w:p>
        </w:tc>
        <w:tc>
          <w:tcPr>
            <w:tcW w:w="3207" w:type="dxa"/>
          </w:tcPr>
          <w:p w14:paraId="082751A8" w14:textId="77777777" w:rsidR="002D7C5E" w:rsidRDefault="002D7C5E" w:rsidP="00F0124F">
            <w:pPr>
              <w:pStyle w:val="TableContents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Question was deleted. </w:t>
            </w:r>
          </w:p>
        </w:tc>
      </w:tr>
      <w:tr w:rsidR="002D7C5E" w14:paraId="462DBAC8" w14:textId="77777777" w:rsidTr="00F0124F">
        <w:trPr>
          <w:jc w:val="right"/>
        </w:trPr>
        <w:tc>
          <w:tcPr>
            <w:tcW w:w="3009" w:type="dxa"/>
          </w:tcPr>
          <w:p w14:paraId="7266F610" w14:textId="77777777" w:rsidR="002D7C5E" w:rsidRDefault="002D7C5E" w:rsidP="00F0124F">
            <w:pPr>
              <w:pStyle w:val="TableContents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Follow-up</w:t>
            </w:r>
            <w:r>
              <w:rPr>
                <w:rFonts w:ascii="Times New Roman" w:hAnsi="Times New Roman" w:cs="Arial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24"/>
                <w:szCs w:val="24"/>
              </w:rPr>
              <w:t>Sessions</w:t>
            </w:r>
          </w:p>
        </w:tc>
        <w:tc>
          <w:tcPr>
            <w:tcW w:w="3206" w:type="dxa"/>
          </w:tcPr>
          <w:p w14:paraId="72FAAD9C" w14:textId="77777777" w:rsidR="002D7C5E" w:rsidRDefault="002D7C5E" w:rsidP="00F012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Frequency was not specified</w:t>
            </w:r>
          </w:p>
        </w:tc>
        <w:tc>
          <w:tcPr>
            <w:tcW w:w="3207" w:type="dxa"/>
          </w:tcPr>
          <w:p w14:paraId="15E325CC" w14:textId="77777777" w:rsidR="002D7C5E" w:rsidRDefault="002D7C5E" w:rsidP="00F0124F">
            <w:pPr>
              <w:pStyle w:val="TableContents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Frequency specified as 2-weekly</w:t>
            </w:r>
          </w:p>
        </w:tc>
      </w:tr>
      <w:tr w:rsidR="002D7C5E" w14:paraId="710BD5D2" w14:textId="77777777" w:rsidTr="00F0124F">
        <w:trPr>
          <w:jc w:val="right"/>
        </w:trPr>
        <w:tc>
          <w:tcPr>
            <w:tcW w:w="3009" w:type="dxa"/>
          </w:tcPr>
          <w:p w14:paraId="636362EC" w14:textId="77777777" w:rsidR="002D7C5E" w:rsidRDefault="002D7C5E" w:rsidP="00F0124F">
            <w:pPr>
              <w:pStyle w:val="TableContents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Disclosure sessions</w:t>
            </w:r>
          </w:p>
        </w:tc>
        <w:tc>
          <w:tcPr>
            <w:tcW w:w="3206" w:type="dxa"/>
          </w:tcPr>
          <w:p w14:paraId="76D6D085" w14:textId="77777777" w:rsidR="002D7C5E" w:rsidRDefault="002D7C5E" w:rsidP="00F012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07" w:type="dxa"/>
          </w:tcPr>
          <w:p w14:paraId="2A0A87E3" w14:textId="77777777" w:rsidR="002D7C5E" w:rsidRDefault="002D7C5E" w:rsidP="00F0124F">
            <w:pPr>
              <w:pStyle w:val="TableContents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D7C5E" w14:paraId="77E1212A" w14:textId="77777777" w:rsidTr="00F0124F">
        <w:trPr>
          <w:jc w:val="right"/>
        </w:trPr>
        <w:tc>
          <w:tcPr>
            <w:tcW w:w="3009" w:type="dxa"/>
          </w:tcPr>
          <w:p w14:paraId="6E16C8A1" w14:textId="77777777" w:rsidR="002D7C5E" w:rsidRDefault="002D7C5E" w:rsidP="00F0124F">
            <w:pPr>
              <w:pStyle w:val="TableContents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Step 1. Assess the child’s readiness.</w:t>
            </w:r>
          </w:p>
        </w:tc>
        <w:tc>
          <w:tcPr>
            <w:tcW w:w="3206" w:type="dxa"/>
          </w:tcPr>
          <w:p w14:paraId="7B1BC5B1" w14:textId="77777777" w:rsidR="002D7C5E" w:rsidRDefault="002D7C5E" w:rsidP="00F0124F">
            <w:pPr>
              <w:pStyle w:val="TableContents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07" w:type="dxa"/>
          </w:tcPr>
          <w:p w14:paraId="737C0538" w14:textId="77777777" w:rsidR="002D7C5E" w:rsidRDefault="002D7C5E" w:rsidP="00F0124F">
            <w:pPr>
              <w:pStyle w:val="TableContents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-Questions to assess Readiness of the Child or Adolescent </w:t>
            </w:r>
            <w: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instrText>ADDIN ZOTERO_ITEM CSL_CITATION {"citationID":"cK3s7iqn","properties":{"formattedCitation":"(Glaser, 2016)","plainCitation":"(Glaser, 2016)","noteIndex":0},"citationItems":[{"id":114,"uris":["http://zotero.org/users/local/2KsYgtcd/items/BBDVKTBV"],"itemData":{"id":114,"type":"document","language":"en","source":"Zotero","title":"Disclosure of HIV Status Toolkit for Pediatric and Adolescent Populations","URL":"https://www.childrenandaids.org/sites/default/files/2019-02/New-Horizons_HIV-Status-Disclosure-Toolkit.pdf","author":[{"family":"Glaser","given":"Elizabeth"}],"issued":{"date-parts":[["2016"]]}}}],"schema":"https://github.com/citation-style-language/schema/raw/master/csl-citation.json"}</w:instrTex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(Glaser, 2016)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were included. The CPS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CPS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will also complete the Pediatric Disclosure Readiness Assessment Checklist which was added as appendix 1.</w:t>
            </w:r>
          </w:p>
        </w:tc>
      </w:tr>
      <w:tr w:rsidR="002D7C5E" w14:paraId="4A9B68A2" w14:textId="77777777" w:rsidTr="00F0124F">
        <w:trPr>
          <w:jc w:val="right"/>
        </w:trPr>
        <w:tc>
          <w:tcPr>
            <w:tcW w:w="3009" w:type="dxa"/>
          </w:tcPr>
          <w:p w14:paraId="12C230C9" w14:textId="77777777" w:rsidR="002D7C5E" w:rsidRDefault="002D7C5E" w:rsidP="00F0124F">
            <w:pPr>
              <w:pStyle w:val="TableContents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Step 2. One of the points to be covered during discussion was revised.</w:t>
            </w:r>
          </w:p>
        </w:tc>
        <w:tc>
          <w:tcPr>
            <w:tcW w:w="3206" w:type="dxa"/>
          </w:tcPr>
          <w:p w14:paraId="3ED6517B" w14:textId="77777777" w:rsidR="002D7C5E" w:rsidRDefault="002D7C5E" w:rsidP="00F012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07" w:type="dxa"/>
          </w:tcPr>
          <w:p w14:paraId="3F00B9F2" w14:textId="77777777" w:rsidR="002D7C5E" w:rsidRDefault="002D7C5E" w:rsidP="00F012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For adolescents or children at risk for unsafe sex, tell them about how to practice</w:t>
            </w:r>
          </w:p>
          <w:p w14:paraId="19EA3FB9" w14:textId="77777777" w:rsidR="002D7C5E" w:rsidRDefault="002D7C5E" w:rsidP="00F012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Safe sex</w:t>
            </w:r>
          </w:p>
        </w:tc>
      </w:tr>
      <w:tr w:rsidR="002D7C5E" w14:paraId="5AC7EB71" w14:textId="77777777" w:rsidTr="00F0124F">
        <w:trPr>
          <w:jc w:val="right"/>
        </w:trPr>
        <w:tc>
          <w:tcPr>
            <w:tcW w:w="3009" w:type="dxa"/>
          </w:tcPr>
          <w:p w14:paraId="4709F32E" w14:textId="77777777" w:rsidR="002D7C5E" w:rsidRDefault="002D7C5E" w:rsidP="00F0124F">
            <w:pPr>
              <w:pStyle w:val="TableContents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Post-disclosure sessions</w:t>
            </w:r>
          </w:p>
        </w:tc>
        <w:tc>
          <w:tcPr>
            <w:tcW w:w="3206" w:type="dxa"/>
          </w:tcPr>
          <w:p w14:paraId="63C30DDD" w14:textId="77777777" w:rsidR="002D7C5E" w:rsidRDefault="002D7C5E" w:rsidP="00F0124F">
            <w:pPr>
              <w:pStyle w:val="TableContents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07" w:type="dxa"/>
          </w:tcPr>
          <w:p w14:paraId="4CF7D58A" w14:textId="77777777" w:rsidR="002D7C5E" w:rsidRDefault="002D7C5E" w:rsidP="00F0124F">
            <w:pPr>
              <w:pStyle w:val="TableContents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D7C5E" w14:paraId="1EF21F70" w14:textId="77777777" w:rsidTr="00F0124F">
        <w:trPr>
          <w:jc w:val="right"/>
        </w:trPr>
        <w:tc>
          <w:tcPr>
            <w:tcW w:w="3009" w:type="dxa"/>
          </w:tcPr>
          <w:p w14:paraId="42A045DC" w14:textId="77777777" w:rsidR="002D7C5E" w:rsidRDefault="002D7C5E" w:rsidP="00F0124F">
            <w:pPr>
              <w:pStyle w:val="TableContents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Summary </w:t>
            </w:r>
          </w:p>
        </w:tc>
        <w:tc>
          <w:tcPr>
            <w:tcW w:w="3206" w:type="dxa"/>
          </w:tcPr>
          <w:p w14:paraId="19A4F3C6" w14:textId="77777777" w:rsidR="002D7C5E" w:rsidRDefault="002D7C5E" w:rsidP="00F012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Follow-up sessions with the family after 2 weeks, and then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on a monthly basis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for the first six months to assess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impact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of disclosure, to answer questions, and to help foster support between the child and the family.</w:t>
            </w:r>
          </w:p>
        </w:tc>
        <w:tc>
          <w:tcPr>
            <w:tcW w:w="3207" w:type="dxa"/>
          </w:tcPr>
          <w:p w14:paraId="6828A727" w14:textId="77777777" w:rsidR="002D7C5E" w:rsidRDefault="002D7C5E" w:rsidP="00F012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Follow-up sessions with the family immediately (within 3 days) after disclosure, after 2 weeks, and then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on a monthly basis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for the first six months to assess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impact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of disclosure, to answer questions, and to help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foster support between the child and the family.</w:t>
            </w:r>
          </w:p>
          <w:p w14:paraId="7AA17428" w14:textId="77777777" w:rsidR="002D7C5E" w:rsidRDefault="002D7C5E" w:rsidP="00F012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Note: This can be done through phone calls or face-to-face meetings as per the convenience of the clients and CPS.</w:t>
            </w:r>
          </w:p>
        </w:tc>
      </w:tr>
      <w:tr w:rsidR="002D7C5E" w14:paraId="05239A27" w14:textId="77777777" w:rsidTr="00F0124F">
        <w:trPr>
          <w:trHeight w:val="516"/>
          <w:jc w:val="right"/>
        </w:trPr>
        <w:tc>
          <w:tcPr>
            <w:tcW w:w="3009" w:type="dxa"/>
          </w:tcPr>
          <w:p w14:paraId="49ACDDBC" w14:textId="77777777" w:rsidR="002D7C5E" w:rsidRDefault="002D7C5E" w:rsidP="00F0124F">
            <w:pPr>
              <w:pStyle w:val="TableContents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 Step 2. Assess,</w:t>
            </w: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review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and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answer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child’s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questions</w:t>
            </w:r>
          </w:p>
        </w:tc>
        <w:tc>
          <w:tcPr>
            <w:tcW w:w="3206" w:type="dxa"/>
          </w:tcPr>
          <w:p w14:paraId="07C34B2B" w14:textId="77777777" w:rsidR="002D7C5E" w:rsidRDefault="002D7C5E" w:rsidP="00F0124F">
            <w:pPr>
              <w:pStyle w:val="TableContents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07" w:type="dxa"/>
          </w:tcPr>
          <w:p w14:paraId="6A276A3D" w14:textId="77777777" w:rsidR="002D7C5E" w:rsidRDefault="002D7C5E" w:rsidP="00F0124F">
            <w:pPr>
              <w:pStyle w:val="TableContents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“Assess child’s adherence to treatment” was added</w:t>
            </w:r>
          </w:p>
        </w:tc>
      </w:tr>
      <w:tr w:rsidR="002D7C5E" w14:paraId="24156A7B" w14:textId="77777777" w:rsidTr="00F0124F">
        <w:trPr>
          <w:trHeight w:val="516"/>
          <w:jc w:val="right"/>
        </w:trPr>
        <w:tc>
          <w:tcPr>
            <w:tcW w:w="3009" w:type="dxa"/>
            <w:tcBorders>
              <w:bottom w:val="single" w:sz="6" w:space="0" w:color="000000"/>
            </w:tcBorders>
          </w:tcPr>
          <w:p w14:paraId="41DD848A" w14:textId="77777777" w:rsidR="002D7C5E" w:rsidRDefault="002D7C5E" w:rsidP="00F0124F">
            <w:pPr>
              <w:pStyle w:val="TableContents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Step 3. Assess,</w:t>
            </w: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review</w:t>
            </w: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and</w:t>
            </w: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answer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caregiver’s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questions.</w:t>
            </w:r>
          </w:p>
        </w:tc>
        <w:tc>
          <w:tcPr>
            <w:tcW w:w="3206" w:type="dxa"/>
            <w:tcBorders>
              <w:bottom w:val="single" w:sz="6" w:space="0" w:color="000000"/>
            </w:tcBorders>
          </w:tcPr>
          <w:p w14:paraId="6A3268B7" w14:textId="77777777" w:rsidR="002D7C5E" w:rsidRDefault="002D7C5E" w:rsidP="00F012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Make referrals as necessary.</w:t>
            </w:r>
          </w:p>
        </w:tc>
        <w:tc>
          <w:tcPr>
            <w:tcW w:w="3207" w:type="dxa"/>
            <w:tcBorders>
              <w:bottom w:val="single" w:sz="6" w:space="0" w:color="000000"/>
            </w:tcBorders>
          </w:tcPr>
          <w:p w14:paraId="2AE8125E" w14:textId="77777777" w:rsidR="002D7C5E" w:rsidRDefault="002D7C5E" w:rsidP="00F012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Make referrals as necessary to the social worker.</w:t>
            </w:r>
          </w:p>
        </w:tc>
      </w:tr>
    </w:tbl>
    <w:p w14:paraId="64A2AB5A" w14:textId="77777777" w:rsidR="002D7C5E" w:rsidRDefault="002D7C5E" w:rsidP="002D7C5E">
      <w:pPr>
        <w:rPr>
          <w:rFonts w:ascii="Times New Roman" w:hAnsi="Times New Roman"/>
          <w:sz w:val="24"/>
          <w:szCs w:val="24"/>
        </w:rPr>
      </w:pPr>
    </w:p>
    <w:p w14:paraId="4F947E27" w14:textId="77777777" w:rsidR="002D7C5E" w:rsidRDefault="002D7C5E" w:rsidP="002D7C5E">
      <w:pPr>
        <w:rPr>
          <w:rFonts w:ascii="Georgia" w:hAnsi="Georgia"/>
          <w:sz w:val="24"/>
          <w:szCs w:val="24"/>
        </w:rPr>
      </w:pPr>
    </w:p>
    <w:p w14:paraId="0EB86B92" w14:textId="77777777" w:rsidR="002D7C5E" w:rsidRDefault="002D7C5E" w:rsidP="002D7C5E"/>
    <w:p w14:paraId="67406AEB" w14:textId="77777777" w:rsidR="00B863D3" w:rsidRDefault="00B863D3"/>
    <w:sectPr w:rsidR="00B863D3" w:rsidSect="002D7C5E">
      <w:footerReference w:type="even" r:id="rId4"/>
      <w:footerReference w:type="default" r:id="rId5"/>
      <w:footerReference w:type="first" r:id="rId6"/>
      <w:pgSz w:w="12240" w:h="15840"/>
      <w:pgMar w:top="1440" w:right="1440" w:bottom="1440" w:left="1440" w:header="0" w:footer="72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38BDE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4290753"/>
      <w:docPartObj>
        <w:docPartGallery w:val="Page Numbers (Bottom of Page)"/>
        <w:docPartUnique/>
      </w:docPartObj>
    </w:sdtPr>
    <w:sdtContent>
      <w:p w14:paraId="1BB321FC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29</w:t>
        </w:r>
        <w:r>
          <w:fldChar w:fldCharType="end"/>
        </w:r>
      </w:p>
    </w:sdtContent>
  </w:sdt>
  <w:p w14:paraId="422B6F14" w14:textId="77777777" w:rsidR="00000000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203877"/>
      <w:docPartObj>
        <w:docPartGallery w:val="Page Numbers (Bottom of Page)"/>
        <w:docPartUnique/>
      </w:docPartObj>
    </w:sdtPr>
    <w:sdtContent>
      <w:p w14:paraId="1EEDC6CE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29</w:t>
        </w:r>
        <w:r>
          <w:fldChar w:fldCharType="end"/>
        </w:r>
      </w:p>
    </w:sdtContent>
  </w:sdt>
  <w:p w14:paraId="22F08256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C5E"/>
    <w:rsid w:val="00004623"/>
    <w:rsid w:val="000F53A6"/>
    <w:rsid w:val="00224DB5"/>
    <w:rsid w:val="002D7C5E"/>
    <w:rsid w:val="005812D5"/>
    <w:rsid w:val="007B6FB2"/>
    <w:rsid w:val="00852422"/>
    <w:rsid w:val="00A36382"/>
    <w:rsid w:val="00B863D3"/>
    <w:rsid w:val="00EA7CFB"/>
    <w:rsid w:val="00EF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499C9"/>
  <w15:chartTrackingRefBased/>
  <w15:docId w15:val="{B8EE7DC8-EAE5-43AC-9C21-F54C784AF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7C5E"/>
    <w:pPr>
      <w:suppressAutoHyphens/>
      <w:spacing w:line="259" w:lineRule="auto"/>
    </w:pPr>
    <w:rPr>
      <w:rFonts w:ascii="Aptos" w:eastAsia="Aptos" w:hAnsi="Aptos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7C5E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7C5E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7C5E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7C5E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7C5E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7C5E"/>
    <w:pPr>
      <w:keepNext/>
      <w:keepLines/>
      <w:suppressAutoHyphens w:val="0"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7C5E"/>
    <w:pPr>
      <w:keepNext/>
      <w:keepLines/>
      <w:suppressAutoHyphens w:val="0"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7C5E"/>
    <w:pPr>
      <w:keepNext/>
      <w:keepLines/>
      <w:suppressAutoHyphens w:val="0"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7C5E"/>
    <w:pPr>
      <w:keepNext/>
      <w:keepLines/>
      <w:suppressAutoHyphens w:val="0"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7C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7C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7C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7C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7C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7C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7C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7C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7C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7C5E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D7C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7C5E"/>
    <w:pPr>
      <w:numPr>
        <w:ilvl w:val="1"/>
      </w:numPr>
      <w:suppressAutoHyphens w:val="0"/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D7C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7C5E"/>
    <w:pPr>
      <w:suppressAutoHyphens w:val="0"/>
      <w:spacing w:before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D7C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7C5E"/>
    <w:pPr>
      <w:suppressAutoHyphens w:val="0"/>
      <w:spacing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D7C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7C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7C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7C5E"/>
    <w:rPr>
      <w:b/>
      <w:bCs/>
      <w:smallCaps/>
      <w:color w:val="0F4761" w:themeColor="accent1" w:themeShade="BF"/>
      <w:spacing w:val="5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2D7C5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D7C5E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/>
      <w:sz w:val="24"/>
      <w:szCs w:val="24"/>
    </w:rPr>
  </w:style>
  <w:style w:type="character" w:customStyle="1" w:styleId="FooterChar1">
    <w:name w:val="Footer Char1"/>
    <w:basedOn w:val="DefaultParagraphFont"/>
    <w:uiPriority w:val="99"/>
    <w:semiHidden/>
    <w:rsid w:val="002D7C5E"/>
    <w:rPr>
      <w:rFonts w:ascii="Aptos" w:eastAsia="Aptos" w:hAnsi="Aptos"/>
      <w:kern w:val="0"/>
      <w:sz w:val="22"/>
      <w:szCs w:val="22"/>
      <w14:ligatures w14:val="none"/>
    </w:rPr>
  </w:style>
  <w:style w:type="paragraph" w:customStyle="1" w:styleId="TableContents">
    <w:name w:val="Table Contents"/>
    <w:basedOn w:val="Normal"/>
    <w:qFormat/>
    <w:rsid w:val="002D7C5E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2D7C5E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702</Words>
  <Characters>4007</Characters>
  <Application>Microsoft Office Word</Application>
  <DocSecurity>0</DocSecurity>
  <Lines>33</Lines>
  <Paragraphs>9</Paragraphs>
  <ScaleCrop>false</ScaleCrop>
  <Company>Springer Nature</Company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Gujare</dc:creator>
  <cp:keywords/>
  <dc:description/>
  <cp:lastModifiedBy>Monika Gujare</cp:lastModifiedBy>
  <cp:revision>1</cp:revision>
  <dcterms:created xsi:type="dcterms:W3CDTF">2025-04-13T12:01:00Z</dcterms:created>
  <dcterms:modified xsi:type="dcterms:W3CDTF">2025-04-13T12:01:00Z</dcterms:modified>
</cp:coreProperties>
</file>