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B80AC" w14:textId="0DBCB325" w:rsidR="00E83ADF" w:rsidRDefault="00D25D72" w:rsidP="00D25D72">
      <w:r>
        <w:rPr>
          <w:noProof/>
        </w:rPr>
        <w:drawing>
          <wp:inline distT="0" distB="0" distL="0" distR="0" wp14:anchorId="33EFBCCF" wp14:editId="5D05C0AD">
            <wp:extent cx="8217457" cy="1176867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4962" cy="118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BCFA7" w14:textId="2EB2B6C6" w:rsidR="0009094C" w:rsidRPr="009675DF" w:rsidRDefault="0009094C" w:rsidP="0009094C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9675DF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9675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730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675D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675DF">
        <w:rPr>
          <w:rFonts w:ascii="Times New Roman" w:hAnsi="Times New Roman" w:cs="Times New Roman"/>
          <w:sz w:val="24"/>
          <w:szCs w:val="24"/>
        </w:rPr>
        <w:t xml:space="preserve"> Nested PCR results, a) indicating the 1100 bp product size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9675DF">
        <w:rPr>
          <w:rFonts w:ascii="Times New Roman" w:hAnsi="Times New Roman" w:cs="Times New Roman"/>
          <w:sz w:val="24"/>
          <w:szCs w:val="24"/>
        </w:rPr>
        <w:t xml:space="preserve">18sRNA gene of genus </w:t>
      </w:r>
      <w:r w:rsidRPr="009675DF">
        <w:rPr>
          <w:rFonts w:ascii="Times New Roman" w:hAnsi="Times New Roman" w:cs="Times New Roman"/>
          <w:i/>
          <w:iCs/>
          <w:sz w:val="24"/>
          <w:szCs w:val="24"/>
        </w:rPr>
        <w:t>Plasmodium</w:t>
      </w:r>
      <w:r w:rsidRPr="009675DF">
        <w:rPr>
          <w:rFonts w:ascii="Times New Roman" w:hAnsi="Times New Roman" w:cs="Times New Roman"/>
          <w:sz w:val="24"/>
          <w:szCs w:val="24"/>
        </w:rPr>
        <w:t xml:space="preserve">, b) revealing the 120 bp product size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9675DF">
        <w:rPr>
          <w:rFonts w:ascii="Times New Roman" w:hAnsi="Times New Roman" w:cs="Times New Roman"/>
          <w:sz w:val="24"/>
          <w:szCs w:val="24"/>
        </w:rPr>
        <w:t xml:space="preserve">18sRNA gene of genus </w:t>
      </w:r>
      <w:r w:rsidRPr="009675DF">
        <w:rPr>
          <w:rFonts w:ascii="Times New Roman" w:hAnsi="Times New Roman" w:cs="Times New Roman"/>
          <w:i/>
          <w:iCs/>
          <w:sz w:val="24"/>
          <w:szCs w:val="24"/>
        </w:rPr>
        <w:t>P. vivax</w:t>
      </w:r>
      <w:r w:rsidRPr="009675DF">
        <w:rPr>
          <w:rFonts w:ascii="Times New Roman" w:hAnsi="Times New Roman" w:cs="Times New Roman"/>
          <w:sz w:val="24"/>
          <w:szCs w:val="24"/>
        </w:rPr>
        <w:t xml:space="preserve">, c) showing the 205 bp product size of 18sRNA gene of genus </w:t>
      </w:r>
      <w:r w:rsidRPr="009675DF">
        <w:rPr>
          <w:rFonts w:ascii="Times New Roman" w:hAnsi="Times New Roman" w:cs="Times New Roman"/>
          <w:i/>
          <w:iCs/>
          <w:sz w:val="24"/>
          <w:szCs w:val="24"/>
        </w:rPr>
        <w:t>P. falciparum</w:t>
      </w:r>
      <w:r w:rsidRPr="009675DF">
        <w:rPr>
          <w:rFonts w:ascii="Times New Roman" w:hAnsi="Times New Roman" w:cs="Times New Roman"/>
          <w:sz w:val="24"/>
          <w:szCs w:val="24"/>
        </w:rPr>
        <w:t>; Lane 1-5 indicating sample amplification while +C = positive control; -C = negative control</w:t>
      </w:r>
    </w:p>
    <w:p w14:paraId="1B313E6D" w14:textId="77777777" w:rsidR="0009094C" w:rsidRDefault="0009094C" w:rsidP="00D25D72"/>
    <w:p w14:paraId="5939D4CE" w14:textId="1AA5C12C" w:rsidR="00D25D72" w:rsidRDefault="00D25D72" w:rsidP="00D25D72"/>
    <w:p w14:paraId="63F082C2" w14:textId="55D830B0" w:rsidR="00D25D72" w:rsidRDefault="00D25D72" w:rsidP="00D25D72"/>
    <w:p w14:paraId="419934A2" w14:textId="77777777" w:rsidR="0009094C" w:rsidRDefault="0009094C" w:rsidP="00D25D72">
      <w:pPr>
        <w:sectPr w:rsidR="0009094C" w:rsidSect="00D50C7C">
          <w:pgSz w:w="15840" w:h="12240" w:orient="landscape" w:code="1"/>
          <w:pgMar w:top="1440" w:right="1440" w:bottom="1440" w:left="1440" w:header="0" w:footer="0" w:gutter="0"/>
          <w:paperSrc w:first="15"/>
          <w:cols w:space="0"/>
          <w:docGrid w:linePitch="360"/>
        </w:sectPr>
      </w:pPr>
    </w:p>
    <w:p w14:paraId="1C4D71A2" w14:textId="459045DC" w:rsidR="00D25D72" w:rsidRDefault="006F400C" w:rsidP="00D25D72">
      <w:r>
        <w:rPr>
          <w:noProof/>
        </w:rPr>
        <w:lastRenderedPageBreak/>
        <w:drawing>
          <wp:inline distT="0" distB="0" distL="0" distR="0" wp14:anchorId="4D75009E" wp14:editId="6FC796D1">
            <wp:extent cx="6400800" cy="8109857"/>
            <wp:effectExtent l="0" t="0" r="0" b="5715"/>
            <wp:docPr id="13680495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086" cy="8111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71048" w14:textId="5EBF6B72" w:rsidR="00D96E52" w:rsidRPr="009675DF" w:rsidRDefault="00D96E52" w:rsidP="00D96E52">
      <w:pPr>
        <w:pStyle w:val="Caption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  <w:t xml:space="preserve">Supplementary Figure </w:t>
      </w:r>
      <w:r w:rsidR="00A91E9B"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  <w:t>2</w:t>
      </w:r>
      <w:r w:rsidRPr="009675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D96E5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The malaria distribution across Chakwal to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temperature</w:t>
      </w:r>
      <w:r w:rsidRPr="00D96E5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for five years; a) 201</w:t>
      </w:r>
      <w:r w:rsidR="006F400C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9</w:t>
      </w:r>
      <w:r w:rsidRPr="00D96E5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, b) 20</w:t>
      </w:r>
      <w:r w:rsidR="006F400C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20</w:t>
      </w:r>
      <w:r w:rsidRPr="00D96E5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, c) 20</w:t>
      </w:r>
      <w:r w:rsidR="006F400C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21</w:t>
      </w:r>
      <w:r w:rsidRPr="00D96E5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, d) 202</w:t>
      </w:r>
      <w:r w:rsidR="006F400C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2</w:t>
      </w:r>
      <w:r w:rsidRPr="00D96E5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and e) 202</w:t>
      </w:r>
      <w:r w:rsidR="006F400C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.</w:t>
      </w:r>
    </w:p>
    <w:p w14:paraId="424FF7BF" w14:textId="19D2ABC5" w:rsidR="0009094C" w:rsidRDefault="006F400C" w:rsidP="00D25D72">
      <w:r>
        <w:rPr>
          <w:noProof/>
        </w:rPr>
        <w:lastRenderedPageBreak/>
        <w:drawing>
          <wp:inline distT="0" distB="0" distL="0" distR="0" wp14:anchorId="685C4D7F" wp14:editId="55AB83FC">
            <wp:extent cx="6400800" cy="8131629"/>
            <wp:effectExtent l="0" t="0" r="0" b="3175"/>
            <wp:docPr id="14530156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601" cy="8140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6A797" w14:textId="08220293" w:rsidR="00D96E52" w:rsidRPr="009675DF" w:rsidRDefault="00D96E52" w:rsidP="00D96E52">
      <w:pPr>
        <w:pStyle w:val="Caption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  <w:t xml:space="preserve">Supplementary Figure </w:t>
      </w:r>
      <w:r w:rsidR="00F94F5C"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  <w:t>3</w:t>
      </w:r>
      <w:r w:rsidRPr="009675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D96E5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The malaria distribution across Chakwal to precipitation for five years; a) 201</w:t>
      </w:r>
      <w:r w:rsidR="00A91E9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9</w:t>
      </w:r>
      <w:r w:rsidRPr="00D96E5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, b) 20</w:t>
      </w:r>
      <w:r w:rsidR="00A91E9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20</w:t>
      </w:r>
      <w:r w:rsidRPr="00D96E5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, c) 20</w:t>
      </w:r>
      <w:r w:rsidR="00A91E9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21</w:t>
      </w:r>
      <w:r w:rsidRPr="00D96E5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, d) 202</w:t>
      </w:r>
      <w:r w:rsidR="00A91E9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2</w:t>
      </w:r>
      <w:r w:rsidRPr="00D96E5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and e) 202</w:t>
      </w:r>
      <w:r w:rsidR="00A91E9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.</w:t>
      </w:r>
    </w:p>
    <w:sectPr w:rsidR="00D96E52" w:rsidRPr="009675DF" w:rsidSect="00D50C7C">
      <w:pgSz w:w="12240" w:h="15840" w:code="1"/>
      <w:pgMar w:top="1080" w:right="1080" w:bottom="1080" w:left="1080" w:header="0" w:footer="0" w:gutter="0"/>
      <w:paperSrc w:first="15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hideSpellingErrors/>
  <w:hideGrammaticalError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IxMbYwNzG1sDS3NLNQ0lEKTi0uzszPAykwNKgFALYW/hktAAAA"/>
  </w:docVars>
  <w:rsids>
    <w:rsidRoot w:val="005F13E7"/>
    <w:rsid w:val="0009094C"/>
    <w:rsid w:val="00236A01"/>
    <w:rsid w:val="0046379C"/>
    <w:rsid w:val="005F13E7"/>
    <w:rsid w:val="005F40AF"/>
    <w:rsid w:val="006F400C"/>
    <w:rsid w:val="00850631"/>
    <w:rsid w:val="00886B66"/>
    <w:rsid w:val="0092545C"/>
    <w:rsid w:val="009A78BF"/>
    <w:rsid w:val="009D569E"/>
    <w:rsid w:val="00A03431"/>
    <w:rsid w:val="00A32E09"/>
    <w:rsid w:val="00A91E9B"/>
    <w:rsid w:val="00B41A35"/>
    <w:rsid w:val="00B86B52"/>
    <w:rsid w:val="00BD4176"/>
    <w:rsid w:val="00CB6E13"/>
    <w:rsid w:val="00D25D72"/>
    <w:rsid w:val="00D50C7C"/>
    <w:rsid w:val="00D96E52"/>
    <w:rsid w:val="00E83ADF"/>
    <w:rsid w:val="00F47308"/>
    <w:rsid w:val="00F94F5C"/>
    <w:rsid w:val="00FF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94D64"/>
  <w15:chartTrackingRefBased/>
  <w15:docId w15:val="{7EB22721-830B-4A06-B351-7C8022683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3E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13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B86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ListTable2">
    <w:name w:val="List Table 2"/>
    <w:basedOn w:val="TableNormal"/>
    <w:uiPriority w:val="47"/>
    <w:rsid w:val="0046379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09094C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3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AFZAL</dc:creator>
  <cp:keywords/>
  <dc:description/>
  <cp:lastModifiedBy>MUHAMMAD AFZAL</cp:lastModifiedBy>
  <cp:revision>16</cp:revision>
  <dcterms:created xsi:type="dcterms:W3CDTF">2022-03-24T08:00:00Z</dcterms:created>
  <dcterms:modified xsi:type="dcterms:W3CDTF">2024-06-22T10:51:00Z</dcterms:modified>
</cp:coreProperties>
</file>