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BB1" w:rsidRPr="00A94529" w:rsidRDefault="00861BB1" w:rsidP="00861BB1">
      <w:pPr>
        <w:spacing w:before="240" w:after="240" w:line="480" w:lineRule="auto"/>
        <w:jc w:val="both"/>
        <w:rPr>
          <w:rFonts w:ascii="Times New Roman" w:eastAsia="Cambria" w:hAnsi="Times New Roman" w:cs="Times New Roman"/>
          <w:b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b/>
          <w:color w:val="212121"/>
          <w:sz w:val="24"/>
          <w:szCs w:val="24"/>
        </w:rPr>
        <w:t>APPENDIX 1: Evaluation grid</w:t>
      </w:r>
    </w:p>
    <w:p w:rsidR="00861BB1" w:rsidRPr="00A94529" w:rsidRDefault="00861BB1" w:rsidP="00861BB1">
      <w:pPr>
        <w:numPr>
          <w:ilvl w:val="0"/>
          <w:numId w:val="5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NUMBER OF USERS INCLUDED IN THE MANAGEMENT OF THE TIKTOK PROFILE: number of people who created new contents on the account’s page;</w:t>
      </w:r>
    </w:p>
    <w:p w:rsidR="00861BB1" w:rsidRPr="00A94529" w:rsidRDefault="00861BB1" w:rsidP="00861BB1">
      <w:pPr>
        <w:numPr>
          <w:ilvl w:val="0"/>
          <w:numId w:val="5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GENDER: gender of the person(s) that manage the account. Man, woman, nonbinary, other;</w:t>
      </w:r>
    </w:p>
    <w:p w:rsidR="00861BB1" w:rsidRPr="00A94529" w:rsidRDefault="00861BB1" w:rsidP="00861BB1">
      <w:pPr>
        <w:numPr>
          <w:ilvl w:val="0"/>
          <w:numId w:val="5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AGE: age (if it was not specified on the user's </w:t>
      </w:r>
      <w:proofErr w:type="spellStart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TikTok</w:t>
      </w:r>
      <w:proofErr w:type="spellEnd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profile, other sites with public information, including those of professional associations, were used to identify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the 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age of the healthcare professionals);</w:t>
      </w:r>
    </w:p>
    <w:p w:rsidR="00861BB1" w:rsidRPr="00A94529" w:rsidRDefault="00861BB1" w:rsidP="00861BB1">
      <w:pPr>
        <w:numPr>
          <w:ilvl w:val="0"/>
          <w:numId w:val="5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GEOGRAPHICAL ORIGIN: Divided in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the 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north, center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,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and south of Italy. If it was not specified on the user's </w:t>
      </w:r>
      <w:proofErr w:type="spellStart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TikTok</w:t>
      </w:r>
      <w:proofErr w:type="spellEnd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profile, it was searched through other sites with public domain information);</w:t>
      </w:r>
    </w:p>
    <w:p w:rsidR="00861BB1" w:rsidRPr="00A94529" w:rsidRDefault="00861BB1" w:rsidP="00861BB1">
      <w:pPr>
        <w:numPr>
          <w:ilvl w:val="0"/>
          <w:numId w:val="5"/>
        </w:numPr>
        <w:spacing w:after="160"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QUALIFICATION of the </w:t>
      </w:r>
      <w:proofErr w:type="spellStart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Tiktoker</w:t>
      </w:r>
      <w:proofErr w:type="spellEnd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:</w:t>
      </w:r>
    </w:p>
    <w:p w:rsidR="00861BB1" w:rsidRPr="00A94529" w:rsidRDefault="00861BB1" w:rsidP="00861BB1">
      <w:pPr>
        <w:spacing w:after="160"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-Student;</w:t>
      </w:r>
    </w:p>
    <w:p w:rsidR="00861BB1" w:rsidRPr="00A94529" w:rsidRDefault="00861BB1" w:rsidP="00861BB1">
      <w:pPr>
        <w:spacing w:after="16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- Non-medical health professional (user with a degree in one of the health and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technical health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professions recognized by the Ministry of Health;</w:t>
      </w:r>
    </w:p>
    <w:p w:rsidR="00861BB1" w:rsidRPr="00A94529" w:rsidRDefault="00861BB1" w:rsidP="00861BB1">
      <w:pPr>
        <w:spacing w:after="160"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- Physician</w:t>
      </w:r>
    </w:p>
    <w:p w:rsidR="00861BB1" w:rsidRPr="00A94529" w:rsidRDefault="00861BB1" w:rsidP="00861BB1">
      <w:pPr>
        <w:numPr>
          <w:ilvl w:val="0"/>
          <w:numId w:val="3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PROFESSION: professional field of activity or study (e.g.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,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pharmacist,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a 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nutritionist who works in a specialist clinic, etc.)</w:t>
      </w:r>
    </w:p>
    <w:p w:rsidR="00861BB1" w:rsidRPr="00A94529" w:rsidRDefault="00861BB1" w:rsidP="00861BB1">
      <w:pPr>
        <w:numPr>
          <w:ilvl w:val="0"/>
          <w:numId w:val="3"/>
        </w:numPr>
        <w:spacing w:after="160"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NUMBER OF FOLLOWERS: number of followers on </w:t>
      </w:r>
      <w:proofErr w:type="spellStart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TikTok</w:t>
      </w:r>
      <w:proofErr w:type="spellEnd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for each </w:t>
      </w:r>
      <w:proofErr w:type="spellStart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TikTok</w:t>
      </w:r>
      <w:proofErr w:type="spellEnd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profile on 6 December 21.</w:t>
      </w:r>
    </w:p>
    <w:p w:rsidR="00861BB1" w:rsidRPr="00A94529" w:rsidRDefault="00861BB1" w:rsidP="00861BB1">
      <w:p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      - LINGUISTIC REGISTER:</w:t>
      </w:r>
      <w:r w:rsidR="00C8641D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of the video content (voice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and/or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annotations):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lastRenderedPageBreak/>
        <w:t xml:space="preserve">humoristic/playful: ironic video with writings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and/or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dialogues with the intent to entertain; 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informal: serious content of the video, but with a conversational language; 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formal: serious content of the video and exclusively professional tone;</w:t>
      </w:r>
    </w:p>
    <w:p w:rsidR="00861BB1" w:rsidRPr="00A94529" w:rsidRDefault="00861BB1" w:rsidP="00861BB1">
      <w:pPr>
        <w:numPr>
          <w:ilvl w:val="0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VOICE: presence or absence of voice dialogue; yes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,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but off-screen, presence of a voice-over.</w:t>
      </w:r>
    </w:p>
    <w:p w:rsidR="00861BB1" w:rsidRPr="00A94529" w:rsidRDefault="00861BB1" w:rsidP="00861BB1">
      <w:pPr>
        <w:numPr>
          <w:ilvl w:val="0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SUBTITLES: presence or absence of subtitles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transcribing speech; partial or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partial presence of subtitles.</w:t>
      </w:r>
    </w:p>
    <w:p w:rsidR="00861BB1" w:rsidRPr="00A94529" w:rsidRDefault="00861BB1" w:rsidP="00861BB1">
      <w:pPr>
        <w:numPr>
          <w:ilvl w:val="0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NOTES: presence or absence of additional explanatory writings;</w:t>
      </w:r>
    </w:p>
    <w:p w:rsidR="00861BB1" w:rsidRPr="00A94529" w:rsidRDefault="00861BB1" w:rsidP="00861BB1">
      <w:pPr>
        <w:numPr>
          <w:ilvl w:val="0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MUSIC: presence or absence of background music;</w:t>
      </w:r>
    </w:p>
    <w:p w:rsidR="00861BB1" w:rsidRPr="00A94529" w:rsidRDefault="00861BB1" w:rsidP="00861BB1">
      <w:pPr>
        <w:numPr>
          <w:ilvl w:val="0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PLAYBACK:  presence or absence of the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video's protagonist singing a song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played in the background; partial, protagonist does playback only for a part of the video.</w:t>
      </w:r>
    </w:p>
    <w:p w:rsidR="00861BB1" w:rsidRPr="00A94529" w:rsidRDefault="00861BB1" w:rsidP="00861BB1">
      <w:pPr>
        <w:numPr>
          <w:ilvl w:val="0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CLOTHING: type of clothing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professional: shirts, work uniform, formal suit.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casual: simple, non-formal, or sporty clothing swimsuit.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none: absence of clothing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various: presence of multiple styles of clothing.</w:t>
      </w:r>
    </w:p>
    <w:p w:rsidR="00861BB1" w:rsidRPr="00A94529" w:rsidRDefault="00861BB1" w:rsidP="00861BB1">
      <w:pPr>
        <w:numPr>
          <w:ilvl w:val="0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LOCATION: location of the video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home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professional context (e.g. pharmacy)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various: presence of multiple locations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outdoors: public and private places outdoors.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sports facilities: videos in the gym or sports facilities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not determinable: place not recognizable from the user's videos</w:t>
      </w:r>
    </w:p>
    <w:p w:rsidR="00861BB1" w:rsidRPr="00A94529" w:rsidRDefault="00861BB1" w:rsidP="00861BB1">
      <w:pPr>
        <w:numPr>
          <w:ilvl w:val="1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lastRenderedPageBreak/>
        <w:t>green screen</w:t>
      </w:r>
    </w:p>
    <w:p w:rsidR="00861BB1" w:rsidRPr="00A94529" w:rsidRDefault="00861BB1" w:rsidP="00861BB1">
      <w:pPr>
        <w:numPr>
          <w:ilvl w:val="0"/>
          <w:numId w:val="4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CONTENT OF THE VIDEOS: subject of the video</w:t>
      </w:r>
    </w:p>
    <w:p w:rsidR="00861BB1" w:rsidRPr="00A94529" w:rsidRDefault="00861BB1" w:rsidP="00861BB1">
      <w:pPr>
        <w:numPr>
          <w:ilvl w:val="0"/>
          <w:numId w:val="2"/>
        </w:numPr>
        <w:spacing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relationship with one's body: videos dealing with the perception of one's physical appearance;</w:t>
      </w:r>
    </w:p>
    <w:p w:rsidR="00861BB1" w:rsidRPr="00A94529" w:rsidRDefault="00861BB1" w:rsidP="00861BB1">
      <w:pPr>
        <w:numPr>
          <w:ilvl w:val="0"/>
          <w:numId w:val="2"/>
        </w:numPr>
        <w:spacing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eating disorders: video in which EDs are explicitly mentioned;</w:t>
      </w:r>
    </w:p>
    <w:p w:rsidR="00861BB1" w:rsidRPr="00A94529" w:rsidRDefault="00861BB1" w:rsidP="00861BB1">
      <w:pPr>
        <w:numPr>
          <w:ilvl w:val="0"/>
          <w:numId w:val="1"/>
        </w:numPr>
        <w:spacing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relationship of the person with food: videos that deal with the behavior of a person with food;</w:t>
      </w:r>
    </w:p>
    <w:p w:rsidR="00861BB1" w:rsidRPr="00A94529" w:rsidRDefault="00861BB1" w:rsidP="00861BB1">
      <w:pPr>
        <w:numPr>
          <w:ilvl w:val="0"/>
          <w:numId w:val="1"/>
        </w:numPr>
        <w:spacing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explanation of recipes: video related to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the 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preparation of dishes;</w:t>
      </w:r>
    </w:p>
    <w:p w:rsidR="00861BB1" w:rsidRPr="00A94529" w:rsidRDefault="00861BB1" w:rsidP="00861BB1">
      <w:pPr>
        <w:numPr>
          <w:ilvl w:val="0"/>
          <w:numId w:val="1"/>
        </w:numPr>
        <w:spacing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properties of Foods: videos related to the properties of certain foods, including the search for healthful foods;</w:t>
      </w:r>
    </w:p>
    <w:p w:rsidR="00861BB1" w:rsidRPr="00A94529" w:rsidRDefault="00861BB1" w:rsidP="00861BB1">
      <w:pPr>
        <w:numPr>
          <w:ilvl w:val="0"/>
          <w:numId w:val="1"/>
        </w:numPr>
        <w:spacing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diet in general: videos relating to nutrition and nutritional choices;</w:t>
      </w:r>
    </w:p>
    <w:p w:rsidR="00861BB1" w:rsidRPr="00A94529" w:rsidRDefault="00861BB1" w:rsidP="00861BB1">
      <w:pPr>
        <w:numPr>
          <w:ilvl w:val="0"/>
          <w:numId w:val="1"/>
        </w:numPr>
        <w:spacing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videos related to the profession: videos that talk about the role of the professional outside of social networks;</w:t>
      </w:r>
    </w:p>
    <w:p w:rsidR="00861BB1" w:rsidRPr="00A94529" w:rsidRDefault="00861BB1" w:rsidP="00861BB1">
      <w:pPr>
        <w:numPr>
          <w:ilvl w:val="0"/>
          <w:numId w:val="1"/>
        </w:numPr>
        <w:spacing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videos related to the role of the </w:t>
      </w:r>
      <w:proofErr w:type="spellStart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tiktoker</w:t>
      </w:r>
      <w:proofErr w:type="spellEnd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: videos related to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the </w:t>
      </w:r>
      <w:proofErr w:type="spellStart"/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tiktoker's</w:t>
      </w:r>
      <w:proofErr w:type="spellEnd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content production on the platform;</w:t>
      </w:r>
    </w:p>
    <w:p w:rsidR="00861BB1" w:rsidRPr="00A94529" w:rsidRDefault="00861BB1" w:rsidP="00861BB1">
      <w:pPr>
        <w:numPr>
          <w:ilvl w:val="0"/>
          <w:numId w:val="1"/>
        </w:numPr>
        <w:spacing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self-promotion video: video in which the </w:t>
      </w:r>
      <w:proofErr w:type="spellStart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tiktoker</w:t>
      </w:r>
      <w:proofErr w:type="spellEnd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promotes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his profile;</w:t>
      </w:r>
    </w:p>
    <w:p w:rsidR="00861BB1" w:rsidRPr="00A94529" w:rsidRDefault="00861BB1" w:rsidP="00861BB1">
      <w:pPr>
        <w:numPr>
          <w:ilvl w:val="0"/>
          <w:numId w:val="1"/>
        </w:numPr>
        <w:spacing w:line="480" w:lineRule="auto"/>
        <w:ind w:left="1440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videos relating to </w:t>
      </w:r>
      <w:proofErr w:type="spellStart"/>
      <w:r w:rsidR="00677D06">
        <w:rPr>
          <w:rFonts w:ascii="Times New Roman" w:eastAsia="Cambria" w:hAnsi="Times New Roman" w:cs="Times New Roman"/>
          <w:color w:val="212121"/>
          <w:sz w:val="24"/>
          <w:szCs w:val="24"/>
        </w:rPr>
        <w:t>tiktoker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's</w:t>
      </w:r>
      <w:proofErr w:type="spellEnd"/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private life: videos that talk about the professional as a person;</w:t>
      </w:r>
    </w:p>
    <w:p w:rsidR="00861BB1" w:rsidRPr="00A94529" w:rsidRDefault="00861BB1" w:rsidP="00861BB1">
      <w:pPr>
        <w:numPr>
          <w:ilvl w:val="1"/>
          <w:numId w:val="1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patients’ actions: videos showing the actions of patients after the interview with the professional;</w:t>
      </w:r>
    </w:p>
    <w:p w:rsidR="00861BB1" w:rsidRPr="00A94529" w:rsidRDefault="00861BB1" w:rsidP="00861BB1">
      <w:pPr>
        <w:numPr>
          <w:ilvl w:val="1"/>
          <w:numId w:val="1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physical activity / healthy lifestyle promotion video: video promoting physical activity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and/or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 a healthy lifestyle;</w:t>
      </w:r>
    </w:p>
    <w:p w:rsidR="00861BB1" w:rsidRPr="00A94529" w:rsidRDefault="00861BB1" w:rsidP="00861BB1">
      <w:pPr>
        <w:numPr>
          <w:ilvl w:val="1"/>
          <w:numId w:val="1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cooking methods: methodology and healthiness of the various types of cooking;</w:t>
      </w:r>
    </w:p>
    <w:p w:rsidR="00861BB1" w:rsidRPr="00A94529" w:rsidRDefault="00861BB1" w:rsidP="00861BB1">
      <w:pPr>
        <w:numPr>
          <w:ilvl w:val="1"/>
          <w:numId w:val="1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lastRenderedPageBreak/>
        <w:t>daily needs: video in which we talk about the RDA of macro and micronutrients;</w:t>
      </w:r>
    </w:p>
    <w:p w:rsidR="00861BB1" w:rsidRPr="00A94529" w:rsidRDefault="00C93D4B" w:rsidP="00861BB1">
      <w:pPr>
        <w:numPr>
          <w:ilvl w:val="1"/>
          <w:numId w:val="1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>
        <w:rPr>
          <w:rFonts w:ascii="Times New Roman" w:eastAsia="Cambria" w:hAnsi="Times New Roman" w:cs="Times New Roman"/>
          <w:color w:val="212121"/>
          <w:sz w:val="24"/>
          <w:szCs w:val="24"/>
        </w:rPr>
        <w:t>physiology/pathology</w:t>
      </w:r>
      <w:r w:rsidR="00861BB1"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: videos relating to human pathologies or physiology;</w:t>
      </w:r>
    </w:p>
    <w:p w:rsidR="00861BB1" w:rsidRPr="00A94529" w:rsidRDefault="00C93D4B" w:rsidP="00861BB1">
      <w:pPr>
        <w:numPr>
          <w:ilvl w:val="1"/>
          <w:numId w:val="1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>
        <w:rPr>
          <w:rFonts w:ascii="Times New Roman" w:eastAsia="Cambria" w:hAnsi="Times New Roman" w:cs="Times New Roman"/>
          <w:color w:val="212121"/>
          <w:sz w:val="24"/>
          <w:szCs w:val="24"/>
        </w:rPr>
        <w:t>reply/duet</w:t>
      </w:r>
      <w:r w:rsidR="00861BB1"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: reply videos/duets to/with other users;</w:t>
      </w:r>
    </w:p>
    <w:p w:rsidR="00861BB1" w:rsidRPr="00A94529" w:rsidRDefault="00861BB1" w:rsidP="00861BB1">
      <w:pPr>
        <w:numPr>
          <w:ilvl w:val="1"/>
          <w:numId w:val="1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promotion of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products/advertising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: promotions of products inserted or named within the videos;</w:t>
      </w:r>
    </w:p>
    <w:p w:rsidR="00861BB1" w:rsidRPr="00A94529" w:rsidRDefault="00861BB1" w:rsidP="00861BB1">
      <w:pPr>
        <w:numPr>
          <w:ilvl w:val="1"/>
          <w:numId w:val="1"/>
        </w:numPr>
        <w:spacing w:line="480" w:lineRule="auto"/>
        <w:jc w:val="both"/>
        <w:rPr>
          <w:rFonts w:ascii="Times New Roman" w:eastAsia="Cambria" w:hAnsi="Times New Roman" w:cs="Times New Roman"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 xml:space="preserve">curiosity: curiosities relating to areas inherent to nutrition </w:t>
      </w:r>
      <w:r w:rsidR="00C93D4B">
        <w:rPr>
          <w:rFonts w:ascii="Times New Roman" w:eastAsia="Cambria" w:hAnsi="Times New Roman" w:cs="Times New Roman"/>
          <w:color w:val="212121"/>
          <w:sz w:val="24"/>
          <w:szCs w:val="24"/>
        </w:rPr>
        <w:t>broadly</w:t>
      </w:r>
      <w:r w:rsidRPr="00A94529">
        <w:rPr>
          <w:rFonts w:ascii="Times New Roman" w:eastAsia="Cambria" w:hAnsi="Times New Roman" w:cs="Times New Roman"/>
          <w:color w:val="212121"/>
          <w:sz w:val="24"/>
          <w:szCs w:val="24"/>
        </w:rPr>
        <w:t>.</w:t>
      </w:r>
      <w:r w:rsidRPr="00A94529">
        <w:rPr>
          <w:rFonts w:ascii="Times New Roman" w:hAnsi="Times New Roman" w:cs="Times New Roman"/>
          <w:sz w:val="24"/>
          <w:szCs w:val="24"/>
        </w:rPr>
        <w:br w:type="page"/>
      </w:r>
    </w:p>
    <w:p w:rsidR="00861BB1" w:rsidRPr="007D522F" w:rsidRDefault="00861BB1" w:rsidP="00861BB1">
      <w:pPr>
        <w:spacing w:line="480" w:lineRule="auto"/>
        <w:jc w:val="both"/>
        <w:rPr>
          <w:rFonts w:ascii="Times New Roman" w:eastAsia="Cambria" w:hAnsi="Times New Roman" w:cs="Times New Roman"/>
          <w:b/>
          <w:bCs/>
          <w:color w:val="212121"/>
          <w:sz w:val="24"/>
          <w:szCs w:val="24"/>
        </w:rPr>
      </w:pPr>
      <w:r w:rsidRPr="00A94529">
        <w:rPr>
          <w:rFonts w:ascii="Times New Roman" w:eastAsia="Cambria" w:hAnsi="Times New Roman" w:cs="Times New Roman"/>
          <w:b/>
          <w:bCs/>
          <w:color w:val="212121"/>
          <w:sz w:val="24"/>
          <w:szCs w:val="24"/>
        </w:rPr>
        <w:lastRenderedPageBreak/>
        <w:t>APPENDIX 2:</w:t>
      </w:r>
      <w:r>
        <w:rPr>
          <w:rFonts w:ascii="Times New Roman" w:eastAsia="Cambria" w:hAnsi="Times New Roman" w:cs="Times New Roman"/>
          <w:b/>
          <w:bCs/>
          <w:color w:val="212121"/>
          <w:sz w:val="24"/>
          <w:szCs w:val="24"/>
        </w:rPr>
        <w:t xml:space="preserve"> descriptive analysis divided by the register of the video</w:t>
      </w:r>
    </w:p>
    <w:p w:rsidR="00861BB1" w:rsidRPr="00A94529" w:rsidRDefault="00861BB1" w:rsidP="00861BB1">
      <w:pPr>
        <w:widowControl w:val="0"/>
        <w:spacing w:line="480" w:lineRule="auto"/>
        <w:rPr>
          <w:rFonts w:ascii="Times New Roman" w:eastAsia="Cambria" w:hAnsi="Times New Roman" w:cs="Times New Roman"/>
          <w:sz w:val="24"/>
          <w:szCs w:val="24"/>
        </w:rPr>
      </w:pPr>
    </w:p>
    <w:tbl>
      <w:tblPr>
        <w:tblStyle w:val="Tabellagriglia1chiara"/>
        <w:tblW w:w="9351" w:type="dxa"/>
        <w:tblLayout w:type="fixed"/>
        <w:tblLook w:val="0400" w:firstRow="0" w:lastRow="0" w:firstColumn="0" w:lastColumn="0" w:noHBand="0" w:noVBand="1"/>
      </w:tblPr>
      <w:tblGrid>
        <w:gridCol w:w="1861"/>
        <w:gridCol w:w="2064"/>
        <w:gridCol w:w="1435"/>
        <w:gridCol w:w="1581"/>
        <w:gridCol w:w="1418"/>
        <w:gridCol w:w="992"/>
      </w:tblGrid>
      <w:tr w:rsidR="00861BB1" w:rsidRPr="007D522F" w:rsidTr="00FA25F8">
        <w:trPr>
          <w:trHeight w:val="737"/>
        </w:trPr>
        <w:tc>
          <w:tcPr>
            <w:tcW w:w="3925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Variable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Humoristic register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Informal register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Formal register</w:t>
            </w:r>
          </w:p>
        </w:tc>
        <w:tc>
          <w:tcPr>
            <w:tcW w:w="992" w:type="dxa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p</w:t>
            </w:r>
          </w:p>
        </w:tc>
      </w:tr>
      <w:tr w:rsidR="00861BB1" w:rsidRPr="007D522F" w:rsidTr="00FA25F8">
        <w:trPr>
          <w:trHeight w:val="353"/>
        </w:trPr>
        <w:tc>
          <w:tcPr>
            <w:tcW w:w="1861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Gender of the author</w:t>
            </w: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Male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28 (29.79%)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125 (35.01%)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17 (32.08%)</w:t>
            </w:r>
          </w:p>
        </w:tc>
        <w:tc>
          <w:tcPr>
            <w:tcW w:w="992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0.629</w:t>
            </w:r>
          </w:p>
        </w:tc>
      </w:tr>
      <w:tr w:rsidR="00861BB1" w:rsidRPr="007D522F" w:rsidTr="00FA25F8">
        <w:trPr>
          <w:trHeight w:val="352"/>
        </w:trPr>
        <w:tc>
          <w:tcPr>
            <w:tcW w:w="1861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Female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66 (70.21%)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232 (64.99%)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36 (67.92%)</w:t>
            </w:r>
          </w:p>
        </w:tc>
        <w:tc>
          <w:tcPr>
            <w:tcW w:w="992" w:type="dxa"/>
            <w:vMerge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</w:tr>
      <w:tr w:rsidR="00861BB1" w:rsidRPr="007D522F" w:rsidTr="00FA25F8">
        <w:trPr>
          <w:trHeight w:val="288"/>
        </w:trPr>
        <w:tc>
          <w:tcPr>
            <w:tcW w:w="1861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bookmarkStart w:id="0" w:name="_GoBack"/>
            <w:bookmarkEnd w:id="0"/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Age</w:t>
            </w: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&lt;30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50 (53.76%)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188 (54.02%)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27 (50.94%)</w:t>
            </w:r>
          </w:p>
        </w:tc>
        <w:tc>
          <w:tcPr>
            <w:tcW w:w="992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0.937</w:t>
            </w:r>
          </w:p>
        </w:tc>
      </w:tr>
      <w:tr w:rsidR="00861BB1" w:rsidRPr="007D522F" w:rsidTr="00FA25F8">
        <w:trPr>
          <w:trHeight w:val="288"/>
        </w:trPr>
        <w:tc>
          <w:tcPr>
            <w:tcW w:w="1861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&gt;30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43 (46.24%)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160 (45.98%)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26 (49.36%)</w:t>
            </w:r>
          </w:p>
        </w:tc>
        <w:tc>
          <w:tcPr>
            <w:tcW w:w="992" w:type="dxa"/>
            <w:vMerge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103"/>
        </w:trPr>
        <w:tc>
          <w:tcPr>
            <w:tcW w:w="1861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Geographical Area</w:t>
            </w: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North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17 (20.73%)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118 (35.33%)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10 (20.83%)</w:t>
            </w:r>
          </w:p>
        </w:tc>
        <w:tc>
          <w:tcPr>
            <w:tcW w:w="992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102"/>
        </w:trPr>
        <w:tc>
          <w:tcPr>
            <w:tcW w:w="1861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Centre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41 (50%)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82 (24.55%)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18 (37.50%)</w:t>
            </w:r>
          </w:p>
        </w:tc>
        <w:tc>
          <w:tcPr>
            <w:tcW w:w="992" w:type="dxa"/>
            <w:vMerge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102"/>
        </w:trPr>
        <w:tc>
          <w:tcPr>
            <w:tcW w:w="1861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South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24 (29.27%)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134 (40.12%)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20 (41.67%)</w:t>
            </w:r>
          </w:p>
        </w:tc>
        <w:tc>
          <w:tcPr>
            <w:tcW w:w="992" w:type="dxa"/>
            <w:vMerge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04"/>
        </w:trPr>
        <w:tc>
          <w:tcPr>
            <w:tcW w:w="1861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Qualification</w:t>
            </w: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Students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15 (15.96%)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31 (8.36%)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 (8.47%)</w:t>
            </w:r>
          </w:p>
        </w:tc>
        <w:tc>
          <w:tcPr>
            <w:tcW w:w="992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0.090</w:t>
            </w:r>
          </w:p>
        </w:tc>
      </w:tr>
      <w:tr w:rsidR="00861BB1" w:rsidRPr="007D522F" w:rsidTr="00FA25F8">
        <w:trPr>
          <w:trHeight w:val="204"/>
        </w:trPr>
        <w:tc>
          <w:tcPr>
            <w:tcW w:w="1861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Professionals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79 (84.04%)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340 (91.64%)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54 (91.53%)</w:t>
            </w:r>
          </w:p>
        </w:tc>
        <w:tc>
          <w:tcPr>
            <w:tcW w:w="992" w:type="dxa"/>
            <w:vMerge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68"/>
        </w:trPr>
        <w:tc>
          <w:tcPr>
            <w:tcW w:w="1861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Sector</w:t>
            </w: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Nutritionist biologist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46 (48.94%)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123 (33.15%)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26 (44.07%)</w:t>
            </w:r>
          </w:p>
        </w:tc>
        <w:tc>
          <w:tcPr>
            <w:tcW w:w="992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0.009</w:t>
            </w:r>
          </w:p>
        </w:tc>
      </w:tr>
      <w:tr w:rsidR="00861BB1" w:rsidRPr="007D522F" w:rsidTr="00FA25F8">
        <w:trPr>
          <w:trHeight w:val="699"/>
        </w:trPr>
        <w:tc>
          <w:tcPr>
            <w:tcW w:w="1861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2064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Others</w:t>
            </w:r>
          </w:p>
        </w:tc>
        <w:tc>
          <w:tcPr>
            <w:tcW w:w="1435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48 (51.06%)</w:t>
            </w:r>
          </w:p>
        </w:tc>
        <w:tc>
          <w:tcPr>
            <w:tcW w:w="1581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248 (66.85%)</w:t>
            </w:r>
          </w:p>
        </w:tc>
        <w:tc>
          <w:tcPr>
            <w:tcW w:w="1418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33 (55.93%)</w:t>
            </w:r>
          </w:p>
        </w:tc>
        <w:tc>
          <w:tcPr>
            <w:tcW w:w="992" w:type="dxa"/>
            <w:vMerge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</w:tbl>
    <w:p w:rsidR="00861BB1" w:rsidRPr="007D522F" w:rsidRDefault="00861BB1" w:rsidP="00861BB1">
      <w:pPr>
        <w:spacing w:after="160" w:line="480" w:lineRule="auto"/>
        <w:rPr>
          <w:rFonts w:ascii="Times New Roman" w:eastAsia="Cambria" w:hAnsi="Times New Roman" w:cs="Times New Roman"/>
        </w:rPr>
      </w:pPr>
    </w:p>
    <w:p w:rsidR="00861BB1" w:rsidRPr="007D522F" w:rsidRDefault="00861BB1" w:rsidP="00861BB1">
      <w:pPr>
        <w:spacing w:after="160" w:line="480" w:lineRule="auto"/>
        <w:rPr>
          <w:rFonts w:ascii="Times New Roman" w:eastAsia="Cambria" w:hAnsi="Times New Roman" w:cs="Times New Roman"/>
        </w:rPr>
      </w:pPr>
      <w:r w:rsidRPr="007D522F">
        <w:rPr>
          <w:rFonts w:ascii="Times New Roman" w:hAnsi="Times New Roman" w:cs="Times New Roman"/>
        </w:rPr>
        <w:br w:type="page"/>
      </w:r>
    </w:p>
    <w:tbl>
      <w:tblPr>
        <w:tblStyle w:val="Tabellagriglia1chiara"/>
        <w:tblW w:w="9016" w:type="dxa"/>
        <w:tblLayout w:type="fixed"/>
        <w:tblLook w:val="0400" w:firstRow="0" w:lastRow="0" w:firstColumn="0" w:lastColumn="0" w:noHBand="0" w:noVBand="1"/>
      </w:tblPr>
      <w:tblGrid>
        <w:gridCol w:w="1696"/>
        <w:gridCol w:w="1134"/>
        <w:gridCol w:w="567"/>
        <w:gridCol w:w="1560"/>
        <w:gridCol w:w="1559"/>
        <w:gridCol w:w="1590"/>
        <w:gridCol w:w="910"/>
      </w:tblGrid>
      <w:tr w:rsidR="00861BB1" w:rsidRPr="007D522F" w:rsidTr="00FA25F8">
        <w:trPr>
          <w:trHeight w:val="627"/>
        </w:trPr>
        <w:tc>
          <w:tcPr>
            <w:tcW w:w="3397" w:type="dxa"/>
            <w:gridSpan w:val="3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lastRenderedPageBreak/>
              <w:t>Variable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line="480" w:lineRule="auto"/>
              <w:ind w:right="-107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Humoristic register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Informal register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Formal register</w:t>
            </w:r>
          </w:p>
        </w:tc>
        <w:tc>
          <w:tcPr>
            <w:tcW w:w="910" w:type="dxa"/>
          </w:tcPr>
          <w:p w:rsidR="00861BB1" w:rsidRPr="007D522F" w:rsidRDefault="00861BB1" w:rsidP="00FA25F8">
            <w:pPr>
              <w:spacing w:line="48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p</w:t>
            </w: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Voice</w:t>
            </w: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Yes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34 (36.2%)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169 (45.5%)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57 (96.6%)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60 (63.8%)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202 (54.5%)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 (3.4%)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Annotations</w:t>
            </w: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Yes 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90 (95.74%)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337 (90.84%)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34 (57.63%)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4 (4.3%)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34 (9.2%)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35 (42.4%)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Subtitles</w:t>
            </w: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Yes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2 (2.1%)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14 (3.8%)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12 (20.3%)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92 (97.9%)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357 (96.2%)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47 (79.7%)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Music</w:t>
            </w: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Yes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74 (78.7%)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281 (75.7%)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24 (40.7%)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20 (21.3%)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90(24.3%)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35(59.3%)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Playback</w:t>
            </w: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Yes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35 (37.23%)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13 (3.5%)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 (0%)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59 (62.77%)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358 (96.5%)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59 (100%)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Clothing</w:t>
            </w: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Professional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33 (35.11%)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119 (32.08%)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34(57.63%)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Casual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58 (61.7%)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193 (52.02)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20(33.9%)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None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3 (3.19%)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59 (15.9%)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 (8.47%)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Location</w:t>
            </w: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 xml:space="preserve">Ambulatory </w:t>
            </w:r>
          </w:p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and related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32 (34.04%)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112 (30.19%)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24 (40.69%)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0.044</w:t>
            </w: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Home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36 (38.30%)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130(35.04%)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18 (35.11%)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Outdoors and public places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2 (2.13%)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28 (7.55%9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 (1.69%)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Green screen / virtual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6 (6.38%)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16 (4.31%)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 (3.39%)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Various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8 (8.51%)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17 (4.58%)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 (0%)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Not determinable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10 (10.64%)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68 (18.33%)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14 (23.73%)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Presence of people</w:t>
            </w: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Yes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93 (98.94%)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315 (85.14%)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54 (88.34%)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1 (1.06%)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55 (14.86%)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 (8.47%)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Presence of food</w:t>
            </w: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bookmarkStart w:id="1" w:name="_heading=h.30j0zll" w:colFirst="0" w:colLast="0"/>
            <w:bookmarkEnd w:id="1"/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Yes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9 (9.57%)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126 (33.96%)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13 (22.03%)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1701" w:type="dxa"/>
            <w:gridSpan w:val="2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85 (90.43%)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245 (66.04%)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46 (77.97%)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Contents</w:t>
            </w:r>
          </w:p>
        </w:tc>
        <w:tc>
          <w:tcPr>
            <w:tcW w:w="1134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Tiktokers</w:t>
            </w:r>
            <w:proofErr w:type="spellEnd"/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 xml:space="preserve"> related </w:t>
            </w:r>
          </w:p>
        </w:tc>
        <w:tc>
          <w:tcPr>
            <w:tcW w:w="567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Yes 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64 (68.09%)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117 (31.54%)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13 (22.03%)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31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134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567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30 (31.91%)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254 (68.46%)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46 (77.97%)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134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 xml:space="preserve">Diet-nutrition </w:t>
            </w:r>
          </w:p>
        </w:tc>
        <w:tc>
          <w:tcPr>
            <w:tcW w:w="567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Yes</w:t>
            </w:r>
          </w:p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37 (39.36%)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272 (73.32%)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43 (72.88%)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134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567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57 (60.64%)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99 (26.68%)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16 (27.12%)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338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134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 xml:space="preserve">Physiopathology disorders </w:t>
            </w:r>
          </w:p>
        </w:tc>
        <w:tc>
          <w:tcPr>
            <w:tcW w:w="567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Yes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19 (20.21%)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89 (23.99%)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24 (40.68%)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0.015</w:t>
            </w: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134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567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75 (79.79%)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282 (76.01%)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35 (59.32)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8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1134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  <w:color w:val="212121"/>
              </w:rPr>
              <w:t xml:space="preserve">Other </w:t>
            </w:r>
          </w:p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b/>
                <w:color w:val="212121"/>
              </w:rPr>
            </w:pPr>
          </w:p>
        </w:tc>
        <w:tc>
          <w:tcPr>
            <w:tcW w:w="567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Yes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0 (0%)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8 (2.16%)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 (1.69%)</w:t>
            </w:r>
          </w:p>
        </w:tc>
        <w:tc>
          <w:tcPr>
            <w:tcW w:w="910" w:type="dxa"/>
            <w:vMerge w:val="restart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0.474</w:t>
            </w:r>
          </w:p>
        </w:tc>
      </w:tr>
      <w:tr w:rsidR="00861BB1" w:rsidRPr="007D522F" w:rsidTr="00FA25F8">
        <w:trPr>
          <w:trHeight w:val="500"/>
        </w:trPr>
        <w:tc>
          <w:tcPr>
            <w:tcW w:w="1696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1134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mbria" w:hAnsi="Times New Roman" w:cs="Times New Roman"/>
                <w:color w:val="212121"/>
              </w:rPr>
            </w:pPr>
          </w:p>
        </w:tc>
        <w:tc>
          <w:tcPr>
            <w:tcW w:w="567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No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</w:rPr>
              <w:t>94 (100%)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363 (97.84%)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58 (98.31%)</w:t>
            </w:r>
          </w:p>
        </w:tc>
        <w:tc>
          <w:tcPr>
            <w:tcW w:w="910" w:type="dxa"/>
            <w:vMerge/>
          </w:tcPr>
          <w:p w:rsidR="00861BB1" w:rsidRPr="007D522F" w:rsidRDefault="00861BB1" w:rsidP="00FA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70"/>
        </w:trPr>
        <w:tc>
          <w:tcPr>
            <w:tcW w:w="3397" w:type="dxa"/>
            <w:gridSpan w:val="3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Interactions (median (IQR))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 xml:space="preserve"> 613 </w:t>
            </w:r>
          </w:p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lastRenderedPageBreak/>
              <w:t>(74,5-2307,5)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lastRenderedPageBreak/>
              <w:t xml:space="preserve">284 </w:t>
            </w:r>
          </w:p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lastRenderedPageBreak/>
              <w:t>(99-1055)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lastRenderedPageBreak/>
              <w:t xml:space="preserve">362 </w:t>
            </w:r>
          </w:p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lastRenderedPageBreak/>
              <w:t>(79–1018)</w:t>
            </w:r>
          </w:p>
        </w:tc>
        <w:tc>
          <w:tcPr>
            <w:tcW w:w="910" w:type="dxa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lastRenderedPageBreak/>
              <w:t>0.104</w:t>
            </w:r>
          </w:p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</w:p>
        </w:tc>
      </w:tr>
      <w:tr w:rsidR="00861BB1" w:rsidRPr="007D522F" w:rsidTr="00FA25F8">
        <w:trPr>
          <w:trHeight w:val="270"/>
        </w:trPr>
        <w:tc>
          <w:tcPr>
            <w:tcW w:w="3397" w:type="dxa"/>
            <w:gridSpan w:val="3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lastRenderedPageBreak/>
              <w:t>Number of Likes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565 (70-2060)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262 (83-959)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320 (69-835)</w:t>
            </w:r>
          </w:p>
        </w:tc>
        <w:tc>
          <w:tcPr>
            <w:tcW w:w="910" w:type="dxa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0.032</w:t>
            </w:r>
          </w:p>
        </w:tc>
      </w:tr>
      <w:tr w:rsidR="00861BB1" w:rsidRPr="007D522F" w:rsidTr="00FA25F8">
        <w:trPr>
          <w:trHeight w:val="270"/>
        </w:trPr>
        <w:tc>
          <w:tcPr>
            <w:tcW w:w="3397" w:type="dxa"/>
            <w:gridSpan w:val="3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Number of Comments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8.5 (2-31)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9 (2-33)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10 (3-41)</w:t>
            </w:r>
          </w:p>
        </w:tc>
        <w:tc>
          <w:tcPr>
            <w:tcW w:w="910" w:type="dxa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0.974</w:t>
            </w:r>
          </w:p>
        </w:tc>
      </w:tr>
      <w:tr w:rsidR="00861BB1" w:rsidRPr="007D522F" w:rsidTr="00FA25F8">
        <w:trPr>
          <w:trHeight w:val="270"/>
        </w:trPr>
        <w:tc>
          <w:tcPr>
            <w:tcW w:w="3397" w:type="dxa"/>
            <w:gridSpan w:val="3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Number of Shares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3 (1-10)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8 (2-33)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9 (2-57)</w:t>
            </w:r>
          </w:p>
        </w:tc>
        <w:tc>
          <w:tcPr>
            <w:tcW w:w="910" w:type="dxa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270"/>
        </w:trPr>
        <w:tc>
          <w:tcPr>
            <w:tcW w:w="3397" w:type="dxa"/>
            <w:gridSpan w:val="3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Videos Length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11.5 (7-15)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22 (14-36)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49 (25-58)</w:t>
            </w:r>
          </w:p>
        </w:tc>
        <w:tc>
          <w:tcPr>
            <w:tcW w:w="910" w:type="dxa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&lt;0.001</w:t>
            </w:r>
          </w:p>
        </w:tc>
      </w:tr>
      <w:tr w:rsidR="00861BB1" w:rsidRPr="007D522F" w:rsidTr="00FA25F8">
        <w:trPr>
          <w:trHeight w:val="270"/>
        </w:trPr>
        <w:tc>
          <w:tcPr>
            <w:tcW w:w="3397" w:type="dxa"/>
            <w:gridSpan w:val="3"/>
          </w:tcPr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  <w:b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 xml:space="preserve">Number of Followers </w:t>
            </w:r>
          </w:p>
          <w:p w:rsidR="00861BB1" w:rsidRPr="007D522F" w:rsidRDefault="00861BB1" w:rsidP="00FA25F8">
            <w:pPr>
              <w:spacing w:line="480" w:lineRule="auto"/>
              <w:rPr>
                <w:rFonts w:ascii="Times New Roman" w:eastAsia="Cambria" w:hAnsi="Times New Roman" w:cs="Times New Roman"/>
              </w:rPr>
            </w:pPr>
            <w:r w:rsidRPr="007D522F">
              <w:rPr>
                <w:rFonts w:ascii="Times New Roman" w:eastAsia="Cambria" w:hAnsi="Times New Roman" w:cs="Times New Roman"/>
                <w:b/>
              </w:rPr>
              <w:t>(median (IQR))</w:t>
            </w:r>
          </w:p>
        </w:tc>
        <w:tc>
          <w:tcPr>
            <w:tcW w:w="156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 xml:space="preserve">28000 </w:t>
            </w:r>
          </w:p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(9760-116400)</w:t>
            </w:r>
          </w:p>
        </w:tc>
        <w:tc>
          <w:tcPr>
            <w:tcW w:w="1559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 xml:space="preserve">13300 </w:t>
            </w:r>
          </w:p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(5505-42900)</w:t>
            </w:r>
          </w:p>
        </w:tc>
        <w:tc>
          <w:tcPr>
            <w:tcW w:w="1590" w:type="dxa"/>
          </w:tcPr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 xml:space="preserve">16300 </w:t>
            </w:r>
          </w:p>
          <w:p w:rsidR="00861BB1" w:rsidRPr="007D522F" w:rsidRDefault="00861BB1" w:rsidP="00FA25F8">
            <w:pPr>
              <w:spacing w:after="160" w:line="480" w:lineRule="auto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(3764-38000)</w:t>
            </w:r>
          </w:p>
        </w:tc>
        <w:tc>
          <w:tcPr>
            <w:tcW w:w="910" w:type="dxa"/>
          </w:tcPr>
          <w:p w:rsidR="00861BB1" w:rsidRPr="007D522F" w:rsidRDefault="00861BB1" w:rsidP="00FA25F8">
            <w:pPr>
              <w:spacing w:after="160" w:line="480" w:lineRule="auto"/>
              <w:jc w:val="center"/>
              <w:rPr>
                <w:rFonts w:ascii="Times New Roman" w:eastAsia="Cambria" w:hAnsi="Times New Roman" w:cs="Times New Roman"/>
                <w:color w:val="212121"/>
              </w:rPr>
            </w:pPr>
            <w:r w:rsidRPr="007D522F">
              <w:rPr>
                <w:rFonts w:ascii="Times New Roman" w:eastAsia="Cambria" w:hAnsi="Times New Roman" w:cs="Times New Roman"/>
                <w:color w:val="212121"/>
              </w:rPr>
              <w:t>0.004</w:t>
            </w:r>
          </w:p>
        </w:tc>
      </w:tr>
    </w:tbl>
    <w:p w:rsidR="00861BB1" w:rsidRPr="00A94529" w:rsidRDefault="00861BB1" w:rsidP="00861BB1">
      <w:pPr>
        <w:spacing w:line="48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2" w:name="_heading=h.gjdgxs" w:colFirst="0" w:colLast="0"/>
      <w:bookmarkEnd w:id="2"/>
    </w:p>
    <w:p w:rsidR="00861BB1" w:rsidRPr="00A94529" w:rsidRDefault="00861BB1" w:rsidP="00861BB1">
      <w:pPr>
        <w:spacing w:line="48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071DD7" w:rsidRDefault="00C24F35"/>
    <w:sectPr w:rsidR="00071DD7" w:rsidSect="00A94529">
      <w:pgSz w:w="11906" w:h="16838"/>
      <w:pgMar w:top="1440" w:right="1463" w:bottom="1440" w:left="1746" w:header="0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E2A4A"/>
    <w:multiLevelType w:val="multilevel"/>
    <w:tmpl w:val="317E07F8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" w15:restartNumberingAfterBreak="0">
    <w:nsid w:val="28DB01DC"/>
    <w:multiLevelType w:val="multilevel"/>
    <w:tmpl w:val="2796FC34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" w15:restartNumberingAfterBreak="0">
    <w:nsid w:val="2F517767"/>
    <w:multiLevelType w:val="multilevel"/>
    <w:tmpl w:val="0708FE30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" w15:restartNumberingAfterBreak="0">
    <w:nsid w:val="3C0E2701"/>
    <w:multiLevelType w:val="multilevel"/>
    <w:tmpl w:val="03C4DBC0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4" w15:restartNumberingAfterBreak="0">
    <w:nsid w:val="45E346B4"/>
    <w:multiLevelType w:val="multilevel"/>
    <w:tmpl w:val="39C22578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BB1"/>
    <w:rsid w:val="00677D06"/>
    <w:rsid w:val="007D25AA"/>
    <w:rsid w:val="00861BB1"/>
    <w:rsid w:val="00BF7B3E"/>
    <w:rsid w:val="00C24F35"/>
    <w:rsid w:val="00C8641D"/>
    <w:rsid w:val="00C93D4B"/>
    <w:rsid w:val="00FD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CD94"/>
  <w15:chartTrackingRefBased/>
  <w15:docId w15:val="{8B34807E-27A4-4DD3-A1B2-5D5B5660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61BB1"/>
    <w:pPr>
      <w:spacing w:after="0" w:line="276" w:lineRule="auto"/>
    </w:pPr>
    <w:rPr>
      <w:rFonts w:ascii="Arial" w:eastAsia="Arial" w:hAnsi="Arial" w:cs="Arial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1chiara">
    <w:name w:val="Grid Table 1 Light"/>
    <w:basedOn w:val="Tabellanormale"/>
    <w:uiPriority w:val="46"/>
    <w:rsid w:val="00861BB1"/>
    <w:pPr>
      <w:spacing w:after="0" w:line="240" w:lineRule="auto"/>
    </w:pPr>
    <w:rPr>
      <w:rFonts w:ascii="Arial" w:eastAsia="Arial" w:hAnsi="Arial" w:cs="Arial"/>
      <w:lang w:val="en-US" w:eastAsia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llegamentoipertestuale">
    <w:name w:val="Hyperlink"/>
    <w:basedOn w:val="Carpredefinitoparagrafo"/>
    <w:uiPriority w:val="99"/>
    <w:unhideWhenUsed/>
    <w:rsid w:val="00C864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6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913</Words>
  <Characters>5902</Characters>
  <Application>Microsoft Office Word</Application>
  <DocSecurity>0</DocSecurity>
  <Lines>95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Torino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 di Medicina Torino</dc:creator>
  <cp:keywords/>
  <dc:description/>
  <cp:lastModifiedBy>Giacomo Scaioli</cp:lastModifiedBy>
  <cp:revision>3</cp:revision>
  <dcterms:created xsi:type="dcterms:W3CDTF">2023-09-28T21:01:00Z</dcterms:created>
  <dcterms:modified xsi:type="dcterms:W3CDTF">2023-09-28T21:02:00Z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bf85de6c6ba59ca61e90971f6854e8265423bf2d2ff411a9a5887a47dea47e3e</vt:lpwstr>
  </property>
</Properties>
</file>