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5A3" w:rsidRPr="00760CA4" w:rsidRDefault="000023D5">
      <w:pPr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heading=h.gjdgxs" w:colFirst="0" w:colLast="0"/>
      <w:bookmarkEnd w:id="0"/>
      <w:r w:rsidRPr="00760CA4">
        <w:rPr>
          <w:rFonts w:ascii="Arial" w:eastAsia="Times New Roman" w:hAnsi="Arial" w:cs="Arial"/>
          <w:b/>
          <w:sz w:val="24"/>
          <w:szCs w:val="24"/>
        </w:rPr>
        <w:t>Vaccination Efforts</w:t>
      </w:r>
    </w:p>
    <w:p w:rsidR="004115A3" w:rsidRPr="00760CA4" w:rsidRDefault="004115A3">
      <w:pPr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" w:name="_heading=h.yt8lfk6t0ngq" w:colFirst="0" w:colLast="0"/>
      <w:bookmarkEnd w:id="1"/>
    </w:p>
    <w:p w:rsidR="004115A3" w:rsidRPr="00760CA4" w:rsidRDefault="000023D5">
      <w:pP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QUESTION 8)</w:t>
      </w:r>
    </w:p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>During the COVID-19 vaccination effort, to what degree were staffing and resources prioritized by your public health unit in addressing health inequities in COVID-19 vaccinations?</w:t>
      </w:r>
    </w:p>
    <w:tbl>
      <w:tblPr>
        <w:tblStyle w:val="affffffffffff6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276"/>
        <w:gridCol w:w="1134"/>
        <w:gridCol w:w="1419"/>
        <w:gridCol w:w="1416"/>
        <w:gridCol w:w="1276"/>
      </w:tblGrid>
      <w:tr w:rsidR="004115A3" w:rsidRPr="00760CA4" w:rsidTr="00E35AD2">
        <w:tc>
          <w:tcPr>
            <w:tcW w:w="2972" w:type="dxa"/>
          </w:tcPr>
          <w:p w:rsidR="004115A3" w:rsidRPr="00760CA4" w:rsidRDefault="004115A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Not a priority</w:t>
            </w:r>
          </w:p>
        </w:tc>
        <w:tc>
          <w:tcPr>
            <w:tcW w:w="1134" w:type="dxa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 xml:space="preserve">Low </w:t>
            </w:r>
          </w:p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Priority</w:t>
            </w:r>
          </w:p>
        </w:tc>
        <w:tc>
          <w:tcPr>
            <w:tcW w:w="1419" w:type="dxa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 xml:space="preserve">Somewhat </w:t>
            </w: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prioritized</w:t>
            </w:r>
          </w:p>
        </w:tc>
        <w:tc>
          <w:tcPr>
            <w:tcW w:w="1416" w:type="dxa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High Prioritized</w:t>
            </w:r>
          </w:p>
        </w:tc>
        <w:tc>
          <w:tcPr>
            <w:tcW w:w="1276" w:type="dxa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Very High Priority</w:t>
            </w:r>
          </w:p>
        </w:tc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Phase 1: Highest risk populations (Dec 2020-March 31, 2021)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bookmarkStart w:id="2" w:name="_GoBack"/>
        <w:bookmarkEnd w:id="2"/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Phase 2: High risk populations (April 2021-June 2021)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Phase 3: Vaccines eligible to all adults (July 2021- Dec 2021)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Booster Campaign: (Dec 2021-Present)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Vaccines for children aged 5 to 11 years (Nov 2021 – Present)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</w:tr>
      <w:tr w:rsidR="004115A3" w:rsidRPr="00760CA4" w:rsidTr="00E35AD2">
        <w:trPr>
          <w:trHeight w:val="806"/>
        </w:trPr>
        <w:tc>
          <w:tcPr>
            <w:tcW w:w="2972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Vaccines for children aged 6 months to &lt;5 years</w:t>
            </w:r>
          </w:p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(July 2022 – Present)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134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9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41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  <w:tc>
          <w:tcPr>
            <w:tcW w:w="1276" w:type="dxa"/>
            <w:vAlign w:val="center"/>
          </w:tcPr>
          <w:p w:rsidR="004115A3" w:rsidRPr="00760CA4" w:rsidRDefault="000023D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○</w:t>
            </w: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QUESTION 9) 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 xml:space="preserve">Were the following populations </w:t>
      </w:r>
      <w:r w:rsidRPr="00760CA4">
        <w:rPr>
          <w:rFonts w:ascii="Arial" w:eastAsia="Times New Roman" w:hAnsi="Arial" w:cs="Arial"/>
          <w:color w:val="000000"/>
          <w:sz w:val="24"/>
          <w:szCs w:val="24"/>
        </w:rPr>
        <w:t>prioritized in your public health unit's COVID-19 vaccination effort? Select all that apply.</w:t>
      </w:r>
    </w:p>
    <w:tbl>
      <w:tblPr>
        <w:tblStyle w:val="affffffffffff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Lower socioeconomic status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Racialized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Homeless/Precariously housed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Indigenous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New immigrant/newcomer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Please specify “other” population(s).</w:t>
      </w:r>
    </w:p>
    <w:tbl>
      <w:tblPr>
        <w:tblStyle w:val="affffffffffff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 xml:space="preserve">Please </w:t>
      </w:r>
      <w:r w:rsidRPr="00760CA4">
        <w:rPr>
          <w:rFonts w:ascii="Arial" w:eastAsia="Times New Roman" w:hAnsi="Arial" w:cs="Arial"/>
          <w:sz w:val="24"/>
          <w:szCs w:val="24"/>
        </w:rPr>
        <w:t>explain how these populations were prioritized.</w:t>
      </w:r>
    </w:p>
    <w:tbl>
      <w:tblPr>
        <w:tblStyle w:val="affffffffffff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>Did priority populations shift throughout the COVID-19 pandemic?</w:t>
      </w:r>
    </w:p>
    <w:tbl>
      <w:tblPr>
        <w:tblStyle w:val="affffffffffffa"/>
        <w:tblW w:w="4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1416"/>
        <w:gridCol w:w="1416"/>
      </w:tblGrid>
      <w:tr w:rsidR="004115A3" w:rsidRPr="00760CA4"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Please explain your response (e.g., when and why).</w:t>
      </w:r>
    </w:p>
    <w:tbl>
      <w:tblPr>
        <w:tblStyle w:val="affffffffffff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b/>
          <w:color w:val="000000"/>
          <w:sz w:val="24"/>
          <w:szCs w:val="24"/>
        </w:rPr>
        <w:t>QUESTION 10)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 xml:space="preserve">To what degree were the following prioritized by your </w:t>
      </w:r>
      <w:r w:rsidRPr="00760CA4">
        <w:rPr>
          <w:rFonts w:ascii="Arial" w:eastAsia="Times New Roman" w:hAnsi="Arial" w:cs="Arial"/>
          <w:color w:val="000000"/>
          <w:sz w:val="24"/>
          <w:szCs w:val="24"/>
        </w:rPr>
        <w:t>public health unit in relation to health equity in the COVID-19 vaccination effort?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b/>
          <w:color w:val="000000"/>
          <w:sz w:val="24"/>
          <w:szCs w:val="24"/>
        </w:rPr>
        <w:t>Collecting data/monitoring equity on the social determinants of health of COVID-19 vaccinations.</w:t>
      </w:r>
    </w:p>
    <w:tbl>
      <w:tblPr>
        <w:tblStyle w:val="affffffffffff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</w:t>
            </w: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>If b-e, Please explain what data sources were used and what information was captured to measure health inequities in COVID-19 vaccinations.</w:t>
      </w:r>
    </w:p>
    <w:tbl>
      <w:tblPr>
        <w:tblStyle w:val="affffffffffffd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4115A3">
      <w:pPr>
        <w:rPr>
          <w:rFonts w:ascii="Arial" w:eastAsia="Times New Roman" w:hAnsi="Arial" w:cs="Arial"/>
          <w:b/>
          <w:sz w:val="24"/>
          <w:szCs w:val="24"/>
        </w:rPr>
      </w:pPr>
    </w:p>
    <w:p w:rsidR="004115A3" w:rsidRPr="00760CA4" w:rsidRDefault="004115A3">
      <w:pPr>
        <w:rPr>
          <w:rFonts w:ascii="Arial" w:eastAsia="Times New Roman" w:hAnsi="Arial" w:cs="Arial"/>
          <w:b/>
          <w:sz w:val="24"/>
          <w:szCs w:val="24"/>
        </w:rPr>
      </w:pPr>
    </w:p>
    <w:p w:rsidR="004115A3" w:rsidRPr="00760CA4" w:rsidRDefault="004115A3">
      <w:pPr>
        <w:rPr>
          <w:rFonts w:ascii="Arial" w:eastAsia="Times New Roman" w:hAnsi="Arial" w:cs="Arial"/>
          <w:b/>
          <w:sz w:val="24"/>
          <w:szCs w:val="24"/>
        </w:rPr>
      </w:pPr>
    </w:p>
    <w:p w:rsidR="004115A3" w:rsidRPr="00760CA4" w:rsidRDefault="004115A3">
      <w:pPr>
        <w:rPr>
          <w:rFonts w:ascii="Arial" w:eastAsia="Times New Roman" w:hAnsi="Arial" w:cs="Arial"/>
          <w:b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Providing information on the accessibility of COVID-19 vaccinations to priority </w:t>
      </w:r>
      <w:r w:rsidRPr="00760CA4">
        <w:rPr>
          <w:rFonts w:ascii="Arial" w:eastAsia="Times New Roman" w:hAnsi="Arial" w:cs="Arial"/>
          <w:b/>
          <w:sz w:val="24"/>
          <w:szCs w:val="24"/>
        </w:rPr>
        <w:t>populations. </w:t>
      </w:r>
    </w:p>
    <w:tbl>
      <w:tblPr>
        <w:tblStyle w:val="affffffffffff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br/>
        <w:t>If b-e, Please list the priority population(s).</w:t>
      </w:r>
    </w:p>
    <w:tbl>
      <w:tblPr>
        <w:tblStyle w:val="affffffffffff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Engaging/partnering with community groups experiencing health inequities to increase </w:t>
      </w:r>
      <w:r w:rsidRPr="00760CA4">
        <w:rPr>
          <w:rFonts w:ascii="Arial" w:eastAsia="Times New Roman" w:hAnsi="Arial" w:cs="Arial"/>
          <w:b/>
          <w:sz w:val="24"/>
          <w:szCs w:val="24"/>
        </w:rPr>
        <w:t>COVID-19 vaccination rates.</w:t>
      </w:r>
    </w:p>
    <w:tbl>
      <w:tblPr>
        <w:tblStyle w:val="affffffffffff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br/>
        <w:t>If b-e, Please list the community groups that you partnered with.</w:t>
      </w:r>
    </w:p>
    <w:tbl>
      <w:tblPr>
        <w:tblStyle w:val="affffffffffff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Improving physical accessibility of priority populations to </w:t>
      </w:r>
      <w:r w:rsidRPr="00760CA4">
        <w:rPr>
          <w:rFonts w:ascii="Arial" w:eastAsia="Times New Roman" w:hAnsi="Arial" w:cs="Arial"/>
          <w:b/>
          <w:sz w:val="24"/>
          <w:szCs w:val="24"/>
        </w:rPr>
        <w:t>COVID-19 vaccines (through transport/physical location of clinics). </w:t>
      </w:r>
    </w:p>
    <w:tbl>
      <w:tblPr>
        <w:tblStyle w:val="afffffffffffff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>If b-e, Please list the priority population(s).</w:t>
      </w:r>
    </w:p>
    <w:tbl>
      <w:tblPr>
        <w:tblStyle w:val="afffffffffffff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Targeting supply and delivery of </w:t>
      </w:r>
      <w:r w:rsidRPr="00760CA4">
        <w:rPr>
          <w:rFonts w:ascii="Arial" w:eastAsia="Times New Roman" w:hAnsi="Arial" w:cs="Arial"/>
          <w:b/>
          <w:sz w:val="24"/>
          <w:szCs w:val="24"/>
        </w:rPr>
        <w:t>COVID-19 vaccines to priority populations (outside of older adults).</w:t>
      </w:r>
    </w:p>
    <w:tbl>
      <w:tblPr>
        <w:tblStyle w:val="afffffffffffff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If b-e, Please list the priority population(s).</w:t>
      </w:r>
    </w:p>
    <w:tbl>
      <w:tblPr>
        <w:tblStyle w:val="afffffffffffff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Engaging in advocacy for COVID-19 </w:t>
      </w:r>
      <w:r w:rsidRPr="00760CA4">
        <w:rPr>
          <w:rFonts w:ascii="Arial" w:eastAsia="Times New Roman" w:hAnsi="Arial" w:cs="Arial"/>
          <w:b/>
          <w:sz w:val="24"/>
          <w:szCs w:val="24"/>
        </w:rPr>
        <w:t>vaccine access. </w:t>
      </w:r>
    </w:p>
    <w:tbl>
      <w:tblPr>
        <w:tblStyle w:val="afffffffffffff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Somewhat a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 priority</w:t>
            </w:r>
          </w:p>
        </w:tc>
      </w:tr>
      <w:tr w:rsidR="004115A3" w:rsidRPr="00760CA4">
        <w:tc>
          <w:tcPr>
            <w:tcW w:w="9350" w:type="dxa"/>
          </w:tcPr>
          <w:p w:rsidR="004115A3" w:rsidRPr="00760CA4" w:rsidRDefault="00002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rPr>
          <w:rFonts w:ascii="Arial" w:eastAsia="Times New Roman" w:hAnsi="Arial" w:cs="Arial"/>
          <w:sz w:val="24"/>
          <w:szCs w:val="24"/>
        </w:rPr>
      </w:pPr>
      <w:r w:rsidRPr="00760CA4">
        <w:rPr>
          <w:rFonts w:ascii="Arial" w:eastAsia="Times New Roman" w:hAnsi="Arial" w:cs="Arial"/>
          <w:sz w:val="24"/>
          <w:szCs w:val="24"/>
        </w:rPr>
        <w:t>If b-e, Please list your public health unit's advocacy efforts relating to COVID-19 vaccine access.</w:t>
      </w:r>
    </w:p>
    <w:tbl>
      <w:tblPr>
        <w:tblStyle w:val="afffffffffffff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QUESTION 11)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Were there other ways that equity in COVID-19 vaccinations were prioritized by your public health unit?</w:t>
      </w:r>
    </w:p>
    <w:tbl>
      <w:tblPr>
        <w:tblStyle w:val="afffffffffffff8"/>
        <w:tblW w:w="4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1416"/>
        <w:gridCol w:w="1416"/>
      </w:tblGrid>
      <w:tr w:rsidR="004115A3" w:rsidRPr="00760CA4"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Please explain your response.</w:t>
      </w:r>
    </w:p>
    <w:tbl>
      <w:tblPr>
        <w:tblStyle w:val="afffffffffffff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QUESTION 12)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Did your public health unit face any barriers to addressing health equity in the </w:t>
      </w:r>
      <w:r w:rsidRPr="00760CA4">
        <w:rPr>
          <w:rFonts w:ascii="Arial" w:eastAsia="Times New Roman" w:hAnsi="Arial" w:cs="Arial"/>
          <w:b/>
          <w:sz w:val="24"/>
          <w:szCs w:val="24"/>
        </w:rPr>
        <w:t>COVID-19 vaccination effort?</w:t>
      </w:r>
    </w:p>
    <w:tbl>
      <w:tblPr>
        <w:tblStyle w:val="afffffffffffffa"/>
        <w:tblW w:w="4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1416"/>
        <w:gridCol w:w="1416"/>
      </w:tblGrid>
      <w:tr w:rsidR="004115A3" w:rsidRPr="00760CA4"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Please explain your response.</w:t>
      </w:r>
    </w:p>
    <w:tbl>
      <w:tblPr>
        <w:tblStyle w:val="afffffffffffff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QUESTION 13)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 xml:space="preserve">Please describe any barriers that impacted your public health unit's ability to collect data on /monitor COVID-19 vaccinations related to the social determinants </w:t>
      </w:r>
      <w:r w:rsidRPr="00760CA4">
        <w:rPr>
          <w:rFonts w:ascii="Arial" w:eastAsia="Times New Roman" w:hAnsi="Arial" w:cs="Arial"/>
          <w:b/>
          <w:sz w:val="24"/>
          <w:szCs w:val="24"/>
        </w:rPr>
        <w:t>of health (</w:t>
      </w:r>
      <w:hyperlink r:id="rId8">
        <w:r w:rsidR="004115A3" w:rsidRPr="00760CA4">
          <w:rPr>
            <w:rFonts w:ascii="Arial" w:eastAsia="Times New Roman" w:hAnsi="Arial" w:cs="Arial"/>
            <w:b/>
            <w:sz w:val="24"/>
            <w:szCs w:val="24"/>
          </w:rPr>
          <w:t>link to definition</w:t>
        </w:r>
      </w:hyperlink>
      <w:r w:rsidRPr="00760CA4">
        <w:rPr>
          <w:rFonts w:ascii="Arial" w:eastAsia="Times New Roman" w:hAnsi="Arial" w:cs="Arial"/>
          <w:b/>
          <w:sz w:val="24"/>
          <w:szCs w:val="24"/>
        </w:rPr>
        <w:t>)</w:t>
      </w:r>
      <w:r w:rsidRPr="00760CA4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tbl>
      <w:tblPr>
        <w:tblStyle w:val="afffffffffffff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QUESTION 14) 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b/>
          <w:sz w:val="24"/>
          <w:szCs w:val="24"/>
        </w:rPr>
      </w:pPr>
      <w:r w:rsidRPr="00760CA4">
        <w:rPr>
          <w:rFonts w:ascii="Arial" w:eastAsia="Times New Roman" w:hAnsi="Arial" w:cs="Arial"/>
          <w:b/>
          <w:sz w:val="24"/>
          <w:szCs w:val="24"/>
        </w:rPr>
        <w:t>Were any health equity tools used in making decisions about health equity during the COVID-19 pandemic?</w:t>
      </w:r>
    </w:p>
    <w:tbl>
      <w:tblPr>
        <w:tblStyle w:val="afffffffffffffd"/>
        <w:tblW w:w="4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1416"/>
        <w:gridCol w:w="1416"/>
      </w:tblGrid>
      <w:tr w:rsidR="004115A3" w:rsidRPr="00760CA4"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6" w:type="dxa"/>
          </w:tcPr>
          <w:p w:rsidR="004115A3" w:rsidRPr="00760CA4" w:rsidRDefault="00002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60CA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Don’t know</w:t>
            </w:r>
          </w:p>
        </w:tc>
      </w:tr>
    </w:tbl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Please explain your response and list the health equity tools that were used.</w:t>
      </w:r>
    </w:p>
    <w:tbl>
      <w:tblPr>
        <w:tblStyle w:val="afffffffffffff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b/>
          <w:color w:val="000000"/>
          <w:sz w:val="24"/>
          <w:szCs w:val="24"/>
        </w:rPr>
        <w:t>QUESTION 15)</w:t>
      </w:r>
    </w:p>
    <w:p w:rsidR="004115A3" w:rsidRPr="00760CA4" w:rsidRDefault="00002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60CA4">
        <w:rPr>
          <w:rFonts w:ascii="Arial" w:eastAsia="Times New Roman" w:hAnsi="Arial" w:cs="Arial"/>
          <w:color w:val="000000"/>
          <w:sz w:val="24"/>
          <w:szCs w:val="24"/>
        </w:rPr>
        <w:t>Is there anything else related to health equity during the COVID-19 pandemic that you would like to share with us?</w:t>
      </w:r>
    </w:p>
    <w:tbl>
      <w:tblPr>
        <w:tblStyle w:val="afffffffffffff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4115A3" w:rsidRPr="00760CA4">
        <w:trPr>
          <w:trHeight w:val="680"/>
        </w:trPr>
        <w:tc>
          <w:tcPr>
            <w:tcW w:w="9350" w:type="dxa"/>
          </w:tcPr>
          <w:p w:rsidR="004115A3" w:rsidRPr="00760CA4" w:rsidRDefault="00411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4115A3" w:rsidRPr="00760CA4" w:rsidRDefault="004115A3">
      <w:pPr>
        <w:rPr>
          <w:rFonts w:ascii="Arial" w:eastAsia="Times New Roman" w:hAnsi="Arial" w:cs="Arial"/>
          <w:sz w:val="24"/>
          <w:szCs w:val="24"/>
        </w:rPr>
      </w:pPr>
    </w:p>
    <w:sectPr w:rsidR="004115A3" w:rsidRPr="00760CA4" w:rsidSect="00290D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3D5" w:rsidRDefault="000023D5">
      <w:pPr>
        <w:spacing w:after="0" w:line="240" w:lineRule="auto"/>
      </w:pPr>
      <w:r>
        <w:separator/>
      </w:r>
    </w:p>
  </w:endnote>
  <w:endnote w:type="continuationSeparator" w:id="0">
    <w:p w:rsidR="000023D5" w:rsidRDefault="0000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0023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B528B">
      <w:rPr>
        <w:noProof/>
        <w:color w:val="000000"/>
      </w:rPr>
      <w:t>1</w:t>
    </w:r>
    <w:r>
      <w:rPr>
        <w:color w:val="000000"/>
      </w:rPr>
      <w:fldChar w:fldCharType="end"/>
    </w:r>
  </w:p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87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937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3D5" w:rsidRDefault="000023D5">
      <w:pPr>
        <w:spacing w:after="0" w:line="240" w:lineRule="auto"/>
      </w:pPr>
      <w:r>
        <w:separator/>
      </w:r>
    </w:p>
  </w:footnote>
  <w:footnote w:type="continuationSeparator" w:id="0">
    <w:p w:rsidR="000023D5" w:rsidRDefault="0000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5A3" w:rsidRDefault="004115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90C0F"/>
    <w:multiLevelType w:val="multilevel"/>
    <w:tmpl w:val="96908E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C4A12"/>
    <w:multiLevelType w:val="multilevel"/>
    <w:tmpl w:val="8C2AC63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77CC5"/>
    <w:multiLevelType w:val="multilevel"/>
    <w:tmpl w:val="EE8862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B22F5"/>
    <w:multiLevelType w:val="multilevel"/>
    <w:tmpl w:val="938843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D07FA"/>
    <w:multiLevelType w:val="multilevel"/>
    <w:tmpl w:val="52E47D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D407F"/>
    <w:multiLevelType w:val="multilevel"/>
    <w:tmpl w:val="1B96C5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A3"/>
    <w:rsid w:val="000023D5"/>
    <w:rsid w:val="00054031"/>
    <w:rsid w:val="00290D72"/>
    <w:rsid w:val="004115A3"/>
    <w:rsid w:val="00544EA0"/>
    <w:rsid w:val="006B4F5B"/>
    <w:rsid w:val="00760CA4"/>
    <w:rsid w:val="007C0683"/>
    <w:rsid w:val="009B1B21"/>
    <w:rsid w:val="00AB528B"/>
    <w:rsid w:val="00B8320B"/>
    <w:rsid w:val="00E3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C7AD5-E7A5-1A4D-92A9-C63D0E72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7AB"/>
  </w:style>
  <w:style w:type="paragraph" w:styleId="Heading1">
    <w:name w:val="heading 1"/>
    <w:basedOn w:val="Normal"/>
    <w:next w:val="Normal"/>
    <w:link w:val="Heading1Char"/>
    <w:uiPriority w:val="9"/>
    <w:qFormat/>
    <w:rsid w:val="00AE47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7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7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7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E47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47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47A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7A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AE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AE47A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7A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7AB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AE4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47A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E47AB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E47AB"/>
    <w:pPr>
      <w:spacing w:after="100"/>
    </w:pPr>
  </w:style>
  <w:style w:type="paragraph" w:styleId="Revision">
    <w:name w:val="Revision"/>
    <w:hidden/>
    <w:uiPriority w:val="99"/>
    <w:semiHidden/>
    <w:rsid w:val="00AE47A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E47A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47A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E47AB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E4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7AB"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AE47AB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OC2">
    <w:name w:val="toc 2"/>
    <w:basedOn w:val="Normal"/>
    <w:next w:val="Normal"/>
    <w:autoRedefine/>
    <w:uiPriority w:val="39"/>
    <w:unhideWhenUsed/>
    <w:rsid w:val="00AE47A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E47AB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AE4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7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7AB"/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7AB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7A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7AB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link w:val="NoSpacingChar"/>
    <w:uiPriority w:val="1"/>
    <w:qFormat/>
    <w:rsid w:val="008C69F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C69F8"/>
    <w:rPr>
      <w:rFonts w:eastAsiaTheme="minorEastAsia"/>
      <w:lang w:val="en-US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9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cdh.ca/glossary/entry/social-determinants-of-healt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vA1NJ5tXMVRYYMaKRTZB7a8c6g==">CgMxLjAyCGguZ2pkZ3hzMg5oLnl0OGxmazZ0MG5ncTgAciExazBsOUl2U2JUVU1QZ2xsbWVEWExveUhDS2lMU25GRE4=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Schwartz</dc:creator>
  <cp:lastModifiedBy>Indhumathi S Sukumar K</cp:lastModifiedBy>
  <cp:revision>7</cp:revision>
  <dcterms:created xsi:type="dcterms:W3CDTF">2023-01-24T16:32:00Z</dcterms:created>
  <dcterms:modified xsi:type="dcterms:W3CDTF">2025-12-24T11:58:00Z</dcterms:modified>
</cp:coreProperties>
</file>