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CD375" w14:textId="79999A85" w:rsidR="000C2736" w:rsidRPr="00A57BA8" w:rsidRDefault="006A69E9" w:rsidP="00DB2CE4">
      <w:pPr>
        <w:rPr>
          <w:rFonts w:asciiTheme="minorBidi" w:hAnsiTheme="minorBidi" w:cstheme="minorBidi"/>
          <w:lang w:val="en-GB"/>
        </w:rPr>
      </w:pPr>
      <w:r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>Table S</w:t>
      </w:r>
      <w:r w:rsidR="000C27A7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>I</w:t>
      </w:r>
      <w:r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 xml:space="preserve">1: </w:t>
      </w:r>
      <w:r w:rsidR="00306E7B"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>S</w:t>
      </w:r>
      <w:r w:rsidR="000C2736"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 xml:space="preserve">emi </w:t>
      </w:r>
      <w:r w:rsidR="00C75C32"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>structured</w:t>
      </w:r>
      <w:r w:rsidR="000C2736"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 xml:space="preserve"> </w:t>
      </w:r>
      <w:r w:rsidR="00C75C32" w:rsidRPr="00A57BA8">
        <w:rPr>
          <w:rFonts w:asciiTheme="minorBidi" w:hAnsiTheme="minorBidi" w:cstheme="minorBidi"/>
          <w:b/>
          <w:bCs/>
          <w:i/>
          <w:iCs/>
          <w:sz w:val="22"/>
          <w:szCs w:val="22"/>
          <w:lang w:val="en-US"/>
        </w:rPr>
        <w:t>interview guide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190"/>
        <w:gridCol w:w="3206"/>
      </w:tblGrid>
      <w:tr w:rsidR="00DB2CE4" w:rsidRPr="00A57BA8" w14:paraId="51C011F3" w14:textId="77777777" w:rsidTr="00204B53">
        <w:tc>
          <w:tcPr>
            <w:tcW w:w="3284" w:type="dxa"/>
            <w:shd w:val="clear" w:color="auto" w:fill="D0CECE"/>
          </w:tcPr>
          <w:p w14:paraId="22B8F484" w14:textId="77777777" w:rsidR="00DB2CE4" w:rsidRPr="00A57BA8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A57BA8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Research question</w:t>
            </w:r>
          </w:p>
        </w:tc>
        <w:tc>
          <w:tcPr>
            <w:tcW w:w="3285" w:type="dxa"/>
            <w:shd w:val="clear" w:color="auto" w:fill="D0CECE"/>
          </w:tcPr>
          <w:p w14:paraId="2C892A98" w14:textId="77777777" w:rsidR="00DB2CE4" w:rsidRPr="00A57BA8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A57BA8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Theme</w:t>
            </w:r>
          </w:p>
        </w:tc>
        <w:tc>
          <w:tcPr>
            <w:tcW w:w="3285" w:type="dxa"/>
            <w:shd w:val="clear" w:color="auto" w:fill="D0CECE"/>
          </w:tcPr>
          <w:p w14:paraId="2533DD5D" w14:textId="77777777" w:rsidR="00DB2CE4" w:rsidRPr="00A57BA8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A57BA8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Questions</w:t>
            </w:r>
          </w:p>
        </w:tc>
      </w:tr>
      <w:tr w:rsidR="00DB2CE4" w:rsidRPr="00A57BA8" w14:paraId="570538D7" w14:textId="77777777" w:rsidTr="00204B53">
        <w:tc>
          <w:tcPr>
            <w:tcW w:w="3284" w:type="dxa"/>
            <w:shd w:val="clear" w:color="auto" w:fill="auto"/>
          </w:tcPr>
          <w:p w14:paraId="507D76F6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6068A3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What experience have the target group with colorectal cancer screening?</w:t>
            </w:r>
          </w:p>
        </w:tc>
        <w:tc>
          <w:tcPr>
            <w:tcW w:w="3285" w:type="dxa"/>
            <w:shd w:val="clear" w:color="auto" w:fill="auto"/>
          </w:tcPr>
          <w:p w14:paraId="7849937B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Experience with screening</w:t>
            </w:r>
          </w:p>
        </w:tc>
        <w:tc>
          <w:tcPr>
            <w:tcW w:w="3285" w:type="dxa"/>
            <w:shd w:val="clear" w:color="auto" w:fill="auto"/>
          </w:tcPr>
          <w:p w14:paraId="39ABC6E7" w14:textId="77777777" w:rsidR="00DB2CE4" w:rsidRPr="006068A3" w:rsidRDefault="00DB2CE4" w:rsidP="00204B53">
            <w:pPr>
              <w:suppressAutoHyphens/>
              <w:spacing w:line="240" w:lineRule="auto"/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 xml:space="preserve">Have you participated in CRC screening? </w:t>
            </w:r>
          </w:p>
          <w:p w14:paraId="0DFA5115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Have you thought about why you did or didn’t take part in the screening program?</w:t>
            </w:r>
          </w:p>
        </w:tc>
      </w:tr>
      <w:tr w:rsidR="00DB2CE4" w:rsidRPr="00A57BA8" w14:paraId="4B00B549" w14:textId="77777777" w:rsidTr="00204B53">
        <w:tc>
          <w:tcPr>
            <w:tcW w:w="3284" w:type="dxa"/>
            <w:shd w:val="clear" w:color="auto" w:fill="auto"/>
          </w:tcPr>
          <w:p w14:paraId="7E62825E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6068A3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What experience does the target group have with risk-based healthcare services/screening?</w:t>
            </w:r>
          </w:p>
        </w:tc>
        <w:tc>
          <w:tcPr>
            <w:tcW w:w="3285" w:type="dxa"/>
            <w:shd w:val="clear" w:color="auto" w:fill="auto"/>
          </w:tcPr>
          <w:p w14:paraId="2430506D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Risk-based screening</w:t>
            </w:r>
          </w:p>
        </w:tc>
        <w:tc>
          <w:tcPr>
            <w:tcW w:w="3285" w:type="dxa"/>
            <w:shd w:val="clear" w:color="auto" w:fill="auto"/>
          </w:tcPr>
          <w:p w14:paraId="6C8A3E3C" w14:textId="77777777" w:rsidR="00DB2CE4" w:rsidRPr="006068A3" w:rsidRDefault="00DB2CE4" w:rsidP="00204B53">
            <w:pPr>
              <w:suppressAutoHyphens/>
              <w:spacing w:line="240" w:lineRule="auto"/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Are you familiar with or have you heard about risk-based healthcare services? How would you describe it in your own words?</w:t>
            </w:r>
          </w:p>
          <w:p w14:paraId="0E827F6F" w14:textId="77777777" w:rsidR="00DB2CE4" w:rsidRPr="006068A3" w:rsidRDefault="00DB2CE4" w:rsidP="00204B53">
            <w:pPr>
              <w:suppressAutoHyphens/>
              <w:spacing w:line="240" w:lineRule="auto"/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 xml:space="preserve">What are your thoughts on risk-based screening? </w:t>
            </w:r>
          </w:p>
          <w:p w14:paraId="3F5F6DB6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What advantages and disadvantages do you see in such an approach?</w:t>
            </w:r>
          </w:p>
        </w:tc>
      </w:tr>
      <w:tr w:rsidR="00DB2CE4" w:rsidRPr="00A57BA8" w14:paraId="6E436198" w14:textId="77777777" w:rsidTr="00204B53">
        <w:tc>
          <w:tcPr>
            <w:tcW w:w="9854" w:type="dxa"/>
            <w:gridSpan w:val="3"/>
            <w:shd w:val="clear" w:color="auto" w:fill="E7E6E6"/>
          </w:tcPr>
          <w:p w14:paraId="75378703" w14:textId="4F59C35E" w:rsidR="00DB2CE4" w:rsidRPr="006068A3" w:rsidRDefault="00DB2CE4" w:rsidP="00204B53">
            <w:pPr>
              <w:suppressAutoHyphens/>
              <w:jc w:val="center"/>
              <w:rPr>
                <w:rFonts w:asciiTheme="minorBidi" w:hAnsiTheme="minorBidi" w:cstheme="minorBidi"/>
                <w:lang w:val="en-GB"/>
              </w:rPr>
            </w:pPr>
            <w:r w:rsidRPr="006068A3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Short presentation about colorectal cancer screening, how it is now and the potential future risk-based screening</w:t>
            </w:r>
            <w:r w:rsidR="00A2338C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 xml:space="preserve"> and case examples</w:t>
            </w:r>
            <w:r w:rsidRPr="006068A3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.</w:t>
            </w:r>
          </w:p>
        </w:tc>
      </w:tr>
      <w:tr w:rsidR="00DB2CE4" w:rsidRPr="00A57BA8" w14:paraId="16E4EB38" w14:textId="77777777" w:rsidTr="00204B53">
        <w:tc>
          <w:tcPr>
            <w:tcW w:w="3284" w:type="dxa"/>
            <w:vMerge w:val="restart"/>
            <w:shd w:val="clear" w:color="auto" w:fill="auto"/>
          </w:tcPr>
          <w:p w14:paraId="2A03E674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6068A3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What are the target group’s thought on risk-based CRC screening?</w:t>
            </w:r>
          </w:p>
        </w:tc>
        <w:tc>
          <w:tcPr>
            <w:tcW w:w="3285" w:type="dxa"/>
            <w:shd w:val="clear" w:color="auto" w:fill="auto"/>
          </w:tcPr>
          <w:p w14:paraId="72ACA8B5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Not the same for all</w:t>
            </w:r>
          </w:p>
        </w:tc>
        <w:tc>
          <w:tcPr>
            <w:tcW w:w="3285" w:type="dxa"/>
            <w:shd w:val="clear" w:color="auto" w:fill="auto"/>
          </w:tcPr>
          <w:p w14:paraId="64D12D46" w14:textId="77777777" w:rsidR="00DB2CE4" w:rsidRPr="006068A3" w:rsidRDefault="00DB2CE4" w:rsidP="00204B53">
            <w:pPr>
              <w:suppressAutoHyphens/>
              <w:spacing w:line="240" w:lineRule="auto"/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 xml:space="preserve">What is your view on risk-based screening based on the presentation? </w:t>
            </w:r>
          </w:p>
          <w:p w14:paraId="47C2CAA5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What are your thoughts on the screening program potentially varying depending on different risk factors?</w:t>
            </w:r>
          </w:p>
        </w:tc>
      </w:tr>
      <w:tr w:rsidR="00DB2CE4" w:rsidRPr="00A57BA8" w14:paraId="296F855B" w14:textId="77777777" w:rsidTr="00204B53">
        <w:tc>
          <w:tcPr>
            <w:tcW w:w="3284" w:type="dxa"/>
            <w:vMerge/>
            <w:shd w:val="clear" w:color="auto" w:fill="auto"/>
          </w:tcPr>
          <w:p w14:paraId="67207D90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</w:p>
        </w:tc>
        <w:tc>
          <w:tcPr>
            <w:tcW w:w="3285" w:type="dxa"/>
            <w:shd w:val="clear" w:color="auto" w:fill="auto"/>
          </w:tcPr>
          <w:p w14:paraId="647DDC52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The screening interval</w:t>
            </w:r>
          </w:p>
        </w:tc>
        <w:tc>
          <w:tcPr>
            <w:tcW w:w="3285" w:type="dxa"/>
            <w:shd w:val="clear" w:color="auto" w:fill="auto"/>
          </w:tcPr>
          <w:p w14:paraId="4B7A1BEA" w14:textId="77777777" w:rsidR="00DB2CE4" w:rsidRPr="006068A3" w:rsidRDefault="00DB2CE4" w:rsidP="00204B53">
            <w:pPr>
              <w:suppressAutoHyphens/>
              <w:spacing w:line="240" w:lineRule="auto"/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What do you think about that not everyone gets the same offer,  potentially leading to varying intervals between screenings?</w:t>
            </w:r>
          </w:p>
          <w:p w14:paraId="268DCFF4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What are your thoughts about longer screening intervals for those with lower risk? And shorter for those with high-risk?</w:t>
            </w: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br/>
              <w:t>What do you think about the potential risk of missed cancer in a risk-based screening approach?</w:t>
            </w:r>
          </w:p>
        </w:tc>
      </w:tr>
      <w:tr w:rsidR="00DB2CE4" w:rsidRPr="00A57BA8" w14:paraId="6556ABBE" w14:textId="77777777" w:rsidTr="00204B53">
        <w:tc>
          <w:tcPr>
            <w:tcW w:w="3284" w:type="dxa"/>
            <w:vMerge/>
            <w:shd w:val="clear" w:color="auto" w:fill="auto"/>
          </w:tcPr>
          <w:p w14:paraId="365BB300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</w:p>
        </w:tc>
        <w:tc>
          <w:tcPr>
            <w:tcW w:w="3285" w:type="dxa"/>
            <w:shd w:val="clear" w:color="auto" w:fill="auto"/>
          </w:tcPr>
          <w:p w14:paraId="76EED0A7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Participation in risk-based CRC screening</w:t>
            </w:r>
          </w:p>
        </w:tc>
        <w:tc>
          <w:tcPr>
            <w:tcW w:w="3285" w:type="dxa"/>
            <w:shd w:val="clear" w:color="auto" w:fill="auto"/>
          </w:tcPr>
          <w:p w14:paraId="42C785B6" w14:textId="77777777" w:rsidR="00DB2CE4" w:rsidRPr="006068A3" w:rsidRDefault="00DB2CE4" w:rsidP="00204B53">
            <w:pPr>
              <w:suppressAutoHyphens/>
              <w:spacing w:line="240" w:lineRule="auto"/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 xml:space="preserve">Do you think that risk-based screening would affect your participation? </w:t>
            </w:r>
          </w:p>
          <w:p w14:paraId="7B617872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Would you think more or less about whether you should participate in a risk-based screening approach?</w:t>
            </w:r>
          </w:p>
        </w:tc>
      </w:tr>
      <w:tr w:rsidR="00DB2CE4" w:rsidRPr="00A57BA8" w14:paraId="6F9636DE" w14:textId="77777777" w:rsidTr="00204B53">
        <w:tc>
          <w:tcPr>
            <w:tcW w:w="3284" w:type="dxa"/>
            <w:vMerge w:val="restart"/>
            <w:shd w:val="clear" w:color="auto" w:fill="auto"/>
          </w:tcPr>
          <w:p w14:paraId="49077B74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  <w:r w:rsidRPr="006068A3">
              <w:rPr>
                <w:rFonts w:asciiTheme="minorBidi" w:hAnsiTheme="minorBidi" w:cstheme="minorBidi"/>
                <w:b/>
                <w:bCs/>
                <w:kern w:val="0"/>
                <w:lang w:val="en-US"/>
              </w:rPr>
              <w:t>What are the information requirements for the implementation of a risk-based CRC screening program?</w:t>
            </w:r>
          </w:p>
        </w:tc>
        <w:tc>
          <w:tcPr>
            <w:tcW w:w="3285" w:type="dxa"/>
            <w:shd w:val="clear" w:color="auto" w:fill="auto"/>
          </w:tcPr>
          <w:p w14:paraId="3F17EC67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Information need</w:t>
            </w:r>
          </w:p>
        </w:tc>
        <w:tc>
          <w:tcPr>
            <w:tcW w:w="3285" w:type="dxa"/>
            <w:shd w:val="clear" w:color="auto" w:fill="auto"/>
          </w:tcPr>
          <w:p w14:paraId="13D50E67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How can we provide the best information?</w:t>
            </w: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br/>
              <w:t>Do we need different information material if CRC screening turns into risk-based screening?</w:t>
            </w:r>
          </w:p>
        </w:tc>
      </w:tr>
      <w:tr w:rsidR="00DB2CE4" w:rsidRPr="00A57BA8" w14:paraId="6D4F7773" w14:textId="77777777" w:rsidTr="00204B53">
        <w:tc>
          <w:tcPr>
            <w:tcW w:w="3284" w:type="dxa"/>
            <w:vMerge/>
            <w:shd w:val="clear" w:color="auto" w:fill="auto"/>
          </w:tcPr>
          <w:p w14:paraId="70C3DE5A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</w:p>
        </w:tc>
        <w:tc>
          <w:tcPr>
            <w:tcW w:w="3285" w:type="dxa"/>
            <w:shd w:val="clear" w:color="auto" w:fill="auto"/>
          </w:tcPr>
          <w:p w14:paraId="25361EB4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Participation based on information</w:t>
            </w:r>
          </w:p>
        </w:tc>
        <w:tc>
          <w:tcPr>
            <w:tcW w:w="3285" w:type="dxa"/>
            <w:shd w:val="clear" w:color="auto" w:fill="auto"/>
          </w:tcPr>
          <w:p w14:paraId="2844AA8C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Does information and informational material influence your participation?</w:t>
            </w:r>
          </w:p>
        </w:tc>
      </w:tr>
      <w:tr w:rsidR="00DB2CE4" w:rsidRPr="00A57BA8" w14:paraId="7E17F4DA" w14:textId="77777777" w:rsidTr="00204B53">
        <w:tc>
          <w:tcPr>
            <w:tcW w:w="3284" w:type="dxa"/>
            <w:vMerge/>
            <w:shd w:val="clear" w:color="auto" w:fill="auto"/>
          </w:tcPr>
          <w:p w14:paraId="1CA678A1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lang w:val="en-GB"/>
              </w:rPr>
            </w:pPr>
          </w:p>
        </w:tc>
        <w:tc>
          <w:tcPr>
            <w:tcW w:w="3285" w:type="dxa"/>
            <w:shd w:val="clear" w:color="auto" w:fill="auto"/>
          </w:tcPr>
          <w:p w14:paraId="396E8A16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Structural elements</w:t>
            </w:r>
          </w:p>
        </w:tc>
        <w:tc>
          <w:tcPr>
            <w:tcW w:w="3285" w:type="dxa"/>
            <w:shd w:val="clear" w:color="auto" w:fill="auto"/>
          </w:tcPr>
          <w:p w14:paraId="60B44069" w14:textId="77777777" w:rsidR="00DB2CE4" w:rsidRPr="006068A3" w:rsidRDefault="00DB2CE4" w:rsidP="00204B53">
            <w:pPr>
              <w:suppressAutoHyphens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6068A3">
              <w:rPr>
                <w:rFonts w:asciiTheme="minorBidi" w:hAnsiTheme="minorBidi" w:cstheme="minorBidi"/>
                <w:kern w:val="0"/>
                <w:sz w:val="18"/>
                <w:szCs w:val="18"/>
                <w:lang w:val="en-US"/>
              </w:rPr>
              <w:t>Which channels do you prefer for communication? Leaflet? General practitioner? Advertisements?</w:t>
            </w:r>
          </w:p>
        </w:tc>
      </w:tr>
    </w:tbl>
    <w:p w14:paraId="781940EF" w14:textId="77777777" w:rsidR="00DB2CE4" w:rsidRDefault="00DB2CE4" w:rsidP="006A69E9">
      <w:pPr>
        <w:rPr>
          <w:lang w:val="en-GB"/>
        </w:rPr>
      </w:pPr>
    </w:p>
    <w:p w14:paraId="34752839" w14:textId="77777777" w:rsidR="00A2338C" w:rsidRDefault="00A2338C" w:rsidP="006A69E9">
      <w:pPr>
        <w:rPr>
          <w:lang w:val="en-GB"/>
        </w:rPr>
      </w:pPr>
    </w:p>
    <w:p w14:paraId="66D13387" w14:textId="77777777" w:rsidR="000C27A7" w:rsidRDefault="000C27A7" w:rsidP="006A69E9">
      <w:pPr>
        <w:rPr>
          <w:lang w:val="en-GB"/>
        </w:rPr>
      </w:pPr>
    </w:p>
    <w:p w14:paraId="1AA56CAC" w14:textId="77777777" w:rsidR="000C27A7" w:rsidRDefault="000C27A7" w:rsidP="006A69E9">
      <w:pPr>
        <w:rPr>
          <w:lang w:val="en-GB"/>
        </w:rPr>
      </w:pPr>
    </w:p>
    <w:p w14:paraId="4E74CA67" w14:textId="77777777" w:rsidR="000C27A7" w:rsidRDefault="000C27A7" w:rsidP="006A69E9">
      <w:pPr>
        <w:rPr>
          <w:lang w:val="en-GB"/>
        </w:rPr>
      </w:pPr>
    </w:p>
    <w:p w14:paraId="3329D091" w14:textId="77777777" w:rsidR="000C27A7" w:rsidRDefault="000C27A7" w:rsidP="006A69E9">
      <w:pPr>
        <w:rPr>
          <w:lang w:val="en-GB"/>
        </w:rPr>
      </w:pPr>
    </w:p>
    <w:p w14:paraId="5699DFA1" w14:textId="77777777" w:rsidR="000C27A7" w:rsidRDefault="000C27A7" w:rsidP="006A69E9">
      <w:pPr>
        <w:rPr>
          <w:lang w:val="en-GB"/>
        </w:rPr>
      </w:pPr>
    </w:p>
    <w:p w14:paraId="2BE03550" w14:textId="71844009" w:rsidR="00A2338C" w:rsidRPr="00A2338C" w:rsidRDefault="00A2338C" w:rsidP="000C27A7">
      <w:pPr>
        <w:pStyle w:val="Listeafsnit"/>
        <w:rPr>
          <w:lang w:val="en-GB"/>
        </w:rPr>
      </w:pPr>
    </w:p>
    <w:sectPr w:rsidR="00A2338C" w:rsidRPr="00A2338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41ABA"/>
    <w:multiLevelType w:val="hybridMultilevel"/>
    <w:tmpl w:val="EF38F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22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36"/>
    <w:rsid w:val="000C2736"/>
    <w:rsid w:val="000C27A7"/>
    <w:rsid w:val="000E5501"/>
    <w:rsid w:val="00162D04"/>
    <w:rsid w:val="00170074"/>
    <w:rsid w:val="00204B53"/>
    <w:rsid w:val="002A3C4C"/>
    <w:rsid w:val="002C436D"/>
    <w:rsid w:val="00306E7B"/>
    <w:rsid w:val="003353B1"/>
    <w:rsid w:val="00393FA6"/>
    <w:rsid w:val="00394FEA"/>
    <w:rsid w:val="003A3FD0"/>
    <w:rsid w:val="00416B24"/>
    <w:rsid w:val="00424DC8"/>
    <w:rsid w:val="0049292A"/>
    <w:rsid w:val="00520FFA"/>
    <w:rsid w:val="00541AE0"/>
    <w:rsid w:val="005F222D"/>
    <w:rsid w:val="006068A3"/>
    <w:rsid w:val="00617DE7"/>
    <w:rsid w:val="006870C7"/>
    <w:rsid w:val="006A69E9"/>
    <w:rsid w:val="0072138C"/>
    <w:rsid w:val="00780619"/>
    <w:rsid w:val="0078773B"/>
    <w:rsid w:val="007C78AF"/>
    <w:rsid w:val="008E4C16"/>
    <w:rsid w:val="00970BD9"/>
    <w:rsid w:val="00A2338C"/>
    <w:rsid w:val="00A57BA8"/>
    <w:rsid w:val="00A71FAD"/>
    <w:rsid w:val="00C26945"/>
    <w:rsid w:val="00C75C32"/>
    <w:rsid w:val="00CB367C"/>
    <w:rsid w:val="00D37765"/>
    <w:rsid w:val="00DB2CE4"/>
    <w:rsid w:val="00DD2565"/>
    <w:rsid w:val="00DE2CF0"/>
    <w:rsid w:val="00DF03BE"/>
    <w:rsid w:val="00EF52D5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B530"/>
  <w15:chartTrackingRefBased/>
  <w15:docId w15:val="{9F81A729-CCE7-40C2-8756-86B0728A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4A3"/>
    <w:pPr>
      <w:spacing w:line="259" w:lineRule="auto"/>
    </w:pPr>
    <w:rPr>
      <w:kern w:val="2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222D"/>
    <w:pPr>
      <w:keepNext/>
      <w:keepLines/>
      <w:spacing w:before="240"/>
      <w:outlineLvl w:val="0"/>
    </w:pPr>
    <w:rPr>
      <w:rFonts w:eastAsia="Times New Roman" w:cs="Times New Roman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F222D"/>
    <w:pPr>
      <w:keepNext/>
      <w:keepLines/>
      <w:spacing w:before="40"/>
      <w:outlineLvl w:val="1"/>
    </w:pPr>
    <w:rPr>
      <w:rFonts w:eastAsia="Times New Roman" w:cs="Times New Roman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F222D"/>
    <w:pPr>
      <w:keepNext/>
      <w:keepLines/>
      <w:spacing w:before="40"/>
      <w:outlineLvl w:val="2"/>
    </w:pPr>
    <w:rPr>
      <w:rFonts w:eastAsia="Times New Roman" w:cs="Times New Roman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F222D"/>
    <w:pPr>
      <w:keepNext/>
      <w:keepLines/>
      <w:spacing w:before="40"/>
      <w:outlineLvl w:val="3"/>
    </w:pPr>
    <w:rPr>
      <w:rFonts w:eastAsia="Times New Roman" w:cs="Times New Roman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222D"/>
    <w:pPr>
      <w:keepNext/>
      <w:keepLines/>
      <w:spacing w:before="40"/>
      <w:outlineLvl w:val="4"/>
    </w:pPr>
    <w:rPr>
      <w:rFonts w:eastAsia="Times New Roman" w:cs="Times New Roman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2736"/>
    <w:pPr>
      <w:keepNext/>
      <w:keepLines/>
      <w:spacing w:before="40"/>
      <w:outlineLvl w:val="5"/>
    </w:pPr>
    <w:rPr>
      <w:rFonts w:ascii="Calibri" w:eastAsia="Times New Roman" w:hAnsi="Calibri" w:cs="Times New Roman"/>
      <w:i/>
      <w:iCs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2736"/>
    <w:pPr>
      <w:keepNext/>
      <w:keepLines/>
      <w:spacing w:before="40"/>
      <w:outlineLvl w:val="6"/>
    </w:pPr>
    <w:rPr>
      <w:rFonts w:ascii="Calibri" w:eastAsia="Times New Roman" w:hAnsi="Calibri" w:cs="Times New Roman"/>
      <w:color w:val="595959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2736"/>
    <w:pPr>
      <w:keepNext/>
      <w:keepLines/>
      <w:outlineLvl w:val="7"/>
    </w:pPr>
    <w:rPr>
      <w:rFonts w:ascii="Calibri" w:eastAsia="Times New Roman" w:hAnsi="Calibri" w:cs="Times New Roman"/>
      <w:i/>
      <w:iCs/>
      <w:color w:val="272727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2736"/>
    <w:pPr>
      <w:keepNext/>
      <w:keepLines/>
      <w:outlineLvl w:val="8"/>
    </w:pPr>
    <w:rPr>
      <w:rFonts w:ascii="Calibri" w:eastAsia="Times New Roman" w:hAnsi="Calibri" w:cs="Times New Roman"/>
      <w:color w:val="2727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5F222D"/>
    <w:rPr>
      <w:rFonts w:eastAsia="Times New Roman" w:cs="Times New Roman"/>
      <w:sz w:val="28"/>
      <w:szCs w:val="32"/>
    </w:rPr>
  </w:style>
  <w:style w:type="character" w:customStyle="1" w:styleId="Overskrift2Tegn">
    <w:name w:val="Overskrift 2 Tegn"/>
    <w:link w:val="Overskrift2"/>
    <w:uiPriority w:val="9"/>
    <w:rsid w:val="005F222D"/>
    <w:rPr>
      <w:rFonts w:eastAsia="Times New Roman" w:cs="Times New Roman"/>
      <w:sz w:val="24"/>
      <w:szCs w:val="26"/>
    </w:rPr>
  </w:style>
  <w:style w:type="paragraph" w:styleId="Ingenafstand">
    <w:name w:val="No Spacing"/>
    <w:uiPriority w:val="1"/>
    <w:qFormat/>
    <w:rsid w:val="005F222D"/>
    <w:rPr>
      <w:kern w:val="2"/>
      <w:lang w:val="da-DK"/>
    </w:rPr>
  </w:style>
  <w:style w:type="character" w:customStyle="1" w:styleId="Overskrift3Tegn">
    <w:name w:val="Overskrift 3 Tegn"/>
    <w:link w:val="Overskrift3"/>
    <w:uiPriority w:val="9"/>
    <w:rsid w:val="005F222D"/>
    <w:rPr>
      <w:rFonts w:eastAsia="Times New Roman" w:cs="Times New Roman"/>
      <w:szCs w:val="24"/>
    </w:rPr>
  </w:style>
  <w:style w:type="character" w:customStyle="1" w:styleId="Overskrift4Tegn">
    <w:name w:val="Overskrift 4 Tegn"/>
    <w:link w:val="Overskrift4"/>
    <w:uiPriority w:val="9"/>
    <w:rsid w:val="005F222D"/>
    <w:rPr>
      <w:rFonts w:eastAsia="Times New Roman" w:cs="Times New Roman"/>
      <w:i/>
      <w:iCs/>
    </w:rPr>
  </w:style>
  <w:style w:type="character" w:customStyle="1" w:styleId="Overskrift5Tegn">
    <w:name w:val="Overskrift 5 Tegn"/>
    <w:link w:val="Overskrift5"/>
    <w:uiPriority w:val="9"/>
    <w:semiHidden/>
    <w:rsid w:val="005F222D"/>
    <w:rPr>
      <w:rFonts w:eastAsia="Times New Roman" w:cs="Times New Roman"/>
    </w:rPr>
  </w:style>
  <w:style w:type="character" w:customStyle="1" w:styleId="Overskrift6Tegn">
    <w:name w:val="Overskrift 6 Tegn"/>
    <w:link w:val="Overskrift6"/>
    <w:uiPriority w:val="9"/>
    <w:semiHidden/>
    <w:rsid w:val="000C2736"/>
    <w:rPr>
      <w:rFonts w:ascii="Calibri" w:eastAsia="Times New Roman" w:hAnsi="Calibri" w:cs="Times New Roman"/>
      <w:i/>
      <w:iCs/>
      <w:color w:val="595959"/>
    </w:rPr>
  </w:style>
  <w:style w:type="character" w:customStyle="1" w:styleId="Overskrift7Tegn">
    <w:name w:val="Overskrift 7 Tegn"/>
    <w:link w:val="Overskrift7"/>
    <w:uiPriority w:val="9"/>
    <w:semiHidden/>
    <w:rsid w:val="000C2736"/>
    <w:rPr>
      <w:rFonts w:ascii="Calibri" w:eastAsia="Times New Roman" w:hAnsi="Calibri" w:cs="Times New Roman"/>
      <w:color w:val="595959"/>
    </w:rPr>
  </w:style>
  <w:style w:type="character" w:customStyle="1" w:styleId="Overskrift8Tegn">
    <w:name w:val="Overskrift 8 Tegn"/>
    <w:link w:val="Overskrift8"/>
    <w:uiPriority w:val="9"/>
    <w:semiHidden/>
    <w:rsid w:val="000C2736"/>
    <w:rPr>
      <w:rFonts w:ascii="Calibri" w:eastAsia="Times New Roman" w:hAnsi="Calibri" w:cs="Times New Roman"/>
      <w:i/>
      <w:iCs/>
      <w:color w:val="272727"/>
    </w:rPr>
  </w:style>
  <w:style w:type="character" w:customStyle="1" w:styleId="Overskrift9Tegn">
    <w:name w:val="Overskrift 9 Tegn"/>
    <w:link w:val="Overskrift9"/>
    <w:uiPriority w:val="9"/>
    <w:semiHidden/>
    <w:rsid w:val="000C2736"/>
    <w:rPr>
      <w:rFonts w:ascii="Calibri" w:eastAsia="Times New Roman" w:hAnsi="Calibri" w:cs="Times New Roman"/>
      <w:color w:val="272727"/>
    </w:rPr>
  </w:style>
  <w:style w:type="paragraph" w:styleId="Titel">
    <w:name w:val="Title"/>
    <w:basedOn w:val="Normal"/>
    <w:next w:val="Normal"/>
    <w:link w:val="TitelTegn"/>
    <w:uiPriority w:val="10"/>
    <w:qFormat/>
    <w:rsid w:val="000C2736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elTegn">
    <w:name w:val="Titel Tegn"/>
    <w:link w:val="Titel"/>
    <w:uiPriority w:val="10"/>
    <w:rsid w:val="000C273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2736"/>
    <w:pPr>
      <w:numPr>
        <w:ilvl w:val="1"/>
      </w:numPr>
      <w:spacing w:after="160"/>
    </w:pPr>
    <w:rPr>
      <w:rFonts w:ascii="Calibri" w:eastAsia="Times New Roman" w:hAnsi="Calibri" w:cs="Times New Roman"/>
      <w:color w:val="595959"/>
      <w:spacing w:val="15"/>
      <w:sz w:val="28"/>
      <w:szCs w:val="28"/>
    </w:rPr>
  </w:style>
  <w:style w:type="character" w:customStyle="1" w:styleId="UndertitelTegn">
    <w:name w:val="Undertitel Tegn"/>
    <w:link w:val="Undertitel"/>
    <w:uiPriority w:val="11"/>
    <w:rsid w:val="000C2736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2736"/>
    <w:pPr>
      <w:spacing w:before="160" w:after="160"/>
      <w:jc w:val="center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0C2736"/>
    <w:rPr>
      <w:i/>
      <w:iCs/>
      <w:color w:val="404040"/>
    </w:rPr>
  </w:style>
  <w:style w:type="paragraph" w:styleId="Listeafsnit">
    <w:name w:val="List Paragraph"/>
    <w:basedOn w:val="Normal"/>
    <w:uiPriority w:val="34"/>
    <w:qFormat/>
    <w:rsid w:val="000C2736"/>
    <w:pPr>
      <w:ind w:left="720"/>
      <w:contextualSpacing/>
    </w:pPr>
  </w:style>
  <w:style w:type="character" w:styleId="Kraftigfremhvning">
    <w:name w:val="Intense Emphasis"/>
    <w:uiPriority w:val="21"/>
    <w:semiHidden/>
    <w:unhideWhenUsed/>
    <w:qFormat/>
    <w:rsid w:val="000C2736"/>
    <w:rPr>
      <w:i/>
      <w:iCs/>
      <w:color w:val="2E74B5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0C2736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StrktcitatTegn">
    <w:name w:val="Stærkt citat Tegn"/>
    <w:link w:val="Strktcitat"/>
    <w:uiPriority w:val="30"/>
    <w:semiHidden/>
    <w:rsid w:val="000C2736"/>
    <w:rPr>
      <w:i/>
      <w:iCs/>
      <w:color w:val="2E74B5"/>
    </w:rPr>
  </w:style>
  <w:style w:type="character" w:styleId="Kraftighenvisning">
    <w:name w:val="Intense Reference"/>
    <w:uiPriority w:val="32"/>
    <w:semiHidden/>
    <w:unhideWhenUsed/>
    <w:qFormat/>
    <w:rsid w:val="000C2736"/>
    <w:rPr>
      <w:b/>
      <w:bCs/>
      <w:smallCaps/>
      <w:color w:val="2E74B5"/>
      <w:spacing w:val="5"/>
    </w:rPr>
  </w:style>
  <w:style w:type="table" w:styleId="Tabel-Gitter">
    <w:name w:val="Table Grid"/>
    <w:basedOn w:val="Tabel-Normal"/>
    <w:uiPriority w:val="39"/>
    <w:rsid w:val="000C273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uiPriority w:val="99"/>
    <w:semiHidden/>
    <w:unhideWhenUsed/>
    <w:rsid w:val="008E4C1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E4C16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E4C16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E4C16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8E4C16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E4C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8E4C16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520FFA"/>
    <w:rPr>
      <w:kern w:val="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76C2C-0E1B-4953-96E9-D95B7B259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Bülow Therkildsen</dc:creator>
  <cp:keywords/>
  <dc:description/>
  <cp:lastModifiedBy>Signe Bülow Therkildsen</cp:lastModifiedBy>
  <cp:revision>7</cp:revision>
  <dcterms:created xsi:type="dcterms:W3CDTF">2025-06-02T11:06:00Z</dcterms:created>
  <dcterms:modified xsi:type="dcterms:W3CDTF">2025-09-08T10:37:00Z</dcterms:modified>
</cp:coreProperties>
</file>