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E6BCF" w14:textId="77777777" w:rsidR="00F37852" w:rsidRPr="00CE4C98" w:rsidRDefault="00F37852" w:rsidP="00CE4C98">
      <w:pPr>
        <w:jc w:val="center"/>
        <w:rPr>
          <w:rFonts w:ascii="Arial" w:hAnsi="Arial" w:cs="Arial"/>
          <w:b/>
          <w:bCs/>
          <w:sz w:val="24"/>
          <w:szCs w:val="24"/>
        </w:rPr>
      </w:pPr>
      <w:r w:rsidRPr="00CE4C98">
        <w:rPr>
          <w:rFonts w:ascii="Arial" w:hAnsi="Arial" w:cs="Arial"/>
          <w:b/>
          <w:bCs/>
          <w:sz w:val="24"/>
          <w:szCs w:val="24"/>
        </w:rPr>
        <w:t>Supplementary Material</w:t>
      </w:r>
    </w:p>
    <w:p w14:paraId="3086253E" w14:textId="77777777" w:rsidR="008137F0" w:rsidRDefault="008137F0" w:rsidP="00F37852">
      <w:pPr>
        <w:pStyle w:val="Caption"/>
        <w:rPr>
          <w:rFonts w:cs="Arial"/>
          <w:i w:val="0"/>
          <w:iCs w:val="0"/>
          <w:szCs w:val="20"/>
        </w:rPr>
      </w:pPr>
    </w:p>
    <w:p w14:paraId="20AACA2E" w14:textId="7394DA43" w:rsidR="00F37852" w:rsidRPr="00A52949" w:rsidRDefault="00F37852" w:rsidP="00F37852">
      <w:pPr>
        <w:pStyle w:val="Caption"/>
        <w:rPr>
          <w:rFonts w:cs="Arial"/>
          <w:i w:val="0"/>
          <w:iCs w:val="0"/>
          <w:szCs w:val="20"/>
        </w:rPr>
      </w:pPr>
      <w:r w:rsidRPr="00A52949">
        <w:rPr>
          <w:rFonts w:cs="Arial"/>
          <w:i w:val="0"/>
          <w:iCs w:val="0"/>
          <w:szCs w:val="20"/>
        </w:rPr>
        <w:t>Supplement to:</w:t>
      </w:r>
    </w:p>
    <w:p w14:paraId="531B025A" w14:textId="09863BAE" w:rsidR="00F37852" w:rsidRPr="00A52949" w:rsidRDefault="00962C68" w:rsidP="00F37852">
      <w:pPr>
        <w:pStyle w:val="Caption"/>
        <w:rPr>
          <w:rFonts w:cs="Arial"/>
          <w:i w:val="0"/>
          <w:iCs w:val="0"/>
          <w:sz w:val="22"/>
          <w:szCs w:val="22"/>
        </w:rPr>
      </w:pPr>
      <w:r w:rsidRPr="00962C68">
        <w:rPr>
          <w:rFonts w:cs="Arial"/>
          <w:i w:val="0"/>
          <w:iCs w:val="0"/>
          <w:sz w:val="22"/>
          <w:szCs w:val="22"/>
        </w:rPr>
        <w:t>Evaluating the performance of Community Health Care Providers in detecting fast breathing in children using a reference video expert panel in Bangladesh</w:t>
      </w:r>
    </w:p>
    <w:p w14:paraId="4E362703" w14:textId="781FD796" w:rsidR="00F37852" w:rsidRPr="00A52949" w:rsidRDefault="00013734" w:rsidP="00F37852">
      <w:pPr>
        <w:rPr>
          <w:rFonts w:ascii="Arial" w:hAnsi="Arial" w:cs="Arial"/>
          <w:sz w:val="20"/>
          <w:szCs w:val="20"/>
          <w:lang w:val="en-GB"/>
        </w:rPr>
      </w:pPr>
      <w:r w:rsidRPr="00013734">
        <w:rPr>
          <w:rFonts w:ascii="Arial" w:hAnsi="Arial" w:cs="Arial"/>
          <w:sz w:val="20"/>
          <w:szCs w:val="20"/>
          <w:lang w:val="en-GB"/>
        </w:rPr>
        <w:t>Ahad Mahmud Khan, Md Shafiqul Islam, Nabidul Haque Chowdhury, Salahuddin Ahmed, Rezwana Tabassum, Kazi Sazzadul Haque, Sadia Afrin, Zannatul Ferdush Amin, Afroza Yeasmin Rumi, Jawata Rahman, Rakib Bhuiyan, Rizouan Ur Rashid, Kamrun Nahar, Robynne Simpson, Ayaz Ahmed, Ting Sh</w:t>
      </w:r>
      <w:r>
        <w:rPr>
          <w:rFonts w:ascii="Arial" w:hAnsi="Arial" w:cs="Arial"/>
          <w:sz w:val="20"/>
          <w:szCs w:val="20"/>
          <w:lang w:val="en-GB"/>
        </w:rPr>
        <w:t>i</w:t>
      </w:r>
      <w:r w:rsidRPr="00013734">
        <w:rPr>
          <w:rFonts w:ascii="Arial" w:hAnsi="Arial" w:cs="Arial"/>
          <w:sz w:val="20"/>
          <w:szCs w:val="20"/>
          <w:lang w:val="en-GB"/>
        </w:rPr>
        <w:t>, Abdullah H Baqui, Steve Cunningham, Eric D McCollum, Harry Campbell</w:t>
      </w:r>
    </w:p>
    <w:p w14:paraId="0E8382A6" w14:textId="77777777" w:rsidR="00F37852" w:rsidRPr="00A52949" w:rsidRDefault="00F37852" w:rsidP="00F37852">
      <w:pPr>
        <w:rPr>
          <w:rFonts w:ascii="Arial" w:hAnsi="Arial" w:cs="Arial"/>
          <w:b/>
          <w:bCs/>
          <w:sz w:val="20"/>
          <w:szCs w:val="20"/>
          <w:lang w:val="en-GB"/>
        </w:rPr>
      </w:pPr>
      <w:r w:rsidRPr="00A52949">
        <w:rPr>
          <w:rFonts w:ascii="Arial" w:hAnsi="Arial" w:cs="Arial"/>
          <w:b/>
          <w:bCs/>
          <w:sz w:val="20"/>
          <w:szCs w:val="20"/>
          <w:lang w:val="en-GB"/>
        </w:rPr>
        <w:t>Corresponding author:</w:t>
      </w:r>
    </w:p>
    <w:p w14:paraId="6637C4A3" w14:textId="77777777" w:rsidR="00F37852" w:rsidRPr="00A52949" w:rsidRDefault="00F37852" w:rsidP="00F37852">
      <w:pPr>
        <w:spacing w:after="0"/>
        <w:rPr>
          <w:rFonts w:ascii="Arial" w:hAnsi="Arial" w:cs="Arial"/>
          <w:sz w:val="20"/>
          <w:szCs w:val="20"/>
          <w:lang w:val="en-GB"/>
        </w:rPr>
      </w:pPr>
      <w:r w:rsidRPr="00A52949">
        <w:rPr>
          <w:rFonts w:ascii="Arial" w:hAnsi="Arial" w:cs="Arial"/>
          <w:sz w:val="20"/>
          <w:szCs w:val="20"/>
          <w:lang w:val="en-GB"/>
        </w:rPr>
        <w:t>Ahad Mahmud Khan</w:t>
      </w:r>
    </w:p>
    <w:p w14:paraId="047F931C" w14:textId="77777777" w:rsidR="00F37852" w:rsidRDefault="00F37852" w:rsidP="00F37852">
      <w:pPr>
        <w:spacing w:after="0"/>
        <w:rPr>
          <w:rFonts w:ascii="Arial" w:hAnsi="Arial" w:cs="Arial"/>
          <w:sz w:val="20"/>
          <w:szCs w:val="20"/>
          <w:lang w:val="en-GB"/>
        </w:rPr>
      </w:pPr>
      <w:r w:rsidRPr="00A52949">
        <w:rPr>
          <w:rFonts w:ascii="Arial" w:hAnsi="Arial" w:cs="Arial"/>
          <w:sz w:val="20"/>
          <w:szCs w:val="20"/>
          <w:lang w:val="en-GB"/>
        </w:rPr>
        <w:t>Projahnmo Research Foundation, Dhaka, Bangladesh</w:t>
      </w:r>
    </w:p>
    <w:p w14:paraId="45297F86" w14:textId="578247C5" w:rsidR="009D543D" w:rsidRPr="00CB7988" w:rsidRDefault="00F37852" w:rsidP="00F37852">
      <w:pPr>
        <w:rPr>
          <w:rFonts w:ascii="Arial" w:hAnsi="Arial" w:cs="Arial"/>
          <w:b/>
          <w:bCs/>
          <w:sz w:val="24"/>
          <w:szCs w:val="24"/>
        </w:rPr>
      </w:pPr>
      <w:r w:rsidRPr="00A52949">
        <w:rPr>
          <w:rFonts w:ascii="Arial" w:hAnsi="Arial" w:cs="Arial"/>
          <w:sz w:val="20"/>
          <w:szCs w:val="20"/>
          <w:lang w:val="en-GB"/>
        </w:rPr>
        <w:t>Email: ahad_mahmud@hotmail.com</w:t>
      </w:r>
    </w:p>
    <w:p w14:paraId="6F8F4EDB" w14:textId="77777777" w:rsidR="00CB7988" w:rsidRDefault="00CB7988" w:rsidP="001D509F">
      <w:pPr>
        <w:pStyle w:val="Caption"/>
        <w:rPr>
          <w:rFonts w:cs="Arial"/>
          <w:i w:val="0"/>
          <w:iCs w:val="0"/>
          <w:szCs w:val="20"/>
        </w:rPr>
      </w:pPr>
      <w:bookmarkStart w:id="0" w:name="_Toc144909919"/>
      <w:bookmarkStart w:id="1" w:name="_Ref119923900"/>
    </w:p>
    <w:p w14:paraId="70D8887E" w14:textId="77777777" w:rsidR="008137F0" w:rsidRDefault="008137F0">
      <w:pPr>
        <w:rPr>
          <w:rFonts w:ascii="Arial" w:eastAsia="SimSun" w:hAnsi="Arial" w:cs="Arial"/>
          <w:b/>
          <w:bCs/>
          <w:kern w:val="0"/>
          <w:szCs w:val="24"/>
          <w:lang w:val="en-GB"/>
          <w14:ligatures w14:val="none"/>
        </w:rPr>
      </w:pPr>
      <w:r>
        <w:rPr>
          <w:b/>
          <w:bCs/>
          <w:szCs w:val="24"/>
        </w:rPr>
        <w:br w:type="page"/>
      </w:r>
    </w:p>
    <w:p w14:paraId="3DF9390B" w14:textId="77777777" w:rsidR="008137F0" w:rsidRDefault="008137F0" w:rsidP="008137F0">
      <w:pPr>
        <w:pStyle w:val="BodyText"/>
        <w:spacing w:after="240" w:line="480" w:lineRule="auto"/>
        <w:rPr>
          <w:b/>
          <w:bCs/>
          <w:szCs w:val="24"/>
        </w:rPr>
        <w:sectPr w:rsidR="008137F0">
          <w:pgSz w:w="12240" w:h="15840"/>
          <w:pgMar w:top="1440" w:right="1440" w:bottom="1440" w:left="1440" w:header="720" w:footer="720" w:gutter="0"/>
          <w:cols w:space="720"/>
          <w:docGrid w:linePitch="360"/>
        </w:sectPr>
      </w:pPr>
    </w:p>
    <w:p w14:paraId="1F938010" w14:textId="5932118F" w:rsidR="008137F0" w:rsidRPr="008137F0" w:rsidRDefault="008137F0" w:rsidP="008137F0">
      <w:pPr>
        <w:pStyle w:val="BodyText"/>
        <w:spacing w:after="240" w:line="480" w:lineRule="auto"/>
        <w:rPr>
          <w:b/>
          <w:bCs/>
          <w:szCs w:val="24"/>
        </w:rPr>
      </w:pPr>
      <w:r w:rsidRPr="008137F0">
        <w:rPr>
          <w:b/>
          <w:bCs/>
          <w:szCs w:val="24"/>
        </w:rPr>
        <w:lastRenderedPageBreak/>
        <w:t>Supplementary figure 1: Respiratory rate interpretation from video recording by video expert panel, bpm–breaths per minute, RR–respiratory rate, VEP–video expert panel</w:t>
      </w:r>
    </w:p>
    <w:bookmarkEnd w:id="0"/>
    <w:bookmarkEnd w:id="1"/>
    <w:p w14:paraId="345A98FD" w14:textId="0EBEE581" w:rsidR="00124F13" w:rsidRPr="00CB7988" w:rsidRDefault="008137F0" w:rsidP="008137F0">
      <w:pPr>
        <w:pStyle w:val="Caption"/>
        <w:jc w:val="center"/>
        <w:rPr>
          <w:rFonts w:cs="Arial"/>
          <w:b w:val="0"/>
          <w:bCs/>
          <w:i w:val="0"/>
          <w:iCs w:val="0"/>
          <w:sz w:val="16"/>
          <w:szCs w:val="16"/>
        </w:rPr>
      </w:pPr>
      <w:r>
        <w:rPr>
          <w:rFonts w:cs="Arial"/>
          <w:b w:val="0"/>
          <w:bCs/>
          <w:i w:val="0"/>
          <w:iCs w:val="0"/>
          <w:noProof/>
          <w:sz w:val="16"/>
          <w:szCs w:val="16"/>
          <w14:ligatures w14:val="standardContextual"/>
        </w:rPr>
        <w:drawing>
          <wp:inline distT="0" distB="0" distL="0" distR="0" wp14:anchorId="4C774999" wp14:editId="1A3B64C0">
            <wp:extent cx="7776376" cy="5042182"/>
            <wp:effectExtent l="0" t="0" r="0" b="6350"/>
            <wp:docPr id="188067552"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67552" name="Picture 1" descr="A diagram of a flowchar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7815692" cy="5067674"/>
                    </a:xfrm>
                    <a:prstGeom prst="rect">
                      <a:avLst/>
                    </a:prstGeom>
                  </pic:spPr>
                </pic:pic>
              </a:graphicData>
            </a:graphic>
          </wp:inline>
        </w:drawing>
      </w:r>
    </w:p>
    <w:p w14:paraId="07918AEC" w14:textId="2ABE3E17" w:rsidR="001D509F" w:rsidRPr="00CB7988" w:rsidRDefault="001D509F">
      <w:pPr>
        <w:rPr>
          <w:rFonts w:ascii="Arial" w:hAnsi="Arial" w:cs="Arial"/>
          <w:sz w:val="20"/>
          <w:szCs w:val="20"/>
        </w:rPr>
      </w:pPr>
    </w:p>
    <w:p w14:paraId="2489C84F" w14:textId="1A67DBAD" w:rsidR="00124F13" w:rsidRPr="008C795D" w:rsidRDefault="00233C52" w:rsidP="00124F13">
      <w:pPr>
        <w:pStyle w:val="Caption"/>
        <w:rPr>
          <w:rFonts w:cs="Arial"/>
          <w:i w:val="0"/>
          <w:iCs w:val="0"/>
          <w:szCs w:val="20"/>
        </w:rPr>
      </w:pPr>
      <w:bookmarkStart w:id="2" w:name="_Ref133955674"/>
      <w:bookmarkStart w:id="3" w:name="_Toc144909949"/>
      <w:r w:rsidRPr="008C795D">
        <w:rPr>
          <w:rFonts w:cs="Arial"/>
          <w:i w:val="0"/>
          <w:iCs w:val="0"/>
          <w:szCs w:val="20"/>
        </w:rPr>
        <w:t xml:space="preserve">Supplementary </w:t>
      </w:r>
      <w:r w:rsidR="00124F13" w:rsidRPr="008C795D">
        <w:rPr>
          <w:rFonts w:cs="Arial"/>
          <w:i w:val="0"/>
          <w:iCs w:val="0"/>
          <w:szCs w:val="20"/>
        </w:rPr>
        <w:t xml:space="preserve">Table </w:t>
      </w:r>
      <w:bookmarkEnd w:id="2"/>
      <w:r w:rsidR="008137F0">
        <w:rPr>
          <w:rFonts w:cs="Arial"/>
          <w:i w:val="0"/>
          <w:iCs w:val="0"/>
          <w:szCs w:val="20"/>
        </w:rPr>
        <w:t>1</w:t>
      </w:r>
      <w:r w:rsidR="0075711B">
        <w:rPr>
          <w:rFonts w:cs="Arial"/>
          <w:i w:val="0"/>
          <w:iCs w:val="0"/>
          <w:szCs w:val="20"/>
        </w:rPr>
        <w:t>:</w:t>
      </w:r>
      <w:r w:rsidR="00124F13" w:rsidRPr="008C795D">
        <w:rPr>
          <w:rFonts w:cs="Arial"/>
          <w:i w:val="0"/>
          <w:iCs w:val="0"/>
          <w:szCs w:val="20"/>
        </w:rPr>
        <w:t xml:space="preserve"> Accuracy of </w:t>
      </w:r>
      <w:r w:rsidR="008C795D" w:rsidRPr="008C795D">
        <w:rPr>
          <w:rFonts w:cs="Arial"/>
          <w:i w:val="0"/>
          <w:iCs w:val="0"/>
          <w:szCs w:val="20"/>
        </w:rPr>
        <w:t>CHCPs</w:t>
      </w:r>
      <w:r w:rsidR="00124F13" w:rsidRPr="008C795D">
        <w:rPr>
          <w:rFonts w:cs="Arial"/>
          <w:i w:val="0"/>
          <w:iCs w:val="0"/>
          <w:szCs w:val="20"/>
        </w:rPr>
        <w:t xml:space="preserve"> in identifying fast breathing compared to video expert panel</w:t>
      </w:r>
      <w:bookmarkEnd w:id="3"/>
    </w:p>
    <w:tbl>
      <w:tblPr>
        <w:tblStyle w:val="TableGrid"/>
        <w:tblW w:w="5000" w:type="pct"/>
        <w:tblBorders>
          <w:left w:val="none" w:sz="0" w:space="0" w:color="auto"/>
          <w:right w:val="none" w:sz="0" w:space="0" w:color="auto"/>
        </w:tblBorders>
        <w:tblLook w:val="04A0" w:firstRow="1" w:lastRow="0" w:firstColumn="1" w:lastColumn="0" w:noHBand="0" w:noVBand="1"/>
      </w:tblPr>
      <w:tblGrid>
        <w:gridCol w:w="2516"/>
        <w:gridCol w:w="1275"/>
        <w:gridCol w:w="1265"/>
        <w:gridCol w:w="1369"/>
        <w:gridCol w:w="1369"/>
        <w:gridCol w:w="1169"/>
        <w:gridCol w:w="1317"/>
        <w:gridCol w:w="1420"/>
        <w:gridCol w:w="1260"/>
      </w:tblGrid>
      <w:tr w:rsidR="008C795D" w:rsidRPr="008C795D" w14:paraId="59752462" w14:textId="77777777" w:rsidTr="00B04CD0">
        <w:trPr>
          <w:tblHeader/>
        </w:trPr>
        <w:tc>
          <w:tcPr>
            <w:tcW w:w="971" w:type="pct"/>
          </w:tcPr>
          <w:p w14:paraId="4E952072" w14:textId="77777777" w:rsidR="008C795D" w:rsidRPr="008C795D" w:rsidRDefault="008C795D" w:rsidP="00B04CD0">
            <w:pPr>
              <w:rPr>
                <w:rFonts w:ascii="Arial" w:hAnsi="Arial" w:cs="Arial"/>
                <w:b/>
                <w:bCs/>
                <w:sz w:val="20"/>
                <w:szCs w:val="20"/>
              </w:rPr>
            </w:pPr>
            <w:r w:rsidRPr="008C795D">
              <w:rPr>
                <w:rFonts w:ascii="Arial" w:hAnsi="Arial" w:cs="Arial"/>
                <w:b/>
                <w:bCs/>
                <w:sz w:val="20"/>
                <w:szCs w:val="20"/>
              </w:rPr>
              <w:t>Characteristics</w:t>
            </w:r>
          </w:p>
        </w:tc>
        <w:tc>
          <w:tcPr>
            <w:tcW w:w="492" w:type="pct"/>
          </w:tcPr>
          <w:p w14:paraId="4A0A8A4F" w14:textId="3712BF42" w:rsidR="008C795D" w:rsidRPr="008C795D" w:rsidRDefault="00437F7E" w:rsidP="00B04CD0">
            <w:pPr>
              <w:jc w:val="center"/>
              <w:rPr>
                <w:rFonts w:ascii="Arial" w:hAnsi="Arial" w:cs="Arial"/>
                <w:b/>
                <w:bCs/>
                <w:sz w:val="20"/>
                <w:szCs w:val="20"/>
              </w:rPr>
            </w:pPr>
            <w:r>
              <w:rPr>
                <w:rFonts w:ascii="Arial" w:hAnsi="Arial" w:cs="Arial"/>
                <w:b/>
                <w:bCs/>
                <w:sz w:val="20"/>
                <w:szCs w:val="20"/>
              </w:rPr>
              <w:t>Frequency</w:t>
            </w:r>
          </w:p>
        </w:tc>
        <w:tc>
          <w:tcPr>
            <w:tcW w:w="488" w:type="pct"/>
          </w:tcPr>
          <w:p w14:paraId="1168CAD3" w14:textId="671E1045"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 xml:space="preserve">Fast breathing </w:t>
            </w:r>
            <w:r w:rsidR="00437F7E">
              <w:rPr>
                <w:rFonts w:ascii="Arial" w:hAnsi="Arial" w:cs="Arial"/>
                <w:b/>
                <w:bCs/>
                <w:sz w:val="20"/>
                <w:szCs w:val="20"/>
              </w:rPr>
              <w:t>n</w:t>
            </w:r>
            <w:r w:rsidRPr="008C795D">
              <w:rPr>
                <w:rFonts w:ascii="Arial" w:hAnsi="Arial" w:cs="Arial"/>
                <w:b/>
                <w:bCs/>
                <w:sz w:val="20"/>
                <w:szCs w:val="20"/>
              </w:rPr>
              <w:t xml:space="preserve"> (%)</w:t>
            </w:r>
          </w:p>
        </w:tc>
        <w:tc>
          <w:tcPr>
            <w:tcW w:w="528" w:type="pct"/>
          </w:tcPr>
          <w:p w14:paraId="7C39B71F" w14:textId="77777777"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Sensitivity (%)</w:t>
            </w:r>
          </w:p>
        </w:tc>
        <w:tc>
          <w:tcPr>
            <w:tcW w:w="528" w:type="pct"/>
          </w:tcPr>
          <w:p w14:paraId="4D33227D" w14:textId="77777777"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Specificity (%)</w:t>
            </w:r>
          </w:p>
        </w:tc>
        <w:tc>
          <w:tcPr>
            <w:tcW w:w="451" w:type="pct"/>
          </w:tcPr>
          <w:p w14:paraId="3DBEE390" w14:textId="77777777"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PPV (%)</w:t>
            </w:r>
          </w:p>
        </w:tc>
        <w:tc>
          <w:tcPr>
            <w:tcW w:w="508" w:type="pct"/>
          </w:tcPr>
          <w:p w14:paraId="5F2CD018" w14:textId="77777777"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NPV (%)</w:t>
            </w:r>
          </w:p>
        </w:tc>
        <w:tc>
          <w:tcPr>
            <w:tcW w:w="548" w:type="pct"/>
          </w:tcPr>
          <w:p w14:paraId="55381F2E" w14:textId="77777777"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Agreement (%)</w:t>
            </w:r>
          </w:p>
        </w:tc>
        <w:tc>
          <w:tcPr>
            <w:tcW w:w="486" w:type="pct"/>
          </w:tcPr>
          <w:p w14:paraId="65110837" w14:textId="77777777"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Kappa</w:t>
            </w:r>
          </w:p>
        </w:tc>
      </w:tr>
      <w:tr w:rsidR="008C795D" w:rsidRPr="008C795D" w14:paraId="21774D67" w14:textId="77777777" w:rsidTr="00B04CD0">
        <w:tc>
          <w:tcPr>
            <w:tcW w:w="5000" w:type="pct"/>
            <w:gridSpan w:val="9"/>
            <w:tcBorders>
              <w:bottom w:val="single" w:sz="4" w:space="0" w:color="auto"/>
            </w:tcBorders>
          </w:tcPr>
          <w:p w14:paraId="7E01ADD9" w14:textId="77777777" w:rsidR="008C795D" w:rsidRPr="008C795D" w:rsidRDefault="008C795D" w:rsidP="00B04CD0">
            <w:pPr>
              <w:rPr>
                <w:rFonts w:ascii="Arial" w:hAnsi="Arial" w:cs="Arial"/>
                <w:b/>
                <w:bCs/>
                <w:sz w:val="20"/>
                <w:szCs w:val="20"/>
              </w:rPr>
            </w:pPr>
            <w:r w:rsidRPr="008C795D">
              <w:rPr>
                <w:rFonts w:ascii="Arial" w:hAnsi="Arial" w:cs="Arial"/>
                <w:b/>
                <w:bCs/>
                <w:sz w:val="20"/>
                <w:szCs w:val="20"/>
              </w:rPr>
              <w:t>Age (months)</w:t>
            </w:r>
          </w:p>
        </w:tc>
      </w:tr>
      <w:tr w:rsidR="008C795D" w:rsidRPr="008C795D" w14:paraId="3B2F7EE3" w14:textId="77777777" w:rsidTr="00B04CD0">
        <w:tc>
          <w:tcPr>
            <w:tcW w:w="971" w:type="pct"/>
            <w:tcBorders>
              <w:bottom w:val="nil"/>
            </w:tcBorders>
          </w:tcPr>
          <w:p w14:paraId="78E12DB9" w14:textId="77777777" w:rsidR="008C795D" w:rsidRPr="008C795D" w:rsidRDefault="008C795D" w:rsidP="00B04CD0">
            <w:pPr>
              <w:rPr>
                <w:rFonts w:ascii="Arial" w:hAnsi="Arial" w:cs="Arial"/>
                <w:sz w:val="20"/>
                <w:szCs w:val="20"/>
              </w:rPr>
            </w:pPr>
            <w:r w:rsidRPr="008C795D">
              <w:rPr>
                <w:rFonts w:ascii="Arial" w:hAnsi="Arial" w:cs="Arial"/>
                <w:sz w:val="20"/>
                <w:szCs w:val="20"/>
              </w:rPr>
              <w:t xml:space="preserve">  2-11</w:t>
            </w:r>
          </w:p>
        </w:tc>
        <w:tc>
          <w:tcPr>
            <w:tcW w:w="492" w:type="pct"/>
            <w:tcBorders>
              <w:bottom w:val="nil"/>
            </w:tcBorders>
          </w:tcPr>
          <w:p w14:paraId="71A41315"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20</w:t>
            </w:r>
          </w:p>
        </w:tc>
        <w:tc>
          <w:tcPr>
            <w:tcW w:w="488" w:type="pct"/>
            <w:tcBorders>
              <w:bottom w:val="nil"/>
            </w:tcBorders>
          </w:tcPr>
          <w:p w14:paraId="3E7CF6A7"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 (5.0)</w:t>
            </w:r>
          </w:p>
        </w:tc>
        <w:tc>
          <w:tcPr>
            <w:tcW w:w="528" w:type="pct"/>
            <w:tcBorders>
              <w:bottom w:val="nil"/>
            </w:tcBorders>
          </w:tcPr>
          <w:p w14:paraId="5B0F3F68"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28" w:type="pct"/>
            <w:tcBorders>
              <w:bottom w:val="nil"/>
            </w:tcBorders>
          </w:tcPr>
          <w:p w14:paraId="73005158"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451" w:type="pct"/>
            <w:tcBorders>
              <w:bottom w:val="nil"/>
            </w:tcBorders>
          </w:tcPr>
          <w:p w14:paraId="6E3D91A1"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08" w:type="pct"/>
            <w:tcBorders>
              <w:bottom w:val="nil"/>
            </w:tcBorders>
          </w:tcPr>
          <w:p w14:paraId="4B08C6A6"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48" w:type="pct"/>
            <w:tcBorders>
              <w:bottom w:val="nil"/>
            </w:tcBorders>
          </w:tcPr>
          <w:p w14:paraId="2AB99D35"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486" w:type="pct"/>
            <w:tcBorders>
              <w:bottom w:val="nil"/>
            </w:tcBorders>
          </w:tcPr>
          <w:p w14:paraId="2DD0B7FF"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w:t>
            </w:r>
          </w:p>
        </w:tc>
      </w:tr>
      <w:tr w:rsidR="008C795D" w:rsidRPr="008C795D" w14:paraId="1145E4D9" w14:textId="77777777" w:rsidTr="00B04CD0">
        <w:tc>
          <w:tcPr>
            <w:tcW w:w="971" w:type="pct"/>
            <w:tcBorders>
              <w:top w:val="nil"/>
              <w:bottom w:val="nil"/>
            </w:tcBorders>
          </w:tcPr>
          <w:p w14:paraId="2823AEB8" w14:textId="77777777" w:rsidR="008C795D" w:rsidRPr="008C795D" w:rsidRDefault="008C795D" w:rsidP="00B04CD0">
            <w:pPr>
              <w:rPr>
                <w:rFonts w:ascii="Arial" w:hAnsi="Arial" w:cs="Arial"/>
                <w:sz w:val="20"/>
                <w:szCs w:val="20"/>
              </w:rPr>
            </w:pPr>
            <w:r w:rsidRPr="008C795D">
              <w:rPr>
                <w:rFonts w:ascii="Arial" w:hAnsi="Arial" w:cs="Arial"/>
                <w:sz w:val="20"/>
                <w:szCs w:val="20"/>
              </w:rPr>
              <w:t xml:space="preserve">  12-35</w:t>
            </w:r>
          </w:p>
        </w:tc>
        <w:tc>
          <w:tcPr>
            <w:tcW w:w="492" w:type="pct"/>
            <w:tcBorders>
              <w:top w:val="nil"/>
              <w:bottom w:val="nil"/>
            </w:tcBorders>
          </w:tcPr>
          <w:p w14:paraId="7BF2A407"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35</w:t>
            </w:r>
          </w:p>
        </w:tc>
        <w:tc>
          <w:tcPr>
            <w:tcW w:w="488" w:type="pct"/>
            <w:tcBorders>
              <w:top w:val="nil"/>
              <w:bottom w:val="nil"/>
            </w:tcBorders>
          </w:tcPr>
          <w:p w14:paraId="268BA2EC"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9 (25.7)</w:t>
            </w:r>
          </w:p>
        </w:tc>
        <w:tc>
          <w:tcPr>
            <w:tcW w:w="528" w:type="pct"/>
            <w:tcBorders>
              <w:top w:val="nil"/>
              <w:bottom w:val="nil"/>
            </w:tcBorders>
          </w:tcPr>
          <w:p w14:paraId="55F5ED4F"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28" w:type="pct"/>
            <w:tcBorders>
              <w:top w:val="nil"/>
              <w:bottom w:val="nil"/>
            </w:tcBorders>
          </w:tcPr>
          <w:p w14:paraId="569DC4AB"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84.6</w:t>
            </w:r>
          </w:p>
        </w:tc>
        <w:tc>
          <w:tcPr>
            <w:tcW w:w="451" w:type="pct"/>
            <w:tcBorders>
              <w:top w:val="nil"/>
              <w:bottom w:val="nil"/>
            </w:tcBorders>
          </w:tcPr>
          <w:p w14:paraId="7D8EAD35"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69.2</w:t>
            </w:r>
          </w:p>
        </w:tc>
        <w:tc>
          <w:tcPr>
            <w:tcW w:w="508" w:type="pct"/>
            <w:tcBorders>
              <w:top w:val="nil"/>
              <w:bottom w:val="nil"/>
            </w:tcBorders>
          </w:tcPr>
          <w:p w14:paraId="6597C955"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48" w:type="pct"/>
            <w:tcBorders>
              <w:top w:val="nil"/>
              <w:bottom w:val="nil"/>
            </w:tcBorders>
          </w:tcPr>
          <w:p w14:paraId="0B139E1F"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88.6</w:t>
            </w:r>
          </w:p>
        </w:tc>
        <w:tc>
          <w:tcPr>
            <w:tcW w:w="486" w:type="pct"/>
            <w:tcBorders>
              <w:top w:val="nil"/>
              <w:bottom w:val="nil"/>
            </w:tcBorders>
          </w:tcPr>
          <w:p w14:paraId="0AA5AF61" w14:textId="254F7A64" w:rsidR="008C795D" w:rsidRPr="008C795D" w:rsidRDefault="008C795D" w:rsidP="00B04CD0">
            <w:pPr>
              <w:jc w:val="center"/>
              <w:rPr>
                <w:rFonts w:ascii="Arial" w:hAnsi="Arial" w:cs="Arial"/>
                <w:sz w:val="20"/>
                <w:szCs w:val="20"/>
              </w:rPr>
            </w:pPr>
            <w:r w:rsidRPr="008C795D">
              <w:rPr>
                <w:rFonts w:ascii="Arial" w:hAnsi="Arial" w:cs="Arial"/>
                <w:sz w:val="20"/>
                <w:szCs w:val="20"/>
              </w:rPr>
              <w:t>0.7</w:t>
            </w:r>
            <w:r w:rsidR="00C902BD">
              <w:rPr>
                <w:rFonts w:ascii="Arial" w:hAnsi="Arial" w:cs="Arial"/>
                <w:sz w:val="20"/>
                <w:szCs w:val="20"/>
              </w:rPr>
              <w:t>4</w:t>
            </w:r>
          </w:p>
        </w:tc>
      </w:tr>
      <w:tr w:rsidR="008C795D" w:rsidRPr="008C795D" w14:paraId="00D1BE17" w14:textId="77777777" w:rsidTr="00B04CD0">
        <w:tc>
          <w:tcPr>
            <w:tcW w:w="971" w:type="pct"/>
            <w:tcBorders>
              <w:top w:val="nil"/>
            </w:tcBorders>
          </w:tcPr>
          <w:p w14:paraId="41690CAF" w14:textId="77777777" w:rsidR="008C795D" w:rsidRPr="008C795D" w:rsidRDefault="008C795D" w:rsidP="00B04CD0">
            <w:pPr>
              <w:rPr>
                <w:rFonts w:ascii="Arial" w:hAnsi="Arial" w:cs="Arial"/>
                <w:sz w:val="20"/>
                <w:szCs w:val="20"/>
              </w:rPr>
            </w:pPr>
            <w:r w:rsidRPr="008C795D">
              <w:rPr>
                <w:rFonts w:ascii="Arial" w:hAnsi="Arial" w:cs="Arial"/>
                <w:sz w:val="20"/>
                <w:szCs w:val="20"/>
              </w:rPr>
              <w:t xml:space="preserve">  36-59</w:t>
            </w:r>
          </w:p>
        </w:tc>
        <w:tc>
          <w:tcPr>
            <w:tcW w:w="492" w:type="pct"/>
            <w:tcBorders>
              <w:top w:val="nil"/>
            </w:tcBorders>
          </w:tcPr>
          <w:p w14:paraId="761863B9"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48</w:t>
            </w:r>
          </w:p>
        </w:tc>
        <w:tc>
          <w:tcPr>
            <w:tcW w:w="488" w:type="pct"/>
            <w:tcBorders>
              <w:top w:val="nil"/>
            </w:tcBorders>
          </w:tcPr>
          <w:p w14:paraId="20B69B5B"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2 (4.2)</w:t>
            </w:r>
          </w:p>
        </w:tc>
        <w:tc>
          <w:tcPr>
            <w:tcW w:w="528" w:type="pct"/>
            <w:tcBorders>
              <w:top w:val="nil"/>
            </w:tcBorders>
          </w:tcPr>
          <w:p w14:paraId="1872C24F"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28" w:type="pct"/>
            <w:tcBorders>
              <w:top w:val="nil"/>
            </w:tcBorders>
          </w:tcPr>
          <w:p w14:paraId="059518C9"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451" w:type="pct"/>
            <w:tcBorders>
              <w:top w:val="nil"/>
            </w:tcBorders>
          </w:tcPr>
          <w:p w14:paraId="43E48074"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08" w:type="pct"/>
            <w:tcBorders>
              <w:top w:val="nil"/>
            </w:tcBorders>
          </w:tcPr>
          <w:p w14:paraId="3020CD24"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48" w:type="pct"/>
            <w:tcBorders>
              <w:top w:val="nil"/>
            </w:tcBorders>
          </w:tcPr>
          <w:p w14:paraId="756AA03D"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486" w:type="pct"/>
            <w:tcBorders>
              <w:top w:val="nil"/>
            </w:tcBorders>
          </w:tcPr>
          <w:p w14:paraId="16922CEA"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w:t>
            </w:r>
          </w:p>
        </w:tc>
      </w:tr>
      <w:tr w:rsidR="008C795D" w:rsidRPr="008C795D" w14:paraId="1556FDBC" w14:textId="77777777" w:rsidTr="00B04CD0">
        <w:tc>
          <w:tcPr>
            <w:tcW w:w="5000" w:type="pct"/>
            <w:gridSpan w:val="9"/>
            <w:tcBorders>
              <w:bottom w:val="single" w:sz="4" w:space="0" w:color="auto"/>
            </w:tcBorders>
          </w:tcPr>
          <w:p w14:paraId="09762ADC" w14:textId="77777777" w:rsidR="008C795D" w:rsidRPr="008C795D" w:rsidRDefault="008C795D" w:rsidP="00B04CD0">
            <w:pPr>
              <w:rPr>
                <w:rFonts w:ascii="Arial" w:hAnsi="Arial" w:cs="Arial"/>
                <w:b/>
                <w:bCs/>
                <w:sz w:val="20"/>
                <w:szCs w:val="20"/>
              </w:rPr>
            </w:pPr>
            <w:r w:rsidRPr="008C795D">
              <w:rPr>
                <w:rFonts w:ascii="Arial" w:hAnsi="Arial" w:cs="Arial"/>
                <w:b/>
                <w:bCs/>
                <w:sz w:val="20"/>
                <w:szCs w:val="20"/>
              </w:rPr>
              <w:t>Sex</w:t>
            </w:r>
          </w:p>
        </w:tc>
      </w:tr>
      <w:tr w:rsidR="008C795D" w:rsidRPr="008C795D" w14:paraId="06BF3874" w14:textId="77777777" w:rsidTr="00B04CD0">
        <w:tc>
          <w:tcPr>
            <w:tcW w:w="971" w:type="pct"/>
            <w:tcBorders>
              <w:bottom w:val="nil"/>
            </w:tcBorders>
          </w:tcPr>
          <w:p w14:paraId="4550E309" w14:textId="77777777" w:rsidR="008C795D" w:rsidRPr="008C795D" w:rsidRDefault="008C795D" w:rsidP="00B04CD0">
            <w:pPr>
              <w:rPr>
                <w:rFonts w:ascii="Arial" w:hAnsi="Arial" w:cs="Arial"/>
                <w:sz w:val="20"/>
                <w:szCs w:val="20"/>
              </w:rPr>
            </w:pPr>
            <w:r w:rsidRPr="008C795D">
              <w:rPr>
                <w:rFonts w:ascii="Arial" w:hAnsi="Arial" w:cs="Arial"/>
                <w:sz w:val="20"/>
                <w:szCs w:val="20"/>
              </w:rPr>
              <w:t xml:space="preserve">  Male</w:t>
            </w:r>
          </w:p>
        </w:tc>
        <w:tc>
          <w:tcPr>
            <w:tcW w:w="492" w:type="pct"/>
            <w:tcBorders>
              <w:bottom w:val="nil"/>
            </w:tcBorders>
          </w:tcPr>
          <w:p w14:paraId="4B22A846"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60</w:t>
            </w:r>
          </w:p>
        </w:tc>
        <w:tc>
          <w:tcPr>
            <w:tcW w:w="488" w:type="pct"/>
            <w:tcBorders>
              <w:bottom w:val="nil"/>
            </w:tcBorders>
          </w:tcPr>
          <w:p w14:paraId="0B9E590E"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4 (6.7)</w:t>
            </w:r>
          </w:p>
        </w:tc>
        <w:tc>
          <w:tcPr>
            <w:tcW w:w="528" w:type="pct"/>
            <w:tcBorders>
              <w:bottom w:val="nil"/>
            </w:tcBorders>
          </w:tcPr>
          <w:p w14:paraId="54CB1679"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28" w:type="pct"/>
            <w:tcBorders>
              <w:bottom w:val="nil"/>
            </w:tcBorders>
          </w:tcPr>
          <w:p w14:paraId="0E29F621"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96.4</w:t>
            </w:r>
          </w:p>
        </w:tc>
        <w:tc>
          <w:tcPr>
            <w:tcW w:w="451" w:type="pct"/>
            <w:tcBorders>
              <w:bottom w:val="nil"/>
            </w:tcBorders>
          </w:tcPr>
          <w:p w14:paraId="7AD3FF1D"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66.7</w:t>
            </w:r>
          </w:p>
        </w:tc>
        <w:tc>
          <w:tcPr>
            <w:tcW w:w="508" w:type="pct"/>
            <w:tcBorders>
              <w:bottom w:val="nil"/>
            </w:tcBorders>
          </w:tcPr>
          <w:p w14:paraId="31EF0568"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48" w:type="pct"/>
            <w:tcBorders>
              <w:bottom w:val="nil"/>
            </w:tcBorders>
          </w:tcPr>
          <w:p w14:paraId="39AF22A6"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96.7</w:t>
            </w:r>
          </w:p>
        </w:tc>
        <w:tc>
          <w:tcPr>
            <w:tcW w:w="486" w:type="pct"/>
            <w:tcBorders>
              <w:bottom w:val="nil"/>
            </w:tcBorders>
          </w:tcPr>
          <w:p w14:paraId="0ED1192B"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0.78</w:t>
            </w:r>
          </w:p>
        </w:tc>
      </w:tr>
      <w:tr w:rsidR="008C795D" w:rsidRPr="008C795D" w14:paraId="6FB5E0F3" w14:textId="77777777" w:rsidTr="00B04CD0">
        <w:tc>
          <w:tcPr>
            <w:tcW w:w="971" w:type="pct"/>
            <w:tcBorders>
              <w:top w:val="nil"/>
            </w:tcBorders>
          </w:tcPr>
          <w:p w14:paraId="70E56599" w14:textId="77777777" w:rsidR="008C795D" w:rsidRPr="008C795D" w:rsidRDefault="008C795D" w:rsidP="00B04CD0">
            <w:pPr>
              <w:rPr>
                <w:rFonts w:ascii="Arial" w:hAnsi="Arial" w:cs="Arial"/>
                <w:sz w:val="20"/>
                <w:szCs w:val="20"/>
              </w:rPr>
            </w:pPr>
            <w:r w:rsidRPr="008C795D">
              <w:rPr>
                <w:rFonts w:ascii="Arial" w:hAnsi="Arial" w:cs="Arial"/>
                <w:sz w:val="20"/>
                <w:szCs w:val="20"/>
              </w:rPr>
              <w:t xml:space="preserve">  Female</w:t>
            </w:r>
          </w:p>
        </w:tc>
        <w:tc>
          <w:tcPr>
            <w:tcW w:w="492" w:type="pct"/>
            <w:tcBorders>
              <w:top w:val="nil"/>
            </w:tcBorders>
          </w:tcPr>
          <w:p w14:paraId="2B7785E9"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43</w:t>
            </w:r>
          </w:p>
        </w:tc>
        <w:tc>
          <w:tcPr>
            <w:tcW w:w="488" w:type="pct"/>
            <w:tcBorders>
              <w:top w:val="nil"/>
            </w:tcBorders>
          </w:tcPr>
          <w:p w14:paraId="235901B4"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8 (18.6)</w:t>
            </w:r>
          </w:p>
        </w:tc>
        <w:tc>
          <w:tcPr>
            <w:tcW w:w="528" w:type="pct"/>
            <w:tcBorders>
              <w:top w:val="nil"/>
            </w:tcBorders>
          </w:tcPr>
          <w:p w14:paraId="28A329DD"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28" w:type="pct"/>
            <w:tcBorders>
              <w:top w:val="nil"/>
            </w:tcBorders>
          </w:tcPr>
          <w:p w14:paraId="1689C41A"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94.3</w:t>
            </w:r>
          </w:p>
        </w:tc>
        <w:tc>
          <w:tcPr>
            <w:tcW w:w="451" w:type="pct"/>
            <w:tcBorders>
              <w:top w:val="nil"/>
            </w:tcBorders>
          </w:tcPr>
          <w:p w14:paraId="3E34D17E"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80.0</w:t>
            </w:r>
          </w:p>
        </w:tc>
        <w:tc>
          <w:tcPr>
            <w:tcW w:w="508" w:type="pct"/>
            <w:tcBorders>
              <w:top w:val="nil"/>
            </w:tcBorders>
          </w:tcPr>
          <w:p w14:paraId="0B55A385"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48" w:type="pct"/>
            <w:tcBorders>
              <w:top w:val="nil"/>
            </w:tcBorders>
          </w:tcPr>
          <w:p w14:paraId="6F6EE980" w14:textId="75171103" w:rsidR="008C795D" w:rsidRPr="008C795D" w:rsidRDefault="008C795D" w:rsidP="00B04CD0">
            <w:pPr>
              <w:jc w:val="center"/>
              <w:rPr>
                <w:rFonts w:ascii="Arial" w:hAnsi="Arial" w:cs="Arial"/>
                <w:sz w:val="20"/>
                <w:szCs w:val="20"/>
              </w:rPr>
            </w:pPr>
            <w:r w:rsidRPr="008C795D">
              <w:rPr>
                <w:rFonts w:ascii="Arial" w:hAnsi="Arial" w:cs="Arial"/>
                <w:sz w:val="20"/>
                <w:szCs w:val="20"/>
              </w:rPr>
              <w:t>95.</w:t>
            </w:r>
            <w:r w:rsidR="00C902BD">
              <w:rPr>
                <w:rFonts w:ascii="Arial" w:hAnsi="Arial" w:cs="Arial"/>
                <w:sz w:val="20"/>
                <w:szCs w:val="20"/>
              </w:rPr>
              <w:t>4</w:t>
            </w:r>
          </w:p>
        </w:tc>
        <w:tc>
          <w:tcPr>
            <w:tcW w:w="486" w:type="pct"/>
            <w:tcBorders>
              <w:top w:val="nil"/>
            </w:tcBorders>
          </w:tcPr>
          <w:p w14:paraId="0D00B895"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0.86</w:t>
            </w:r>
          </w:p>
        </w:tc>
      </w:tr>
      <w:tr w:rsidR="008C795D" w:rsidRPr="008C795D" w14:paraId="6E4EFE9A" w14:textId="77777777" w:rsidTr="00B04CD0">
        <w:tc>
          <w:tcPr>
            <w:tcW w:w="5000" w:type="pct"/>
            <w:gridSpan w:val="9"/>
            <w:tcBorders>
              <w:bottom w:val="single" w:sz="4" w:space="0" w:color="auto"/>
            </w:tcBorders>
          </w:tcPr>
          <w:p w14:paraId="2F83CCA7" w14:textId="77777777" w:rsidR="008C795D" w:rsidRPr="008C795D" w:rsidRDefault="008C795D" w:rsidP="00B04CD0">
            <w:pPr>
              <w:rPr>
                <w:rFonts w:ascii="Arial" w:hAnsi="Arial" w:cs="Arial"/>
                <w:b/>
                <w:bCs/>
                <w:sz w:val="20"/>
                <w:szCs w:val="20"/>
              </w:rPr>
            </w:pPr>
            <w:r w:rsidRPr="008C795D">
              <w:rPr>
                <w:rFonts w:ascii="Arial" w:hAnsi="Arial" w:cs="Arial"/>
                <w:b/>
                <w:bCs/>
                <w:sz w:val="20"/>
                <w:szCs w:val="20"/>
              </w:rPr>
              <w:t>Community clinic</w:t>
            </w:r>
          </w:p>
        </w:tc>
      </w:tr>
      <w:tr w:rsidR="008C795D" w:rsidRPr="008C795D" w14:paraId="6A3FC9EC" w14:textId="77777777" w:rsidTr="00B04CD0">
        <w:tc>
          <w:tcPr>
            <w:tcW w:w="971" w:type="pct"/>
            <w:tcBorders>
              <w:bottom w:val="nil"/>
            </w:tcBorders>
          </w:tcPr>
          <w:p w14:paraId="678A5546" w14:textId="77777777" w:rsidR="008C795D" w:rsidRPr="008C795D" w:rsidRDefault="008C795D" w:rsidP="00B04CD0">
            <w:pPr>
              <w:rPr>
                <w:rFonts w:ascii="Arial" w:hAnsi="Arial" w:cs="Arial"/>
                <w:sz w:val="20"/>
                <w:szCs w:val="20"/>
              </w:rPr>
            </w:pPr>
            <w:r w:rsidRPr="008C795D">
              <w:rPr>
                <w:rFonts w:ascii="Arial" w:hAnsi="Arial" w:cs="Arial"/>
                <w:sz w:val="20"/>
                <w:szCs w:val="20"/>
              </w:rPr>
              <w:t xml:space="preserve">  CC-1</w:t>
            </w:r>
          </w:p>
        </w:tc>
        <w:tc>
          <w:tcPr>
            <w:tcW w:w="492" w:type="pct"/>
            <w:tcBorders>
              <w:bottom w:val="nil"/>
            </w:tcBorders>
          </w:tcPr>
          <w:p w14:paraId="40F65E08"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37</w:t>
            </w:r>
          </w:p>
        </w:tc>
        <w:tc>
          <w:tcPr>
            <w:tcW w:w="488" w:type="pct"/>
            <w:tcBorders>
              <w:bottom w:val="nil"/>
            </w:tcBorders>
          </w:tcPr>
          <w:p w14:paraId="46823F8F"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5 (13.5)</w:t>
            </w:r>
          </w:p>
        </w:tc>
        <w:tc>
          <w:tcPr>
            <w:tcW w:w="528" w:type="pct"/>
            <w:tcBorders>
              <w:bottom w:val="nil"/>
            </w:tcBorders>
          </w:tcPr>
          <w:p w14:paraId="0DCD24F2"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28" w:type="pct"/>
            <w:tcBorders>
              <w:bottom w:val="nil"/>
            </w:tcBorders>
          </w:tcPr>
          <w:p w14:paraId="120F2325"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90.6</w:t>
            </w:r>
          </w:p>
        </w:tc>
        <w:tc>
          <w:tcPr>
            <w:tcW w:w="451" w:type="pct"/>
            <w:tcBorders>
              <w:bottom w:val="nil"/>
            </w:tcBorders>
          </w:tcPr>
          <w:p w14:paraId="69C40400"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62.5</w:t>
            </w:r>
          </w:p>
        </w:tc>
        <w:tc>
          <w:tcPr>
            <w:tcW w:w="508" w:type="pct"/>
            <w:tcBorders>
              <w:bottom w:val="nil"/>
            </w:tcBorders>
          </w:tcPr>
          <w:p w14:paraId="1FDA71BB"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48" w:type="pct"/>
            <w:tcBorders>
              <w:bottom w:val="nil"/>
            </w:tcBorders>
          </w:tcPr>
          <w:p w14:paraId="1A49E4D5"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91.9</w:t>
            </w:r>
          </w:p>
        </w:tc>
        <w:tc>
          <w:tcPr>
            <w:tcW w:w="486" w:type="pct"/>
            <w:tcBorders>
              <w:bottom w:val="nil"/>
            </w:tcBorders>
          </w:tcPr>
          <w:p w14:paraId="1FDC8750"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0.72</w:t>
            </w:r>
          </w:p>
        </w:tc>
      </w:tr>
      <w:tr w:rsidR="008C795D" w:rsidRPr="008C795D" w14:paraId="563DF59E" w14:textId="77777777" w:rsidTr="00B04CD0">
        <w:tc>
          <w:tcPr>
            <w:tcW w:w="971" w:type="pct"/>
            <w:tcBorders>
              <w:top w:val="nil"/>
              <w:bottom w:val="nil"/>
            </w:tcBorders>
          </w:tcPr>
          <w:p w14:paraId="2C3255FA" w14:textId="77777777" w:rsidR="008C795D" w:rsidRPr="008C795D" w:rsidRDefault="008C795D" w:rsidP="00B04CD0">
            <w:pPr>
              <w:rPr>
                <w:rFonts w:ascii="Arial" w:hAnsi="Arial" w:cs="Arial"/>
                <w:sz w:val="20"/>
                <w:szCs w:val="20"/>
              </w:rPr>
            </w:pPr>
            <w:r w:rsidRPr="008C795D">
              <w:rPr>
                <w:rFonts w:ascii="Arial" w:hAnsi="Arial" w:cs="Arial"/>
                <w:sz w:val="20"/>
                <w:szCs w:val="20"/>
              </w:rPr>
              <w:t xml:space="preserve">  CC-2</w:t>
            </w:r>
          </w:p>
        </w:tc>
        <w:tc>
          <w:tcPr>
            <w:tcW w:w="492" w:type="pct"/>
            <w:tcBorders>
              <w:top w:val="nil"/>
              <w:bottom w:val="nil"/>
            </w:tcBorders>
          </w:tcPr>
          <w:p w14:paraId="2219193C"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47</w:t>
            </w:r>
          </w:p>
        </w:tc>
        <w:tc>
          <w:tcPr>
            <w:tcW w:w="488" w:type="pct"/>
            <w:tcBorders>
              <w:top w:val="nil"/>
              <w:bottom w:val="nil"/>
            </w:tcBorders>
          </w:tcPr>
          <w:p w14:paraId="37E9DC3A"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5 (10.6)</w:t>
            </w:r>
          </w:p>
        </w:tc>
        <w:tc>
          <w:tcPr>
            <w:tcW w:w="528" w:type="pct"/>
            <w:tcBorders>
              <w:top w:val="nil"/>
              <w:bottom w:val="nil"/>
            </w:tcBorders>
          </w:tcPr>
          <w:p w14:paraId="21B27736"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28" w:type="pct"/>
            <w:tcBorders>
              <w:top w:val="nil"/>
              <w:bottom w:val="nil"/>
            </w:tcBorders>
          </w:tcPr>
          <w:p w14:paraId="569419CC"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97.6</w:t>
            </w:r>
          </w:p>
        </w:tc>
        <w:tc>
          <w:tcPr>
            <w:tcW w:w="451" w:type="pct"/>
            <w:tcBorders>
              <w:top w:val="nil"/>
              <w:bottom w:val="nil"/>
            </w:tcBorders>
          </w:tcPr>
          <w:p w14:paraId="0AAE9662"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83.3</w:t>
            </w:r>
          </w:p>
        </w:tc>
        <w:tc>
          <w:tcPr>
            <w:tcW w:w="508" w:type="pct"/>
            <w:tcBorders>
              <w:top w:val="nil"/>
              <w:bottom w:val="nil"/>
            </w:tcBorders>
          </w:tcPr>
          <w:p w14:paraId="66CBD6F6"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48" w:type="pct"/>
            <w:tcBorders>
              <w:top w:val="nil"/>
              <w:bottom w:val="nil"/>
            </w:tcBorders>
          </w:tcPr>
          <w:p w14:paraId="35027F66"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97.9</w:t>
            </w:r>
          </w:p>
        </w:tc>
        <w:tc>
          <w:tcPr>
            <w:tcW w:w="486" w:type="pct"/>
            <w:tcBorders>
              <w:top w:val="nil"/>
              <w:bottom w:val="nil"/>
            </w:tcBorders>
          </w:tcPr>
          <w:p w14:paraId="3BDE3257"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0.90</w:t>
            </w:r>
          </w:p>
        </w:tc>
      </w:tr>
      <w:tr w:rsidR="008C795D" w:rsidRPr="008C795D" w14:paraId="5C542EBC" w14:textId="77777777" w:rsidTr="00B04CD0">
        <w:tc>
          <w:tcPr>
            <w:tcW w:w="971" w:type="pct"/>
            <w:tcBorders>
              <w:top w:val="nil"/>
            </w:tcBorders>
          </w:tcPr>
          <w:p w14:paraId="22048937" w14:textId="77777777" w:rsidR="008C795D" w:rsidRPr="008C795D" w:rsidRDefault="008C795D" w:rsidP="00B04CD0">
            <w:pPr>
              <w:rPr>
                <w:rFonts w:ascii="Arial" w:hAnsi="Arial" w:cs="Arial"/>
                <w:sz w:val="20"/>
                <w:szCs w:val="20"/>
              </w:rPr>
            </w:pPr>
            <w:r w:rsidRPr="008C795D">
              <w:rPr>
                <w:rFonts w:ascii="Arial" w:hAnsi="Arial" w:cs="Arial"/>
                <w:sz w:val="20"/>
                <w:szCs w:val="20"/>
              </w:rPr>
              <w:t xml:space="preserve">  CC-3</w:t>
            </w:r>
          </w:p>
        </w:tc>
        <w:tc>
          <w:tcPr>
            <w:tcW w:w="492" w:type="pct"/>
            <w:tcBorders>
              <w:top w:val="nil"/>
            </w:tcBorders>
          </w:tcPr>
          <w:p w14:paraId="2310BC27"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19</w:t>
            </w:r>
          </w:p>
        </w:tc>
        <w:tc>
          <w:tcPr>
            <w:tcW w:w="488" w:type="pct"/>
            <w:tcBorders>
              <w:top w:val="nil"/>
            </w:tcBorders>
          </w:tcPr>
          <w:p w14:paraId="540EEE59"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2 (10.5)</w:t>
            </w:r>
          </w:p>
        </w:tc>
        <w:tc>
          <w:tcPr>
            <w:tcW w:w="528" w:type="pct"/>
            <w:tcBorders>
              <w:top w:val="nil"/>
            </w:tcBorders>
          </w:tcPr>
          <w:p w14:paraId="5BDA9F6D"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28" w:type="pct"/>
            <w:tcBorders>
              <w:top w:val="nil"/>
            </w:tcBorders>
          </w:tcPr>
          <w:p w14:paraId="6D23034B"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451" w:type="pct"/>
            <w:tcBorders>
              <w:top w:val="nil"/>
            </w:tcBorders>
          </w:tcPr>
          <w:p w14:paraId="73424742"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08" w:type="pct"/>
            <w:tcBorders>
              <w:top w:val="nil"/>
            </w:tcBorders>
          </w:tcPr>
          <w:p w14:paraId="50B4A849"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48" w:type="pct"/>
            <w:tcBorders>
              <w:top w:val="nil"/>
            </w:tcBorders>
          </w:tcPr>
          <w:p w14:paraId="3DA8D55B"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486" w:type="pct"/>
            <w:tcBorders>
              <w:top w:val="nil"/>
            </w:tcBorders>
          </w:tcPr>
          <w:p w14:paraId="110DDFED"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w:t>
            </w:r>
          </w:p>
        </w:tc>
      </w:tr>
      <w:tr w:rsidR="008C795D" w:rsidRPr="008C795D" w14:paraId="066CB692" w14:textId="77777777" w:rsidTr="00B04CD0">
        <w:tc>
          <w:tcPr>
            <w:tcW w:w="5000" w:type="pct"/>
            <w:gridSpan w:val="9"/>
            <w:tcBorders>
              <w:bottom w:val="single" w:sz="4" w:space="0" w:color="auto"/>
            </w:tcBorders>
          </w:tcPr>
          <w:p w14:paraId="2491BF82" w14:textId="77777777" w:rsidR="008C795D" w:rsidRPr="008C795D" w:rsidRDefault="008C795D" w:rsidP="00B04CD0">
            <w:pPr>
              <w:rPr>
                <w:rFonts w:ascii="Arial" w:hAnsi="Arial" w:cs="Arial"/>
                <w:b/>
                <w:bCs/>
                <w:sz w:val="20"/>
                <w:szCs w:val="20"/>
              </w:rPr>
            </w:pPr>
            <w:r w:rsidRPr="008C795D">
              <w:rPr>
                <w:rFonts w:ascii="Arial" w:hAnsi="Arial" w:cs="Arial"/>
                <w:b/>
                <w:bCs/>
                <w:sz w:val="20"/>
                <w:szCs w:val="20"/>
              </w:rPr>
              <w:t>Child condition</w:t>
            </w:r>
          </w:p>
        </w:tc>
      </w:tr>
      <w:tr w:rsidR="008C795D" w:rsidRPr="008C795D" w14:paraId="4D704658" w14:textId="77777777" w:rsidTr="00B04CD0">
        <w:tc>
          <w:tcPr>
            <w:tcW w:w="971" w:type="pct"/>
            <w:tcBorders>
              <w:top w:val="nil"/>
              <w:bottom w:val="nil"/>
            </w:tcBorders>
          </w:tcPr>
          <w:p w14:paraId="3A7D1DD5" w14:textId="32C1FF0E" w:rsidR="008C795D" w:rsidRPr="008C795D" w:rsidRDefault="008C795D" w:rsidP="00B04CD0">
            <w:pPr>
              <w:rPr>
                <w:rFonts w:ascii="Arial" w:hAnsi="Arial" w:cs="Arial"/>
                <w:sz w:val="20"/>
                <w:szCs w:val="20"/>
              </w:rPr>
            </w:pPr>
            <w:r w:rsidRPr="008C795D">
              <w:rPr>
                <w:rFonts w:ascii="Arial" w:hAnsi="Arial" w:cs="Arial"/>
                <w:sz w:val="20"/>
                <w:szCs w:val="20"/>
              </w:rPr>
              <w:t xml:space="preserve">  Asleep</w:t>
            </w:r>
          </w:p>
        </w:tc>
        <w:tc>
          <w:tcPr>
            <w:tcW w:w="492" w:type="pct"/>
            <w:tcBorders>
              <w:top w:val="nil"/>
              <w:bottom w:val="nil"/>
            </w:tcBorders>
          </w:tcPr>
          <w:p w14:paraId="6CEE4766"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22</w:t>
            </w:r>
          </w:p>
        </w:tc>
        <w:tc>
          <w:tcPr>
            <w:tcW w:w="488" w:type="pct"/>
            <w:tcBorders>
              <w:top w:val="nil"/>
              <w:bottom w:val="nil"/>
            </w:tcBorders>
          </w:tcPr>
          <w:p w14:paraId="0C35F7CA"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 (4.5)</w:t>
            </w:r>
          </w:p>
        </w:tc>
        <w:tc>
          <w:tcPr>
            <w:tcW w:w="528" w:type="pct"/>
            <w:tcBorders>
              <w:top w:val="nil"/>
              <w:bottom w:val="nil"/>
            </w:tcBorders>
          </w:tcPr>
          <w:p w14:paraId="0D6FAADF"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28" w:type="pct"/>
            <w:tcBorders>
              <w:top w:val="nil"/>
              <w:bottom w:val="nil"/>
            </w:tcBorders>
          </w:tcPr>
          <w:p w14:paraId="0FFAE01E"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451" w:type="pct"/>
            <w:tcBorders>
              <w:top w:val="nil"/>
              <w:bottom w:val="nil"/>
            </w:tcBorders>
          </w:tcPr>
          <w:p w14:paraId="26748DBB"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08" w:type="pct"/>
            <w:tcBorders>
              <w:top w:val="nil"/>
              <w:bottom w:val="nil"/>
            </w:tcBorders>
          </w:tcPr>
          <w:p w14:paraId="606E0690"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48" w:type="pct"/>
            <w:tcBorders>
              <w:top w:val="nil"/>
              <w:bottom w:val="nil"/>
            </w:tcBorders>
          </w:tcPr>
          <w:p w14:paraId="77FEB506"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486" w:type="pct"/>
            <w:tcBorders>
              <w:top w:val="nil"/>
              <w:bottom w:val="nil"/>
            </w:tcBorders>
          </w:tcPr>
          <w:p w14:paraId="0173AAE8"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w:t>
            </w:r>
          </w:p>
        </w:tc>
      </w:tr>
      <w:tr w:rsidR="00D40FFC" w:rsidRPr="008C795D" w14:paraId="38AC2FE1" w14:textId="77777777" w:rsidTr="00743BF8">
        <w:tc>
          <w:tcPr>
            <w:tcW w:w="971" w:type="pct"/>
            <w:tcBorders>
              <w:bottom w:val="nil"/>
            </w:tcBorders>
          </w:tcPr>
          <w:p w14:paraId="307752C3" w14:textId="207D02B9" w:rsidR="00D40FFC" w:rsidRPr="008C795D" w:rsidRDefault="00D40FFC" w:rsidP="00743BF8">
            <w:pPr>
              <w:rPr>
                <w:rFonts w:ascii="Arial" w:hAnsi="Arial" w:cs="Arial"/>
                <w:sz w:val="20"/>
                <w:szCs w:val="20"/>
              </w:rPr>
            </w:pPr>
            <w:r w:rsidRPr="008C795D">
              <w:rPr>
                <w:rFonts w:ascii="Arial" w:hAnsi="Arial" w:cs="Arial"/>
                <w:sz w:val="20"/>
                <w:szCs w:val="20"/>
              </w:rPr>
              <w:t xml:space="preserve">  </w:t>
            </w:r>
            <w:r>
              <w:rPr>
                <w:rFonts w:ascii="Arial" w:hAnsi="Arial" w:cs="Arial"/>
                <w:sz w:val="20"/>
                <w:szCs w:val="20"/>
              </w:rPr>
              <w:t>Awake and c</w:t>
            </w:r>
            <w:r w:rsidRPr="008C795D">
              <w:rPr>
                <w:rFonts w:ascii="Arial" w:hAnsi="Arial" w:cs="Arial"/>
                <w:sz w:val="20"/>
                <w:szCs w:val="20"/>
              </w:rPr>
              <w:t>alm</w:t>
            </w:r>
          </w:p>
        </w:tc>
        <w:tc>
          <w:tcPr>
            <w:tcW w:w="492" w:type="pct"/>
            <w:tcBorders>
              <w:bottom w:val="nil"/>
            </w:tcBorders>
          </w:tcPr>
          <w:p w14:paraId="6CAED230" w14:textId="77777777" w:rsidR="00D40FFC" w:rsidRPr="008C795D" w:rsidRDefault="00D40FFC" w:rsidP="00743BF8">
            <w:pPr>
              <w:jc w:val="center"/>
              <w:rPr>
                <w:rFonts w:ascii="Arial" w:hAnsi="Arial" w:cs="Arial"/>
                <w:sz w:val="20"/>
                <w:szCs w:val="20"/>
              </w:rPr>
            </w:pPr>
            <w:r w:rsidRPr="008C795D">
              <w:rPr>
                <w:rFonts w:ascii="Arial" w:hAnsi="Arial" w:cs="Arial"/>
                <w:sz w:val="20"/>
                <w:szCs w:val="20"/>
              </w:rPr>
              <w:t>77</w:t>
            </w:r>
          </w:p>
        </w:tc>
        <w:tc>
          <w:tcPr>
            <w:tcW w:w="488" w:type="pct"/>
            <w:tcBorders>
              <w:bottom w:val="nil"/>
            </w:tcBorders>
          </w:tcPr>
          <w:p w14:paraId="09C262FE" w14:textId="77777777" w:rsidR="00D40FFC" w:rsidRPr="008C795D" w:rsidRDefault="00D40FFC" w:rsidP="00743BF8">
            <w:pPr>
              <w:jc w:val="center"/>
              <w:rPr>
                <w:rFonts w:ascii="Arial" w:hAnsi="Arial" w:cs="Arial"/>
                <w:sz w:val="20"/>
                <w:szCs w:val="20"/>
              </w:rPr>
            </w:pPr>
            <w:r w:rsidRPr="008C795D">
              <w:rPr>
                <w:rFonts w:ascii="Arial" w:hAnsi="Arial" w:cs="Arial"/>
                <w:sz w:val="20"/>
                <w:szCs w:val="20"/>
              </w:rPr>
              <w:t>10 (13.0)</w:t>
            </w:r>
          </w:p>
        </w:tc>
        <w:tc>
          <w:tcPr>
            <w:tcW w:w="528" w:type="pct"/>
            <w:tcBorders>
              <w:bottom w:val="nil"/>
            </w:tcBorders>
          </w:tcPr>
          <w:p w14:paraId="015C5EF4" w14:textId="77777777" w:rsidR="00D40FFC" w:rsidRPr="008C795D" w:rsidRDefault="00D40FFC" w:rsidP="00743BF8">
            <w:pPr>
              <w:jc w:val="center"/>
              <w:rPr>
                <w:rFonts w:ascii="Arial" w:hAnsi="Arial" w:cs="Arial"/>
                <w:sz w:val="20"/>
                <w:szCs w:val="20"/>
              </w:rPr>
            </w:pPr>
            <w:r w:rsidRPr="008C795D">
              <w:rPr>
                <w:rFonts w:ascii="Arial" w:hAnsi="Arial" w:cs="Arial"/>
                <w:sz w:val="20"/>
                <w:szCs w:val="20"/>
              </w:rPr>
              <w:t>100.0</w:t>
            </w:r>
          </w:p>
        </w:tc>
        <w:tc>
          <w:tcPr>
            <w:tcW w:w="528" w:type="pct"/>
            <w:tcBorders>
              <w:bottom w:val="nil"/>
            </w:tcBorders>
          </w:tcPr>
          <w:p w14:paraId="4FB35E5A" w14:textId="77777777" w:rsidR="00D40FFC" w:rsidRPr="008C795D" w:rsidRDefault="00D40FFC" w:rsidP="00743BF8">
            <w:pPr>
              <w:jc w:val="center"/>
              <w:rPr>
                <w:rFonts w:ascii="Arial" w:hAnsi="Arial" w:cs="Arial"/>
                <w:sz w:val="20"/>
                <w:szCs w:val="20"/>
              </w:rPr>
            </w:pPr>
            <w:r w:rsidRPr="008C795D">
              <w:rPr>
                <w:rFonts w:ascii="Arial" w:hAnsi="Arial" w:cs="Arial"/>
                <w:sz w:val="20"/>
                <w:szCs w:val="20"/>
              </w:rPr>
              <w:t>97.0</w:t>
            </w:r>
          </w:p>
        </w:tc>
        <w:tc>
          <w:tcPr>
            <w:tcW w:w="451" w:type="pct"/>
            <w:tcBorders>
              <w:bottom w:val="nil"/>
            </w:tcBorders>
          </w:tcPr>
          <w:p w14:paraId="2F3786E1" w14:textId="77777777" w:rsidR="00D40FFC" w:rsidRPr="008C795D" w:rsidRDefault="00D40FFC" w:rsidP="00743BF8">
            <w:pPr>
              <w:jc w:val="center"/>
              <w:rPr>
                <w:rFonts w:ascii="Arial" w:hAnsi="Arial" w:cs="Arial"/>
                <w:sz w:val="20"/>
                <w:szCs w:val="20"/>
              </w:rPr>
            </w:pPr>
            <w:r w:rsidRPr="008C795D">
              <w:rPr>
                <w:rFonts w:ascii="Arial" w:hAnsi="Arial" w:cs="Arial"/>
                <w:sz w:val="20"/>
                <w:szCs w:val="20"/>
              </w:rPr>
              <w:t>83.3</w:t>
            </w:r>
          </w:p>
        </w:tc>
        <w:tc>
          <w:tcPr>
            <w:tcW w:w="508" w:type="pct"/>
            <w:tcBorders>
              <w:bottom w:val="nil"/>
            </w:tcBorders>
          </w:tcPr>
          <w:p w14:paraId="003E1F10" w14:textId="77777777" w:rsidR="00D40FFC" w:rsidRPr="008C795D" w:rsidRDefault="00D40FFC" w:rsidP="00743BF8">
            <w:pPr>
              <w:jc w:val="center"/>
              <w:rPr>
                <w:rFonts w:ascii="Arial" w:hAnsi="Arial" w:cs="Arial"/>
                <w:sz w:val="20"/>
                <w:szCs w:val="20"/>
              </w:rPr>
            </w:pPr>
            <w:r w:rsidRPr="008C795D">
              <w:rPr>
                <w:rFonts w:ascii="Arial" w:hAnsi="Arial" w:cs="Arial"/>
                <w:sz w:val="20"/>
                <w:szCs w:val="20"/>
              </w:rPr>
              <w:t>100.0</w:t>
            </w:r>
          </w:p>
        </w:tc>
        <w:tc>
          <w:tcPr>
            <w:tcW w:w="548" w:type="pct"/>
            <w:tcBorders>
              <w:bottom w:val="nil"/>
            </w:tcBorders>
          </w:tcPr>
          <w:p w14:paraId="6A3A5A90" w14:textId="77777777" w:rsidR="00D40FFC" w:rsidRPr="008C795D" w:rsidRDefault="00D40FFC" w:rsidP="00743BF8">
            <w:pPr>
              <w:jc w:val="center"/>
              <w:rPr>
                <w:rFonts w:ascii="Arial" w:hAnsi="Arial" w:cs="Arial"/>
                <w:sz w:val="20"/>
                <w:szCs w:val="20"/>
              </w:rPr>
            </w:pPr>
            <w:r w:rsidRPr="008C795D">
              <w:rPr>
                <w:rFonts w:ascii="Arial" w:hAnsi="Arial" w:cs="Arial"/>
                <w:sz w:val="20"/>
                <w:szCs w:val="20"/>
              </w:rPr>
              <w:t>97.4</w:t>
            </w:r>
          </w:p>
        </w:tc>
        <w:tc>
          <w:tcPr>
            <w:tcW w:w="486" w:type="pct"/>
            <w:tcBorders>
              <w:bottom w:val="nil"/>
            </w:tcBorders>
          </w:tcPr>
          <w:p w14:paraId="5BB13787" w14:textId="77777777" w:rsidR="00D40FFC" w:rsidRPr="008C795D" w:rsidRDefault="00D40FFC" w:rsidP="00743BF8">
            <w:pPr>
              <w:jc w:val="center"/>
              <w:rPr>
                <w:rFonts w:ascii="Arial" w:hAnsi="Arial" w:cs="Arial"/>
                <w:sz w:val="20"/>
                <w:szCs w:val="20"/>
              </w:rPr>
            </w:pPr>
            <w:r w:rsidRPr="008C795D">
              <w:rPr>
                <w:rFonts w:ascii="Arial" w:hAnsi="Arial" w:cs="Arial"/>
                <w:sz w:val="20"/>
                <w:szCs w:val="20"/>
              </w:rPr>
              <w:t>0.89</w:t>
            </w:r>
          </w:p>
        </w:tc>
      </w:tr>
      <w:tr w:rsidR="008C795D" w:rsidRPr="008C795D" w14:paraId="6F7E81FC" w14:textId="77777777" w:rsidTr="00B04CD0">
        <w:tc>
          <w:tcPr>
            <w:tcW w:w="971" w:type="pct"/>
            <w:tcBorders>
              <w:top w:val="nil"/>
            </w:tcBorders>
          </w:tcPr>
          <w:p w14:paraId="6747836C" w14:textId="6CA07D70" w:rsidR="008C795D" w:rsidRPr="008C795D" w:rsidRDefault="008C795D" w:rsidP="00B04CD0">
            <w:pPr>
              <w:rPr>
                <w:rFonts w:ascii="Arial" w:hAnsi="Arial" w:cs="Arial"/>
                <w:sz w:val="20"/>
                <w:szCs w:val="20"/>
              </w:rPr>
            </w:pPr>
            <w:r w:rsidRPr="008C795D">
              <w:rPr>
                <w:rFonts w:ascii="Arial" w:hAnsi="Arial" w:cs="Arial"/>
                <w:sz w:val="20"/>
                <w:szCs w:val="20"/>
              </w:rPr>
              <w:t xml:space="preserve">  </w:t>
            </w:r>
            <w:r w:rsidR="00791066">
              <w:rPr>
                <w:rFonts w:ascii="Arial" w:hAnsi="Arial" w:cs="Arial"/>
                <w:sz w:val="20"/>
                <w:szCs w:val="20"/>
              </w:rPr>
              <w:t>Awake with s</w:t>
            </w:r>
            <w:r w:rsidR="00D40FFC">
              <w:rPr>
                <w:rFonts w:ascii="Arial" w:hAnsi="Arial" w:cs="Arial"/>
                <w:sz w:val="20"/>
                <w:szCs w:val="20"/>
              </w:rPr>
              <w:t>ome movements</w:t>
            </w:r>
          </w:p>
        </w:tc>
        <w:tc>
          <w:tcPr>
            <w:tcW w:w="492" w:type="pct"/>
            <w:tcBorders>
              <w:top w:val="nil"/>
            </w:tcBorders>
          </w:tcPr>
          <w:p w14:paraId="3D89A94A"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4</w:t>
            </w:r>
          </w:p>
        </w:tc>
        <w:tc>
          <w:tcPr>
            <w:tcW w:w="488" w:type="pct"/>
            <w:tcBorders>
              <w:top w:val="nil"/>
            </w:tcBorders>
          </w:tcPr>
          <w:p w14:paraId="65305AAA"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 (25.0)</w:t>
            </w:r>
          </w:p>
        </w:tc>
        <w:tc>
          <w:tcPr>
            <w:tcW w:w="528" w:type="pct"/>
            <w:tcBorders>
              <w:top w:val="nil"/>
            </w:tcBorders>
          </w:tcPr>
          <w:p w14:paraId="0B132359"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28" w:type="pct"/>
            <w:tcBorders>
              <w:top w:val="nil"/>
            </w:tcBorders>
          </w:tcPr>
          <w:p w14:paraId="783FBCE9"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33.3</w:t>
            </w:r>
          </w:p>
        </w:tc>
        <w:tc>
          <w:tcPr>
            <w:tcW w:w="451" w:type="pct"/>
            <w:tcBorders>
              <w:top w:val="nil"/>
            </w:tcBorders>
          </w:tcPr>
          <w:p w14:paraId="403F1D99"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33.3</w:t>
            </w:r>
          </w:p>
        </w:tc>
        <w:tc>
          <w:tcPr>
            <w:tcW w:w="508" w:type="pct"/>
            <w:tcBorders>
              <w:top w:val="nil"/>
            </w:tcBorders>
          </w:tcPr>
          <w:p w14:paraId="505F403C"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100.0</w:t>
            </w:r>
          </w:p>
        </w:tc>
        <w:tc>
          <w:tcPr>
            <w:tcW w:w="548" w:type="pct"/>
            <w:tcBorders>
              <w:top w:val="nil"/>
            </w:tcBorders>
          </w:tcPr>
          <w:p w14:paraId="71302CD7"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50.0</w:t>
            </w:r>
          </w:p>
        </w:tc>
        <w:tc>
          <w:tcPr>
            <w:tcW w:w="486" w:type="pct"/>
            <w:tcBorders>
              <w:top w:val="nil"/>
            </w:tcBorders>
          </w:tcPr>
          <w:p w14:paraId="60351549" w14:textId="77777777" w:rsidR="008C795D" w:rsidRPr="008C795D" w:rsidRDefault="008C795D" w:rsidP="00B04CD0">
            <w:pPr>
              <w:jc w:val="center"/>
              <w:rPr>
                <w:rFonts w:ascii="Arial" w:hAnsi="Arial" w:cs="Arial"/>
                <w:sz w:val="20"/>
                <w:szCs w:val="20"/>
              </w:rPr>
            </w:pPr>
            <w:r w:rsidRPr="008C795D">
              <w:rPr>
                <w:rFonts w:ascii="Arial" w:hAnsi="Arial" w:cs="Arial"/>
                <w:sz w:val="20"/>
                <w:szCs w:val="20"/>
              </w:rPr>
              <w:t>0.20</w:t>
            </w:r>
          </w:p>
        </w:tc>
      </w:tr>
      <w:tr w:rsidR="008C795D" w:rsidRPr="008C795D" w14:paraId="20FEEA69" w14:textId="77777777" w:rsidTr="00B04CD0">
        <w:tc>
          <w:tcPr>
            <w:tcW w:w="971" w:type="pct"/>
          </w:tcPr>
          <w:p w14:paraId="634D9309" w14:textId="77777777" w:rsidR="008C795D" w:rsidRPr="008C795D" w:rsidRDefault="008C795D" w:rsidP="00B04CD0">
            <w:pPr>
              <w:rPr>
                <w:rFonts w:ascii="Arial" w:hAnsi="Arial" w:cs="Arial"/>
                <w:b/>
                <w:bCs/>
                <w:sz w:val="20"/>
                <w:szCs w:val="20"/>
              </w:rPr>
            </w:pPr>
            <w:r w:rsidRPr="008C795D">
              <w:rPr>
                <w:rFonts w:ascii="Arial" w:hAnsi="Arial" w:cs="Arial"/>
                <w:b/>
                <w:bCs/>
                <w:sz w:val="20"/>
                <w:szCs w:val="20"/>
              </w:rPr>
              <w:t>Total</w:t>
            </w:r>
          </w:p>
        </w:tc>
        <w:tc>
          <w:tcPr>
            <w:tcW w:w="492" w:type="pct"/>
          </w:tcPr>
          <w:p w14:paraId="320EAF17" w14:textId="77777777"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103</w:t>
            </w:r>
          </w:p>
        </w:tc>
        <w:tc>
          <w:tcPr>
            <w:tcW w:w="488" w:type="pct"/>
          </w:tcPr>
          <w:p w14:paraId="785FD1A1" w14:textId="77777777"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12 (11.7)</w:t>
            </w:r>
          </w:p>
        </w:tc>
        <w:tc>
          <w:tcPr>
            <w:tcW w:w="528" w:type="pct"/>
          </w:tcPr>
          <w:p w14:paraId="0EFA0A3F" w14:textId="77777777"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100.0</w:t>
            </w:r>
          </w:p>
        </w:tc>
        <w:tc>
          <w:tcPr>
            <w:tcW w:w="528" w:type="pct"/>
          </w:tcPr>
          <w:p w14:paraId="2967D700" w14:textId="10F49342"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9</w:t>
            </w:r>
            <w:r w:rsidR="0002497F">
              <w:rPr>
                <w:rFonts w:ascii="Arial" w:hAnsi="Arial" w:cs="Arial"/>
                <w:b/>
                <w:bCs/>
                <w:sz w:val="20"/>
                <w:szCs w:val="20"/>
              </w:rPr>
              <w:t>5</w:t>
            </w:r>
            <w:r w:rsidRPr="008C795D">
              <w:rPr>
                <w:rFonts w:ascii="Arial" w:hAnsi="Arial" w:cs="Arial"/>
                <w:b/>
                <w:bCs/>
                <w:sz w:val="20"/>
                <w:szCs w:val="20"/>
              </w:rPr>
              <w:t>.6</w:t>
            </w:r>
          </w:p>
        </w:tc>
        <w:tc>
          <w:tcPr>
            <w:tcW w:w="451" w:type="pct"/>
          </w:tcPr>
          <w:p w14:paraId="0FAFD2C0" w14:textId="11C20580" w:rsidR="008C795D" w:rsidRPr="008C795D" w:rsidRDefault="0002497F" w:rsidP="00B04CD0">
            <w:pPr>
              <w:jc w:val="center"/>
              <w:rPr>
                <w:rFonts w:ascii="Arial" w:hAnsi="Arial" w:cs="Arial"/>
                <w:b/>
                <w:bCs/>
                <w:sz w:val="20"/>
                <w:szCs w:val="20"/>
              </w:rPr>
            </w:pPr>
            <w:r>
              <w:rPr>
                <w:rFonts w:ascii="Arial" w:hAnsi="Arial" w:cs="Arial"/>
                <w:b/>
                <w:bCs/>
                <w:sz w:val="20"/>
                <w:szCs w:val="20"/>
              </w:rPr>
              <w:t>7</w:t>
            </w:r>
            <w:r w:rsidR="008C795D" w:rsidRPr="008C795D">
              <w:rPr>
                <w:rFonts w:ascii="Arial" w:hAnsi="Arial" w:cs="Arial"/>
                <w:b/>
                <w:bCs/>
                <w:sz w:val="20"/>
                <w:szCs w:val="20"/>
              </w:rPr>
              <w:t>5</w:t>
            </w:r>
            <w:r>
              <w:rPr>
                <w:rFonts w:ascii="Arial" w:hAnsi="Arial" w:cs="Arial"/>
                <w:b/>
                <w:bCs/>
                <w:sz w:val="20"/>
                <w:szCs w:val="20"/>
              </w:rPr>
              <w:t>.0</w:t>
            </w:r>
          </w:p>
        </w:tc>
        <w:tc>
          <w:tcPr>
            <w:tcW w:w="508" w:type="pct"/>
          </w:tcPr>
          <w:p w14:paraId="6734C89E" w14:textId="77777777"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100.0</w:t>
            </w:r>
          </w:p>
        </w:tc>
        <w:tc>
          <w:tcPr>
            <w:tcW w:w="548" w:type="pct"/>
          </w:tcPr>
          <w:p w14:paraId="6F01506E" w14:textId="77777777"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96.1</w:t>
            </w:r>
          </w:p>
        </w:tc>
        <w:tc>
          <w:tcPr>
            <w:tcW w:w="486" w:type="pct"/>
          </w:tcPr>
          <w:p w14:paraId="20776F8B" w14:textId="77777777" w:rsidR="008C795D" w:rsidRPr="008C795D" w:rsidRDefault="008C795D" w:rsidP="00B04CD0">
            <w:pPr>
              <w:jc w:val="center"/>
              <w:rPr>
                <w:rFonts w:ascii="Arial" w:hAnsi="Arial" w:cs="Arial"/>
                <w:b/>
                <w:bCs/>
                <w:sz w:val="20"/>
                <w:szCs w:val="20"/>
              </w:rPr>
            </w:pPr>
            <w:r w:rsidRPr="008C795D">
              <w:rPr>
                <w:rFonts w:ascii="Arial" w:hAnsi="Arial" w:cs="Arial"/>
                <w:b/>
                <w:bCs/>
                <w:sz w:val="20"/>
                <w:szCs w:val="20"/>
              </w:rPr>
              <w:t>0.84</w:t>
            </w:r>
          </w:p>
        </w:tc>
      </w:tr>
    </w:tbl>
    <w:p w14:paraId="177DCC53" w14:textId="2D28FCCA" w:rsidR="00124F13" w:rsidRPr="008C795D" w:rsidRDefault="008C795D">
      <w:pPr>
        <w:rPr>
          <w:rFonts w:ascii="Arial" w:hAnsi="Arial" w:cs="Arial"/>
          <w:sz w:val="16"/>
          <w:szCs w:val="16"/>
        </w:rPr>
      </w:pPr>
      <w:r w:rsidRPr="008C795D">
        <w:rPr>
          <w:rFonts w:ascii="Arial" w:hAnsi="Arial" w:cs="Arial"/>
          <w:sz w:val="16"/>
          <w:szCs w:val="16"/>
        </w:rPr>
        <w:t>CC–</w:t>
      </w:r>
      <w:r w:rsidR="0075711B">
        <w:rPr>
          <w:rFonts w:ascii="Arial" w:hAnsi="Arial" w:cs="Arial"/>
          <w:sz w:val="16"/>
          <w:szCs w:val="16"/>
        </w:rPr>
        <w:t>c</w:t>
      </w:r>
      <w:r w:rsidRPr="008C795D">
        <w:rPr>
          <w:rFonts w:ascii="Arial" w:hAnsi="Arial" w:cs="Arial"/>
          <w:sz w:val="16"/>
          <w:szCs w:val="16"/>
        </w:rPr>
        <w:t>ommunity clinic, CHCP–</w:t>
      </w:r>
      <w:r w:rsidR="00A31363">
        <w:rPr>
          <w:rFonts w:ascii="Arial" w:hAnsi="Arial" w:cs="Arial"/>
          <w:sz w:val="16"/>
          <w:szCs w:val="16"/>
        </w:rPr>
        <w:t>C</w:t>
      </w:r>
      <w:r w:rsidRPr="008C795D">
        <w:rPr>
          <w:rFonts w:ascii="Arial" w:hAnsi="Arial" w:cs="Arial"/>
          <w:sz w:val="16"/>
          <w:szCs w:val="16"/>
        </w:rPr>
        <w:t xml:space="preserve">ommunity </w:t>
      </w:r>
      <w:r w:rsidR="00A31363">
        <w:rPr>
          <w:rFonts w:ascii="Arial" w:hAnsi="Arial" w:cs="Arial"/>
          <w:sz w:val="16"/>
          <w:szCs w:val="16"/>
        </w:rPr>
        <w:t>H</w:t>
      </w:r>
      <w:r w:rsidRPr="008C795D">
        <w:rPr>
          <w:rFonts w:ascii="Arial" w:hAnsi="Arial" w:cs="Arial"/>
          <w:sz w:val="16"/>
          <w:szCs w:val="16"/>
        </w:rPr>
        <w:t xml:space="preserve">ealth </w:t>
      </w:r>
      <w:r w:rsidR="00A31363">
        <w:rPr>
          <w:rFonts w:ascii="Arial" w:hAnsi="Arial" w:cs="Arial"/>
          <w:sz w:val="16"/>
          <w:szCs w:val="16"/>
        </w:rPr>
        <w:t>C</w:t>
      </w:r>
      <w:r w:rsidRPr="008C795D">
        <w:rPr>
          <w:rFonts w:ascii="Arial" w:hAnsi="Arial" w:cs="Arial"/>
          <w:sz w:val="16"/>
          <w:szCs w:val="16"/>
        </w:rPr>
        <w:t xml:space="preserve">are </w:t>
      </w:r>
      <w:r w:rsidR="00A31363">
        <w:rPr>
          <w:rFonts w:ascii="Arial" w:hAnsi="Arial" w:cs="Arial"/>
          <w:sz w:val="16"/>
          <w:szCs w:val="16"/>
        </w:rPr>
        <w:t>P</w:t>
      </w:r>
      <w:r w:rsidRPr="008C795D">
        <w:rPr>
          <w:rFonts w:ascii="Arial" w:hAnsi="Arial" w:cs="Arial"/>
          <w:sz w:val="16"/>
          <w:szCs w:val="16"/>
        </w:rPr>
        <w:t>rovider, NPV–</w:t>
      </w:r>
      <w:r w:rsidR="0075711B">
        <w:rPr>
          <w:rFonts w:ascii="Arial" w:hAnsi="Arial" w:cs="Arial"/>
          <w:sz w:val="16"/>
          <w:szCs w:val="16"/>
        </w:rPr>
        <w:t>n</w:t>
      </w:r>
      <w:r w:rsidRPr="008C795D">
        <w:rPr>
          <w:rFonts w:ascii="Arial" w:hAnsi="Arial" w:cs="Arial"/>
          <w:sz w:val="16"/>
          <w:szCs w:val="16"/>
        </w:rPr>
        <w:t>egative predictive value, PPV–</w:t>
      </w:r>
      <w:r w:rsidR="0075711B">
        <w:rPr>
          <w:rFonts w:ascii="Arial" w:hAnsi="Arial" w:cs="Arial"/>
          <w:sz w:val="16"/>
          <w:szCs w:val="16"/>
        </w:rPr>
        <w:t>p</w:t>
      </w:r>
      <w:r w:rsidRPr="008C795D">
        <w:rPr>
          <w:rFonts w:ascii="Arial" w:hAnsi="Arial" w:cs="Arial"/>
          <w:sz w:val="16"/>
          <w:szCs w:val="16"/>
        </w:rPr>
        <w:t>ositive predictive value</w:t>
      </w:r>
    </w:p>
    <w:sectPr w:rsidR="00124F13" w:rsidRPr="008C795D" w:rsidSect="008137F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MwNbSwMDU1N7U0sbBU0lEKTi0uzszPAykwNKgFAJy9fHstAAAA"/>
  </w:docVars>
  <w:rsids>
    <w:rsidRoot w:val="000D0B35"/>
    <w:rsid w:val="00004BEC"/>
    <w:rsid w:val="00013734"/>
    <w:rsid w:val="0002497F"/>
    <w:rsid w:val="000316D7"/>
    <w:rsid w:val="000D0B35"/>
    <w:rsid w:val="00124F13"/>
    <w:rsid w:val="001276AF"/>
    <w:rsid w:val="001500BF"/>
    <w:rsid w:val="001B73C5"/>
    <w:rsid w:val="001D509F"/>
    <w:rsid w:val="00213E60"/>
    <w:rsid w:val="00233C52"/>
    <w:rsid w:val="002C2BDE"/>
    <w:rsid w:val="0031342B"/>
    <w:rsid w:val="00335933"/>
    <w:rsid w:val="003F3BDA"/>
    <w:rsid w:val="00437F7E"/>
    <w:rsid w:val="004747FC"/>
    <w:rsid w:val="00491254"/>
    <w:rsid w:val="00491C47"/>
    <w:rsid w:val="00521D0D"/>
    <w:rsid w:val="0055011D"/>
    <w:rsid w:val="00586DED"/>
    <w:rsid w:val="005D2F7C"/>
    <w:rsid w:val="005F5482"/>
    <w:rsid w:val="0060399C"/>
    <w:rsid w:val="006108D9"/>
    <w:rsid w:val="0061615D"/>
    <w:rsid w:val="00694179"/>
    <w:rsid w:val="0075711B"/>
    <w:rsid w:val="00790C9A"/>
    <w:rsid w:val="00791066"/>
    <w:rsid w:val="008137F0"/>
    <w:rsid w:val="008C0FCA"/>
    <w:rsid w:val="008C795D"/>
    <w:rsid w:val="00916D50"/>
    <w:rsid w:val="0093774F"/>
    <w:rsid w:val="00962C68"/>
    <w:rsid w:val="009D543D"/>
    <w:rsid w:val="00A07EB8"/>
    <w:rsid w:val="00A31363"/>
    <w:rsid w:val="00A517E3"/>
    <w:rsid w:val="00A861B4"/>
    <w:rsid w:val="00B12E7B"/>
    <w:rsid w:val="00B66583"/>
    <w:rsid w:val="00B73D66"/>
    <w:rsid w:val="00B90956"/>
    <w:rsid w:val="00BC0DB7"/>
    <w:rsid w:val="00BC576C"/>
    <w:rsid w:val="00C503EA"/>
    <w:rsid w:val="00C902BD"/>
    <w:rsid w:val="00CB7988"/>
    <w:rsid w:val="00CE4C98"/>
    <w:rsid w:val="00D21972"/>
    <w:rsid w:val="00D40FFC"/>
    <w:rsid w:val="00D77252"/>
    <w:rsid w:val="00DC7FD1"/>
    <w:rsid w:val="00DE1337"/>
    <w:rsid w:val="00DF6FDB"/>
    <w:rsid w:val="00E704D8"/>
    <w:rsid w:val="00ED55E3"/>
    <w:rsid w:val="00F37852"/>
    <w:rsid w:val="00F847E7"/>
    <w:rsid w:val="00F94EAF"/>
    <w:rsid w:val="00FA7B63"/>
    <w:rsid w:val="00FF374D"/>
    <w:rsid w:val="00FF41D5"/>
    <w:rsid w:val="00FF5B7B"/>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FA314"/>
  <w15:chartTrackingRefBased/>
  <w15:docId w15:val="{B6B0EB56-E5A2-43BC-B5AC-30EBA5713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D509F"/>
    <w:pPr>
      <w:spacing w:after="200" w:line="240" w:lineRule="auto"/>
    </w:pPr>
    <w:rPr>
      <w:rFonts w:ascii="Arial" w:hAnsi="Arial"/>
      <w:b/>
      <w:i/>
      <w:iCs/>
      <w:color w:val="000000" w:themeColor="text1"/>
      <w:kern w:val="0"/>
      <w:sz w:val="20"/>
      <w:szCs w:val="18"/>
      <w:lang w:val="en-GB"/>
      <w14:ligatures w14:val="none"/>
    </w:rPr>
  </w:style>
  <w:style w:type="table" w:styleId="TableGrid">
    <w:name w:val="Table Grid"/>
    <w:basedOn w:val="TableNormal"/>
    <w:uiPriority w:val="39"/>
    <w:rsid w:val="001D509F"/>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7252"/>
    <w:pPr>
      <w:spacing w:after="0" w:line="240" w:lineRule="auto"/>
    </w:pPr>
  </w:style>
  <w:style w:type="paragraph" w:styleId="BodyText">
    <w:name w:val="Body Text"/>
    <w:basedOn w:val="Normal"/>
    <w:link w:val="BodyTextChar"/>
    <w:rsid w:val="008137F0"/>
    <w:pPr>
      <w:spacing w:before="60" w:after="0" w:line="240" w:lineRule="auto"/>
    </w:pPr>
    <w:rPr>
      <w:rFonts w:ascii="Arial" w:eastAsia="SimSun" w:hAnsi="Arial" w:cs="Arial"/>
      <w:kern w:val="0"/>
      <w:szCs w:val="26"/>
      <w:lang w:val="en-GB"/>
      <w14:ligatures w14:val="none"/>
    </w:rPr>
  </w:style>
  <w:style w:type="character" w:customStyle="1" w:styleId="BodyTextChar">
    <w:name w:val="Body Text Char"/>
    <w:basedOn w:val="DefaultParagraphFont"/>
    <w:link w:val="BodyText"/>
    <w:rsid w:val="008137F0"/>
    <w:rPr>
      <w:rFonts w:ascii="Arial" w:eastAsia="SimSun" w:hAnsi="Arial" w:cs="Arial"/>
      <w:kern w:val="0"/>
      <w:szCs w:val="26"/>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Ahad Mahmud Khan</dc:creator>
  <cp:keywords/>
  <dc:description/>
  <cp:lastModifiedBy>Ahad Mahmud Khan</cp:lastModifiedBy>
  <cp:revision>8</cp:revision>
  <cp:lastPrinted>2024-07-28T04:11:00Z</cp:lastPrinted>
  <dcterms:created xsi:type="dcterms:W3CDTF">2025-07-11T17:42:00Z</dcterms:created>
  <dcterms:modified xsi:type="dcterms:W3CDTF">2026-01-23T17:51:00Z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a7bf2841-1f2c-4b12-b633-c3d397e5663f</vt:lpwstr>
  </property>
</Properties>
</file>