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E534" w14:textId="6E861E07" w:rsidR="00443304" w:rsidRPr="00300879" w:rsidRDefault="001B12C0" w:rsidP="001B12C0">
      <w:r w:rsidRPr="001B12C0">
        <w:rPr>
          <w:b/>
          <w:bCs/>
        </w:rPr>
        <w:t>Supplementary Table 1.</w:t>
      </w:r>
      <w:r>
        <w:t xml:space="preserve"> </w:t>
      </w:r>
      <w:r w:rsidR="00443304" w:rsidRPr="000A79FD">
        <w:t>In</w:t>
      </w:r>
      <w:r w:rsidR="00443304" w:rsidRPr="00300879">
        <w:t>-depth Interview Guide</w:t>
      </w:r>
    </w:p>
    <w:tbl>
      <w:tblPr>
        <w:tblW w:w="9424"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0"/>
        <w:gridCol w:w="7074"/>
      </w:tblGrid>
      <w:tr w:rsidR="00443304" w:rsidRPr="00300879" w14:paraId="5F88E542" w14:textId="77777777" w:rsidTr="00373928">
        <w:trPr>
          <w:trHeight w:val="3772"/>
        </w:trPr>
        <w:tc>
          <w:tcPr>
            <w:tcW w:w="2350" w:type="dxa"/>
          </w:tcPr>
          <w:p w14:paraId="5F88E535" w14:textId="77777777" w:rsidR="00443304" w:rsidRPr="001B12C0" w:rsidRDefault="00443304" w:rsidP="001B12C0">
            <w:pPr>
              <w:rPr>
                <w:b/>
                <w:bCs/>
              </w:rPr>
            </w:pPr>
            <w:proofErr w:type="gramStart"/>
            <w:r w:rsidRPr="001B12C0">
              <w:rPr>
                <w:b/>
                <w:bCs/>
              </w:rPr>
              <w:t>Introduction</w:t>
            </w:r>
            <w:proofErr w:type="gramEnd"/>
            <w:r w:rsidRPr="001B12C0">
              <w:rPr>
                <w:b/>
                <w:bCs/>
              </w:rPr>
              <w:t xml:space="preserve"> Key </w:t>
            </w:r>
            <w:proofErr w:type="gramStart"/>
            <w:r w:rsidRPr="001B12C0">
              <w:rPr>
                <w:b/>
                <w:bCs/>
              </w:rPr>
              <w:t>components</w:t>
            </w:r>
            <w:proofErr w:type="gramEnd"/>
            <w:r w:rsidRPr="001B12C0">
              <w:rPr>
                <w:b/>
                <w:bCs/>
              </w:rPr>
              <w:t xml:space="preserve">. </w:t>
            </w:r>
          </w:p>
          <w:p w14:paraId="5F88E536" w14:textId="77777777" w:rsidR="00443304" w:rsidRPr="007E401D" w:rsidRDefault="00443304" w:rsidP="001B12C0">
            <w:r w:rsidRPr="00300879">
              <w:t>Thank you</w:t>
            </w:r>
          </w:p>
          <w:p w14:paraId="5F88E537" w14:textId="77777777" w:rsidR="00443304" w:rsidRPr="007E401D" w:rsidRDefault="00443304" w:rsidP="001B12C0">
            <w:r w:rsidRPr="00300879">
              <w:t>Your name</w:t>
            </w:r>
          </w:p>
          <w:p w14:paraId="5F88E538" w14:textId="77777777" w:rsidR="00443304" w:rsidRPr="007E401D" w:rsidRDefault="00443304" w:rsidP="001B12C0">
            <w:r w:rsidRPr="00300879">
              <w:t xml:space="preserve">Purpose and procedure. </w:t>
            </w:r>
          </w:p>
          <w:p w14:paraId="5F88E539" w14:textId="77777777" w:rsidR="00443304" w:rsidRPr="007E401D" w:rsidRDefault="00443304" w:rsidP="001B12C0">
            <w:r w:rsidRPr="00300879">
              <w:t>Confidentiality</w:t>
            </w:r>
          </w:p>
          <w:p w14:paraId="5F88E53A" w14:textId="77777777" w:rsidR="00443304" w:rsidRPr="007E401D" w:rsidRDefault="00443304" w:rsidP="001B12C0">
            <w:r w:rsidRPr="00300879">
              <w:t>Duration</w:t>
            </w:r>
          </w:p>
          <w:p w14:paraId="5F88E53B" w14:textId="77777777" w:rsidR="00443304" w:rsidRPr="007E401D" w:rsidRDefault="00443304" w:rsidP="001B12C0">
            <w:r w:rsidRPr="00300879">
              <w:t xml:space="preserve">Concerns. </w:t>
            </w:r>
          </w:p>
        </w:tc>
        <w:tc>
          <w:tcPr>
            <w:tcW w:w="7074" w:type="dxa"/>
          </w:tcPr>
          <w:p w14:paraId="5F88E53C" w14:textId="77777777" w:rsidR="00443304" w:rsidRPr="00300879" w:rsidRDefault="00443304" w:rsidP="001B12C0">
            <w:r w:rsidRPr="00300879">
              <w:t xml:space="preserve">Thank you very much for </w:t>
            </w:r>
            <w:proofErr w:type="gramStart"/>
            <w:r w:rsidRPr="00300879">
              <w:t>accepting</w:t>
            </w:r>
            <w:proofErr w:type="gramEnd"/>
            <w:r w:rsidRPr="00300879">
              <w:t xml:space="preserve"> to participate in this study.</w:t>
            </w:r>
          </w:p>
          <w:p w14:paraId="5F88E53D" w14:textId="77777777" w:rsidR="00443304" w:rsidRPr="00300879" w:rsidRDefault="00443304" w:rsidP="001B12C0">
            <w:r w:rsidRPr="00300879">
              <w:t>My name is ……………………….</w:t>
            </w:r>
          </w:p>
          <w:p w14:paraId="5F88E53E" w14:textId="77777777" w:rsidR="00443304" w:rsidRPr="00300879" w:rsidRDefault="00443304" w:rsidP="001B12C0">
            <w:r w:rsidRPr="00300879">
              <w:t>Good morning/afternoon. Thank you for taking the time to participate in this research study. We are exploring Depression and Coping Strategies among caregivers of children with Chronic neurological conditions (epilepsy and cerebral palsy).</w:t>
            </w:r>
          </w:p>
          <w:p w14:paraId="5F88E53F" w14:textId="77777777" w:rsidR="00443304" w:rsidRPr="00300879" w:rsidRDefault="00443304" w:rsidP="001B12C0">
            <w:r w:rsidRPr="00300879">
              <w:t>The interview will not last more than 1 hour. I will record the session so that nothing is missed out. I will also be writing down some important information.</w:t>
            </w:r>
          </w:p>
          <w:p w14:paraId="5F88E540" w14:textId="77777777" w:rsidR="00443304" w:rsidRPr="00300879" w:rsidRDefault="00443304" w:rsidP="001B12C0">
            <w:r w:rsidRPr="00300879">
              <w:t>Before we begin, I want to assure you that your responses will be kept confidential and used solely for research purposes. You may choose to answer or skip any question.</w:t>
            </w:r>
          </w:p>
          <w:p w14:paraId="5F88E541" w14:textId="77777777" w:rsidR="00443304" w:rsidRPr="00300879" w:rsidRDefault="00443304" w:rsidP="001B12C0">
            <w:r w:rsidRPr="00300879">
              <w:t>Do you have any questions before we proceed?</w:t>
            </w:r>
          </w:p>
        </w:tc>
      </w:tr>
      <w:tr w:rsidR="00443304" w:rsidRPr="00300879" w14:paraId="5F88E54A" w14:textId="77777777" w:rsidTr="00373928">
        <w:trPr>
          <w:trHeight w:val="1167"/>
        </w:trPr>
        <w:tc>
          <w:tcPr>
            <w:tcW w:w="2350" w:type="dxa"/>
          </w:tcPr>
          <w:p w14:paraId="5F88E543" w14:textId="77777777" w:rsidR="00443304" w:rsidRPr="001B12C0" w:rsidRDefault="00443304" w:rsidP="001B12C0">
            <w:pPr>
              <w:rPr>
                <w:b/>
                <w:bCs/>
              </w:rPr>
            </w:pPr>
            <w:r w:rsidRPr="001B12C0">
              <w:rPr>
                <w:b/>
                <w:bCs/>
              </w:rPr>
              <w:t xml:space="preserve">Background information. </w:t>
            </w:r>
          </w:p>
          <w:p w14:paraId="5F88E544" w14:textId="77777777" w:rsidR="00443304" w:rsidRPr="00300879" w:rsidRDefault="00443304" w:rsidP="001B12C0">
            <w:r w:rsidRPr="00300879">
              <w:t>Collected and kept before the start of recording.</w:t>
            </w:r>
          </w:p>
        </w:tc>
        <w:tc>
          <w:tcPr>
            <w:tcW w:w="7074" w:type="dxa"/>
          </w:tcPr>
          <w:p w14:paraId="5F88E545" w14:textId="77777777" w:rsidR="00443304" w:rsidRPr="00300879" w:rsidRDefault="00443304" w:rsidP="001B12C0">
            <w:r w:rsidRPr="00300879">
              <w:t>Age</w:t>
            </w:r>
          </w:p>
          <w:p w14:paraId="5F88E546" w14:textId="77777777" w:rsidR="00443304" w:rsidRPr="00300879" w:rsidRDefault="00443304" w:rsidP="001B12C0">
            <w:r w:rsidRPr="00300879">
              <w:t>Sex</w:t>
            </w:r>
          </w:p>
          <w:p w14:paraId="31826684" w14:textId="3A2F9AAD" w:rsidR="001B12C0" w:rsidRDefault="001B12C0" w:rsidP="001B12C0">
            <w:r>
              <w:t>Age of child</w:t>
            </w:r>
          </w:p>
          <w:p w14:paraId="71CA5F98" w14:textId="5F766215" w:rsidR="001B12C0" w:rsidRPr="00300879" w:rsidRDefault="001B12C0" w:rsidP="001B12C0">
            <w:r>
              <w:t>Diagnosis of child</w:t>
            </w:r>
          </w:p>
          <w:p w14:paraId="5F88E548" w14:textId="77777777" w:rsidR="00443304" w:rsidRPr="00300879" w:rsidRDefault="00443304" w:rsidP="001B12C0"/>
          <w:p w14:paraId="5F88E549" w14:textId="77777777" w:rsidR="00443304" w:rsidRPr="00300879" w:rsidRDefault="00443304" w:rsidP="001B12C0"/>
        </w:tc>
      </w:tr>
      <w:tr w:rsidR="00443304" w:rsidRPr="00300879" w14:paraId="5F88E54C" w14:textId="77777777" w:rsidTr="00373928">
        <w:trPr>
          <w:trHeight w:val="377"/>
        </w:trPr>
        <w:tc>
          <w:tcPr>
            <w:tcW w:w="9424" w:type="dxa"/>
            <w:gridSpan w:val="2"/>
          </w:tcPr>
          <w:p w14:paraId="5F88E54B" w14:textId="77777777" w:rsidR="00443304" w:rsidRPr="00300879" w:rsidRDefault="00443304" w:rsidP="001B12C0">
            <w:pPr>
              <w:rPr>
                <w:bCs/>
              </w:rPr>
            </w:pPr>
            <w:r w:rsidRPr="001B12C0">
              <w:rPr>
                <w:bCs/>
              </w:rPr>
              <w:t xml:space="preserve">Section 1: </w:t>
            </w:r>
            <w:r w:rsidRPr="00300879">
              <w:rPr>
                <w:bCs/>
              </w:rPr>
              <w:t>Care needs for children with cerebral palsy and epilepsy</w:t>
            </w:r>
          </w:p>
        </w:tc>
      </w:tr>
      <w:tr w:rsidR="00443304" w:rsidRPr="00300879" w14:paraId="5F88E550" w14:textId="77777777" w:rsidTr="00373928">
        <w:trPr>
          <w:trHeight w:val="1167"/>
        </w:trPr>
        <w:tc>
          <w:tcPr>
            <w:tcW w:w="2350" w:type="dxa"/>
          </w:tcPr>
          <w:p w14:paraId="5F88E54D" w14:textId="77777777" w:rsidR="00443304" w:rsidRPr="00300879" w:rsidRDefault="00443304" w:rsidP="001B12C0">
            <w:r w:rsidRPr="00300879">
              <w:t>Daily Care Routines</w:t>
            </w:r>
          </w:p>
        </w:tc>
        <w:tc>
          <w:tcPr>
            <w:tcW w:w="7074" w:type="dxa"/>
          </w:tcPr>
          <w:p w14:paraId="5F88E54E" w14:textId="77777777" w:rsidR="00443304" w:rsidRPr="00300879" w:rsidRDefault="00443304" w:rsidP="001B12C0">
            <w:r w:rsidRPr="00300879">
              <w:t>Can you describe a typical day caring for your child?</w:t>
            </w:r>
          </w:p>
          <w:p w14:paraId="5F88E54F" w14:textId="77777777" w:rsidR="00443304" w:rsidRPr="00300879" w:rsidRDefault="00443304" w:rsidP="001B12C0">
            <w:r w:rsidRPr="00300879">
              <w:t>What specific care needs does your child have because of their condition?</w:t>
            </w:r>
          </w:p>
        </w:tc>
      </w:tr>
      <w:tr w:rsidR="00443304" w:rsidRPr="00300879" w14:paraId="5F88E554" w14:textId="77777777" w:rsidTr="00373928">
        <w:trPr>
          <w:trHeight w:val="1167"/>
        </w:trPr>
        <w:tc>
          <w:tcPr>
            <w:tcW w:w="2350" w:type="dxa"/>
          </w:tcPr>
          <w:p w14:paraId="5F88E551" w14:textId="77777777" w:rsidR="00443304" w:rsidRPr="00300879" w:rsidRDefault="00443304" w:rsidP="001B12C0">
            <w:r w:rsidRPr="00300879">
              <w:t>Medical and Therapy Needs</w:t>
            </w:r>
          </w:p>
        </w:tc>
        <w:tc>
          <w:tcPr>
            <w:tcW w:w="7074" w:type="dxa"/>
          </w:tcPr>
          <w:p w14:paraId="5F88E552" w14:textId="77777777" w:rsidR="00443304" w:rsidRPr="00300879" w:rsidRDefault="00443304" w:rsidP="001B12C0">
            <w:r w:rsidRPr="00300879">
              <w:t>What kind of medical care does your child require regularly?</w:t>
            </w:r>
          </w:p>
          <w:p w14:paraId="5F88E553" w14:textId="77777777" w:rsidR="00443304" w:rsidRPr="00300879" w:rsidRDefault="00443304" w:rsidP="001B12C0">
            <w:r w:rsidRPr="00300879">
              <w:t>How often do you visit the neurology clinic and what services do you use?</w:t>
            </w:r>
          </w:p>
        </w:tc>
      </w:tr>
      <w:tr w:rsidR="00443304" w:rsidRPr="00300879" w14:paraId="5F88E558" w14:textId="77777777" w:rsidTr="00373928">
        <w:trPr>
          <w:trHeight w:val="1167"/>
        </w:trPr>
        <w:tc>
          <w:tcPr>
            <w:tcW w:w="2350" w:type="dxa"/>
          </w:tcPr>
          <w:p w14:paraId="5F88E555" w14:textId="77777777" w:rsidR="00443304" w:rsidRPr="00300879" w:rsidRDefault="00443304" w:rsidP="001B12C0">
            <w:r w:rsidRPr="00300879">
              <w:t>Educational and Social Needs</w:t>
            </w:r>
          </w:p>
        </w:tc>
        <w:tc>
          <w:tcPr>
            <w:tcW w:w="7074" w:type="dxa"/>
          </w:tcPr>
          <w:p w14:paraId="5F88E556" w14:textId="77777777" w:rsidR="00443304" w:rsidRPr="00300879" w:rsidRDefault="00443304" w:rsidP="001B12C0">
            <w:r w:rsidRPr="00300879">
              <w:t>How do you manage your child’s educational needs?</w:t>
            </w:r>
          </w:p>
          <w:p w14:paraId="5F88E557" w14:textId="77777777" w:rsidR="00443304" w:rsidRPr="00300879" w:rsidRDefault="00443304" w:rsidP="001B12C0">
            <w:r w:rsidRPr="00300879">
              <w:t>What social activities does your child participate in, and what challenges do you face in this area?</w:t>
            </w:r>
          </w:p>
        </w:tc>
      </w:tr>
      <w:tr w:rsidR="00443304" w:rsidRPr="00300879" w14:paraId="5F88E55C" w14:textId="77777777" w:rsidTr="00373928">
        <w:trPr>
          <w:trHeight w:val="1167"/>
        </w:trPr>
        <w:tc>
          <w:tcPr>
            <w:tcW w:w="2350" w:type="dxa"/>
          </w:tcPr>
          <w:p w14:paraId="5F88E559" w14:textId="77777777" w:rsidR="00443304" w:rsidRPr="00300879" w:rsidRDefault="00443304" w:rsidP="001B12C0">
            <w:r w:rsidRPr="00300879">
              <w:t>Support and Resources</w:t>
            </w:r>
          </w:p>
        </w:tc>
        <w:tc>
          <w:tcPr>
            <w:tcW w:w="7074" w:type="dxa"/>
          </w:tcPr>
          <w:p w14:paraId="5F88E55A" w14:textId="77777777" w:rsidR="00443304" w:rsidRPr="00300879" w:rsidRDefault="00443304" w:rsidP="001B12C0">
            <w:r w:rsidRPr="00300879">
              <w:t>What kind of support (medical, educational, social) do you receive from the hospital and community?</w:t>
            </w:r>
          </w:p>
          <w:p w14:paraId="5F88E55B" w14:textId="77777777" w:rsidR="00443304" w:rsidRPr="00300879" w:rsidRDefault="00443304" w:rsidP="001B12C0">
            <w:r w:rsidRPr="00300879">
              <w:lastRenderedPageBreak/>
              <w:t>Are there any specific resources or services you feel are lacking or need improvement?</w:t>
            </w:r>
          </w:p>
        </w:tc>
      </w:tr>
      <w:tr w:rsidR="00443304" w:rsidRPr="00300879" w14:paraId="5F88E560" w14:textId="77777777" w:rsidTr="00373928">
        <w:trPr>
          <w:trHeight w:val="1167"/>
        </w:trPr>
        <w:tc>
          <w:tcPr>
            <w:tcW w:w="2350" w:type="dxa"/>
          </w:tcPr>
          <w:p w14:paraId="5F88E55D" w14:textId="77777777" w:rsidR="00443304" w:rsidRPr="00300879" w:rsidRDefault="00443304" w:rsidP="001B12C0">
            <w:r w:rsidRPr="00300879">
              <w:lastRenderedPageBreak/>
              <w:t>Challenges and Barriers</w:t>
            </w:r>
          </w:p>
        </w:tc>
        <w:tc>
          <w:tcPr>
            <w:tcW w:w="7074" w:type="dxa"/>
          </w:tcPr>
          <w:p w14:paraId="5F88E55E" w14:textId="77777777" w:rsidR="00443304" w:rsidRPr="00300879" w:rsidRDefault="00443304" w:rsidP="001B12C0">
            <w:r w:rsidRPr="00300879">
              <w:t>What are the biggest challenges you face in meeting your child’s care needs?</w:t>
            </w:r>
          </w:p>
          <w:p w14:paraId="5F88E55F" w14:textId="77777777" w:rsidR="00443304" w:rsidRPr="00300879" w:rsidRDefault="00443304" w:rsidP="001B12C0">
            <w:r w:rsidRPr="00300879">
              <w:t>How do these challenges impact your own well-being and daily life?</w:t>
            </w:r>
          </w:p>
        </w:tc>
      </w:tr>
      <w:tr w:rsidR="00443304" w:rsidRPr="00300879" w14:paraId="5F88E562" w14:textId="77777777" w:rsidTr="00373928">
        <w:trPr>
          <w:trHeight w:val="512"/>
        </w:trPr>
        <w:tc>
          <w:tcPr>
            <w:tcW w:w="9424" w:type="dxa"/>
            <w:gridSpan w:val="2"/>
          </w:tcPr>
          <w:p w14:paraId="5F88E561" w14:textId="77777777" w:rsidR="00443304" w:rsidRPr="00300879" w:rsidRDefault="00443304" w:rsidP="001B12C0">
            <w:pPr>
              <w:rPr>
                <w:bCs/>
              </w:rPr>
            </w:pPr>
            <w:r w:rsidRPr="001B12C0">
              <w:rPr>
                <w:b/>
              </w:rPr>
              <w:t>Section 2:</w:t>
            </w:r>
            <w:r w:rsidRPr="00300879">
              <w:rPr>
                <w:bCs/>
              </w:rPr>
              <w:t xml:space="preserve"> Coping Strategies Used by Caregivers (30 minutes)</w:t>
            </w:r>
          </w:p>
        </w:tc>
      </w:tr>
      <w:tr w:rsidR="00443304" w:rsidRPr="00300879" w14:paraId="5F88E566" w14:textId="77777777" w:rsidTr="00373928">
        <w:trPr>
          <w:trHeight w:val="1167"/>
        </w:trPr>
        <w:tc>
          <w:tcPr>
            <w:tcW w:w="2350" w:type="dxa"/>
          </w:tcPr>
          <w:p w14:paraId="5F88E563" w14:textId="77777777" w:rsidR="00443304" w:rsidRPr="00300879" w:rsidRDefault="00443304" w:rsidP="001B12C0">
            <w:r w:rsidRPr="00300879">
              <w:t>Emotional and Psychological Coping</w:t>
            </w:r>
          </w:p>
        </w:tc>
        <w:tc>
          <w:tcPr>
            <w:tcW w:w="7074" w:type="dxa"/>
          </w:tcPr>
          <w:p w14:paraId="5F88E564" w14:textId="77777777" w:rsidR="00443304" w:rsidRPr="00300879" w:rsidRDefault="00443304" w:rsidP="001B12C0">
            <w:r w:rsidRPr="00300879">
              <w:t>How do you manage the emotional stress and depression associated with caregiving?</w:t>
            </w:r>
          </w:p>
          <w:p w14:paraId="5F88E565" w14:textId="77777777" w:rsidR="00443304" w:rsidRPr="00300879" w:rsidRDefault="00443304" w:rsidP="001B12C0">
            <w:r w:rsidRPr="00300879">
              <w:t>Are there any specific activities or practices that help you cope?</w:t>
            </w:r>
          </w:p>
        </w:tc>
      </w:tr>
      <w:tr w:rsidR="00443304" w:rsidRPr="00300879" w14:paraId="5F88E56A" w14:textId="77777777" w:rsidTr="00373928">
        <w:trPr>
          <w:trHeight w:val="1167"/>
        </w:trPr>
        <w:tc>
          <w:tcPr>
            <w:tcW w:w="2350" w:type="dxa"/>
          </w:tcPr>
          <w:p w14:paraId="5F88E567" w14:textId="77777777" w:rsidR="00443304" w:rsidRPr="00300879" w:rsidRDefault="00443304" w:rsidP="001B12C0">
            <w:r w:rsidRPr="00300879">
              <w:t>Social Support</w:t>
            </w:r>
          </w:p>
        </w:tc>
        <w:tc>
          <w:tcPr>
            <w:tcW w:w="7074" w:type="dxa"/>
          </w:tcPr>
          <w:p w14:paraId="5F88E568" w14:textId="77777777" w:rsidR="00443304" w:rsidRPr="00300879" w:rsidRDefault="00443304" w:rsidP="001B12C0">
            <w:r w:rsidRPr="00300879">
              <w:t>What role do family and friends play in your caregiving journey?</w:t>
            </w:r>
          </w:p>
          <w:p w14:paraId="5F88E569" w14:textId="77777777" w:rsidR="00443304" w:rsidRPr="00300879" w:rsidRDefault="00443304" w:rsidP="001B12C0">
            <w:r w:rsidRPr="00300879">
              <w:t>How do you seek and receive support from your social network?</w:t>
            </w:r>
          </w:p>
        </w:tc>
      </w:tr>
      <w:tr w:rsidR="00443304" w:rsidRPr="00300879" w14:paraId="5F88E56E" w14:textId="77777777" w:rsidTr="00373928">
        <w:trPr>
          <w:trHeight w:val="1167"/>
        </w:trPr>
        <w:tc>
          <w:tcPr>
            <w:tcW w:w="2350" w:type="dxa"/>
          </w:tcPr>
          <w:p w14:paraId="5F88E56B" w14:textId="77777777" w:rsidR="00443304" w:rsidRPr="00300879" w:rsidRDefault="00443304" w:rsidP="001B12C0">
            <w:r w:rsidRPr="00300879">
              <w:t>Professional Support</w:t>
            </w:r>
          </w:p>
        </w:tc>
        <w:tc>
          <w:tcPr>
            <w:tcW w:w="7074" w:type="dxa"/>
          </w:tcPr>
          <w:p w14:paraId="5F88E56C" w14:textId="77777777" w:rsidR="00443304" w:rsidRPr="00300879" w:rsidRDefault="00443304" w:rsidP="001B12C0">
            <w:r w:rsidRPr="00300879">
              <w:t>Have you sought help from mental health professionals or support groups?</w:t>
            </w:r>
          </w:p>
          <w:p w14:paraId="5F88E56D" w14:textId="77777777" w:rsidR="00443304" w:rsidRPr="00300879" w:rsidRDefault="00443304" w:rsidP="001B12C0">
            <w:r w:rsidRPr="00300879">
              <w:t>How effective have these resources been in helping you cope?</w:t>
            </w:r>
          </w:p>
        </w:tc>
      </w:tr>
      <w:tr w:rsidR="00443304" w:rsidRPr="00300879" w14:paraId="5F88E572" w14:textId="77777777" w:rsidTr="00373928">
        <w:trPr>
          <w:trHeight w:val="1167"/>
        </w:trPr>
        <w:tc>
          <w:tcPr>
            <w:tcW w:w="2350" w:type="dxa"/>
          </w:tcPr>
          <w:p w14:paraId="5F88E56F" w14:textId="77777777" w:rsidR="00443304" w:rsidRPr="00300879" w:rsidRDefault="00443304" w:rsidP="001B12C0">
            <w:r w:rsidRPr="00300879">
              <w:t>Practical Coping Strategies</w:t>
            </w:r>
          </w:p>
        </w:tc>
        <w:tc>
          <w:tcPr>
            <w:tcW w:w="7074" w:type="dxa"/>
          </w:tcPr>
          <w:p w14:paraId="5F88E570" w14:textId="77777777" w:rsidR="00443304" w:rsidRPr="00300879" w:rsidRDefault="00443304" w:rsidP="001B12C0">
            <w:r w:rsidRPr="00300879">
              <w:t>What practical strategies do you use to manage daily caregiving tasks?</w:t>
            </w:r>
          </w:p>
          <w:p w14:paraId="5F88E571" w14:textId="77777777" w:rsidR="00443304" w:rsidRPr="00300879" w:rsidRDefault="00443304" w:rsidP="001B12C0">
            <w:r w:rsidRPr="00300879">
              <w:t>How do you balance caregiving with other responsibilities, such as work or personal time?</w:t>
            </w:r>
          </w:p>
        </w:tc>
      </w:tr>
      <w:tr w:rsidR="00443304" w:rsidRPr="00300879" w14:paraId="5F88E576" w14:textId="77777777" w:rsidTr="00373928">
        <w:trPr>
          <w:trHeight w:val="1167"/>
        </w:trPr>
        <w:tc>
          <w:tcPr>
            <w:tcW w:w="2350" w:type="dxa"/>
          </w:tcPr>
          <w:p w14:paraId="5F88E573" w14:textId="77777777" w:rsidR="00443304" w:rsidRPr="00300879" w:rsidRDefault="00443304" w:rsidP="001B12C0">
            <w:r w:rsidRPr="00300879">
              <w:t>Resilience and Strengths</w:t>
            </w:r>
          </w:p>
        </w:tc>
        <w:tc>
          <w:tcPr>
            <w:tcW w:w="7074" w:type="dxa"/>
          </w:tcPr>
          <w:p w14:paraId="5F88E574" w14:textId="77777777" w:rsidR="00443304" w:rsidRPr="00300879" w:rsidRDefault="00443304" w:rsidP="001B12C0">
            <w:r w:rsidRPr="00300879">
              <w:t>What personal strengths or qualities have helped you in your caregiving role?</w:t>
            </w:r>
          </w:p>
          <w:p w14:paraId="5F88E575" w14:textId="77777777" w:rsidR="00443304" w:rsidRPr="00300879" w:rsidRDefault="00443304" w:rsidP="001B12C0">
            <w:r w:rsidRPr="00300879">
              <w:t>Can you share any positive experiences or outcomes that have resulted from your caregiving?</w:t>
            </w:r>
          </w:p>
        </w:tc>
      </w:tr>
      <w:tr w:rsidR="00443304" w:rsidRPr="00300879" w14:paraId="5F88E578" w14:textId="77777777" w:rsidTr="00373928">
        <w:trPr>
          <w:trHeight w:val="359"/>
        </w:trPr>
        <w:tc>
          <w:tcPr>
            <w:tcW w:w="9424" w:type="dxa"/>
            <w:gridSpan w:val="2"/>
          </w:tcPr>
          <w:p w14:paraId="5F88E577" w14:textId="77777777" w:rsidR="00443304" w:rsidRPr="001B12C0" w:rsidRDefault="00443304" w:rsidP="001B12C0">
            <w:pPr>
              <w:rPr>
                <w:b/>
              </w:rPr>
            </w:pPr>
            <w:r w:rsidRPr="001B12C0">
              <w:rPr>
                <w:b/>
              </w:rPr>
              <w:t>Conclusion and Final Remarks</w:t>
            </w:r>
          </w:p>
        </w:tc>
      </w:tr>
      <w:tr w:rsidR="00443304" w:rsidRPr="00300879" w14:paraId="5F88E57C" w14:textId="77777777" w:rsidTr="00373928">
        <w:trPr>
          <w:trHeight w:val="1167"/>
        </w:trPr>
        <w:tc>
          <w:tcPr>
            <w:tcW w:w="2350" w:type="dxa"/>
          </w:tcPr>
          <w:p w14:paraId="5F88E579" w14:textId="77777777" w:rsidR="00443304" w:rsidRPr="00300879" w:rsidRDefault="00443304" w:rsidP="001B12C0">
            <w:r w:rsidRPr="00300879">
              <w:t>Summary and Reflection:</w:t>
            </w:r>
          </w:p>
        </w:tc>
        <w:tc>
          <w:tcPr>
            <w:tcW w:w="7074" w:type="dxa"/>
          </w:tcPr>
          <w:p w14:paraId="5F88E57A" w14:textId="77777777" w:rsidR="00443304" w:rsidRPr="00300879" w:rsidRDefault="00443304" w:rsidP="001B12C0">
            <w:r w:rsidRPr="00300879">
              <w:t>What advice would you give to other caregivers in similar situations?</w:t>
            </w:r>
          </w:p>
          <w:p w14:paraId="5F88E57B" w14:textId="77777777" w:rsidR="00443304" w:rsidRPr="00300879" w:rsidRDefault="00443304" w:rsidP="001B12C0">
            <w:r w:rsidRPr="00300879">
              <w:t>Are there any final comments or suggestions for improving support for caregivers at Mbarara Regional Referral Hospital?</w:t>
            </w:r>
          </w:p>
        </w:tc>
      </w:tr>
      <w:tr w:rsidR="00443304" w:rsidRPr="00300879" w14:paraId="5F88E57E" w14:textId="77777777" w:rsidTr="00373928">
        <w:trPr>
          <w:trHeight w:val="539"/>
        </w:trPr>
        <w:tc>
          <w:tcPr>
            <w:tcW w:w="9424" w:type="dxa"/>
            <w:gridSpan w:val="2"/>
          </w:tcPr>
          <w:p w14:paraId="5F88E57D" w14:textId="77777777" w:rsidR="00443304" w:rsidRPr="00300879" w:rsidRDefault="00443304" w:rsidP="001B12C0">
            <w:pPr>
              <w:rPr>
                <w:bCs/>
              </w:rPr>
            </w:pPr>
            <w:r w:rsidRPr="00300879">
              <w:rPr>
                <w:bCs/>
              </w:rPr>
              <w:t>Thank participants for their time and valuable contributions.</w:t>
            </w:r>
          </w:p>
        </w:tc>
      </w:tr>
    </w:tbl>
    <w:p w14:paraId="5F88E57F" w14:textId="77777777" w:rsidR="00443304" w:rsidRDefault="00443304" w:rsidP="00443304">
      <w:pPr>
        <w:rPr>
          <w:rFonts w:cs="Times New Roman"/>
          <w:sz w:val="24"/>
          <w:szCs w:val="24"/>
        </w:rPr>
      </w:pPr>
    </w:p>
    <w:p w14:paraId="069B7202" w14:textId="77777777" w:rsidR="00196B1E" w:rsidRDefault="00196B1E" w:rsidP="00443304">
      <w:pPr>
        <w:rPr>
          <w:rFonts w:cs="Times New Roman"/>
          <w:sz w:val="24"/>
          <w:szCs w:val="24"/>
        </w:rPr>
      </w:pPr>
    </w:p>
    <w:p w14:paraId="6F58BD93" w14:textId="77777777" w:rsidR="001B12C0" w:rsidRDefault="001B12C0" w:rsidP="00443304">
      <w:pPr>
        <w:rPr>
          <w:rFonts w:cs="Times New Roman"/>
          <w:sz w:val="24"/>
          <w:szCs w:val="24"/>
        </w:rPr>
      </w:pPr>
    </w:p>
    <w:p w14:paraId="0271AA23" w14:textId="77777777" w:rsidR="00196B1E" w:rsidRDefault="00196B1E" w:rsidP="00443304">
      <w:pPr>
        <w:rPr>
          <w:rFonts w:cs="Times New Roman"/>
          <w:sz w:val="24"/>
          <w:szCs w:val="24"/>
        </w:rPr>
      </w:pPr>
    </w:p>
    <w:p w14:paraId="46CCA766" w14:textId="19A090C2" w:rsidR="00196B1E" w:rsidRDefault="00196B1E" w:rsidP="00443304">
      <w:pPr>
        <w:rPr>
          <w:rFonts w:cs="Times New Roman"/>
          <w:sz w:val="24"/>
          <w:szCs w:val="24"/>
        </w:rPr>
      </w:pPr>
      <w:r>
        <w:rPr>
          <w:rFonts w:cs="Times New Roman"/>
          <w:b/>
          <w:bCs/>
          <w:sz w:val="24"/>
          <w:szCs w:val="24"/>
        </w:rPr>
        <w:lastRenderedPageBreak/>
        <w:t xml:space="preserve">Supplementary </w:t>
      </w:r>
      <w:r w:rsidRPr="00196B1E">
        <w:rPr>
          <w:rFonts w:cs="Times New Roman"/>
          <w:b/>
          <w:bCs/>
          <w:sz w:val="24"/>
          <w:szCs w:val="24"/>
        </w:rPr>
        <w:t xml:space="preserve">Table </w:t>
      </w:r>
      <w:r w:rsidRPr="00196B1E">
        <w:rPr>
          <w:rFonts w:cs="Times New Roman"/>
          <w:b/>
          <w:bCs/>
          <w:sz w:val="24"/>
          <w:szCs w:val="24"/>
        </w:rPr>
        <w:t>2</w:t>
      </w:r>
      <w:r w:rsidRPr="00196B1E">
        <w:rPr>
          <w:rFonts w:cs="Times New Roman"/>
          <w:sz w:val="24"/>
          <w:szCs w:val="24"/>
        </w:rPr>
        <w:t xml:space="preserve">. Full Codebook </w:t>
      </w:r>
      <w:proofErr w:type="gramStart"/>
      <w:r w:rsidRPr="00196B1E">
        <w:rPr>
          <w:rFonts w:cs="Times New Roman"/>
          <w:sz w:val="24"/>
          <w:szCs w:val="24"/>
        </w:rPr>
        <w:t>With</w:t>
      </w:r>
      <w:proofErr w:type="gramEnd"/>
      <w:r w:rsidRPr="00196B1E">
        <w:rPr>
          <w:rFonts w:cs="Times New Roman"/>
          <w:sz w:val="24"/>
          <w:szCs w:val="24"/>
        </w:rPr>
        <w:t xml:space="preserve"> Codes, </w:t>
      </w:r>
      <w:r>
        <w:rPr>
          <w:rFonts w:cs="Times New Roman"/>
          <w:sz w:val="24"/>
          <w:szCs w:val="24"/>
        </w:rPr>
        <w:t xml:space="preserve">and </w:t>
      </w:r>
      <w:r w:rsidRPr="00196B1E">
        <w:rPr>
          <w:rFonts w:cs="Times New Roman"/>
          <w:sz w:val="24"/>
          <w:szCs w:val="24"/>
        </w:rPr>
        <w:t>Definitions</w:t>
      </w:r>
    </w:p>
    <w:tbl>
      <w:tblPr>
        <w:tblStyle w:val="TableGrid"/>
        <w:tblW w:w="0" w:type="auto"/>
        <w:tblLook w:val="04A0" w:firstRow="1" w:lastRow="0" w:firstColumn="1" w:lastColumn="0" w:noHBand="0" w:noVBand="1"/>
      </w:tblPr>
      <w:tblGrid>
        <w:gridCol w:w="3116"/>
        <w:gridCol w:w="3117"/>
        <w:gridCol w:w="3117"/>
      </w:tblGrid>
      <w:tr w:rsidR="00CD48D5" w14:paraId="518476D7" w14:textId="77777777" w:rsidTr="00C1729D">
        <w:tc>
          <w:tcPr>
            <w:tcW w:w="3116" w:type="dxa"/>
            <w:vAlign w:val="center"/>
          </w:tcPr>
          <w:p w14:paraId="61A131A3" w14:textId="5491B32C"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Theme</w:t>
            </w:r>
          </w:p>
        </w:tc>
        <w:tc>
          <w:tcPr>
            <w:tcW w:w="3117" w:type="dxa"/>
            <w:vAlign w:val="center"/>
          </w:tcPr>
          <w:p w14:paraId="7FFA2283" w14:textId="74938FE6"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Code</w:t>
            </w:r>
          </w:p>
        </w:tc>
        <w:tc>
          <w:tcPr>
            <w:tcW w:w="3117" w:type="dxa"/>
            <w:vAlign w:val="center"/>
          </w:tcPr>
          <w:p w14:paraId="3A0AF5CC" w14:textId="5C04607E"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Definition</w:t>
            </w:r>
          </w:p>
        </w:tc>
      </w:tr>
      <w:tr w:rsidR="00CD48D5" w14:paraId="4BA1CE90" w14:textId="77777777" w:rsidTr="00C1729D">
        <w:tc>
          <w:tcPr>
            <w:tcW w:w="3116" w:type="dxa"/>
            <w:vAlign w:val="center"/>
          </w:tcPr>
          <w:p w14:paraId="29DBC59F" w14:textId="2EF69804"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1. Care needs of children with cerebral palsy and epilepsy</w:t>
            </w:r>
          </w:p>
        </w:tc>
        <w:tc>
          <w:tcPr>
            <w:tcW w:w="3117" w:type="dxa"/>
            <w:vAlign w:val="center"/>
          </w:tcPr>
          <w:p w14:paraId="6F39305D" w14:textId="4532ADEA"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Daily care dependence</w:t>
            </w:r>
          </w:p>
        </w:tc>
        <w:tc>
          <w:tcPr>
            <w:tcW w:w="3117" w:type="dxa"/>
            <w:vAlign w:val="center"/>
          </w:tcPr>
          <w:p w14:paraId="00014431" w14:textId="4446C964"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Continuous support with feeding, bathing, dressing, mobility, and supervision.</w:t>
            </w:r>
          </w:p>
        </w:tc>
      </w:tr>
      <w:tr w:rsidR="00CD48D5" w14:paraId="20C52DB6" w14:textId="77777777" w:rsidTr="00C1729D">
        <w:tc>
          <w:tcPr>
            <w:tcW w:w="3116" w:type="dxa"/>
            <w:vAlign w:val="center"/>
          </w:tcPr>
          <w:p w14:paraId="197E3E16" w14:textId="77777777" w:rsidR="00CD48D5" w:rsidRDefault="00CD48D5" w:rsidP="00CD48D5">
            <w:pPr>
              <w:rPr>
                <w:rFonts w:cs="Times New Roman"/>
                <w:sz w:val="24"/>
                <w:szCs w:val="24"/>
              </w:rPr>
            </w:pPr>
          </w:p>
        </w:tc>
        <w:tc>
          <w:tcPr>
            <w:tcW w:w="3117" w:type="dxa"/>
            <w:vAlign w:val="center"/>
          </w:tcPr>
          <w:p w14:paraId="1B20962E" w14:textId="6AA8E3EE"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Safety monitoring</w:t>
            </w:r>
          </w:p>
        </w:tc>
        <w:tc>
          <w:tcPr>
            <w:tcW w:w="3117" w:type="dxa"/>
            <w:vAlign w:val="center"/>
          </w:tcPr>
          <w:p w14:paraId="4C2E216D" w14:textId="6C3D2329"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Need for constant vigilance due to seizures, falls, or unpredictable behaviour.</w:t>
            </w:r>
          </w:p>
        </w:tc>
      </w:tr>
      <w:tr w:rsidR="00CD48D5" w14:paraId="6CDCF368" w14:textId="77777777" w:rsidTr="00C1729D">
        <w:tc>
          <w:tcPr>
            <w:tcW w:w="3116" w:type="dxa"/>
            <w:vAlign w:val="center"/>
          </w:tcPr>
          <w:p w14:paraId="47777429" w14:textId="77777777" w:rsidR="00CD48D5" w:rsidRDefault="00CD48D5" w:rsidP="00CD48D5">
            <w:pPr>
              <w:rPr>
                <w:rFonts w:cs="Times New Roman"/>
                <w:sz w:val="24"/>
                <w:szCs w:val="24"/>
              </w:rPr>
            </w:pPr>
          </w:p>
        </w:tc>
        <w:tc>
          <w:tcPr>
            <w:tcW w:w="3117" w:type="dxa"/>
            <w:vAlign w:val="center"/>
          </w:tcPr>
          <w:p w14:paraId="4CB028F4" w14:textId="007AC5D9"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Medication requirements</w:t>
            </w:r>
          </w:p>
        </w:tc>
        <w:tc>
          <w:tcPr>
            <w:tcW w:w="3117" w:type="dxa"/>
            <w:vAlign w:val="center"/>
          </w:tcPr>
          <w:p w14:paraId="1D1FED3D" w14:textId="0104C351"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Regular AED use; strict timing; need for correct dosing.</w:t>
            </w:r>
          </w:p>
        </w:tc>
      </w:tr>
      <w:tr w:rsidR="00CD48D5" w14:paraId="76EEC32F" w14:textId="77777777" w:rsidTr="00C1729D">
        <w:tc>
          <w:tcPr>
            <w:tcW w:w="3116" w:type="dxa"/>
            <w:vAlign w:val="center"/>
          </w:tcPr>
          <w:p w14:paraId="7372CA19" w14:textId="77777777" w:rsidR="00CD48D5" w:rsidRDefault="00CD48D5" w:rsidP="00CD48D5">
            <w:pPr>
              <w:rPr>
                <w:rFonts w:cs="Times New Roman"/>
                <w:sz w:val="24"/>
                <w:szCs w:val="24"/>
              </w:rPr>
            </w:pPr>
          </w:p>
        </w:tc>
        <w:tc>
          <w:tcPr>
            <w:tcW w:w="3117" w:type="dxa"/>
            <w:vAlign w:val="center"/>
          </w:tcPr>
          <w:p w14:paraId="15C021E3" w14:textId="2EC5B7B8"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Therapy requirements</w:t>
            </w:r>
          </w:p>
        </w:tc>
        <w:tc>
          <w:tcPr>
            <w:tcW w:w="3117" w:type="dxa"/>
            <w:vAlign w:val="center"/>
          </w:tcPr>
          <w:p w14:paraId="06E0BE3C" w14:textId="7225E325"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Physiotherapy, counselling, and other rehabilitative services viewed as essential.</w:t>
            </w:r>
          </w:p>
        </w:tc>
      </w:tr>
      <w:tr w:rsidR="00CD48D5" w14:paraId="6CE14668" w14:textId="77777777" w:rsidTr="00C1729D">
        <w:tc>
          <w:tcPr>
            <w:tcW w:w="3116" w:type="dxa"/>
            <w:vAlign w:val="center"/>
          </w:tcPr>
          <w:p w14:paraId="40C2D58A" w14:textId="77777777" w:rsidR="00CD48D5" w:rsidRDefault="00CD48D5" w:rsidP="00CD48D5">
            <w:pPr>
              <w:rPr>
                <w:rFonts w:cs="Times New Roman"/>
                <w:sz w:val="24"/>
                <w:szCs w:val="24"/>
              </w:rPr>
            </w:pPr>
          </w:p>
        </w:tc>
        <w:tc>
          <w:tcPr>
            <w:tcW w:w="3117" w:type="dxa"/>
            <w:vAlign w:val="center"/>
          </w:tcPr>
          <w:p w14:paraId="0D86E587" w14:textId="3287F712"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Equipment needs</w:t>
            </w:r>
          </w:p>
        </w:tc>
        <w:tc>
          <w:tcPr>
            <w:tcW w:w="3117" w:type="dxa"/>
            <w:vAlign w:val="center"/>
          </w:tcPr>
          <w:p w14:paraId="0B203015" w14:textId="251E29B5"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Lack of standing frames, special chairs, or supportive devices.</w:t>
            </w:r>
          </w:p>
        </w:tc>
      </w:tr>
      <w:tr w:rsidR="00CD48D5" w14:paraId="4F79653D" w14:textId="77777777" w:rsidTr="00C1729D">
        <w:tc>
          <w:tcPr>
            <w:tcW w:w="3116" w:type="dxa"/>
            <w:vAlign w:val="center"/>
          </w:tcPr>
          <w:p w14:paraId="1956E724" w14:textId="77777777" w:rsidR="00CD48D5" w:rsidRDefault="00CD48D5" w:rsidP="00CD48D5">
            <w:pPr>
              <w:rPr>
                <w:rFonts w:cs="Times New Roman"/>
                <w:sz w:val="24"/>
                <w:szCs w:val="24"/>
              </w:rPr>
            </w:pPr>
          </w:p>
        </w:tc>
        <w:tc>
          <w:tcPr>
            <w:tcW w:w="3117" w:type="dxa"/>
            <w:vAlign w:val="center"/>
          </w:tcPr>
          <w:p w14:paraId="35EDFE29" w14:textId="1132D920"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Educational engagement</w:t>
            </w:r>
          </w:p>
        </w:tc>
        <w:tc>
          <w:tcPr>
            <w:tcW w:w="3117" w:type="dxa"/>
            <w:vAlign w:val="center"/>
          </w:tcPr>
          <w:p w14:paraId="063C3993" w14:textId="66C06854"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Managing school attendance, teacher communication, and medication at school.</w:t>
            </w:r>
          </w:p>
        </w:tc>
      </w:tr>
      <w:tr w:rsidR="00CD48D5" w14:paraId="35E795DD" w14:textId="77777777" w:rsidTr="00C1729D">
        <w:tc>
          <w:tcPr>
            <w:tcW w:w="3116" w:type="dxa"/>
            <w:vAlign w:val="center"/>
          </w:tcPr>
          <w:p w14:paraId="7F2DAEC5" w14:textId="77777777" w:rsidR="00CD48D5" w:rsidRDefault="00CD48D5" w:rsidP="00CD48D5">
            <w:pPr>
              <w:rPr>
                <w:rFonts w:cs="Times New Roman"/>
                <w:sz w:val="24"/>
                <w:szCs w:val="24"/>
              </w:rPr>
            </w:pPr>
          </w:p>
        </w:tc>
        <w:tc>
          <w:tcPr>
            <w:tcW w:w="3117" w:type="dxa"/>
            <w:vAlign w:val="center"/>
          </w:tcPr>
          <w:p w14:paraId="1696C510" w14:textId="7E6F5832"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Preference for special schools</w:t>
            </w:r>
          </w:p>
        </w:tc>
        <w:tc>
          <w:tcPr>
            <w:tcW w:w="3117" w:type="dxa"/>
            <w:vAlign w:val="center"/>
          </w:tcPr>
          <w:p w14:paraId="3112B647" w14:textId="109775C5"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Interest in specialised learning environments for better understanding and inclusion.</w:t>
            </w:r>
          </w:p>
        </w:tc>
      </w:tr>
      <w:tr w:rsidR="00CD48D5" w14:paraId="48E7C48B" w14:textId="77777777" w:rsidTr="00C1729D">
        <w:tc>
          <w:tcPr>
            <w:tcW w:w="3116" w:type="dxa"/>
            <w:vAlign w:val="center"/>
          </w:tcPr>
          <w:p w14:paraId="106D117C" w14:textId="1D8DC6EF"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2. Support and resource availability</w:t>
            </w:r>
          </w:p>
        </w:tc>
        <w:tc>
          <w:tcPr>
            <w:tcW w:w="3117" w:type="dxa"/>
            <w:vAlign w:val="center"/>
          </w:tcPr>
          <w:p w14:paraId="43447F7D" w14:textId="6315736C"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Hospital support</w:t>
            </w:r>
          </w:p>
        </w:tc>
        <w:tc>
          <w:tcPr>
            <w:tcW w:w="3117" w:type="dxa"/>
            <w:vAlign w:val="center"/>
          </w:tcPr>
          <w:p w14:paraId="35DBB627" w14:textId="48F9E3B4"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Positive experiences with staff attitudes, counselling, and specialist reviews.</w:t>
            </w:r>
          </w:p>
        </w:tc>
      </w:tr>
      <w:tr w:rsidR="00CD48D5" w14:paraId="256536E0" w14:textId="77777777" w:rsidTr="00C1729D">
        <w:tc>
          <w:tcPr>
            <w:tcW w:w="3116" w:type="dxa"/>
            <w:vAlign w:val="center"/>
          </w:tcPr>
          <w:p w14:paraId="7E6BE22F" w14:textId="77777777" w:rsidR="00CD48D5" w:rsidRDefault="00CD48D5" w:rsidP="00CD48D5">
            <w:pPr>
              <w:rPr>
                <w:rFonts w:cs="Times New Roman"/>
                <w:sz w:val="24"/>
                <w:szCs w:val="24"/>
              </w:rPr>
            </w:pPr>
          </w:p>
        </w:tc>
        <w:tc>
          <w:tcPr>
            <w:tcW w:w="3117" w:type="dxa"/>
            <w:vAlign w:val="center"/>
          </w:tcPr>
          <w:p w14:paraId="0BD10F2D" w14:textId="35A158B1"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School support</w:t>
            </w:r>
          </w:p>
        </w:tc>
        <w:tc>
          <w:tcPr>
            <w:tcW w:w="3117" w:type="dxa"/>
            <w:vAlign w:val="center"/>
          </w:tcPr>
          <w:p w14:paraId="6E3FEC9D" w14:textId="09D45226"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Teachers and nurses assisting with medication, supervision, and communication.</w:t>
            </w:r>
          </w:p>
        </w:tc>
      </w:tr>
      <w:tr w:rsidR="00CD48D5" w14:paraId="651B8F05" w14:textId="77777777" w:rsidTr="00C1729D">
        <w:tc>
          <w:tcPr>
            <w:tcW w:w="3116" w:type="dxa"/>
            <w:vAlign w:val="center"/>
          </w:tcPr>
          <w:p w14:paraId="36F70252" w14:textId="77777777" w:rsidR="00CD48D5" w:rsidRDefault="00CD48D5" w:rsidP="00CD48D5">
            <w:pPr>
              <w:rPr>
                <w:rFonts w:cs="Times New Roman"/>
                <w:sz w:val="24"/>
                <w:szCs w:val="24"/>
              </w:rPr>
            </w:pPr>
          </w:p>
        </w:tc>
        <w:tc>
          <w:tcPr>
            <w:tcW w:w="3117" w:type="dxa"/>
            <w:vAlign w:val="center"/>
          </w:tcPr>
          <w:p w14:paraId="3D20E08D" w14:textId="31603919"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Medication stockouts</w:t>
            </w:r>
          </w:p>
        </w:tc>
        <w:tc>
          <w:tcPr>
            <w:tcW w:w="3117" w:type="dxa"/>
            <w:vAlign w:val="center"/>
          </w:tcPr>
          <w:p w14:paraId="3153561E" w14:textId="537B3DE3"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Frequent unavailability of essential medications at hospital pharmacies.</w:t>
            </w:r>
          </w:p>
        </w:tc>
      </w:tr>
      <w:tr w:rsidR="00CD48D5" w14:paraId="08EF82BD" w14:textId="77777777" w:rsidTr="00C1729D">
        <w:tc>
          <w:tcPr>
            <w:tcW w:w="3116" w:type="dxa"/>
            <w:vAlign w:val="center"/>
          </w:tcPr>
          <w:p w14:paraId="6D4A8FA6" w14:textId="77777777" w:rsidR="00CD48D5" w:rsidRDefault="00CD48D5" w:rsidP="00CD48D5">
            <w:pPr>
              <w:rPr>
                <w:rFonts w:cs="Times New Roman"/>
                <w:sz w:val="24"/>
                <w:szCs w:val="24"/>
              </w:rPr>
            </w:pPr>
          </w:p>
        </w:tc>
        <w:tc>
          <w:tcPr>
            <w:tcW w:w="3117" w:type="dxa"/>
            <w:vAlign w:val="center"/>
          </w:tcPr>
          <w:p w14:paraId="6075D587" w14:textId="3A020415"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Limited community support</w:t>
            </w:r>
          </w:p>
        </w:tc>
        <w:tc>
          <w:tcPr>
            <w:tcW w:w="3117" w:type="dxa"/>
            <w:vAlign w:val="center"/>
          </w:tcPr>
          <w:p w14:paraId="238D908F" w14:textId="7A637291"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Community-level stigma, misunderstanding, or avoidance.</w:t>
            </w:r>
          </w:p>
        </w:tc>
      </w:tr>
      <w:tr w:rsidR="00CD48D5" w14:paraId="59B519EC" w14:textId="77777777" w:rsidTr="00C1729D">
        <w:tc>
          <w:tcPr>
            <w:tcW w:w="3116" w:type="dxa"/>
            <w:vAlign w:val="center"/>
          </w:tcPr>
          <w:p w14:paraId="67773665" w14:textId="542F15D1"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3. Challenges and barriers</w:t>
            </w:r>
          </w:p>
        </w:tc>
        <w:tc>
          <w:tcPr>
            <w:tcW w:w="3117" w:type="dxa"/>
            <w:vAlign w:val="center"/>
          </w:tcPr>
          <w:p w14:paraId="636EA132" w14:textId="2D64D78E"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Financial strain</w:t>
            </w:r>
          </w:p>
        </w:tc>
        <w:tc>
          <w:tcPr>
            <w:tcW w:w="3117" w:type="dxa"/>
            <w:vAlign w:val="center"/>
          </w:tcPr>
          <w:p w14:paraId="262AF992" w14:textId="10AE3A41"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Costs for medication, transport, food, school, and daily needs.</w:t>
            </w:r>
          </w:p>
        </w:tc>
      </w:tr>
      <w:tr w:rsidR="00CD48D5" w14:paraId="320D6D59" w14:textId="77777777" w:rsidTr="00C1729D">
        <w:tc>
          <w:tcPr>
            <w:tcW w:w="3116" w:type="dxa"/>
            <w:vAlign w:val="center"/>
          </w:tcPr>
          <w:p w14:paraId="13B0624E" w14:textId="77777777" w:rsidR="00CD48D5" w:rsidRDefault="00CD48D5" w:rsidP="00CD48D5">
            <w:pPr>
              <w:rPr>
                <w:rFonts w:cs="Times New Roman"/>
                <w:sz w:val="24"/>
                <w:szCs w:val="24"/>
              </w:rPr>
            </w:pPr>
          </w:p>
        </w:tc>
        <w:tc>
          <w:tcPr>
            <w:tcW w:w="3117" w:type="dxa"/>
            <w:vAlign w:val="center"/>
          </w:tcPr>
          <w:p w14:paraId="70B80F91" w14:textId="06FD9706"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Transport burden</w:t>
            </w:r>
          </w:p>
        </w:tc>
        <w:tc>
          <w:tcPr>
            <w:tcW w:w="3117" w:type="dxa"/>
            <w:vAlign w:val="center"/>
          </w:tcPr>
          <w:p w14:paraId="603A2795" w14:textId="499778A0"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Cost and difficulty travelling to hospital appointments.</w:t>
            </w:r>
          </w:p>
        </w:tc>
      </w:tr>
      <w:tr w:rsidR="00CD48D5" w14:paraId="41EA8D89" w14:textId="77777777" w:rsidTr="00C1729D">
        <w:tc>
          <w:tcPr>
            <w:tcW w:w="3116" w:type="dxa"/>
            <w:vAlign w:val="center"/>
          </w:tcPr>
          <w:p w14:paraId="4828D097" w14:textId="77777777" w:rsidR="00CD48D5" w:rsidRDefault="00CD48D5" w:rsidP="00CD48D5">
            <w:pPr>
              <w:rPr>
                <w:rFonts w:cs="Times New Roman"/>
                <w:sz w:val="24"/>
                <w:szCs w:val="24"/>
              </w:rPr>
            </w:pPr>
          </w:p>
        </w:tc>
        <w:tc>
          <w:tcPr>
            <w:tcW w:w="3117" w:type="dxa"/>
            <w:vAlign w:val="center"/>
          </w:tcPr>
          <w:p w14:paraId="60D701DA" w14:textId="52FB7BD9"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Stigma (family)</w:t>
            </w:r>
          </w:p>
        </w:tc>
        <w:tc>
          <w:tcPr>
            <w:tcW w:w="3117" w:type="dxa"/>
            <w:vAlign w:val="center"/>
          </w:tcPr>
          <w:p w14:paraId="336EEF99" w14:textId="14CB18FD"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Rejection or blame from spouse, in-laws, or extended family.</w:t>
            </w:r>
          </w:p>
        </w:tc>
      </w:tr>
      <w:tr w:rsidR="00CD48D5" w14:paraId="046D2168" w14:textId="77777777" w:rsidTr="00C1729D">
        <w:tc>
          <w:tcPr>
            <w:tcW w:w="3116" w:type="dxa"/>
            <w:vAlign w:val="center"/>
          </w:tcPr>
          <w:p w14:paraId="5E448926" w14:textId="77777777" w:rsidR="00CD48D5" w:rsidRDefault="00CD48D5" w:rsidP="00CD48D5">
            <w:pPr>
              <w:rPr>
                <w:rFonts w:cs="Times New Roman"/>
                <w:sz w:val="24"/>
                <w:szCs w:val="24"/>
              </w:rPr>
            </w:pPr>
          </w:p>
        </w:tc>
        <w:tc>
          <w:tcPr>
            <w:tcW w:w="3117" w:type="dxa"/>
            <w:vAlign w:val="center"/>
          </w:tcPr>
          <w:p w14:paraId="064E627B" w14:textId="4E8A5DA1"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Community stigma</w:t>
            </w:r>
          </w:p>
        </w:tc>
        <w:tc>
          <w:tcPr>
            <w:tcW w:w="3117" w:type="dxa"/>
            <w:vAlign w:val="center"/>
          </w:tcPr>
          <w:p w14:paraId="0824BCD6" w14:textId="2D36BA6A"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Negative comments, gossip, or misunderstandings about neurological conditions.</w:t>
            </w:r>
          </w:p>
        </w:tc>
      </w:tr>
      <w:tr w:rsidR="00CD48D5" w14:paraId="3A029D1F" w14:textId="77777777" w:rsidTr="00C1729D">
        <w:tc>
          <w:tcPr>
            <w:tcW w:w="3116" w:type="dxa"/>
            <w:vAlign w:val="center"/>
          </w:tcPr>
          <w:p w14:paraId="69A74714" w14:textId="77777777" w:rsidR="00CD48D5" w:rsidRDefault="00CD48D5" w:rsidP="00CD48D5">
            <w:pPr>
              <w:rPr>
                <w:rFonts w:cs="Times New Roman"/>
                <w:sz w:val="24"/>
                <w:szCs w:val="24"/>
              </w:rPr>
            </w:pPr>
          </w:p>
        </w:tc>
        <w:tc>
          <w:tcPr>
            <w:tcW w:w="3117" w:type="dxa"/>
            <w:vAlign w:val="center"/>
          </w:tcPr>
          <w:p w14:paraId="515EC23A" w14:textId="279A2E94"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Time burden / loss of work</w:t>
            </w:r>
          </w:p>
        </w:tc>
        <w:tc>
          <w:tcPr>
            <w:tcW w:w="3117" w:type="dxa"/>
            <w:vAlign w:val="center"/>
          </w:tcPr>
          <w:p w14:paraId="3B4DFD7E" w14:textId="60F9B4D6"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Inability to work due to constant caregiving demands.</w:t>
            </w:r>
          </w:p>
        </w:tc>
      </w:tr>
      <w:tr w:rsidR="00CD48D5" w14:paraId="1003BCFA" w14:textId="77777777" w:rsidTr="00C1729D">
        <w:tc>
          <w:tcPr>
            <w:tcW w:w="3116" w:type="dxa"/>
            <w:vAlign w:val="center"/>
          </w:tcPr>
          <w:p w14:paraId="115279A5" w14:textId="77777777" w:rsidR="00CD48D5" w:rsidRDefault="00CD48D5" w:rsidP="00CD48D5">
            <w:pPr>
              <w:rPr>
                <w:rFonts w:cs="Times New Roman"/>
                <w:sz w:val="24"/>
                <w:szCs w:val="24"/>
              </w:rPr>
            </w:pPr>
          </w:p>
        </w:tc>
        <w:tc>
          <w:tcPr>
            <w:tcW w:w="3117" w:type="dxa"/>
            <w:vAlign w:val="center"/>
          </w:tcPr>
          <w:p w14:paraId="24115814" w14:textId="669B641C"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Emotional strain</w:t>
            </w:r>
          </w:p>
        </w:tc>
        <w:tc>
          <w:tcPr>
            <w:tcW w:w="3117" w:type="dxa"/>
            <w:vAlign w:val="center"/>
          </w:tcPr>
          <w:p w14:paraId="486CC664" w14:textId="725C755D"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Stress, worry, fear, and emotional fatigue.</w:t>
            </w:r>
          </w:p>
        </w:tc>
      </w:tr>
      <w:tr w:rsidR="00CD48D5" w14:paraId="5DE6DF40" w14:textId="77777777" w:rsidTr="00C1729D">
        <w:tc>
          <w:tcPr>
            <w:tcW w:w="3116" w:type="dxa"/>
            <w:vAlign w:val="center"/>
          </w:tcPr>
          <w:p w14:paraId="7A7583B4" w14:textId="600F5FE7"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4. Emotional and psychological coping</w:t>
            </w:r>
          </w:p>
        </w:tc>
        <w:tc>
          <w:tcPr>
            <w:tcW w:w="3117" w:type="dxa"/>
            <w:vAlign w:val="center"/>
          </w:tcPr>
          <w:p w14:paraId="094A9C23" w14:textId="48DF0925"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Hope and optimism</w:t>
            </w:r>
          </w:p>
        </w:tc>
        <w:tc>
          <w:tcPr>
            <w:tcW w:w="3117" w:type="dxa"/>
            <w:vAlign w:val="center"/>
          </w:tcPr>
          <w:p w14:paraId="0E54950D" w14:textId="2F6E9D52"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Maintaining hope for improvement as a coping mechanism.</w:t>
            </w:r>
          </w:p>
        </w:tc>
      </w:tr>
      <w:tr w:rsidR="00CD48D5" w14:paraId="3B764186" w14:textId="77777777" w:rsidTr="00C1729D">
        <w:tc>
          <w:tcPr>
            <w:tcW w:w="3116" w:type="dxa"/>
            <w:vAlign w:val="center"/>
          </w:tcPr>
          <w:p w14:paraId="7D0F77AF" w14:textId="77777777" w:rsidR="00CD48D5" w:rsidRDefault="00CD48D5" w:rsidP="00CD48D5">
            <w:pPr>
              <w:rPr>
                <w:rFonts w:cs="Times New Roman"/>
                <w:sz w:val="24"/>
                <w:szCs w:val="24"/>
              </w:rPr>
            </w:pPr>
          </w:p>
        </w:tc>
        <w:tc>
          <w:tcPr>
            <w:tcW w:w="3117" w:type="dxa"/>
            <w:vAlign w:val="center"/>
          </w:tcPr>
          <w:p w14:paraId="556F61D2" w14:textId="41961434"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Positive reframing</w:t>
            </w:r>
          </w:p>
        </w:tc>
        <w:tc>
          <w:tcPr>
            <w:tcW w:w="3117" w:type="dxa"/>
            <w:vAlign w:val="center"/>
          </w:tcPr>
          <w:p w14:paraId="2D0888D6" w14:textId="3591D852"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Deliberately focusing on positive progress to manage stress.</w:t>
            </w:r>
          </w:p>
        </w:tc>
      </w:tr>
      <w:tr w:rsidR="00CD48D5" w14:paraId="3F44BE6A" w14:textId="77777777" w:rsidTr="00C1729D">
        <w:tc>
          <w:tcPr>
            <w:tcW w:w="3116" w:type="dxa"/>
            <w:vAlign w:val="center"/>
          </w:tcPr>
          <w:p w14:paraId="42BC8BF8" w14:textId="77777777" w:rsidR="00CD48D5" w:rsidRDefault="00CD48D5" w:rsidP="00CD48D5">
            <w:pPr>
              <w:rPr>
                <w:rFonts w:cs="Times New Roman"/>
                <w:sz w:val="24"/>
                <w:szCs w:val="24"/>
              </w:rPr>
            </w:pPr>
          </w:p>
        </w:tc>
        <w:tc>
          <w:tcPr>
            <w:tcW w:w="3117" w:type="dxa"/>
            <w:vAlign w:val="center"/>
          </w:tcPr>
          <w:p w14:paraId="56527E36" w14:textId="37249BEE"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Social connectedness</w:t>
            </w:r>
          </w:p>
        </w:tc>
        <w:tc>
          <w:tcPr>
            <w:tcW w:w="3117" w:type="dxa"/>
            <w:vAlign w:val="center"/>
          </w:tcPr>
          <w:p w14:paraId="35C0C4A5" w14:textId="127EC0A5"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Talking to peers, friends, or other caregivers for emotional relief.</w:t>
            </w:r>
          </w:p>
        </w:tc>
      </w:tr>
      <w:tr w:rsidR="00CD48D5" w14:paraId="5453B7DB" w14:textId="77777777" w:rsidTr="00C1729D">
        <w:tc>
          <w:tcPr>
            <w:tcW w:w="3116" w:type="dxa"/>
            <w:vAlign w:val="center"/>
          </w:tcPr>
          <w:p w14:paraId="4B49C57E" w14:textId="77777777" w:rsidR="00CD48D5" w:rsidRDefault="00CD48D5" w:rsidP="00CD48D5">
            <w:pPr>
              <w:rPr>
                <w:rFonts w:cs="Times New Roman"/>
                <w:sz w:val="24"/>
                <w:szCs w:val="24"/>
              </w:rPr>
            </w:pPr>
          </w:p>
        </w:tc>
        <w:tc>
          <w:tcPr>
            <w:tcW w:w="3117" w:type="dxa"/>
            <w:vAlign w:val="center"/>
          </w:tcPr>
          <w:p w14:paraId="682A5C92" w14:textId="23B142D9"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Emotional acceptance</w:t>
            </w:r>
          </w:p>
        </w:tc>
        <w:tc>
          <w:tcPr>
            <w:tcW w:w="3117" w:type="dxa"/>
            <w:vAlign w:val="center"/>
          </w:tcPr>
          <w:p w14:paraId="3C2E3929" w14:textId="625E4E8E"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Gradually coming to terms with the child’s condition.</w:t>
            </w:r>
          </w:p>
        </w:tc>
      </w:tr>
      <w:tr w:rsidR="00CD48D5" w14:paraId="0808F47B" w14:textId="77777777" w:rsidTr="00C1729D">
        <w:tc>
          <w:tcPr>
            <w:tcW w:w="3116" w:type="dxa"/>
            <w:vAlign w:val="center"/>
          </w:tcPr>
          <w:p w14:paraId="2AC11DDB" w14:textId="77777777" w:rsidR="00CD48D5" w:rsidRDefault="00CD48D5" w:rsidP="00CD48D5">
            <w:pPr>
              <w:rPr>
                <w:rFonts w:cs="Times New Roman"/>
                <w:sz w:val="24"/>
                <w:szCs w:val="24"/>
              </w:rPr>
            </w:pPr>
          </w:p>
        </w:tc>
        <w:tc>
          <w:tcPr>
            <w:tcW w:w="3117" w:type="dxa"/>
            <w:vAlign w:val="center"/>
          </w:tcPr>
          <w:p w14:paraId="4DA33778" w14:textId="56F8819D"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Organisation and control</w:t>
            </w:r>
          </w:p>
        </w:tc>
        <w:tc>
          <w:tcPr>
            <w:tcW w:w="3117" w:type="dxa"/>
            <w:vAlign w:val="center"/>
          </w:tcPr>
          <w:p w14:paraId="0993D96E" w14:textId="169150AF"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Keeping routines, medications, and schedules well structured.</w:t>
            </w:r>
          </w:p>
        </w:tc>
      </w:tr>
      <w:tr w:rsidR="00CD48D5" w14:paraId="12A6CC8B" w14:textId="77777777" w:rsidTr="00C1729D">
        <w:tc>
          <w:tcPr>
            <w:tcW w:w="3116" w:type="dxa"/>
            <w:vAlign w:val="center"/>
          </w:tcPr>
          <w:p w14:paraId="5A97C9E8" w14:textId="5FD10B96"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5. Social and professional support</w:t>
            </w:r>
          </w:p>
        </w:tc>
        <w:tc>
          <w:tcPr>
            <w:tcW w:w="3117" w:type="dxa"/>
            <w:vAlign w:val="center"/>
          </w:tcPr>
          <w:p w14:paraId="0C299E1B" w14:textId="71B6544D"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Lack of family support</w:t>
            </w:r>
          </w:p>
        </w:tc>
        <w:tc>
          <w:tcPr>
            <w:tcW w:w="3117" w:type="dxa"/>
            <w:vAlign w:val="center"/>
          </w:tcPr>
          <w:p w14:paraId="33A31699" w14:textId="7ACD13DE"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Caregivers feeling abandoned by partners or relatives.</w:t>
            </w:r>
          </w:p>
        </w:tc>
      </w:tr>
      <w:tr w:rsidR="00CD48D5" w14:paraId="6D19DBFF" w14:textId="77777777" w:rsidTr="00C1729D">
        <w:tc>
          <w:tcPr>
            <w:tcW w:w="3116" w:type="dxa"/>
            <w:vAlign w:val="center"/>
          </w:tcPr>
          <w:p w14:paraId="2401A59F" w14:textId="77777777" w:rsidR="00CD48D5" w:rsidRDefault="00CD48D5" w:rsidP="00CD48D5">
            <w:pPr>
              <w:rPr>
                <w:rFonts w:cs="Times New Roman"/>
                <w:sz w:val="24"/>
                <w:szCs w:val="24"/>
              </w:rPr>
            </w:pPr>
          </w:p>
        </w:tc>
        <w:tc>
          <w:tcPr>
            <w:tcW w:w="3117" w:type="dxa"/>
            <w:vAlign w:val="center"/>
          </w:tcPr>
          <w:p w14:paraId="6E3B9648" w14:textId="28801C44"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Partner abandonment</w:t>
            </w:r>
          </w:p>
        </w:tc>
        <w:tc>
          <w:tcPr>
            <w:tcW w:w="3117" w:type="dxa"/>
            <w:vAlign w:val="center"/>
          </w:tcPr>
          <w:p w14:paraId="7F0139F8" w14:textId="55C936D7"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Husbands or fathers withdrawing responsibility.</w:t>
            </w:r>
          </w:p>
        </w:tc>
      </w:tr>
      <w:tr w:rsidR="00CD48D5" w14:paraId="18B8E59B" w14:textId="77777777" w:rsidTr="00C1729D">
        <w:tc>
          <w:tcPr>
            <w:tcW w:w="3116" w:type="dxa"/>
            <w:vAlign w:val="center"/>
          </w:tcPr>
          <w:p w14:paraId="1419BE0D" w14:textId="77777777" w:rsidR="00CD48D5" w:rsidRDefault="00CD48D5" w:rsidP="00CD48D5">
            <w:pPr>
              <w:rPr>
                <w:rFonts w:cs="Times New Roman"/>
                <w:sz w:val="24"/>
                <w:szCs w:val="24"/>
              </w:rPr>
            </w:pPr>
          </w:p>
        </w:tc>
        <w:tc>
          <w:tcPr>
            <w:tcW w:w="3117" w:type="dxa"/>
            <w:vAlign w:val="center"/>
          </w:tcPr>
          <w:p w14:paraId="3A9CA84E" w14:textId="2349C3A7"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Social isolation</w:t>
            </w:r>
          </w:p>
        </w:tc>
        <w:tc>
          <w:tcPr>
            <w:tcW w:w="3117" w:type="dxa"/>
            <w:vAlign w:val="center"/>
          </w:tcPr>
          <w:p w14:paraId="26F178ED" w14:textId="5FE3A692"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Avoiding community or family gatherings due to shame or stigma.</w:t>
            </w:r>
          </w:p>
        </w:tc>
      </w:tr>
      <w:tr w:rsidR="00CD48D5" w14:paraId="4B514132" w14:textId="77777777" w:rsidTr="00C1729D">
        <w:tc>
          <w:tcPr>
            <w:tcW w:w="3116" w:type="dxa"/>
            <w:vAlign w:val="center"/>
          </w:tcPr>
          <w:p w14:paraId="084D260E" w14:textId="77777777" w:rsidR="00CD48D5" w:rsidRDefault="00CD48D5" w:rsidP="00CD48D5">
            <w:pPr>
              <w:rPr>
                <w:rFonts w:cs="Times New Roman"/>
                <w:sz w:val="24"/>
                <w:szCs w:val="24"/>
              </w:rPr>
            </w:pPr>
          </w:p>
        </w:tc>
        <w:tc>
          <w:tcPr>
            <w:tcW w:w="3117" w:type="dxa"/>
            <w:vAlign w:val="center"/>
          </w:tcPr>
          <w:p w14:paraId="12B9AA26" w14:textId="3B7A2520"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Burnout and emotional breakdown</w:t>
            </w:r>
          </w:p>
        </w:tc>
        <w:tc>
          <w:tcPr>
            <w:tcW w:w="3117" w:type="dxa"/>
            <w:vAlign w:val="center"/>
          </w:tcPr>
          <w:p w14:paraId="77C13D15" w14:textId="57EF20A7"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Severe distress including depressive symptoms and breakdowns.</w:t>
            </w:r>
          </w:p>
        </w:tc>
      </w:tr>
      <w:tr w:rsidR="00CD48D5" w14:paraId="5E8090A3" w14:textId="77777777" w:rsidTr="00C1729D">
        <w:tc>
          <w:tcPr>
            <w:tcW w:w="3116" w:type="dxa"/>
            <w:vAlign w:val="center"/>
          </w:tcPr>
          <w:p w14:paraId="073EEAAB" w14:textId="77777777" w:rsidR="00CD48D5" w:rsidRDefault="00CD48D5" w:rsidP="00CD48D5">
            <w:pPr>
              <w:rPr>
                <w:rFonts w:cs="Times New Roman"/>
                <w:sz w:val="24"/>
                <w:szCs w:val="24"/>
              </w:rPr>
            </w:pPr>
          </w:p>
        </w:tc>
        <w:tc>
          <w:tcPr>
            <w:tcW w:w="3117" w:type="dxa"/>
            <w:vAlign w:val="center"/>
          </w:tcPr>
          <w:p w14:paraId="13BD4AE3" w14:textId="0BC49351"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Low professional mental health use</w:t>
            </w:r>
          </w:p>
        </w:tc>
        <w:tc>
          <w:tcPr>
            <w:tcW w:w="3117" w:type="dxa"/>
            <w:vAlign w:val="center"/>
          </w:tcPr>
          <w:p w14:paraId="5FEE92BF" w14:textId="0F544C71"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Caregivers rarely accessing counselling or psychosocial support.</w:t>
            </w:r>
          </w:p>
        </w:tc>
      </w:tr>
      <w:tr w:rsidR="00CD48D5" w14:paraId="12C25E1A" w14:textId="77777777" w:rsidTr="00C1729D">
        <w:tc>
          <w:tcPr>
            <w:tcW w:w="3116" w:type="dxa"/>
            <w:vAlign w:val="center"/>
          </w:tcPr>
          <w:p w14:paraId="0539A299" w14:textId="30053F80"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6. Practical coping strategies and resilience</w:t>
            </w:r>
          </w:p>
        </w:tc>
        <w:tc>
          <w:tcPr>
            <w:tcW w:w="3117" w:type="dxa"/>
            <w:vAlign w:val="center"/>
          </w:tcPr>
          <w:p w14:paraId="0F1F71D8" w14:textId="5461F108"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Practical routines</w:t>
            </w:r>
          </w:p>
        </w:tc>
        <w:tc>
          <w:tcPr>
            <w:tcW w:w="3117" w:type="dxa"/>
            <w:vAlign w:val="center"/>
          </w:tcPr>
          <w:p w14:paraId="445F3007" w14:textId="4C68B073"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Systems such as alarms, pill counting, weekly check-ins.</w:t>
            </w:r>
          </w:p>
        </w:tc>
      </w:tr>
      <w:tr w:rsidR="00CD48D5" w14:paraId="79B4E9B6" w14:textId="77777777" w:rsidTr="00C1729D">
        <w:tc>
          <w:tcPr>
            <w:tcW w:w="3116" w:type="dxa"/>
            <w:vAlign w:val="center"/>
          </w:tcPr>
          <w:p w14:paraId="45A0D1F4" w14:textId="77777777" w:rsidR="00CD48D5" w:rsidRDefault="00CD48D5" w:rsidP="00CD48D5">
            <w:pPr>
              <w:rPr>
                <w:rFonts w:cs="Times New Roman"/>
                <w:sz w:val="24"/>
                <w:szCs w:val="24"/>
              </w:rPr>
            </w:pPr>
          </w:p>
        </w:tc>
        <w:tc>
          <w:tcPr>
            <w:tcW w:w="3117" w:type="dxa"/>
            <w:vAlign w:val="center"/>
          </w:tcPr>
          <w:p w14:paraId="45A3548F" w14:textId="6745FEDF"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Monitoring medication</w:t>
            </w:r>
          </w:p>
        </w:tc>
        <w:tc>
          <w:tcPr>
            <w:tcW w:w="3117" w:type="dxa"/>
            <w:vAlign w:val="center"/>
          </w:tcPr>
          <w:p w14:paraId="25EFC067" w14:textId="034F9BB7"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Counting pills, contacting teachers, tracking remaining doses.</w:t>
            </w:r>
          </w:p>
        </w:tc>
      </w:tr>
      <w:tr w:rsidR="00CD48D5" w14:paraId="54DEA720" w14:textId="77777777" w:rsidTr="00C1729D">
        <w:tc>
          <w:tcPr>
            <w:tcW w:w="3116" w:type="dxa"/>
            <w:vAlign w:val="center"/>
          </w:tcPr>
          <w:p w14:paraId="2C76D119" w14:textId="77777777" w:rsidR="00CD48D5" w:rsidRDefault="00CD48D5" w:rsidP="00CD48D5">
            <w:pPr>
              <w:rPr>
                <w:rFonts w:cs="Times New Roman"/>
                <w:sz w:val="24"/>
                <w:szCs w:val="24"/>
              </w:rPr>
            </w:pPr>
          </w:p>
        </w:tc>
        <w:tc>
          <w:tcPr>
            <w:tcW w:w="3117" w:type="dxa"/>
            <w:vAlign w:val="center"/>
          </w:tcPr>
          <w:p w14:paraId="654067CC" w14:textId="201561C5"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Reducing distractions</w:t>
            </w:r>
          </w:p>
        </w:tc>
        <w:tc>
          <w:tcPr>
            <w:tcW w:w="3117" w:type="dxa"/>
            <w:vAlign w:val="center"/>
          </w:tcPr>
          <w:p w14:paraId="72DAF464" w14:textId="6F549570"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Avoiding social media or stressful interactions to maintain mental clarity.</w:t>
            </w:r>
          </w:p>
        </w:tc>
      </w:tr>
      <w:tr w:rsidR="00CD48D5" w14:paraId="5C482E25" w14:textId="77777777" w:rsidTr="00C1729D">
        <w:tc>
          <w:tcPr>
            <w:tcW w:w="3116" w:type="dxa"/>
            <w:vAlign w:val="center"/>
          </w:tcPr>
          <w:p w14:paraId="7CBE47C5" w14:textId="77777777" w:rsidR="00CD48D5" w:rsidRDefault="00CD48D5" w:rsidP="00CD48D5">
            <w:pPr>
              <w:rPr>
                <w:rFonts w:cs="Times New Roman"/>
                <w:sz w:val="24"/>
                <w:szCs w:val="24"/>
              </w:rPr>
            </w:pPr>
          </w:p>
        </w:tc>
        <w:tc>
          <w:tcPr>
            <w:tcW w:w="3117" w:type="dxa"/>
            <w:vAlign w:val="center"/>
          </w:tcPr>
          <w:p w14:paraId="2AD445E8" w14:textId="1AF5D67C"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Faith-based coping</w:t>
            </w:r>
          </w:p>
        </w:tc>
        <w:tc>
          <w:tcPr>
            <w:tcW w:w="3117" w:type="dxa"/>
            <w:vAlign w:val="center"/>
          </w:tcPr>
          <w:p w14:paraId="2C8A9A24" w14:textId="643222FE"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Prayer, belief in divine purpose, spiritual resilience.</w:t>
            </w:r>
          </w:p>
        </w:tc>
      </w:tr>
      <w:tr w:rsidR="00CD48D5" w14:paraId="2893AAE7" w14:textId="77777777" w:rsidTr="00C1729D">
        <w:tc>
          <w:tcPr>
            <w:tcW w:w="3116" w:type="dxa"/>
            <w:vAlign w:val="center"/>
          </w:tcPr>
          <w:p w14:paraId="581F1DD4" w14:textId="77777777" w:rsidR="00CD48D5" w:rsidRDefault="00CD48D5" w:rsidP="00CD48D5">
            <w:pPr>
              <w:rPr>
                <w:rFonts w:cs="Times New Roman"/>
                <w:sz w:val="24"/>
                <w:szCs w:val="24"/>
              </w:rPr>
            </w:pPr>
          </w:p>
        </w:tc>
        <w:tc>
          <w:tcPr>
            <w:tcW w:w="3117" w:type="dxa"/>
            <w:vAlign w:val="center"/>
          </w:tcPr>
          <w:p w14:paraId="3CC8266E" w14:textId="72756334"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Sense of duty</w:t>
            </w:r>
          </w:p>
        </w:tc>
        <w:tc>
          <w:tcPr>
            <w:tcW w:w="3117" w:type="dxa"/>
            <w:vAlign w:val="center"/>
          </w:tcPr>
          <w:p w14:paraId="657730B0" w14:textId="1C6BC88A"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Caregiver identity rooted in responsibility and devotion to the child.</w:t>
            </w:r>
          </w:p>
        </w:tc>
      </w:tr>
      <w:tr w:rsidR="00CD48D5" w14:paraId="51FD99B2" w14:textId="77777777" w:rsidTr="00C1729D">
        <w:tc>
          <w:tcPr>
            <w:tcW w:w="3116" w:type="dxa"/>
            <w:vAlign w:val="center"/>
          </w:tcPr>
          <w:p w14:paraId="44102706" w14:textId="77777777" w:rsidR="00CD48D5" w:rsidRDefault="00CD48D5" w:rsidP="00CD48D5">
            <w:pPr>
              <w:rPr>
                <w:rFonts w:cs="Times New Roman"/>
                <w:sz w:val="24"/>
                <w:szCs w:val="24"/>
              </w:rPr>
            </w:pPr>
          </w:p>
        </w:tc>
        <w:tc>
          <w:tcPr>
            <w:tcW w:w="3117" w:type="dxa"/>
            <w:vAlign w:val="center"/>
          </w:tcPr>
          <w:p w14:paraId="3AB5F97B" w14:textId="6DF91957" w:rsidR="00CD48D5" w:rsidRDefault="00CD48D5" w:rsidP="00CD48D5">
            <w:pPr>
              <w:rPr>
                <w:rFonts w:cs="Times New Roman"/>
                <w:sz w:val="24"/>
                <w:szCs w:val="24"/>
              </w:rPr>
            </w:pPr>
            <w:r w:rsidRPr="00CD48D5">
              <w:rPr>
                <w:rFonts w:eastAsia="Times New Roman" w:cs="Times New Roman"/>
                <w:b/>
                <w:bCs/>
                <w:kern w:val="0"/>
                <w:sz w:val="24"/>
                <w:szCs w:val="24"/>
                <w:lang w:val="en-UG" w:eastAsia="en-UG"/>
                <w14:ligatures w14:val="none"/>
              </w:rPr>
              <w:t>Optimism and positive mindset</w:t>
            </w:r>
          </w:p>
        </w:tc>
        <w:tc>
          <w:tcPr>
            <w:tcW w:w="3117" w:type="dxa"/>
            <w:vAlign w:val="center"/>
          </w:tcPr>
          <w:p w14:paraId="7230B787" w14:textId="084E1C30" w:rsidR="00CD48D5" w:rsidRDefault="00CD48D5" w:rsidP="00CD48D5">
            <w:pPr>
              <w:rPr>
                <w:rFonts w:cs="Times New Roman"/>
                <w:sz w:val="24"/>
                <w:szCs w:val="24"/>
              </w:rPr>
            </w:pPr>
            <w:r w:rsidRPr="00CD48D5">
              <w:rPr>
                <w:rFonts w:eastAsia="Times New Roman" w:cs="Times New Roman"/>
                <w:kern w:val="0"/>
                <w:sz w:val="24"/>
                <w:szCs w:val="24"/>
                <w:lang w:val="en-UG" w:eastAsia="en-UG"/>
                <w14:ligatures w14:val="none"/>
              </w:rPr>
              <w:t>Using hopeful thinking to manage adversity.</w:t>
            </w:r>
          </w:p>
        </w:tc>
      </w:tr>
    </w:tbl>
    <w:p w14:paraId="5F88E580" w14:textId="77777777" w:rsidR="00443304" w:rsidRDefault="00443304" w:rsidP="00443304">
      <w:pPr>
        <w:rPr>
          <w:rFonts w:cs="Times New Roman"/>
          <w:sz w:val="24"/>
          <w:szCs w:val="24"/>
        </w:rPr>
      </w:pPr>
      <w:r>
        <w:rPr>
          <w:rFonts w:cs="Times New Roman"/>
          <w:sz w:val="24"/>
          <w:szCs w:val="24"/>
        </w:rPr>
        <w:br w:type="page"/>
      </w:r>
    </w:p>
    <w:p w14:paraId="4A0197C0" w14:textId="77777777" w:rsidR="00CD48D5" w:rsidRDefault="00CD48D5" w:rsidP="00443304">
      <w:pPr>
        <w:rPr>
          <w:rFonts w:cs="Times New Roman"/>
          <w:sz w:val="24"/>
          <w:szCs w:val="24"/>
        </w:rPr>
      </w:pPr>
    </w:p>
    <w:p w14:paraId="18575BDD" w14:textId="77777777" w:rsidR="00CD48D5" w:rsidRDefault="00CD48D5" w:rsidP="00443304">
      <w:pPr>
        <w:rPr>
          <w:rFonts w:cs="Times New Roman"/>
          <w:sz w:val="24"/>
          <w:szCs w:val="24"/>
        </w:rPr>
      </w:pPr>
    </w:p>
    <w:p w14:paraId="5F88E581" w14:textId="77777777" w:rsidR="00E17191" w:rsidRDefault="00E17191"/>
    <w:sectPr w:rsidR="00E171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1B765" w14:textId="77777777" w:rsidR="00CD48D5" w:rsidRDefault="00CD48D5" w:rsidP="00CD48D5">
      <w:pPr>
        <w:spacing w:after="0" w:line="240" w:lineRule="auto"/>
      </w:pPr>
      <w:r>
        <w:separator/>
      </w:r>
    </w:p>
  </w:endnote>
  <w:endnote w:type="continuationSeparator" w:id="0">
    <w:p w14:paraId="2D4B39C1" w14:textId="77777777" w:rsidR="00CD48D5" w:rsidRDefault="00CD48D5" w:rsidP="00CD4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07899" w14:textId="77777777" w:rsidR="00CD48D5" w:rsidRDefault="00CD48D5" w:rsidP="00CD48D5">
      <w:pPr>
        <w:spacing w:after="0" w:line="240" w:lineRule="auto"/>
      </w:pPr>
      <w:r>
        <w:separator/>
      </w:r>
    </w:p>
  </w:footnote>
  <w:footnote w:type="continuationSeparator" w:id="0">
    <w:p w14:paraId="0EF430A8" w14:textId="77777777" w:rsidR="00CD48D5" w:rsidRDefault="00CD48D5" w:rsidP="00CD48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672DF"/>
    <w:multiLevelType w:val="multilevel"/>
    <w:tmpl w:val="6596C1F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938518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304"/>
    <w:rsid w:val="00196B1E"/>
    <w:rsid w:val="001B12C0"/>
    <w:rsid w:val="00443304"/>
    <w:rsid w:val="00CD48D5"/>
    <w:rsid w:val="00E17191"/>
    <w:rsid w:val="00F83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8E534"/>
  <w15:chartTrackingRefBased/>
  <w15:docId w15:val="{3B87AE74-304B-4491-9066-C09B168B9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304"/>
    <w:rPr>
      <w:rFonts w:ascii="Times New Roman" w:hAnsi="Times New Roman"/>
      <w:kern w:val="2"/>
      <w14:ligatures w14:val="standardContextual"/>
    </w:rPr>
  </w:style>
  <w:style w:type="paragraph" w:styleId="Heading2">
    <w:name w:val="heading 2"/>
    <w:basedOn w:val="Normal"/>
    <w:next w:val="Normal"/>
    <w:link w:val="Heading2Char"/>
    <w:uiPriority w:val="9"/>
    <w:unhideWhenUsed/>
    <w:qFormat/>
    <w:rsid w:val="00443304"/>
    <w:pPr>
      <w:keepNext/>
      <w:keepLines/>
      <w:spacing w:before="40" w:after="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3304"/>
    <w:rPr>
      <w:rFonts w:ascii="Times New Roman" w:eastAsiaTheme="majorEastAsia" w:hAnsi="Times New Roman" w:cstheme="majorBidi"/>
      <w:b/>
      <w:kern w:val="2"/>
      <w:sz w:val="24"/>
      <w:szCs w:val="26"/>
      <w14:ligatures w14:val="standardContextual"/>
    </w:rPr>
  </w:style>
  <w:style w:type="table" w:styleId="TableGrid">
    <w:name w:val="Table Grid"/>
    <w:basedOn w:val="TableNormal"/>
    <w:uiPriority w:val="39"/>
    <w:rsid w:val="00CD4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48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48D5"/>
    <w:rPr>
      <w:rFonts w:ascii="Times New Roman" w:hAnsi="Times New Roman"/>
      <w:kern w:val="2"/>
      <w14:ligatures w14:val="standardContextual"/>
    </w:rPr>
  </w:style>
  <w:style w:type="paragraph" w:styleId="Footer">
    <w:name w:val="footer"/>
    <w:basedOn w:val="Normal"/>
    <w:link w:val="FooterChar"/>
    <w:uiPriority w:val="99"/>
    <w:unhideWhenUsed/>
    <w:rsid w:val="00CD48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48D5"/>
    <w:rPr>
      <w:rFonts w:ascii="Times New Roman" w:hAnsi="Times New Roman"/>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F8896-0054-420C-B92E-02ECE63A2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954</Words>
  <Characters>5440</Characters>
  <Application>Microsoft Office Word</Application>
  <DocSecurity>0</DocSecurity>
  <Lines>45</Lines>
  <Paragraphs>12</Paragraphs>
  <ScaleCrop>false</ScaleCrop>
  <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JOAN ABAATYO</cp:lastModifiedBy>
  <cp:revision>4</cp:revision>
  <dcterms:created xsi:type="dcterms:W3CDTF">2025-03-31T09:41:00Z</dcterms:created>
  <dcterms:modified xsi:type="dcterms:W3CDTF">2025-11-14T06:40:00Z</dcterms:modified>
</cp:coreProperties>
</file>