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B2270" w:rsidRPr="003B2270" w:rsidRDefault="003B2270" w:rsidP="003B2270">
      <w:pPr>
        <w:rPr>
          <w:rFonts w:ascii="Times New Roman" w:hAnsi="Times New Roman" w:cs="Times New Roman"/>
          <w:b/>
          <w:sz w:val="24"/>
        </w:rPr>
      </w:pPr>
      <w:r w:rsidRPr="003B2270">
        <w:rPr>
          <w:rFonts w:ascii="Times New Roman" w:hAnsi="Times New Roman" w:cs="Times New Roman"/>
          <w:b/>
          <w:sz w:val="24"/>
        </w:rPr>
        <w:t>The conceptual frame work</w:t>
      </w:r>
    </w:p>
    <w:p w:rsidR="003B2270" w:rsidRPr="003B2270" w:rsidRDefault="003B2270" w:rsidP="003B2270">
      <w:pPr>
        <w:rPr>
          <w:rFonts w:ascii="Times New Roman" w:hAnsi="Times New Roman" w:cs="Times New Roman"/>
          <w:sz w:val="24"/>
        </w:rPr>
      </w:pPr>
      <w:r w:rsidRPr="003B2270">
        <w:rPr>
          <w:rFonts w:ascii="Times New Roman" w:hAnsi="Times New Roman" w:cs="Times New Roman"/>
          <w:sz w:val="24"/>
        </w:rPr>
        <w:t xml:space="preserve">The </w:t>
      </w:r>
      <w:proofErr w:type="spellStart"/>
      <w:r w:rsidRPr="003B2270">
        <w:rPr>
          <w:rFonts w:ascii="Times New Roman" w:hAnsi="Times New Roman" w:cs="Times New Roman"/>
          <w:sz w:val="24"/>
        </w:rPr>
        <w:t>Donabidian</w:t>
      </w:r>
      <w:proofErr w:type="spellEnd"/>
      <w:r w:rsidRPr="003B2270">
        <w:rPr>
          <w:rFonts w:ascii="Times New Roman" w:hAnsi="Times New Roman" w:cs="Times New Roman"/>
          <w:sz w:val="24"/>
        </w:rPr>
        <w:t xml:space="preserve"> quality measurement theory with its three criteria structure (input, process and outcome) was used. In addition for its measurement we used the world health organization framework criteria for quality of essential newborn care and national guideline were used.                                                  </w:t>
      </w:r>
    </w:p>
    <w:p w:rsidR="003B2270" w:rsidRPr="003B2270" w:rsidRDefault="003B2270" w:rsidP="003B2270">
      <w:pPr>
        <w:rPr>
          <w:rFonts w:ascii="Times New Roman" w:hAnsi="Times New Roman" w:cs="Times New Roman"/>
          <w:sz w:val="24"/>
        </w:rPr>
      </w:pPr>
      <w:bookmarkStart w:id="0" w:name="_GoBack"/>
      <w:bookmarkEnd w:id="0"/>
      <w:r w:rsidRPr="003B2270">
        <w:rPr>
          <w:rFonts w:ascii="Times New Roman" w:hAnsi="Times New Roman" w:cs="Times New Roman"/>
          <w:noProof/>
          <w:sz w:val="24"/>
        </w:rPr>
        <mc:AlternateContent>
          <mc:Choice Requires="wpg">
            <w:drawing>
              <wp:anchor distT="0" distB="0" distL="114300" distR="114300" simplePos="0" relativeHeight="251663360" behindDoc="0" locked="0" layoutInCell="1" allowOverlap="1" wp14:anchorId="42FB44D3" wp14:editId="3C8C3795">
                <wp:simplePos x="0" y="0"/>
                <wp:positionH relativeFrom="column">
                  <wp:posOffset>725214</wp:posOffset>
                </wp:positionH>
                <wp:positionV relativeFrom="paragraph">
                  <wp:posOffset>317609</wp:posOffset>
                </wp:positionV>
                <wp:extent cx="5782529" cy="5795405"/>
                <wp:effectExtent l="0" t="0" r="27940" b="15240"/>
                <wp:wrapNone/>
                <wp:docPr id="22" name="Group 22"/>
                <wp:cNvGraphicFramePr/>
                <a:graphic xmlns:a="http://schemas.openxmlformats.org/drawingml/2006/main">
                  <a:graphicData uri="http://schemas.microsoft.com/office/word/2010/wordprocessingGroup">
                    <wpg:wgp>
                      <wpg:cNvGrpSpPr/>
                      <wpg:grpSpPr>
                        <a:xfrm>
                          <a:off x="0" y="0"/>
                          <a:ext cx="5782529" cy="5795405"/>
                          <a:chOff x="0" y="0"/>
                          <a:chExt cx="5782529" cy="5795405"/>
                        </a:xfrm>
                      </wpg:grpSpPr>
                      <wps:wsp>
                        <wps:cNvPr id="3" name="Text Box 3"/>
                        <wps:cNvSpPr txBox="1"/>
                        <wps:spPr>
                          <a:xfrm>
                            <a:off x="1601776" y="1336916"/>
                            <a:ext cx="2358456" cy="932815"/>
                          </a:xfrm>
                          <a:prstGeom prst="rect">
                            <a:avLst/>
                          </a:prstGeom>
                          <a:solidFill>
                            <a:sysClr val="window" lastClr="FFFFFF"/>
                          </a:solidFill>
                          <a:ln w="6350">
                            <a:solidFill>
                              <a:prstClr val="black"/>
                            </a:solidFill>
                          </a:ln>
                          <a:effectLst/>
                        </wps:spPr>
                        <wps:txbx>
                          <w:txbxContent>
                            <w:p w:rsidR="003B2270" w:rsidRPr="003B2270" w:rsidRDefault="003B2270" w:rsidP="003B2270">
                              <w:pPr>
                                <w:rPr>
                                  <w:rFonts w:ascii="Times New Roman" w:hAnsi="Times New Roman" w:cs="Times New Roman"/>
                                  <w:sz w:val="24"/>
                                </w:rPr>
                              </w:pPr>
                              <w:r w:rsidRPr="003B2270">
                                <w:rPr>
                                  <w:rFonts w:ascii="Times New Roman" w:hAnsi="Times New Roman" w:cs="Times New Roman"/>
                                  <w:sz w:val="24"/>
                                </w:rPr>
                                <w:t xml:space="preserve">Complete record of </w:t>
                              </w:r>
                              <w:proofErr w:type="spellStart"/>
                              <w:r w:rsidRPr="003B2270">
                                <w:rPr>
                                  <w:rFonts w:ascii="Times New Roman" w:hAnsi="Times New Roman" w:cs="Times New Roman"/>
                                  <w:sz w:val="24"/>
                                </w:rPr>
                                <w:t>partograph</w:t>
                              </w:r>
                              <w:proofErr w:type="spellEnd"/>
                              <w:r w:rsidRPr="003B2270">
                                <w:rPr>
                                  <w:rFonts w:ascii="Times New Roman" w:hAnsi="Times New Roman" w:cs="Times New Roman"/>
                                  <w:sz w:val="24"/>
                                </w:rPr>
                                <w:t xml:space="preserve"> </w:t>
                              </w:r>
                            </w:p>
                            <w:p w:rsidR="003B2270" w:rsidRPr="003B2270" w:rsidRDefault="003B2270" w:rsidP="003B2270">
                              <w:pPr>
                                <w:rPr>
                                  <w:rFonts w:ascii="Times New Roman" w:hAnsi="Times New Roman" w:cs="Times New Roman"/>
                                  <w:sz w:val="24"/>
                                </w:rPr>
                              </w:pPr>
                              <w:r w:rsidRPr="003B2270">
                                <w:rPr>
                                  <w:rFonts w:ascii="Times New Roman" w:hAnsi="Times New Roman" w:cs="Times New Roman"/>
                                  <w:sz w:val="24"/>
                                </w:rPr>
                                <w:t xml:space="preserve">Level of five-minute </w:t>
                              </w:r>
                              <w:proofErr w:type="gramStart"/>
                              <w:r w:rsidRPr="003B2270">
                                <w:rPr>
                                  <w:rFonts w:ascii="Times New Roman" w:hAnsi="Times New Roman" w:cs="Times New Roman"/>
                                  <w:sz w:val="24"/>
                                </w:rPr>
                                <w:t>APGAR</w:t>
                              </w:r>
                              <w:proofErr w:type="gramEnd"/>
                              <w:r w:rsidRPr="003B2270">
                                <w:rPr>
                                  <w:rFonts w:ascii="Times New Roman" w:hAnsi="Times New Roman" w:cs="Times New Roman"/>
                                  <w:sz w:val="24"/>
                                </w:rPr>
                                <w:t xml:space="preserve"> score        </w:t>
                              </w:r>
                            </w:p>
                            <w:p w:rsidR="003B2270" w:rsidRPr="003B2270" w:rsidRDefault="003B2270" w:rsidP="003B2270">
                              <w:pPr>
                                <w:rPr>
                                  <w:rFonts w:ascii="Times New Roman" w:hAnsi="Times New Roman" w:cs="Times New Roman"/>
                                  <w:sz w:val="24"/>
                                </w:rPr>
                              </w:pPr>
                              <w:r w:rsidRPr="003B2270">
                                <w:rPr>
                                  <w:rFonts w:ascii="Times New Roman" w:hAnsi="Times New Roman" w:cs="Times New Roman"/>
                                  <w:sz w:val="24"/>
                                </w:rPr>
                                <w:t xml:space="preserve"> Level of friendly service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 name="Text Box 4"/>
                        <wps:cNvSpPr txBox="1"/>
                        <wps:spPr>
                          <a:xfrm>
                            <a:off x="1481958" y="2863018"/>
                            <a:ext cx="2477639" cy="642620"/>
                          </a:xfrm>
                          <a:prstGeom prst="rect">
                            <a:avLst/>
                          </a:prstGeom>
                          <a:solidFill>
                            <a:sysClr val="window" lastClr="FFFFFF"/>
                          </a:solidFill>
                          <a:ln w="6350">
                            <a:solidFill>
                              <a:prstClr val="black"/>
                            </a:solidFill>
                          </a:ln>
                          <a:effectLst/>
                        </wps:spPr>
                        <wps:txbx>
                          <w:txbxContent>
                            <w:p w:rsidR="003B2270" w:rsidRPr="003B2270" w:rsidRDefault="003B2270" w:rsidP="003B2270">
                              <w:pPr>
                                <w:rPr>
                                  <w:rFonts w:ascii="Times New Roman" w:hAnsi="Times New Roman" w:cs="Times New Roman"/>
                                </w:rPr>
                              </w:pPr>
                              <w:r w:rsidRPr="003B2270">
                                <w:rPr>
                                  <w:rFonts w:ascii="Times New Roman" w:hAnsi="Times New Roman" w:cs="Times New Roman"/>
                                </w:rPr>
                                <w:t>Hypothermia</w:t>
                              </w:r>
                            </w:p>
                            <w:p w:rsidR="003B2270" w:rsidRDefault="003B2270" w:rsidP="003B227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 name="Text Box 5"/>
                        <wps:cNvSpPr txBox="1"/>
                        <wps:spPr>
                          <a:xfrm>
                            <a:off x="1311691" y="4086423"/>
                            <a:ext cx="2648475" cy="769357"/>
                          </a:xfrm>
                          <a:prstGeom prst="rect">
                            <a:avLst/>
                          </a:prstGeom>
                          <a:solidFill>
                            <a:sysClr val="window" lastClr="FFFFFF"/>
                          </a:solidFill>
                          <a:ln w="6350">
                            <a:solidFill>
                              <a:prstClr val="black"/>
                            </a:solidFill>
                          </a:ln>
                          <a:effectLst/>
                        </wps:spPr>
                        <wps:txbx>
                          <w:txbxContent>
                            <w:p w:rsidR="003B2270" w:rsidRPr="003B2270" w:rsidRDefault="003B2270" w:rsidP="003B2270">
                              <w:pPr>
                                <w:rPr>
                                  <w:rFonts w:ascii="Times New Roman" w:hAnsi="Times New Roman" w:cs="Times New Roman"/>
                                  <w:sz w:val="24"/>
                                </w:rPr>
                              </w:pPr>
                              <w:r w:rsidRPr="003B2270">
                                <w:rPr>
                                  <w:rFonts w:ascii="Times New Roman" w:hAnsi="Times New Roman" w:cs="Times New Roman"/>
                                  <w:sz w:val="24"/>
                                </w:rPr>
                                <w:t>Service year of HCPs at delivery unit</w:t>
                              </w:r>
                            </w:p>
                            <w:p w:rsidR="003B2270" w:rsidRPr="003B2270" w:rsidRDefault="003B2270" w:rsidP="003B2270">
                              <w:pPr>
                                <w:rPr>
                                  <w:rFonts w:ascii="Times New Roman" w:hAnsi="Times New Roman" w:cs="Times New Roman"/>
                                  <w:sz w:val="24"/>
                                </w:rPr>
                              </w:pPr>
                              <w:r w:rsidRPr="003B2270">
                                <w:rPr>
                                  <w:rFonts w:ascii="Times New Roman" w:hAnsi="Times New Roman" w:cs="Times New Roman"/>
                                  <w:sz w:val="24"/>
                                </w:rPr>
                                <w:t xml:space="preserve"> Age of HCPs in completed years (year)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 name="Text Box 6"/>
                        <wps:cNvSpPr txBox="1"/>
                        <wps:spPr>
                          <a:xfrm>
                            <a:off x="1349528" y="5303520"/>
                            <a:ext cx="2610507" cy="365104"/>
                          </a:xfrm>
                          <a:prstGeom prst="rect">
                            <a:avLst/>
                          </a:prstGeom>
                          <a:solidFill>
                            <a:sysClr val="window" lastClr="FFFFFF"/>
                          </a:solidFill>
                          <a:ln w="6350">
                            <a:solidFill>
                              <a:prstClr val="black"/>
                            </a:solidFill>
                          </a:ln>
                          <a:effectLst/>
                        </wps:spPr>
                        <wps:txbx>
                          <w:txbxContent>
                            <w:p w:rsidR="003B2270" w:rsidRPr="003B2270" w:rsidRDefault="003B2270" w:rsidP="003B2270">
                              <w:pPr>
                                <w:rPr>
                                  <w:rFonts w:ascii="Times New Roman" w:hAnsi="Times New Roman" w:cs="Times New Roman"/>
                                  <w:sz w:val="24"/>
                                </w:rPr>
                              </w:pPr>
                              <w:r w:rsidRPr="003B2270">
                                <w:rPr>
                                  <w:rFonts w:ascii="Times New Roman" w:hAnsi="Times New Roman" w:cs="Times New Roman"/>
                                  <w:sz w:val="24"/>
                                </w:rPr>
                                <w:t>Sex of newborn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8" name="Oval 8"/>
                        <wps:cNvSpPr/>
                        <wps:spPr>
                          <a:xfrm>
                            <a:off x="4357589" y="1872944"/>
                            <a:ext cx="1424940" cy="2200275"/>
                          </a:xfrm>
                          <a:prstGeom prst="ellipse">
                            <a:avLst/>
                          </a:prstGeom>
                          <a:solidFill>
                            <a:sysClr val="window" lastClr="FFFFFF"/>
                          </a:solidFill>
                          <a:ln w="25400"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 name="Text Box 9"/>
                        <wps:cNvSpPr txBox="1"/>
                        <wps:spPr>
                          <a:xfrm>
                            <a:off x="4540469" y="2402665"/>
                            <a:ext cx="1097126" cy="1223404"/>
                          </a:xfrm>
                          <a:prstGeom prst="rect">
                            <a:avLst/>
                          </a:prstGeom>
                          <a:solidFill>
                            <a:sysClr val="window" lastClr="FFFFFF"/>
                          </a:solidFill>
                          <a:ln w="6350">
                            <a:solidFill>
                              <a:prstClr val="black"/>
                            </a:solidFill>
                          </a:ln>
                          <a:effectLst/>
                        </wps:spPr>
                        <wps:txbx>
                          <w:txbxContent>
                            <w:p w:rsidR="003B2270" w:rsidRPr="003B2270" w:rsidRDefault="003B2270" w:rsidP="003B2270">
                              <w:pPr>
                                <w:rPr>
                                  <w:rFonts w:ascii="Times New Roman" w:hAnsi="Times New Roman" w:cs="Times New Roman"/>
                                  <w:sz w:val="24"/>
                                  <w:szCs w:val="24"/>
                                </w:rPr>
                              </w:pPr>
                              <w:r w:rsidRPr="003B2270">
                                <w:rPr>
                                  <w:rFonts w:ascii="Times New Roman" w:hAnsi="Times New Roman" w:cs="Times New Roman"/>
                                  <w:sz w:val="24"/>
                                  <w:szCs w:val="24"/>
                                </w:rPr>
                                <w:t xml:space="preserve">Quality of </w:t>
                              </w:r>
                            </w:p>
                            <w:p w:rsidR="003B2270" w:rsidRPr="003B2270" w:rsidRDefault="003B2270" w:rsidP="003B2270">
                              <w:pPr>
                                <w:rPr>
                                  <w:rFonts w:ascii="Times New Roman" w:hAnsi="Times New Roman" w:cs="Times New Roman"/>
                                  <w:sz w:val="24"/>
                                  <w:szCs w:val="24"/>
                                </w:rPr>
                              </w:pPr>
                              <w:r w:rsidRPr="003B2270">
                                <w:rPr>
                                  <w:rFonts w:ascii="Times New Roman" w:hAnsi="Times New Roman" w:cs="Times New Roman"/>
                                  <w:sz w:val="24"/>
                                  <w:szCs w:val="24"/>
                                </w:rPr>
                                <w:t xml:space="preserve">Essential </w:t>
                              </w:r>
                            </w:p>
                            <w:p w:rsidR="003B2270" w:rsidRPr="003B2270" w:rsidRDefault="003B2270" w:rsidP="003B2270">
                              <w:pPr>
                                <w:rPr>
                                  <w:rFonts w:ascii="Times New Roman" w:hAnsi="Times New Roman" w:cs="Times New Roman"/>
                                  <w:sz w:val="24"/>
                                  <w:szCs w:val="24"/>
                                </w:rPr>
                              </w:pPr>
                              <w:r w:rsidRPr="003B2270">
                                <w:rPr>
                                  <w:rFonts w:ascii="Times New Roman" w:hAnsi="Times New Roman" w:cs="Times New Roman"/>
                                  <w:sz w:val="24"/>
                                  <w:szCs w:val="24"/>
                                </w:rPr>
                                <w:t xml:space="preserve">Newborn </w:t>
                              </w:r>
                            </w:p>
                            <w:p w:rsidR="003B2270" w:rsidRPr="003B2270" w:rsidRDefault="003B2270" w:rsidP="003B2270">
                              <w:pPr>
                                <w:rPr>
                                  <w:rFonts w:ascii="Times New Roman" w:hAnsi="Times New Roman" w:cs="Times New Roman"/>
                                  <w:sz w:val="24"/>
                                  <w:szCs w:val="24"/>
                                </w:rPr>
                              </w:pPr>
                              <w:proofErr w:type="gramStart"/>
                              <w:r w:rsidRPr="003B2270">
                                <w:rPr>
                                  <w:rFonts w:ascii="Times New Roman" w:hAnsi="Times New Roman" w:cs="Times New Roman"/>
                                  <w:sz w:val="24"/>
                                  <w:szCs w:val="24"/>
                                </w:rPr>
                                <w:t>care</w:t>
                              </w:r>
                              <w:proofErr w:type="gramEnd"/>
                            </w:p>
                            <w:p w:rsidR="003B2270" w:rsidRDefault="003B2270" w:rsidP="003B227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 name="Straight Arrow Connector 10"/>
                        <wps:cNvCnPr/>
                        <wps:spPr>
                          <a:xfrm>
                            <a:off x="3802643" y="586478"/>
                            <a:ext cx="850265" cy="1475105"/>
                          </a:xfrm>
                          <a:prstGeom prst="straightConnector1">
                            <a:avLst/>
                          </a:prstGeom>
                          <a:noFill/>
                          <a:ln w="9525" cap="flat" cmpd="sng" algn="ctr">
                            <a:solidFill>
                              <a:srgbClr val="4F81BD">
                                <a:shade val="95000"/>
                                <a:satMod val="105000"/>
                              </a:srgbClr>
                            </a:solidFill>
                            <a:prstDash val="solid"/>
                            <a:tailEnd type="arrow"/>
                          </a:ln>
                          <a:effectLst/>
                        </wps:spPr>
                        <wps:bodyPr/>
                      </wps:wsp>
                      <wps:wsp>
                        <wps:cNvPr id="11" name="Straight Arrow Connector 11"/>
                        <wps:cNvCnPr/>
                        <wps:spPr>
                          <a:xfrm>
                            <a:off x="3953992" y="1627002"/>
                            <a:ext cx="517108" cy="863951"/>
                          </a:xfrm>
                          <a:prstGeom prst="straightConnector1">
                            <a:avLst/>
                          </a:prstGeom>
                          <a:noFill/>
                          <a:ln w="9525" cap="flat" cmpd="sng" algn="ctr">
                            <a:solidFill>
                              <a:srgbClr val="4F81BD">
                                <a:shade val="95000"/>
                                <a:satMod val="105000"/>
                              </a:srgbClr>
                            </a:solidFill>
                            <a:prstDash val="solid"/>
                            <a:tailEnd type="arrow"/>
                          </a:ln>
                          <a:effectLst/>
                        </wps:spPr>
                        <wps:bodyPr/>
                      </wps:wsp>
                      <wps:wsp>
                        <wps:cNvPr id="12" name="Straight Arrow Connector 12"/>
                        <wps:cNvCnPr/>
                        <wps:spPr>
                          <a:xfrm flipV="1">
                            <a:off x="3960298" y="3165716"/>
                            <a:ext cx="441325" cy="93980"/>
                          </a:xfrm>
                          <a:prstGeom prst="straightConnector1">
                            <a:avLst/>
                          </a:prstGeom>
                          <a:noFill/>
                          <a:ln w="9525" cap="flat" cmpd="sng" algn="ctr">
                            <a:solidFill>
                              <a:srgbClr val="4F81BD">
                                <a:shade val="95000"/>
                                <a:satMod val="105000"/>
                              </a:srgbClr>
                            </a:solidFill>
                            <a:prstDash val="solid"/>
                            <a:tailEnd type="arrow"/>
                          </a:ln>
                          <a:effectLst/>
                        </wps:spPr>
                        <wps:bodyPr/>
                      </wps:wsp>
                      <wps:wsp>
                        <wps:cNvPr id="14" name="Straight Arrow Connector 14"/>
                        <wps:cNvCnPr/>
                        <wps:spPr>
                          <a:xfrm flipV="1">
                            <a:off x="3953992" y="3972911"/>
                            <a:ext cx="1380490" cy="1487805"/>
                          </a:xfrm>
                          <a:prstGeom prst="straightConnector1">
                            <a:avLst/>
                          </a:prstGeom>
                          <a:noFill/>
                          <a:ln w="9525" cap="flat" cmpd="sng" algn="ctr">
                            <a:solidFill>
                              <a:srgbClr val="4F81BD">
                                <a:shade val="95000"/>
                                <a:satMod val="105000"/>
                              </a:srgbClr>
                            </a:solidFill>
                            <a:prstDash val="solid"/>
                            <a:tailEnd type="arrow"/>
                          </a:ln>
                          <a:effectLst/>
                        </wps:spPr>
                        <wps:bodyPr/>
                      </wps:wsp>
                      <wps:wsp>
                        <wps:cNvPr id="16" name="Straight Arrow Connector 16"/>
                        <wps:cNvCnPr/>
                        <wps:spPr>
                          <a:xfrm>
                            <a:off x="479272" y="529722"/>
                            <a:ext cx="1083945" cy="0"/>
                          </a:xfrm>
                          <a:prstGeom prst="straightConnector1">
                            <a:avLst/>
                          </a:prstGeom>
                          <a:noFill/>
                          <a:ln w="9525" cap="flat" cmpd="sng" algn="ctr">
                            <a:solidFill>
                              <a:srgbClr val="4F81BD">
                                <a:shade val="95000"/>
                                <a:satMod val="105000"/>
                              </a:srgbClr>
                            </a:solidFill>
                            <a:prstDash val="solid"/>
                            <a:tailEnd type="arrow"/>
                          </a:ln>
                          <a:effectLst/>
                        </wps:spPr>
                        <wps:bodyPr/>
                      </wps:wsp>
                      <wps:wsp>
                        <wps:cNvPr id="19" name="Left Brace 19"/>
                        <wps:cNvSpPr/>
                        <wps:spPr>
                          <a:xfrm>
                            <a:off x="0" y="0"/>
                            <a:ext cx="472440" cy="3794760"/>
                          </a:xfrm>
                          <a:prstGeom prst="leftBrace">
                            <a:avLst>
                              <a:gd name="adj1" fmla="val 8333"/>
                              <a:gd name="adj2" fmla="val 49664"/>
                            </a:avLst>
                          </a:prstGeom>
                          <a:noFill/>
                          <a:ln w="9525" cap="flat" cmpd="sng" algn="ctr">
                            <a:solidFill>
                              <a:srgbClr val="4F81BD">
                                <a:shade val="95000"/>
                                <a:satMod val="105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 name="Left Brace 20"/>
                        <wps:cNvSpPr/>
                        <wps:spPr>
                          <a:xfrm>
                            <a:off x="649539" y="4130566"/>
                            <a:ext cx="155448" cy="914400"/>
                          </a:xfrm>
                          <a:prstGeom prst="leftBrace">
                            <a:avLst/>
                          </a:prstGeom>
                          <a:noFill/>
                          <a:ln w="9525" cap="flat" cmpd="sng" algn="ctr">
                            <a:solidFill>
                              <a:srgbClr val="4F81BD">
                                <a:shade val="95000"/>
                                <a:satMod val="105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 name="Left Brace 21"/>
                        <wps:cNvSpPr/>
                        <wps:spPr>
                          <a:xfrm>
                            <a:off x="649539" y="5108028"/>
                            <a:ext cx="154940" cy="687377"/>
                          </a:xfrm>
                          <a:prstGeom prst="leftBrace">
                            <a:avLst/>
                          </a:prstGeom>
                          <a:noFill/>
                          <a:ln w="9525" cap="flat" cmpd="sng" algn="ctr">
                            <a:solidFill>
                              <a:srgbClr val="4F81BD">
                                <a:shade val="95000"/>
                                <a:satMod val="105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id="Group 22" o:spid="_x0000_s1026" style="position:absolute;margin-left:57.1pt;margin-top:25pt;width:455.3pt;height:456.35pt;z-index:251663360" coordsize="57825,579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">
                <v:shapetype id="_x0000_t202" coordsize="21600,21600" o:spt="202" path="m,l,21600r21600,l21600,xe">
                  <v:stroke joinstyle="miter"/>
                  <v:path gradientshapeok="t" o:connecttype="rect"/>
                </v:shapetype>
                <v:shape id="Text Box 3" o:spid="_x0000_s1027" type="#_x0000_t202" style="position:absolute;left:16017;top:13369;width:23585;height:93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9qnccEA&#10;AADaAAAADwAAAGRycy9kb3ducmV2LnhtbESPQWsCMRSE74X+h/AK3mq2FsSuRpGC4KWIWw/19kie&#10;u9HNy7KJ6+qvN4LQ4zAz3zCzRe9q0VEbrGcFH8MMBLH2xnKpYPe7ep+ACBHZYO2ZFFwpwGL++jLD&#10;3PgLb6krYikShEOOCqoYm1zKoCtyGIa+IU7ewbcOY5JtKU2LlwR3tRxl2Vg6tJwWKmzouyJ9Ks5O&#10;geE/z3pvf26WC22/bpvJUXdKDd765RREpD7+h5/ttVHwCY8r6QbI+R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Pap3HBAAAA2gAAAA8AAAAAAAAAAAAAAAAAmAIAAGRycy9kb3du&#10;cmV2LnhtbFBLBQYAAAAABAAEAPUAAACGAwAAAAA=&#10;" fillcolor="window" strokeweight=".5pt">
                  <v:textbox>
                    <w:txbxContent>
                      <w:p w:rsidR="003B2270" w:rsidRPr="003B2270" w:rsidRDefault="003B2270" w:rsidP="003B2270">
                        <w:pPr>
                          <w:rPr>
                            <w:rFonts w:ascii="Times New Roman" w:hAnsi="Times New Roman" w:cs="Times New Roman"/>
                            <w:sz w:val="24"/>
                          </w:rPr>
                        </w:pPr>
                        <w:r w:rsidRPr="003B2270">
                          <w:rPr>
                            <w:rFonts w:ascii="Times New Roman" w:hAnsi="Times New Roman" w:cs="Times New Roman"/>
                            <w:sz w:val="24"/>
                          </w:rPr>
                          <w:t xml:space="preserve">Complete record of </w:t>
                        </w:r>
                        <w:proofErr w:type="spellStart"/>
                        <w:r w:rsidRPr="003B2270">
                          <w:rPr>
                            <w:rFonts w:ascii="Times New Roman" w:hAnsi="Times New Roman" w:cs="Times New Roman"/>
                            <w:sz w:val="24"/>
                          </w:rPr>
                          <w:t>partograph</w:t>
                        </w:r>
                        <w:proofErr w:type="spellEnd"/>
                        <w:r w:rsidRPr="003B2270">
                          <w:rPr>
                            <w:rFonts w:ascii="Times New Roman" w:hAnsi="Times New Roman" w:cs="Times New Roman"/>
                            <w:sz w:val="24"/>
                          </w:rPr>
                          <w:t xml:space="preserve"> </w:t>
                        </w:r>
                      </w:p>
                      <w:p w:rsidR="003B2270" w:rsidRPr="003B2270" w:rsidRDefault="003B2270" w:rsidP="003B2270">
                        <w:pPr>
                          <w:rPr>
                            <w:rFonts w:ascii="Times New Roman" w:hAnsi="Times New Roman" w:cs="Times New Roman"/>
                            <w:sz w:val="24"/>
                          </w:rPr>
                        </w:pPr>
                        <w:r w:rsidRPr="003B2270">
                          <w:rPr>
                            <w:rFonts w:ascii="Times New Roman" w:hAnsi="Times New Roman" w:cs="Times New Roman"/>
                            <w:sz w:val="24"/>
                          </w:rPr>
                          <w:t xml:space="preserve">Level of five-minute </w:t>
                        </w:r>
                        <w:proofErr w:type="gramStart"/>
                        <w:r w:rsidRPr="003B2270">
                          <w:rPr>
                            <w:rFonts w:ascii="Times New Roman" w:hAnsi="Times New Roman" w:cs="Times New Roman"/>
                            <w:sz w:val="24"/>
                          </w:rPr>
                          <w:t>APGAR</w:t>
                        </w:r>
                        <w:proofErr w:type="gramEnd"/>
                        <w:r w:rsidRPr="003B2270">
                          <w:rPr>
                            <w:rFonts w:ascii="Times New Roman" w:hAnsi="Times New Roman" w:cs="Times New Roman"/>
                            <w:sz w:val="24"/>
                          </w:rPr>
                          <w:t xml:space="preserve"> score        </w:t>
                        </w:r>
                      </w:p>
                      <w:p w:rsidR="003B2270" w:rsidRPr="003B2270" w:rsidRDefault="003B2270" w:rsidP="003B2270">
                        <w:pPr>
                          <w:rPr>
                            <w:rFonts w:ascii="Times New Roman" w:hAnsi="Times New Roman" w:cs="Times New Roman"/>
                            <w:sz w:val="24"/>
                          </w:rPr>
                        </w:pPr>
                        <w:r w:rsidRPr="003B2270">
                          <w:rPr>
                            <w:rFonts w:ascii="Times New Roman" w:hAnsi="Times New Roman" w:cs="Times New Roman"/>
                            <w:sz w:val="24"/>
                          </w:rPr>
                          <w:t xml:space="preserve"> Level of friendly service</w:t>
                        </w:r>
                      </w:p>
                    </w:txbxContent>
                  </v:textbox>
                </v:shape>
                <v:shape id="Text Box 4" o:spid="_x0000_s1028" type="#_x0000_t202" style="position:absolute;left:14819;top:28630;width:24776;height:64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DM/BcEA&#10;AADaAAAADwAAAGRycy9kb3ducmV2LnhtbESPQWsCMRSE74X+h/AK3mq2UsSuRpGC4KWIWw/19kie&#10;u9HNy7KJ6+qvN4LQ4zAz3zCzRe9q0VEbrGcFH8MMBLH2xnKpYPe7ep+ACBHZYO2ZFFwpwGL++jLD&#10;3PgLb6krYikShEOOCqoYm1zKoCtyGIa+IU7ewbcOY5JtKU2LlwR3tRxl2Vg6tJwWKmzouyJ9Ks5O&#10;geE/z3pvf26WC22/bpvJUXdKDd765RREpD7+h5/ttVHwCY8r6QbI+R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wzPwXBAAAA2gAAAA8AAAAAAAAAAAAAAAAAmAIAAGRycy9kb3du&#10;cmV2LnhtbFBLBQYAAAAABAAEAPUAAACGAwAAAAA=&#10;" fillcolor="window" strokeweight=".5pt">
                  <v:textbox>
                    <w:txbxContent>
                      <w:p w:rsidR="003B2270" w:rsidRPr="003B2270" w:rsidRDefault="003B2270" w:rsidP="003B2270">
                        <w:pPr>
                          <w:rPr>
                            <w:rFonts w:ascii="Times New Roman" w:hAnsi="Times New Roman" w:cs="Times New Roman"/>
                          </w:rPr>
                        </w:pPr>
                        <w:r w:rsidRPr="003B2270">
                          <w:rPr>
                            <w:rFonts w:ascii="Times New Roman" w:hAnsi="Times New Roman" w:cs="Times New Roman"/>
                          </w:rPr>
                          <w:t>Hypothermia</w:t>
                        </w:r>
                      </w:p>
                      <w:p w:rsidR="003B2270" w:rsidRDefault="003B2270" w:rsidP="003B2270"/>
                    </w:txbxContent>
                  </v:textbox>
                </v:shape>
                <v:shape id="Text Box 5" o:spid="_x0000_s1029" type="#_x0000_t202" style="position:absolute;left:13116;top:40864;width:26485;height:76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3+ansEA&#10;AADaAAAADwAAAGRycy9kb3ducmV2LnhtbESPQWsCMRSE74X+h/AK3mq2QsWuRpGC4KWIWw/19kie&#10;u9HNy7KJ6+qvN4LQ4zAz3zCzRe9q0VEbrGcFH8MMBLH2xnKpYPe7ep+ACBHZYO2ZFFwpwGL++jLD&#10;3PgLb6krYikShEOOCqoYm1zKoCtyGIa+IU7ewbcOY5JtKU2LlwR3tRxl2Vg6tJwWKmzouyJ9Ks5O&#10;geE/z3pvf26WC22/bpvJUXdKDd765RREpD7+h5/ttVHwCY8r6QbI+R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N/mp7BAAAA2gAAAA8AAAAAAAAAAAAAAAAAmAIAAGRycy9kb3du&#10;cmV2LnhtbFBLBQYAAAAABAAEAPUAAACGAwAAAAA=&#10;" fillcolor="window" strokeweight=".5pt">
                  <v:textbox>
                    <w:txbxContent>
                      <w:p w:rsidR="003B2270" w:rsidRPr="003B2270" w:rsidRDefault="003B2270" w:rsidP="003B2270">
                        <w:pPr>
                          <w:rPr>
                            <w:rFonts w:ascii="Times New Roman" w:hAnsi="Times New Roman" w:cs="Times New Roman"/>
                            <w:sz w:val="24"/>
                          </w:rPr>
                        </w:pPr>
                        <w:r w:rsidRPr="003B2270">
                          <w:rPr>
                            <w:rFonts w:ascii="Times New Roman" w:hAnsi="Times New Roman" w:cs="Times New Roman"/>
                            <w:sz w:val="24"/>
                          </w:rPr>
                          <w:t>Service year of HCPs at delivery unit</w:t>
                        </w:r>
                      </w:p>
                      <w:p w:rsidR="003B2270" w:rsidRPr="003B2270" w:rsidRDefault="003B2270" w:rsidP="003B2270">
                        <w:pPr>
                          <w:rPr>
                            <w:rFonts w:ascii="Times New Roman" w:hAnsi="Times New Roman" w:cs="Times New Roman"/>
                            <w:sz w:val="24"/>
                          </w:rPr>
                        </w:pPr>
                        <w:r w:rsidRPr="003B2270">
                          <w:rPr>
                            <w:rFonts w:ascii="Times New Roman" w:hAnsi="Times New Roman" w:cs="Times New Roman"/>
                            <w:sz w:val="24"/>
                          </w:rPr>
                          <w:t xml:space="preserve"> Age of HCPs in completed years (year)  </w:t>
                        </w:r>
                      </w:p>
                    </w:txbxContent>
                  </v:textbox>
                </v:shape>
                <v:shape id="Text Box 6" o:spid="_x0000_s1030" type="#_x0000_t202" style="position:absolute;left:13495;top:53035;width:26105;height:36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60E6cIA&#10;AADaAAAADwAAAGRycy9kb3ducmV2LnhtbESPQWvCQBSE7wX/w/KE3uqmHsRG1yAFwYuIaQ96e+y+&#10;Jluzb0N2TVJ/vVso9DjMzDfMuhhdI3rqgvWs4HWWgSDW3liuFHx+7F6WIEJENth4JgU/FKDYTJ7W&#10;mBs/8In6MlYiQTjkqKCOsc2lDLomh2HmW+LkffnOYUyyq6TpcEhw18h5li2kQ8tpocaW3mvS1/Lm&#10;FBg+e9YXe7hbLrV9ux+X37pX6nk6blcgIo3xP/zX3hsFC/i9km6A3Dw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zrQTpwgAAANoAAAAPAAAAAAAAAAAAAAAAAJgCAABkcnMvZG93&#10;bnJldi54bWxQSwUGAAAAAAQABAD1AAAAhwMAAAAA&#10;" fillcolor="window" strokeweight=".5pt">
                  <v:textbox>
                    <w:txbxContent>
                      <w:p w:rsidR="003B2270" w:rsidRPr="003B2270" w:rsidRDefault="003B2270" w:rsidP="003B2270">
                        <w:pPr>
                          <w:rPr>
                            <w:rFonts w:ascii="Times New Roman" w:hAnsi="Times New Roman" w:cs="Times New Roman"/>
                            <w:sz w:val="24"/>
                          </w:rPr>
                        </w:pPr>
                        <w:r w:rsidRPr="003B2270">
                          <w:rPr>
                            <w:rFonts w:ascii="Times New Roman" w:hAnsi="Times New Roman" w:cs="Times New Roman"/>
                            <w:sz w:val="24"/>
                          </w:rPr>
                          <w:t>Sex of newborn</w:t>
                        </w:r>
                      </w:p>
                    </w:txbxContent>
                  </v:textbox>
                </v:shape>
                <v:oval id="Oval 8" o:spid="_x0000_s1031" style="position:absolute;left:43575;top:18729;width:14250;height:2200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" fillcolor="window" strokecolor="#f79646" strokeweight="2pt"/>
                <v:shape id="Text Box 9" o:spid="_x0000_s1032" type="#_x0000_t202" style="position:absolute;left:45404;top:24026;width:10971;height:122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jKQm8IA&#10;AADaAAAADwAAAGRycy9kb3ducmV2LnhtbESPQWsCMRSE70L/Q3iF3tysHopujSJCoZdS3Hqwt0fy&#10;3I1uXpZNXFd/vREKHoeZ+YZZrAbXiJ66YD0rmGQ5CGLtjeVKwe73czwDESKywcYzKbhSgNXyZbTA&#10;wvgLb6kvYyUShEOBCuoY20LKoGtyGDLfEifv4DuHMcmukqbDS4K7Rk7z/F06tJwWamxpU5M+lWen&#10;wPDes/6z3zfLpbbz28/sqHul3l6H9QeISEN8hv/bX0bBHB5X0g2Qyz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CMpCbwgAAANoAAAAPAAAAAAAAAAAAAAAAAJgCAABkcnMvZG93&#10;bnJldi54bWxQSwUGAAAAAAQABAD1AAAAhwMAAAAA&#10;" fillcolor="window" strokeweight=".5pt">
                  <v:textbox>
                    <w:txbxContent>
                      <w:p w:rsidR="003B2270" w:rsidRPr="003B2270" w:rsidRDefault="003B2270" w:rsidP="003B2270">
                        <w:pPr>
                          <w:rPr>
                            <w:rFonts w:ascii="Times New Roman" w:hAnsi="Times New Roman" w:cs="Times New Roman"/>
                            <w:sz w:val="24"/>
                            <w:szCs w:val="24"/>
                          </w:rPr>
                        </w:pPr>
                        <w:r w:rsidRPr="003B2270">
                          <w:rPr>
                            <w:rFonts w:ascii="Times New Roman" w:hAnsi="Times New Roman" w:cs="Times New Roman"/>
                            <w:sz w:val="24"/>
                            <w:szCs w:val="24"/>
                          </w:rPr>
                          <w:t xml:space="preserve">Quality of </w:t>
                        </w:r>
                      </w:p>
                      <w:p w:rsidR="003B2270" w:rsidRPr="003B2270" w:rsidRDefault="003B2270" w:rsidP="003B2270">
                        <w:pPr>
                          <w:rPr>
                            <w:rFonts w:ascii="Times New Roman" w:hAnsi="Times New Roman" w:cs="Times New Roman"/>
                            <w:sz w:val="24"/>
                            <w:szCs w:val="24"/>
                          </w:rPr>
                        </w:pPr>
                        <w:r w:rsidRPr="003B2270">
                          <w:rPr>
                            <w:rFonts w:ascii="Times New Roman" w:hAnsi="Times New Roman" w:cs="Times New Roman"/>
                            <w:sz w:val="24"/>
                            <w:szCs w:val="24"/>
                          </w:rPr>
                          <w:t xml:space="preserve">Essential </w:t>
                        </w:r>
                      </w:p>
                      <w:p w:rsidR="003B2270" w:rsidRPr="003B2270" w:rsidRDefault="003B2270" w:rsidP="003B2270">
                        <w:pPr>
                          <w:rPr>
                            <w:rFonts w:ascii="Times New Roman" w:hAnsi="Times New Roman" w:cs="Times New Roman"/>
                            <w:sz w:val="24"/>
                            <w:szCs w:val="24"/>
                          </w:rPr>
                        </w:pPr>
                        <w:r w:rsidRPr="003B2270">
                          <w:rPr>
                            <w:rFonts w:ascii="Times New Roman" w:hAnsi="Times New Roman" w:cs="Times New Roman"/>
                            <w:sz w:val="24"/>
                            <w:szCs w:val="24"/>
                          </w:rPr>
                          <w:t xml:space="preserve">Newborn </w:t>
                        </w:r>
                      </w:p>
                      <w:p w:rsidR="003B2270" w:rsidRPr="003B2270" w:rsidRDefault="003B2270" w:rsidP="003B2270">
                        <w:pPr>
                          <w:rPr>
                            <w:rFonts w:ascii="Times New Roman" w:hAnsi="Times New Roman" w:cs="Times New Roman"/>
                            <w:sz w:val="24"/>
                            <w:szCs w:val="24"/>
                          </w:rPr>
                        </w:pPr>
                        <w:proofErr w:type="gramStart"/>
                        <w:r w:rsidRPr="003B2270">
                          <w:rPr>
                            <w:rFonts w:ascii="Times New Roman" w:hAnsi="Times New Roman" w:cs="Times New Roman"/>
                            <w:sz w:val="24"/>
                            <w:szCs w:val="24"/>
                          </w:rPr>
                          <w:t>care</w:t>
                        </w:r>
                        <w:proofErr w:type="gramEnd"/>
                      </w:p>
                      <w:p w:rsidR="003B2270" w:rsidRDefault="003B2270" w:rsidP="003B2270"/>
                    </w:txbxContent>
                  </v:textbox>
                </v:shape>
                <v:shapetype id="_x0000_t32" coordsize="21600,21600" o:spt="32" o:oned="t" path="m,l21600,21600e" filled="f">
                  <v:path arrowok="t" fillok="f" o:connecttype="none"/>
                  <o:lock v:ext="edit" shapetype="t"/>
                </v:shapetype>
                <v:shape id="Straight Arrow Connector 10" o:spid="_x0000_s1033" type="#_x0000_t32" style="position:absolute;left:38026;top:5864;width:8503;height:1475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Gm/cYAAADbAAAADwAAAGRycy9kb3ducmV2LnhtbESPT2vCQBDF7wW/wzKF3uqmIiKpq7Si&#10;kEsF/wR6nGanSUh2Nma3mvrpnUOhtxnem/d+s1gNrlUX6kPt2cDLOAFFXHhbc2ngdNw+z0GFiGyx&#10;9UwGfinAajl6WGBq/ZX3dDnEUkkIhxQNVDF2qdahqMhhGPuOWLRv3zuMsvaltj1eJdy1epIkM+2w&#10;ZmmosKN1RUVz+HEG1tlHlr1v583uK/9sNu42Pef7qTFPj8PbK6hIQ/w3/11nVvCFXn6RAfTyD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0xpv3GAAAA2wAAAA8AAAAAAAAA&#10;AAAAAAAAoQIAAGRycy9kb3ducmV2LnhtbFBLBQYAAAAABAAEAPkAAACUAwAAAAA=&#10;" strokecolor="#4a7ebb">
                  <v:stroke endarrow="open"/>
                </v:shape>
                <v:shape id="Straight Arrow Connector 11" o:spid="_x0000_s1034" type="#_x0000_t32" style="position:absolute;left:39539;top:16270;width:5172;height:8639;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n0DZsIAAADbAAAADwAAAGRycy9kb3ducmV2LnhtbERPTYvCMBC9L/gfwgh709RFRKpRVBR6&#10;WUF3BY9jM7alzaQ2Wa3+eiMIe5vH+5zpvDWVuFLjCssKBv0IBHFqdcGZgt+fTW8MwnlkjZVlUnAn&#10;B/NZ52OKsbY33tF17zMRQtjFqCD3vo6ldGlOBl3f1sSBO9vGoA+wyaRu8BbCTSW/omgkDRYcGnKs&#10;aZVTWu7/jIJV8p0ky8243J4Ox3JtHsPLYTdU6rPbLiYgPLX+X/x2JzrMH8Drl3CAnD0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kn0DZsIAAADbAAAADwAAAAAAAAAAAAAA&#10;AAChAgAAZHJzL2Rvd25yZXYueG1sUEsFBgAAAAAEAAQA+QAAAJADAAAAAA==&#10;" strokecolor="#4a7ebb">
                  <v:stroke endarrow="open"/>
                </v:shape>
                <v:shape id="Straight Arrow Connector 12" o:spid="_x0000_s1035" type="#_x0000_t32" style="position:absolute;left:39602;top:31657;width:4414;height:939;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xNaH8EAAADbAAAADwAAAGRycy9kb3ducmV2LnhtbERPzWqDQBC+F/IOywRyq2s8hGLchBIo&#10;SaAWNHmAwZ2q1J2V3Y3at+8WCr3Nx/c7xXExg5jI+d6ygm2SgiBurO65VXC/vT2/gPABWeNgmRR8&#10;k4fjYfVUYK7tzBVNdWhFDGGfo4IuhDGX0jcdGfSJHYkj92mdwRCha6V2OMdwM8gsTXfSYM+xocOR&#10;Th01X/XDKGje/Ycry/P1tK2y6sy3enhMvVKb9fK6BxFoCf/iP/dFx/kZ/P4SD5CHH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nE1ofwQAAANsAAAAPAAAAAAAAAAAAAAAA&#10;AKECAABkcnMvZG93bnJldi54bWxQSwUGAAAAAAQABAD5AAAAjwMAAAAA&#10;" strokecolor="#4a7ebb">
                  <v:stroke endarrow="open"/>
                </v:shape>
                <v:shape id="Straight Arrow Connector 14" o:spid="_x0000_s1036" type="#_x0000_t32" style="position:absolute;left:39539;top:39729;width:13805;height:14878;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7Zn8MAAAADbAAAADwAAAGRycy9kb3ducmV2LnhtbERP24rCMBB9F/Yfwiz4pqmyiHSNIsLi&#10;LqjQ1g8Ymtm22ExKEmv9eyMIvs3hXGe1GUwrenK+saxgNk1AEJdWN1wpOBc/kyUIH5A1tpZJwZ08&#10;bNYfoxWm2t44oz4PlYgh7FNUUIfQpVL6siaDfmo74sj9W2cwROgqqR3eYrhp5TxJFtJgw7Ghxo52&#10;NZWX/GoUlAd/csfj/m83y+bZnou8vfaNUuPPYfsNItAQ3uKX+1fH+V/w/CUeINcP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Ie2Z/DAAAAA2wAAAA8AAAAAAAAAAAAAAAAA&#10;oQIAAGRycy9kb3ducmV2LnhtbFBLBQYAAAAABAAEAPkAAACOAwAAAAA=&#10;" strokecolor="#4a7ebb">
                  <v:stroke endarrow="open"/>
                </v:shape>
                <v:shape id="Straight Arrow Connector 16" o:spid="_x0000_s1037" type="#_x0000_t32" style="position:absolute;left:4792;top:5297;width:10840;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ZSbEsIAAADbAAAADwAAAGRycy9kb3ducmV2LnhtbERPTYvCMBC9C/6HMIK3NXURkWoUlRV6&#10;cUF3BY9jM7alzaQ2Uev+eiMseJvH+5zZojWVuFHjCssKhoMIBHFqdcGZgt+fzccEhPPIGivLpOBB&#10;DhbzbmeGsbZ33tFt7zMRQtjFqCD3vo6ldGlOBt3A1sSBO9vGoA+wyaRu8B7CTSU/o2gsDRYcGnKs&#10;aZ1TWu6vRsE62SbJajMpv0+HY/ll/kaXw26kVL/XLqcgPLX+Lf53JzrMH8Prl3CAnD8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HZSbEsIAAADbAAAADwAAAAAAAAAAAAAA&#10;AAChAgAAZHJzL2Rvd25yZXYueG1sUEsFBgAAAAAEAAQA+QAAAJADAAAAAA==&#10;" strokecolor="#4a7ebb">
                  <v:stroke endarrow="open"/>
                </v:shape>
                <v:shapetype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Left Brace 19" o:spid="_x0000_s1038" type="#_x0000_t87" style="position:absolute;width:4724;height:3794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PI5ycEA&#10;AADbAAAADwAAAGRycy9kb3ducmV2LnhtbERPS4vCMBC+L/gfwgje1tRdfFWjiCB4WIRV8Tw2Y1ts&#10;JrFJtfvvjbDgbT6+58yXranEnWpfWlYw6CcgiDOrS84VHA+bzwkIH5A1VpZJwR95WC46H3NMtX3w&#10;L933IRcxhH2KCooQXCqlzwoy6PvWEUfuYmuDIcI6l7rGRww3lfxKkpE0WHJsKNDRuqDsum+MgqE7&#10;N5tBM8mvP8f16PvU7m5j1yjV67arGYhAbXiL/91bHedP4fVLPEAun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zyOcnBAAAA2wAAAA8AAAAAAAAAAAAAAAAAmAIAAGRycy9kb3du&#10;cmV2LnhtbFBLBQYAAAAABAAEAPUAAACGAwAAAAA=&#10;" adj="224,10727" strokecolor="#4a7ebb"/>
                <v:shape id="Left Brace 20" o:spid="_x0000_s1039" type="#_x0000_t87" style="position:absolute;left:6495;top:41305;width:1554;height:914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puRD8IA&#10;AADbAAAADwAAAGRycy9kb3ducmV2LnhtbERPy4rCMBTdC/5DuIKbQdNRGKQapYiDyujCB+jy0lzb&#10;YnNTmth2/n6yGHB5OO/FqjOlaKh2hWUFn+MIBHFqdcGZguvlezQD4TyyxtIyKfglB6tlv7fAWNuW&#10;T9ScfSZCCLsYFeTeV7GULs3JoBvbijhwD1sb9AHWmdQ1tiHclHISRV/SYMGhIceK1jmlz/PLKHj8&#10;TJPEHdvt87Xfzw73j8Nt0zilhoMumYPw1Pm3+N+90womYX34En6AXP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mm5EPwgAAANsAAAAPAAAAAAAAAAAAAAAAAJgCAABkcnMvZG93&#10;bnJldi54bWxQSwUGAAAAAAQABAD1AAAAhwMAAAAA&#10;" adj="306" strokecolor="#4a7ebb"/>
                <v:shape id="Left Brace 21" o:spid="_x0000_s1040" type="#_x0000_t87" style="position:absolute;left:6495;top:51080;width:1549;height:687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g/FcIA&#10;AADbAAAADwAAAGRycy9kb3ducmV2LnhtbESPQYvCMBSE7wv+h/AEL6KpiqLVKCIo4u5lq3h+NM+2&#10;2LyUJmr7742wsMdhZr5hVpvGlOJJtSssKxgNIxDEqdUFZwou5/1gDsJ5ZI2lZVLQkoPNuvO1wljb&#10;F//SM/GZCBB2MSrIva9iKV2ak0E3tBVx8G62NuiDrDOpa3wFuCnlOIpm0mDBYSHHinY5pffkYRQk&#10;+/IwNWl7+lnsaNKXUft9v7ZK9brNdgnCU+P/w3/to1YwHsHnS/gBcv0G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vGD8VwgAAANsAAAAPAAAAAAAAAAAAAAAAAJgCAABkcnMvZG93&#10;bnJldi54bWxQSwUGAAAAAAQABAD1AAAAhwMAAAAA&#10;" adj="406" strokecolor="#4a7ebb"/>
              </v:group>
            </w:pict>
          </mc:Fallback>
        </mc:AlternateContent>
      </w:r>
    </w:p>
    <w:p w:rsidR="003B2270" w:rsidRPr="003B2270" w:rsidRDefault="003B2270" w:rsidP="003B2270">
      <w:pPr>
        <w:rPr>
          <w:rFonts w:ascii="Times New Roman" w:hAnsi="Times New Roman" w:cs="Times New Roman"/>
          <w:sz w:val="24"/>
        </w:rPr>
      </w:pPr>
      <w:r w:rsidRPr="003B2270">
        <w:rPr>
          <w:rFonts w:ascii="Times New Roman" w:hAnsi="Times New Roman" w:cs="Times New Roman"/>
          <w:noProof/>
          <w:sz w:val="24"/>
        </w:rPr>
        <mc:AlternateContent>
          <mc:Choice Requires="wps">
            <w:drawing>
              <wp:anchor distT="0" distB="0" distL="114300" distR="114300" simplePos="0" relativeHeight="251659264" behindDoc="0" locked="0" layoutInCell="1" allowOverlap="1" wp14:anchorId="653AAE6F" wp14:editId="1742C99E">
                <wp:simplePos x="0" y="0"/>
                <wp:positionH relativeFrom="column">
                  <wp:posOffset>2289153</wp:posOffset>
                </wp:positionH>
                <wp:positionV relativeFrom="paragraph">
                  <wp:posOffset>128423</wp:posOffset>
                </wp:positionV>
                <wp:extent cx="2225675" cy="914400"/>
                <wp:effectExtent l="0" t="0" r="22225" b="19050"/>
                <wp:wrapNone/>
                <wp:docPr id="2" name="Text Box 2"/>
                <wp:cNvGraphicFramePr/>
                <a:graphic xmlns:a="http://schemas.openxmlformats.org/drawingml/2006/main">
                  <a:graphicData uri="http://schemas.microsoft.com/office/word/2010/wordprocessingShape">
                    <wps:wsp>
                      <wps:cNvSpPr txBox="1"/>
                      <wps:spPr>
                        <a:xfrm>
                          <a:off x="0" y="0"/>
                          <a:ext cx="2225675" cy="914400"/>
                        </a:xfrm>
                        <a:prstGeom prst="rect">
                          <a:avLst/>
                        </a:prstGeom>
                        <a:solidFill>
                          <a:sysClr val="window" lastClr="FFFFFF"/>
                        </a:solidFill>
                        <a:ln w="6350">
                          <a:solidFill>
                            <a:prstClr val="black"/>
                          </a:solidFill>
                        </a:ln>
                        <a:effectLst/>
                      </wps:spPr>
                      <wps:txbx>
                        <w:txbxContent>
                          <w:p w:rsidR="003B2270" w:rsidRPr="003B2270" w:rsidRDefault="003B2270" w:rsidP="003B2270">
                            <w:pPr>
                              <w:rPr>
                                <w:rFonts w:ascii="Times New Roman" w:hAnsi="Times New Roman" w:cs="Times New Roman"/>
                                <w:sz w:val="24"/>
                              </w:rPr>
                            </w:pPr>
                            <w:r w:rsidRPr="003B2270">
                              <w:rPr>
                                <w:rFonts w:ascii="Times New Roman" w:hAnsi="Times New Roman" w:cs="Times New Roman"/>
                                <w:sz w:val="24"/>
                              </w:rPr>
                              <w:t xml:space="preserve">Profession category of HCPs </w:t>
                            </w:r>
                          </w:p>
                          <w:p w:rsidR="003B2270" w:rsidRPr="003B2270" w:rsidRDefault="003B2270" w:rsidP="003B2270">
                            <w:pPr>
                              <w:rPr>
                                <w:rFonts w:ascii="Times New Roman" w:hAnsi="Times New Roman" w:cs="Times New Roman"/>
                                <w:sz w:val="24"/>
                              </w:rPr>
                            </w:pPr>
                            <w:r w:rsidRPr="003B2270">
                              <w:rPr>
                                <w:rFonts w:ascii="Times New Roman" w:hAnsi="Times New Roman" w:cs="Times New Roman"/>
                                <w:sz w:val="24"/>
                              </w:rPr>
                              <w:t>Input category of the facility</w:t>
                            </w:r>
                          </w:p>
                          <w:p w:rsidR="003B2270" w:rsidRPr="003B2270" w:rsidRDefault="003B2270" w:rsidP="003B2270">
                            <w:pPr>
                              <w:rPr>
                                <w:rFonts w:ascii="Times New Roman" w:hAnsi="Times New Roman" w:cs="Times New Roman"/>
                                <w:sz w:val="24"/>
                              </w:rPr>
                            </w:pPr>
                            <w:r w:rsidRPr="003B2270">
                              <w:rPr>
                                <w:rFonts w:ascii="Times New Roman" w:hAnsi="Times New Roman" w:cs="Times New Roman"/>
                                <w:sz w:val="24"/>
                              </w:rPr>
                              <w:t>Type of health facilities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 o:spid="_x0000_s1041" type="#_x0000_t202" style="position:absolute;margin-left:180.25pt;margin-top:10.1pt;width:175.25pt;height:1in;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" fillcolor="window" strokeweight=".5pt">
                <v:textbox>
                  <w:txbxContent>
                    <w:p w:rsidR="003B2270" w:rsidRPr="003B2270" w:rsidRDefault="003B2270" w:rsidP="003B2270">
                      <w:pPr>
                        <w:rPr>
                          <w:rFonts w:ascii="Times New Roman" w:hAnsi="Times New Roman" w:cs="Times New Roman"/>
                          <w:sz w:val="24"/>
                        </w:rPr>
                      </w:pPr>
                      <w:r w:rsidRPr="003B2270">
                        <w:rPr>
                          <w:rFonts w:ascii="Times New Roman" w:hAnsi="Times New Roman" w:cs="Times New Roman"/>
                          <w:sz w:val="24"/>
                        </w:rPr>
                        <w:t xml:space="preserve">Profession category of HCPs </w:t>
                      </w:r>
                    </w:p>
                    <w:p w:rsidR="003B2270" w:rsidRPr="003B2270" w:rsidRDefault="003B2270" w:rsidP="003B2270">
                      <w:pPr>
                        <w:rPr>
                          <w:rFonts w:ascii="Times New Roman" w:hAnsi="Times New Roman" w:cs="Times New Roman"/>
                          <w:sz w:val="24"/>
                        </w:rPr>
                      </w:pPr>
                      <w:r w:rsidRPr="003B2270">
                        <w:rPr>
                          <w:rFonts w:ascii="Times New Roman" w:hAnsi="Times New Roman" w:cs="Times New Roman"/>
                          <w:sz w:val="24"/>
                        </w:rPr>
                        <w:t>Input category of the facility</w:t>
                      </w:r>
                    </w:p>
                    <w:p w:rsidR="003B2270" w:rsidRPr="003B2270" w:rsidRDefault="003B2270" w:rsidP="003B2270">
                      <w:pPr>
                        <w:rPr>
                          <w:rFonts w:ascii="Times New Roman" w:hAnsi="Times New Roman" w:cs="Times New Roman"/>
                          <w:sz w:val="24"/>
                        </w:rPr>
                      </w:pPr>
                      <w:r w:rsidRPr="003B2270">
                        <w:rPr>
                          <w:rFonts w:ascii="Times New Roman" w:hAnsi="Times New Roman" w:cs="Times New Roman"/>
                          <w:sz w:val="24"/>
                        </w:rPr>
                        <w:t>Type of health facilities</w:t>
                      </w:r>
                    </w:p>
                  </w:txbxContent>
                </v:textbox>
              </v:shape>
            </w:pict>
          </mc:Fallback>
        </mc:AlternateContent>
      </w:r>
      <w:r w:rsidRPr="003B2270">
        <w:rPr>
          <w:rFonts w:ascii="Times New Roman" w:hAnsi="Times New Roman" w:cs="Times New Roman"/>
          <w:sz w:val="24"/>
        </w:rPr>
        <w:t xml:space="preserve">                     </w:t>
      </w:r>
    </w:p>
    <w:p w:rsidR="003B2270" w:rsidRPr="003B2270" w:rsidRDefault="003B2270" w:rsidP="003B2270">
      <w:pPr>
        <w:rPr>
          <w:rFonts w:ascii="Times New Roman" w:hAnsi="Times New Roman" w:cs="Times New Roman"/>
          <w:sz w:val="24"/>
        </w:rPr>
      </w:pPr>
      <w:r w:rsidRPr="003B2270">
        <w:rPr>
          <w:rFonts w:ascii="Times New Roman" w:hAnsi="Times New Roman" w:cs="Times New Roman"/>
          <w:sz w:val="24"/>
        </w:rPr>
        <w:t xml:space="preserve">                                             Input        </w:t>
      </w:r>
      <w:r w:rsidRPr="003B2270">
        <w:rPr>
          <w:rFonts w:ascii="Times New Roman" w:hAnsi="Times New Roman" w:cs="Times New Roman"/>
          <w:sz w:val="24"/>
        </w:rPr>
        <w:tab/>
      </w:r>
    </w:p>
    <w:p w:rsidR="003B2270" w:rsidRPr="003B2270" w:rsidRDefault="003B2270" w:rsidP="003B2270">
      <w:pPr>
        <w:rPr>
          <w:rFonts w:ascii="Times New Roman" w:hAnsi="Times New Roman" w:cs="Times New Roman"/>
          <w:sz w:val="24"/>
        </w:rPr>
      </w:pPr>
      <w:r w:rsidRPr="003B2270">
        <w:rPr>
          <w:rFonts w:ascii="Times New Roman" w:hAnsi="Times New Roman" w:cs="Times New Roman"/>
          <w:sz w:val="24"/>
        </w:rPr>
        <w:t xml:space="preserve">          </w:t>
      </w:r>
      <w:r w:rsidRPr="003B2270">
        <w:rPr>
          <w:rFonts w:ascii="Times New Roman" w:hAnsi="Times New Roman" w:cs="Times New Roman"/>
          <w:sz w:val="24"/>
        </w:rPr>
        <w:tab/>
      </w:r>
      <w:r w:rsidRPr="003B2270">
        <w:rPr>
          <w:rFonts w:ascii="Times New Roman" w:hAnsi="Times New Roman" w:cs="Times New Roman"/>
          <w:sz w:val="24"/>
        </w:rPr>
        <w:tab/>
      </w:r>
      <w:r w:rsidRPr="003B2270">
        <w:rPr>
          <w:rFonts w:ascii="Times New Roman" w:hAnsi="Times New Roman" w:cs="Times New Roman"/>
          <w:sz w:val="24"/>
        </w:rPr>
        <w:tab/>
      </w:r>
      <w:r w:rsidRPr="003B2270">
        <w:rPr>
          <w:rFonts w:ascii="Times New Roman" w:hAnsi="Times New Roman" w:cs="Times New Roman"/>
          <w:sz w:val="24"/>
        </w:rPr>
        <w:tab/>
      </w:r>
      <w:r w:rsidRPr="003B2270">
        <w:rPr>
          <w:rFonts w:ascii="Times New Roman" w:hAnsi="Times New Roman" w:cs="Times New Roman"/>
          <w:sz w:val="24"/>
        </w:rPr>
        <w:tab/>
      </w:r>
    </w:p>
    <w:p w:rsidR="003B2270" w:rsidRPr="003B2270" w:rsidRDefault="003B2270" w:rsidP="003B2270">
      <w:pPr>
        <w:rPr>
          <w:rFonts w:ascii="Times New Roman" w:hAnsi="Times New Roman" w:cs="Times New Roman"/>
          <w:sz w:val="24"/>
        </w:rPr>
      </w:pPr>
      <w:r w:rsidRPr="003B2270">
        <w:rPr>
          <w:rFonts w:ascii="Times New Roman" w:hAnsi="Times New Roman" w:cs="Times New Roman"/>
          <w:sz w:val="24"/>
        </w:rPr>
        <w:t xml:space="preserve">   </w:t>
      </w:r>
      <w:r w:rsidRPr="003B2270">
        <w:rPr>
          <w:rFonts w:ascii="Times New Roman" w:hAnsi="Times New Roman" w:cs="Times New Roman"/>
          <w:sz w:val="24"/>
        </w:rPr>
        <w:tab/>
      </w:r>
      <w:r w:rsidRPr="003B2270">
        <w:rPr>
          <w:rFonts w:ascii="Times New Roman" w:hAnsi="Times New Roman" w:cs="Times New Roman"/>
          <w:sz w:val="24"/>
        </w:rPr>
        <w:tab/>
      </w:r>
      <w:r w:rsidRPr="003B2270">
        <w:rPr>
          <w:rFonts w:ascii="Times New Roman" w:hAnsi="Times New Roman" w:cs="Times New Roman"/>
          <w:sz w:val="24"/>
        </w:rPr>
        <w:tab/>
      </w:r>
      <w:r w:rsidRPr="003B2270">
        <w:rPr>
          <w:rFonts w:ascii="Times New Roman" w:hAnsi="Times New Roman" w:cs="Times New Roman"/>
          <w:sz w:val="24"/>
        </w:rPr>
        <w:tab/>
      </w:r>
      <w:r w:rsidRPr="003B2270">
        <w:rPr>
          <w:rFonts w:ascii="Times New Roman" w:hAnsi="Times New Roman" w:cs="Times New Roman"/>
          <w:sz w:val="24"/>
        </w:rPr>
        <w:tab/>
      </w:r>
    </w:p>
    <w:p w:rsidR="003B2270" w:rsidRPr="003B2270" w:rsidRDefault="003B2270" w:rsidP="003B2270">
      <w:pPr>
        <w:rPr>
          <w:rFonts w:ascii="Times New Roman" w:hAnsi="Times New Roman" w:cs="Times New Roman"/>
          <w:sz w:val="24"/>
        </w:rPr>
      </w:pPr>
      <w:r w:rsidRPr="003B2270">
        <w:rPr>
          <w:rFonts w:ascii="Times New Roman" w:hAnsi="Times New Roman" w:cs="Times New Roman"/>
          <w:sz w:val="24"/>
        </w:rPr>
        <w:t xml:space="preserve">   </w:t>
      </w:r>
    </w:p>
    <w:p w:rsidR="003B2270" w:rsidRPr="003B2270" w:rsidRDefault="003B2270" w:rsidP="003B2270">
      <w:pPr>
        <w:rPr>
          <w:rFonts w:ascii="Times New Roman" w:hAnsi="Times New Roman" w:cs="Times New Roman"/>
          <w:sz w:val="24"/>
        </w:rPr>
      </w:pPr>
      <w:r w:rsidRPr="003B2270">
        <w:rPr>
          <w:rFonts w:ascii="Times New Roman" w:hAnsi="Times New Roman" w:cs="Times New Roman"/>
          <w:noProof/>
          <w:sz w:val="24"/>
        </w:rPr>
        <mc:AlternateContent>
          <mc:Choice Requires="wps">
            <w:drawing>
              <wp:anchor distT="0" distB="0" distL="114300" distR="114300" simplePos="0" relativeHeight="251661312" behindDoc="0" locked="0" layoutInCell="1" allowOverlap="1" wp14:anchorId="7A7300A5" wp14:editId="28ECA41E">
                <wp:simplePos x="0" y="0"/>
                <wp:positionH relativeFrom="column">
                  <wp:posOffset>1243330</wp:posOffset>
                </wp:positionH>
                <wp:positionV relativeFrom="paragraph">
                  <wp:posOffset>234315</wp:posOffset>
                </wp:positionV>
                <wp:extent cx="1083945" cy="0"/>
                <wp:effectExtent l="0" t="76200" r="20955" b="114300"/>
                <wp:wrapNone/>
                <wp:docPr id="17" name="Straight Arrow Connector 17"/>
                <wp:cNvGraphicFramePr/>
                <a:graphic xmlns:a="http://schemas.openxmlformats.org/drawingml/2006/main">
                  <a:graphicData uri="http://schemas.microsoft.com/office/word/2010/wordprocessingShape">
                    <wps:wsp>
                      <wps:cNvCnPr/>
                      <wps:spPr>
                        <a:xfrm>
                          <a:off x="0" y="0"/>
                          <a:ext cx="1083945" cy="0"/>
                        </a:xfrm>
                        <a:prstGeom prst="straightConnector1">
                          <a:avLst/>
                        </a:prstGeom>
                        <a:noFill/>
                        <a:ln w="9525" cap="flat" cmpd="sng" algn="ctr">
                          <a:solidFill>
                            <a:srgbClr val="4F81BD">
                              <a:shade val="95000"/>
                              <a:satMod val="105000"/>
                            </a:srgb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id="Straight Arrow Connector 17" o:spid="_x0000_s1026" type="#_x0000_t32" style="position:absolute;margin-left:97.9pt;margin-top:18.45pt;width:85.35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" strokecolor="#4a7ebb">
                <v:stroke endarrow="open"/>
              </v:shape>
            </w:pict>
          </mc:Fallback>
        </mc:AlternateContent>
      </w:r>
      <w:r w:rsidRPr="003B2270">
        <w:rPr>
          <w:rFonts w:ascii="Times New Roman" w:hAnsi="Times New Roman" w:cs="Times New Roman"/>
          <w:sz w:val="24"/>
        </w:rPr>
        <w:t xml:space="preserve">                                               Process   </w:t>
      </w:r>
    </w:p>
    <w:p w:rsidR="003B2270" w:rsidRPr="003B2270" w:rsidRDefault="003B2270" w:rsidP="003B2270">
      <w:pPr>
        <w:rPr>
          <w:rFonts w:ascii="Times New Roman" w:hAnsi="Times New Roman" w:cs="Times New Roman"/>
          <w:sz w:val="24"/>
        </w:rPr>
      </w:pPr>
      <w:r w:rsidRPr="003B2270">
        <w:rPr>
          <w:rFonts w:ascii="Times New Roman" w:hAnsi="Times New Roman" w:cs="Times New Roman"/>
          <w:sz w:val="24"/>
        </w:rPr>
        <w:t>Proximal factors</w:t>
      </w:r>
    </w:p>
    <w:p w:rsidR="003B2270" w:rsidRPr="003B2270" w:rsidRDefault="003B2270" w:rsidP="003B2270">
      <w:pPr>
        <w:rPr>
          <w:rFonts w:ascii="Times New Roman" w:hAnsi="Times New Roman" w:cs="Times New Roman"/>
          <w:sz w:val="24"/>
        </w:rPr>
      </w:pPr>
      <w:r w:rsidRPr="003B2270">
        <w:rPr>
          <w:rFonts w:ascii="Times New Roman" w:hAnsi="Times New Roman" w:cs="Times New Roman"/>
          <w:sz w:val="24"/>
        </w:rPr>
        <w:t xml:space="preserve">                                                     </w:t>
      </w:r>
      <w:r w:rsidRPr="003B2270">
        <w:rPr>
          <w:rFonts w:ascii="Times New Roman" w:hAnsi="Times New Roman" w:cs="Times New Roman"/>
          <w:sz w:val="24"/>
        </w:rPr>
        <w:tab/>
      </w:r>
      <w:r w:rsidRPr="003B2270">
        <w:rPr>
          <w:rFonts w:ascii="Times New Roman" w:hAnsi="Times New Roman" w:cs="Times New Roman"/>
          <w:sz w:val="24"/>
        </w:rPr>
        <w:tab/>
        <w:t xml:space="preserve"> </w:t>
      </w:r>
    </w:p>
    <w:p w:rsidR="003B2270" w:rsidRPr="003B2270" w:rsidRDefault="003B2270" w:rsidP="003B2270">
      <w:pPr>
        <w:rPr>
          <w:rFonts w:ascii="Times New Roman" w:hAnsi="Times New Roman" w:cs="Times New Roman"/>
          <w:sz w:val="24"/>
        </w:rPr>
      </w:pPr>
      <w:r w:rsidRPr="003B2270">
        <w:rPr>
          <w:rFonts w:ascii="Times New Roman" w:hAnsi="Times New Roman" w:cs="Times New Roman"/>
          <w:sz w:val="24"/>
        </w:rPr>
        <w:t xml:space="preserve">                                                   </w:t>
      </w:r>
      <w:r w:rsidRPr="003B2270">
        <w:rPr>
          <w:rFonts w:ascii="Times New Roman" w:hAnsi="Times New Roman" w:cs="Times New Roman"/>
          <w:sz w:val="24"/>
        </w:rPr>
        <w:tab/>
      </w:r>
      <w:r w:rsidRPr="003B2270">
        <w:rPr>
          <w:rFonts w:ascii="Times New Roman" w:hAnsi="Times New Roman" w:cs="Times New Roman"/>
          <w:sz w:val="24"/>
        </w:rPr>
        <w:tab/>
        <w:t xml:space="preserve"> </w:t>
      </w:r>
    </w:p>
    <w:p w:rsidR="003B2270" w:rsidRPr="003B2270" w:rsidRDefault="003B2270" w:rsidP="003B2270">
      <w:pPr>
        <w:rPr>
          <w:rFonts w:ascii="Times New Roman" w:hAnsi="Times New Roman" w:cs="Times New Roman"/>
          <w:sz w:val="24"/>
        </w:rPr>
      </w:pPr>
      <w:r w:rsidRPr="003B2270">
        <w:rPr>
          <w:rFonts w:ascii="Times New Roman" w:hAnsi="Times New Roman" w:cs="Times New Roman"/>
          <w:sz w:val="24"/>
        </w:rPr>
        <w:t xml:space="preserve">                                         </w:t>
      </w:r>
    </w:p>
    <w:p w:rsidR="003B2270" w:rsidRPr="003B2270" w:rsidRDefault="003B2270" w:rsidP="003B2270">
      <w:pPr>
        <w:rPr>
          <w:rFonts w:ascii="Times New Roman" w:hAnsi="Times New Roman" w:cs="Times New Roman"/>
          <w:sz w:val="24"/>
        </w:rPr>
      </w:pPr>
      <w:r w:rsidRPr="003B2270">
        <w:rPr>
          <w:rFonts w:ascii="Times New Roman" w:hAnsi="Times New Roman" w:cs="Times New Roman"/>
          <w:noProof/>
          <w:sz w:val="24"/>
        </w:rPr>
        <mc:AlternateContent>
          <mc:Choice Requires="wps">
            <w:drawing>
              <wp:anchor distT="0" distB="0" distL="114300" distR="114300" simplePos="0" relativeHeight="251662336" behindDoc="0" locked="0" layoutInCell="1" allowOverlap="1" wp14:anchorId="69663E08" wp14:editId="1266ADCC">
                <wp:simplePos x="0" y="0"/>
                <wp:positionH relativeFrom="column">
                  <wp:posOffset>1123315</wp:posOffset>
                </wp:positionH>
                <wp:positionV relativeFrom="paragraph">
                  <wp:posOffset>157480</wp:posOffset>
                </wp:positionV>
                <wp:extent cx="1083945" cy="0"/>
                <wp:effectExtent l="0" t="76200" r="20955" b="114300"/>
                <wp:wrapNone/>
                <wp:docPr id="18" name="Straight Arrow Connector 18"/>
                <wp:cNvGraphicFramePr/>
                <a:graphic xmlns:a="http://schemas.openxmlformats.org/drawingml/2006/main">
                  <a:graphicData uri="http://schemas.microsoft.com/office/word/2010/wordprocessingShape">
                    <wps:wsp>
                      <wps:cNvCnPr/>
                      <wps:spPr>
                        <a:xfrm>
                          <a:off x="0" y="0"/>
                          <a:ext cx="1083945" cy="0"/>
                        </a:xfrm>
                        <a:prstGeom prst="straightConnector1">
                          <a:avLst/>
                        </a:prstGeom>
                        <a:noFill/>
                        <a:ln w="9525" cap="flat" cmpd="sng" algn="ctr">
                          <a:solidFill>
                            <a:srgbClr val="4F81BD">
                              <a:shade val="95000"/>
                              <a:satMod val="105000"/>
                            </a:srgb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id="Straight Arrow Connector 18" o:spid="_x0000_s1026" type="#_x0000_t32" style="position:absolute;margin-left:88.45pt;margin-top:12.4pt;width:85.35pt;height:0;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" strokecolor="#4a7ebb">
                <v:stroke endarrow="open"/>
              </v:shape>
            </w:pict>
          </mc:Fallback>
        </mc:AlternateContent>
      </w:r>
      <w:r w:rsidRPr="003B2270">
        <w:rPr>
          <w:rFonts w:ascii="Times New Roman" w:hAnsi="Times New Roman" w:cs="Times New Roman"/>
          <w:sz w:val="24"/>
        </w:rPr>
        <w:t xml:space="preserve">                                     </w:t>
      </w:r>
      <w:r>
        <w:rPr>
          <w:rFonts w:ascii="Times New Roman" w:hAnsi="Times New Roman" w:cs="Times New Roman"/>
          <w:sz w:val="24"/>
        </w:rPr>
        <w:t xml:space="preserve">    </w:t>
      </w:r>
      <w:r w:rsidRPr="003B2270">
        <w:rPr>
          <w:rFonts w:ascii="Times New Roman" w:hAnsi="Times New Roman" w:cs="Times New Roman"/>
          <w:sz w:val="24"/>
        </w:rPr>
        <w:t xml:space="preserve">Outcome       </w:t>
      </w:r>
    </w:p>
    <w:p w:rsidR="003B2270" w:rsidRPr="003B2270" w:rsidRDefault="003B2270" w:rsidP="003B2270">
      <w:pPr>
        <w:rPr>
          <w:rFonts w:ascii="Times New Roman" w:hAnsi="Times New Roman" w:cs="Times New Roman"/>
          <w:sz w:val="24"/>
        </w:rPr>
      </w:pPr>
    </w:p>
    <w:p w:rsidR="003B2270" w:rsidRPr="003B2270" w:rsidRDefault="003B2270" w:rsidP="003B2270">
      <w:pPr>
        <w:rPr>
          <w:rFonts w:ascii="Times New Roman" w:hAnsi="Times New Roman" w:cs="Times New Roman"/>
          <w:sz w:val="24"/>
        </w:rPr>
      </w:pPr>
      <w:r w:rsidRPr="003B2270">
        <w:rPr>
          <w:rFonts w:ascii="Times New Roman" w:hAnsi="Times New Roman" w:cs="Times New Roman"/>
          <w:noProof/>
          <w:sz w:val="24"/>
        </w:rPr>
        <mc:AlternateContent>
          <mc:Choice Requires="wps">
            <w:drawing>
              <wp:anchor distT="0" distB="0" distL="114300" distR="114300" simplePos="0" relativeHeight="251660288" behindDoc="0" locked="0" layoutInCell="1" allowOverlap="1" wp14:anchorId="66E57368" wp14:editId="0B89454F">
                <wp:simplePos x="0" y="0"/>
                <wp:positionH relativeFrom="column">
                  <wp:posOffset>4685380</wp:posOffset>
                </wp:positionH>
                <wp:positionV relativeFrom="paragraph">
                  <wp:posOffset>34838</wp:posOffset>
                </wp:positionV>
                <wp:extent cx="693377" cy="548639"/>
                <wp:effectExtent l="0" t="38100" r="50165" b="23495"/>
                <wp:wrapNone/>
                <wp:docPr id="13" name="Straight Arrow Connector 13"/>
                <wp:cNvGraphicFramePr/>
                <a:graphic xmlns:a="http://schemas.openxmlformats.org/drawingml/2006/main">
                  <a:graphicData uri="http://schemas.microsoft.com/office/word/2010/wordprocessingShape">
                    <wps:wsp>
                      <wps:cNvCnPr/>
                      <wps:spPr>
                        <a:xfrm flipV="1">
                          <a:off x="0" y="0"/>
                          <a:ext cx="693377" cy="548639"/>
                        </a:xfrm>
                        <a:prstGeom prst="straightConnector1">
                          <a:avLst/>
                        </a:prstGeom>
                        <a:noFill/>
                        <a:ln w="9525" cap="flat" cmpd="sng" algn="ctr">
                          <a:solidFill>
                            <a:srgbClr val="4F81BD">
                              <a:shade val="95000"/>
                              <a:satMod val="105000"/>
                            </a:srgb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id="Straight Arrow Connector 13" o:spid="_x0000_s1026" type="#_x0000_t32" style="position:absolute;margin-left:368.95pt;margin-top:2.75pt;width:54.6pt;height:43.2pt;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" strokecolor="#4a7ebb">
                <v:stroke endarrow="open"/>
              </v:shape>
            </w:pict>
          </mc:Fallback>
        </mc:AlternateContent>
      </w:r>
      <w:r w:rsidRPr="003B2270">
        <w:rPr>
          <w:rFonts w:ascii="Times New Roman" w:hAnsi="Times New Roman" w:cs="Times New Roman"/>
          <w:sz w:val="24"/>
        </w:rPr>
        <w:t xml:space="preserve">Intermediate factors       </w:t>
      </w:r>
    </w:p>
    <w:p w:rsidR="003B2270" w:rsidRPr="003B2270" w:rsidRDefault="003B2270" w:rsidP="003B2270">
      <w:pPr>
        <w:rPr>
          <w:rFonts w:ascii="Times New Roman" w:hAnsi="Times New Roman" w:cs="Times New Roman"/>
          <w:sz w:val="24"/>
        </w:rPr>
      </w:pPr>
      <w:r w:rsidRPr="003B2270">
        <w:rPr>
          <w:rFonts w:ascii="Times New Roman" w:hAnsi="Times New Roman" w:cs="Times New Roman"/>
          <w:sz w:val="24"/>
        </w:rPr>
        <w:t xml:space="preserve">                                   </w:t>
      </w:r>
      <w:r w:rsidRPr="003B2270">
        <w:rPr>
          <w:rFonts w:ascii="Times New Roman" w:hAnsi="Times New Roman" w:cs="Times New Roman"/>
          <w:sz w:val="24"/>
        </w:rPr>
        <w:tab/>
      </w:r>
      <w:r w:rsidRPr="003B2270">
        <w:rPr>
          <w:rFonts w:ascii="Times New Roman" w:hAnsi="Times New Roman" w:cs="Times New Roman"/>
          <w:sz w:val="24"/>
        </w:rPr>
        <w:tab/>
      </w:r>
      <w:r w:rsidRPr="003B2270">
        <w:rPr>
          <w:rFonts w:ascii="Times New Roman" w:hAnsi="Times New Roman" w:cs="Times New Roman"/>
          <w:sz w:val="24"/>
        </w:rPr>
        <w:tab/>
        <w:t xml:space="preserve"> </w:t>
      </w:r>
    </w:p>
    <w:p w:rsidR="003B2270" w:rsidRPr="003B2270" w:rsidRDefault="003B2270" w:rsidP="003B2270">
      <w:pPr>
        <w:rPr>
          <w:rFonts w:ascii="Times New Roman" w:hAnsi="Times New Roman" w:cs="Times New Roman"/>
          <w:sz w:val="24"/>
        </w:rPr>
      </w:pPr>
      <w:r w:rsidRPr="003B2270">
        <w:rPr>
          <w:rFonts w:ascii="Times New Roman" w:hAnsi="Times New Roman" w:cs="Times New Roman"/>
          <w:sz w:val="24"/>
        </w:rPr>
        <w:t xml:space="preserve">                                  </w:t>
      </w:r>
      <w:r w:rsidRPr="003B2270">
        <w:rPr>
          <w:rFonts w:ascii="Times New Roman" w:hAnsi="Times New Roman" w:cs="Times New Roman"/>
          <w:sz w:val="24"/>
        </w:rPr>
        <w:tab/>
      </w:r>
      <w:r w:rsidRPr="003B2270">
        <w:rPr>
          <w:rFonts w:ascii="Times New Roman" w:hAnsi="Times New Roman" w:cs="Times New Roman"/>
          <w:sz w:val="24"/>
        </w:rPr>
        <w:tab/>
      </w:r>
      <w:r w:rsidRPr="003B2270">
        <w:rPr>
          <w:rFonts w:ascii="Times New Roman" w:hAnsi="Times New Roman" w:cs="Times New Roman"/>
          <w:sz w:val="24"/>
        </w:rPr>
        <w:tab/>
        <w:t xml:space="preserve"> </w:t>
      </w:r>
    </w:p>
    <w:p w:rsidR="003B2270" w:rsidRPr="003B2270" w:rsidRDefault="003B2270" w:rsidP="003B2270">
      <w:pPr>
        <w:rPr>
          <w:rFonts w:ascii="Times New Roman" w:hAnsi="Times New Roman" w:cs="Times New Roman"/>
          <w:sz w:val="24"/>
        </w:rPr>
      </w:pPr>
    </w:p>
    <w:p w:rsidR="003B2270" w:rsidRPr="003B2270" w:rsidRDefault="003B2270" w:rsidP="003B2270">
      <w:pPr>
        <w:rPr>
          <w:rFonts w:ascii="Times New Roman" w:hAnsi="Times New Roman" w:cs="Times New Roman"/>
          <w:sz w:val="24"/>
        </w:rPr>
      </w:pPr>
      <w:r w:rsidRPr="003B2270">
        <w:rPr>
          <w:rFonts w:ascii="Times New Roman" w:hAnsi="Times New Roman" w:cs="Times New Roman"/>
          <w:sz w:val="24"/>
        </w:rPr>
        <w:t xml:space="preserve"> Distal factors </w:t>
      </w:r>
    </w:p>
    <w:p w:rsidR="003B2270" w:rsidRDefault="003B2270" w:rsidP="003B2270"/>
    <w:p w:rsidR="006305C7" w:rsidRDefault="003B2270">
      <w:r>
        <w:t xml:space="preserve">The conceptual framework developed based on the WHO guideline, national guideline and other literature </w:t>
      </w:r>
    </w:p>
    <w:sectPr w:rsidR="006305C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1"/>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B2270"/>
    <w:rsid w:val="003B2270"/>
    <w:rsid w:val="006305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227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227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147</Words>
  <Characters>838</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hello</dc:creator>
  <cp:lastModifiedBy>hello</cp:lastModifiedBy>
  <cp:revision>1</cp:revision>
  <dcterms:created xsi:type="dcterms:W3CDTF">2026-01-30T13:35:00Z</dcterms:created>
  <dcterms:modified xsi:type="dcterms:W3CDTF">2026-01-30T13:41:00Z</dcterms:modified>
</cp:coreProperties>
</file>