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4FC56" w14:textId="77777777" w:rsidR="00683952" w:rsidRPr="0045452A" w:rsidRDefault="00683952" w:rsidP="00683952">
      <w:pPr>
        <w:pStyle w:val="Heading1"/>
        <w:rPr>
          <w:rFonts w:ascii="Aptos" w:hAnsi="Aptos"/>
          <w:color w:val="000000" w:themeColor="text1"/>
          <w:sz w:val="32"/>
          <w:szCs w:val="32"/>
        </w:rPr>
      </w:pPr>
      <w:r w:rsidRPr="0045452A">
        <w:rPr>
          <w:rFonts w:ascii="Aptos" w:hAnsi="Aptos"/>
          <w:color w:val="000000" w:themeColor="text1"/>
          <w:sz w:val="32"/>
          <w:szCs w:val="32"/>
        </w:rPr>
        <w:t>Supplementary Files</w:t>
      </w:r>
    </w:p>
    <w:p w14:paraId="0AC9B5A1" w14:textId="0E578DA9" w:rsidR="00FD17D4" w:rsidRPr="0045452A" w:rsidRDefault="00FD17D4" w:rsidP="00FD17D4">
      <w:pPr>
        <w:rPr>
          <w:rFonts w:ascii="Aptos" w:hAnsi="Aptos"/>
          <w:b/>
          <w:bCs/>
          <w:sz w:val="24"/>
          <w:szCs w:val="28"/>
        </w:rPr>
      </w:pPr>
      <w:bookmarkStart w:id="0" w:name="_Hlk228821624"/>
      <w:r w:rsidRPr="0045452A">
        <w:rPr>
          <w:rFonts w:ascii="Aptos" w:hAnsi="Aptos"/>
          <w:b/>
          <w:bCs/>
          <w:sz w:val="24"/>
          <w:szCs w:val="28"/>
        </w:rPr>
        <w:t>Supplementary File 1. Hepatitis B and C burden estimate in the WHO European Region, 2022.</w:t>
      </w:r>
    </w:p>
    <w:bookmarkEnd w:id="0"/>
    <w:p w14:paraId="09813035" w14:textId="77777777" w:rsidR="00683952" w:rsidRPr="0045452A" w:rsidRDefault="00683952" w:rsidP="00683952">
      <w:pPr>
        <w:spacing w:after="0" w:line="240" w:lineRule="auto"/>
        <w:rPr>
          <w:rFonts w:ascii="Aptos" w:eastAsia="Times New Roman" w:hAnsi="Aptos" w:cs="Times New Roman"/>
          <w:kern w:val="0"/>
          <w:sz w:val="24"/>
          <w:lang w:val="en-US"/>
        </w:rPr>
      </w:pPr>
      <w:r w:rsidRPr="0045452A">
        <w:rPr>
          <w:rFonts w:ascii="Aptos" w:eastAsia="Times New Roman" w:hAnsi="Aptos" w:cs="Times New Roman"/>
          <w:noProof/>
          <w:kern w:val="0"/>
          <w:sz w:val="24"/>
          <w:lang w:val="en-US"/>
        </w:rPr>
        <w:drawing>
          <wp:inline distT="0" distB="0" distL="0" distR="0" wp14:anchorId="5AF0DFAF" wp14:editId="503E85AA">
            <wp:extent cx="5732145" cy="2630805"/>
            <wp:effectExtent l="0" t="0" r="1905" b="0"/>
            <wp:docPr id="19088162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8816204" name=""/>
                    <pic:cNvPicPr/>
                  </pic:nvPicPr>
                  <pic:blipFill rotWithShape="1">
                    <a:blip r:embed="rId9"/>
                    <a:srcRect t="6119"/>
                    <a:stretch/>
                  </pic:blipFill>
                  <pic:spPr bwMode="auto">
                    <a:xfrm>
                      <a:off x="0" y="0"/>
                      <a:ext cx="5732145" cy="26308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C23273D" w14:textId="77777777" w:rsidR="00683952" w:rsidRPr="0045452A" w:rsidRDefault="00683952" w:rsidP="00683952">
      <w:pPr>
        <w:spacing w:after="0" w:line="240" w:lineRule="auto"/>
        <w:rPr>
          <w:rFonts w:ascii="Aptos" w:eastAsia="Times New Roman" w:hAnsi="Aptos" w:cs="Arial"/>
          <w:b/>
          <w:bCs/>
          <w:kern w:val="0"/>
          <w:szCs w:val="22"/>
          <w:lang w:val="en-US"/>
        </w:rPr>
      </w:pPr>
      <w:bookmarkStart w:id="1" w:name="_Hlk212299761"/>
      <w:r w:rsidRPr="0045452A">
        <w:rPr>
          <w:rFonts w:ascii="Aptos" w:eastAsia="Times New Roman" w:hAnsi="Aptos" w:cs="Arial"/>
          <w:b/>
          <w:bCs/>
          <w:kern w:val="0"/>
          <w:szCs w:val="22"/>
          <w:lang w:val="en-US"/>
        </w:rPr>
        <w:t>Figure S1. Hepatitis B burden in the WHO European Region, 2022.</w:t>
      </w:r>
      <w:bookmarkEnd w:id="1"/>
    </w:p>
    <w:p w14:paraId="32C6B70B" w14:textId="77777777" w:rsidR="00B10609" w:rsidRPr="0045452A" w:rsidRDefault="00B10609" w:rsidP="00CD58B1">
      <w:pPr>
        <w:spacing w:after="0" w:line="240" w:lineRule="auto"/>
        <w:rPr>
          <w:rFonts w:ascii="Aptos" w:eastAsia="Times New Roman" w:hAnsi="Aptos" w:cs="Arial"/>
          <w:kern w:val="0"/>
          <w:szCs w:val="22"/>
          <w:lang w:val="en-US"/>
        </w:rPr>
      </w:pPr>
    </w:p>
    <w:p w14:paraId="39D6E7F7" w14:textId="77777777" w:rsidR="00683952" w:rsidRPr="0045452A" w:rsidRDefault="00683952" w:rsidP="00683952">
      <w:pPr>
        <w:widowControl w:val="0"/>
        <w:autoSpaceDE w:val="0"/>
        <w:autoSpaceDN w:val="0"/>
        <w:adjustRightInd w:val="0"/>
        <w:rPr>
          <w:rFonts w:ascii="Aptos" w:hAnsi="Aptos" w:cs="Arial"/>
          <w:szCs w:val="22"/>
          <w:lang w:val="en-US"/>
        </w:rPr>
      </w:pPr>
      <w:r w:rsidRPr="0045452A">
        <w:rPr>
          <w:rFonts w:ascii="Aptos" w:hAnsi="Aptos" w:cs="Arial"/>
          <w:noProof/>
          <w:szCs w:val="22"/>
          <w:lang w:val="en-US"/>
        </w:rPr>
        <w:drawing>
          <wp:inline distT="0" distB="0" distL="0" distR="0" wp14:anchorId="65BCA5D2" wp14:editId="104F893A">
            <wp:extent cx="5732145" cy="2679700"/>
            <wp:effectExtent l="0" t="0" r="1905" b="6350"/>
            <wp:docPr id="21345385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4538549" name=""/>
                    <pic:cNvPicPr/>
                  </pic:nvPicPr>
                  <pic:blipFill rotWithShape="1">
                    <a:blip r:embed="rId10"/>
                    <a:srcRect t="4091"/>
                    <a:stretch/>
                  </pic:blipFill>
                  <pic:spPr bwMode="auto">
                    <a:xfrm>
                      <a:off x="0" y="0"/>
                      <a:ext cx="5732145" cy="2679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8DAE6C" w14:textId="77777777" w:rsidR="00683952" w:rsidRPr="0045452A" w:rsidRDefault="00683952" w:rsidP="00683952">
      <w:pPr>
        <w:widowControl w:val="0"/>
        <w:autoSpaceDE w:val="0"/>
        <w:autoSpaceDN w:val="0"/>
        <w:adjustRightInd w:val="0"/>
        <w:spacing w:line="240" w:lineRule="auto"/>
        <w:rPr>
          <w:rFonts w:ascii="Aptos" w:eastAsia="Times New Roman" w:hAnsi="Aptos" w:cs="Arial"/>
          <w:b/>
          <w:bCs/>
          <w:kern w:val="0"/>
          <w:szCs w:val="22"/>
          <w:lang w:val="en-US"/>
        </w:rPr>
      </w:pPr>
      <w:r w:rsidRPr="0045452A">
        <w:rPr>
          <w:rFonts w:ascii="Aptos" w:eastAsia="Times New Roman" w:hAnsi="Aptos" w:cs="Arial"/>
          <w:b/>
          <w:bCs/>
          <w:kern w:val="0"/>
          <w:szCs w:val="22"/>
          <w:lang w:val="en-US"/>
        </w:rPr>
        <w:t>Figure S2. Hepatitis C burden in the WHO European Region, 2022.</w:t>
      </w:r>
    </w:p>
    <w:p w14:paraId="4A6927D8" w14:textId="77777777" w:rsidR="00683952" w:rsidRPr="0045452A" w:rsidRDefault="00683952" w:rsidP="00683952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  <w:lang w:val="en-US"/>
        </w:rPr>
      </w:pPr>
      <w:r w:rsidRPr="0045452A">
        <w:rPr>
          <w:rFonts w:ascii="Aptos" w:hAnsi="Aptos" w:cs="Arial"/>
          <w:szCs w:val="22"/>
          <w:lang w:val="en-US"/>
        </w:rPr>
        <w:t>Countries included in this study are highlighted in red.</w:t>
      </w:r>
    </w:p>
    <w:p w14:paraId="40ACA8D6" w14:textId="3AC5576C" w:rsidR="00B94916" w:rsidRPr="0045452A" w:rsidRDefault="00683952" w:rsidP="00683952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  <w:lang w:val="en-US"/>
        </w:rPr>
      </w:pPr>
      <w:r w:rsidRPr="0045452A">
        <w:rPr>
          <w:rFonts w:ascii="Aptos" w:hAnsi="Aptos" w:cs="Arial"/>
          <w:szCs w:val="22"/>
          <w:lang w:val="en-US"/>
        </w:rPr>
        <w:t>Data based on WHO modelled estimates, 2022, collected for the World Hepatitis Report 2024.</w:t>
      </w:r>
    </w:p>
    <w:p w14:paraId="36D68368" w14:textId="77777777" w:rsidR="00CD58B1" w:rsidRPr="0045452A" w:rsidRDefault="00CD58B1" w:rsidP="00683952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  <w:lang w:val="en-US"/>
        </w:rPr>
      </w:pPr>
    </w:p>
    <w:p w14:paraId="580E084F" w14:textId="77777777" w:rsidR="00CD58B1" w:rsidRPr="0045452A" w:rsidRDefault="00CD58B1" w:rsidP="00683952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  <w:lang w:val="en-US"/>
        </w:rPr>
      </w:pPr>
    </w:p>
    <w:p w14:paraId="39527042" w14:textId="78C38D36" w:rsidR="00036B97" w:rsidRPr="00036B97" w:rsidRDefault="00CD58B1" w:rsidP="00B10609">
      <w:pPr>
        <w:rPr>
          <w:rFonts w:ascii="Aptos" w:hAnsi="Aptos"/>
          <w:b/>
          <w:bCs/>
          <w:sz w:val="24"/>
          <w:szCs w:val="28"/>
        </w:rPr>
      </w:pPr>
      <w:r w:rsidRPr="0045452A">
        <w:rPr>
          <w:rFonts w:ascii="Aptos" w:hAnsi="Aptos"/>
          <w:b/>
          <w:bCs/>
          <w:sz w:val="24"/>
          <w:szCs w:val="28"/>
        </w:rPr>
        <w:lastRenderedPageBreak/>
        <w:t xml:space="preserve">Supplementary File </w:t>
      </w:r>
      <w:r w:rsidRPr="0045452A">
        <w:rPr>
          <w:rFonts w:ascii="Aptos" w:hAnsi="Aptos"/>
          <w:b/>
          <w:bCs/>
          <w:sz w:val="24"/>
          <w:szCs w:val="28"/>
        </w:rPr>
        <w:t>2</w:t>
      </w:r>
      <w:r w:rsidRPr="0045452A">
        <w:rPr>
          <w:rFonts w:ascii="Aptos" w:hAnsi="Aptos"/>
          <w:b/>
          <w:bCs/>
          <w:sz w:val="24"/>
          <w:szCs w:val="28"/>
        </w:rPr>
        <w:t xml:space="preserve">. </w:t>
      </w:r>
      <w:r w:rsidR="00036B97" w:rsidRPr="00036B97">
        <w:rPr>
          <w:rFonts w:ascii="Aptos" w:hAnsi="Aptos" w:cs="Arial"/>
          <w:b/>
          <w:bCs/>
          <w:szCs w:val="22"/>
        </w:rPr>
        <w:t>RAPID SURVEY OF CURRENT RECOMMENDATIONS AND PRACTICES FOR CHRONIC HEPATITIS B INFECTION AND CHRONIC HEPATITIS C INFECTION IN SELECTED COUNTRIES IN THE WHO EUROPEAN REGION</w:t>
      </w:r>
    </w:p>
    <w:p w14:paraId="2AA976CF" w14:textId="77777777" w:rsidR="00036B97" w:rsidRPr="00036B97" w:rsidRDefault="00036B97" w:rsidP="00036B97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>Dear National Programme Manager Colleagues</w:t>
      </w:r>
    </w:p>
    <w:p w14:paraId="423FAD14" w14:textId="77777777" w:rsidR="00036B97" w:rsidRPr="00036B97" w:rsidRDefault="00036B97" w:rsidP="00036B97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</w:p>
    <w:p w14:paraId="1FDFB5DA" w14:textId="77777777" w:rsidR="00036B97" w:rsidRPr="00036B97" w:rsidRDefault="00036B97" w:rsidP="00036B97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>We are seeking to urgently map status of national response in selected key countries in the WHO European region, following the launch of the 2024 WHO HBV guidelines.</w:t>
      </w:r>
    </w:p>
    <w:p w14:paraId="64504103" w14:textId="77777777" w:rsidR="00036B97" w:rsidRPr="00036B97" w:rsidRDefault="00036B97" w:rsidP="00036B97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</w:p>
    <w:p w14:paraId="33987D24" w14:textId="5D974711" w:rsidR="00036B97" w:rsidRPr="00036B97" w:rsidRDefault="00036B97" w:rsidP="00036B97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>We would be grateful if you could complete the following survey tool, providing as much specific detail as possible. We anticipate this should take no more than 30 minutes to complete.</w:t>
      </w:r>
    </w:p>
    <w:p w14:paraId="7C059841" w14:textId="77777777" w:rsidR="00036B97" w:rsidRPr="00036B97" w:rsidRDefault="00036B97" w:rsidP="00036B97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</w:p>
    <w:p w14:paraId="7DAEEF12" w14:textId="77777777" w:rsidR="00036B97" w:rsidRPr="00036B97" w:rsidRDefault="00036B97" w:rsidP="00036B97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</w:p>
    <w:p w14:paraId="275B6832" w14:textId="30AC4962" w:rsidR="00036B97" w:rsidRPr="00036B97" w:rsidRDefault="00036B97" w:rsidP="00036B97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b/>
          <w:bCs/>
          <w:szCs w:val="22"/>
        </w:rPr>
        <w:t>HEPATITIS B</w:t>
      </w:r>
    </w:p>
    <w:p w14:paraId="78B91835" w14:textId="77777777" w:rsidR="00036B97" w:rsidRPr="00036B97" w:rsidRDefault="00036B97" w:rsidP="00036B97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b/>
          <w:bCs/>
          <w:szCs w:val="22"/>
        </w:rPr>
      </w:pPr>
    </w:p>
    <w:p w14:paraId="6FE2A57C" w14:textId="77777777" w:rsidR="00036B97" w:rsidRPr="00036B97" w:rsidRDefault="00036B97" w:rsidP="00036B97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>Does your country have national guidelines for testing and treatment of chronic hepatitis B infection? If so, please indicate the following details.</w:t>
      </w:r>
    </w:p>
    <w:p w14:paraId="64F3662E" w14:textId="77777777" w:rsidR="00036B97" w:rsidRPr="00036B97" w:rsidRDefault="00036B97" w:rsidP="00036B9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>Year of publication</w:t>
      </w:r>
    </w:p>
    <w:p w14:paraId="68A3CE59" w14:textId="77777777" w:rsidR="00036B97" w:rsidRPr="00036B97" w:rsidRDefault="00036B97" w:rsidP="00036B9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>Which other guidelines were used as main reference (</w:t>
      </w:r>
      <w:proofErr w:type="spellStart"/>
      <w:r w:rsidRPr="00036B97">
        <w:rPr>
          <w:rFonts w:ascii="Aptos" w:hAnsi="Aptos" w:cs="Arial"/>
          <w:szCs w:val="22"/>
        </w:rPr>
        <w:t>ie</w:t>
      </w:r>
      <w:proofErr w:type="spellEnd"/>
      <w:r w:rsidRPr="00036B97">
        <w:rPr>
          <w:rFonts w:ascii="Aptos" w:hAnsi="Aptos" w:cs="Arial"/>
          <w:szCs w:val="22"/>
        </w:rPr>
        <w:t>. WHO, APASL, EASL, AASLD and year)</w:t>
      </w:r>
    </w:p>
    <w:p w14:paraId="6F300BCA" w14:textId="77777777" w:rsidR="00036B97" w:rsidRPr="00036B97" w:rsidRDefault="00036B97" w:rsidP="00036B9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>Which topics are covered?</w:t>
      </w:r>
    </w:p>
    <w:p w14:paraId="21412DF5" w14:textId="77777777" w:rsidR="00036B97" w:rsidRPr="00036B97" w:rsidRDefault="00036B97" w:rsidP="00036B9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>Timelines for update</w:t>
      </w:r>
    </w:p>
    <w:p w14:paraId="5C8CE74B" w14:textId="77777777" w:rsidR="00036B97" w:rsidRPr="00036B97" w:rsidRDefault="00036B97" w:rsidP="00036B97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>Planned topics for update</w:t>
      </w:r>
    </w:p>
    <w:p w14:paraId="2492198A" w14:textId="77777777" w:rsidR="00036B97" w:rsidRPr="00036B97" w:rsidRDefault="00036B97" w:rsidP="00036B97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</w:p>
    <w:p w14:paraId="13EA8F30" w14:textId="77777777" w:rsidR="00036B97" w:rsidRPr="00036B97" w:rsidRDefault="00036B97" w:rsidP="00036B97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b/>
          <w:bCs/>
          <w:szCs w:val="22"/>
        </w:rPr>
      </w:pPr>
      <w:r w:rsidRPr="00036B97">
        <w:rPr>
          <w:rFonts w:ascii="Aptos" w:hAnsi="Aptos" w:cs="Arial"/>
          <w:b/>
          <w:bCs/>
          <w:szCs w:val="22"/>
        </w:rPr>
        <w:t>Topics</w:t>
      </w:r>
    </w:p>
    <w:p w14:paraId="2883E5ED" w14:textId="77777777" w:rsidR="00036B97" w:rsidRPr="00036B97" w:rsidRDefault="00036B97" w:rsidP="00036B97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 xml:space="preserve">1. </w:t>
      </w:r>
      <w:r w:rsidRPr="00036B97">
        <w:rPr>
          <w:rFonts w:ascii="Aptos" w:hAnsi="Aptos" w:cs="Arial"/>
          <w:b/>
          <w:bCs/>
          <w:szCs w:val="22"/>
        </w:rPr>
        <w:t>Non-invasive tests:</w:t>
      </w:r>
      <w:r w:rsidRPr="00036B97">
        <w:rPr>
          <w:rFonts w:ascii="Aptos" w:hAnsi="Aptos" w:cs="Arial"/>
          <w:szCs w:val="22"/>
        </w:rPr>
        <w:t xml:space="preserve"> </w:t>
      </w:r>
    </w:p>
    <w:p w14:paraId="6718857E" w14:textId="77777777" w:rsidR="00036B97" w:rsidRPr="00036B97" w:rsidRDefault="00036B97" w:rsidP="00036B97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>Does your programme promote use of non-invasive tests for staging of liver disease? (YES / NO)</w:t>
      </w:r>
    </w:p>
    <w:p w14:paraId="32C62F28" w14:textId="77777777" w:rsidR="00036B97" w:rsidRPr="00036B97" w:rsidRDefault="00036B97" w:rsidP="00036B97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>Which tools are most widely used?</w:t>
      </w:r>
    </w:p>
    <w:p w14:paraId="780BD916" w14:textId="77777777" w:rsidR="00036B97" w:rsidRPr="00036B97" w:rsidRDefault="00036B97" w:rsidP="00036B97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>APRI score</w:t>
      </w:r>
    </w:p>
    <w:p w14:paraId="79940CBC" w14:textId="77777777" w:rsidR="00036B97" w:rsidRPr="00036B97" w:rsidRDefault="00036B97" w:rsidP="00036B97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 xml:space="preserve">Liver elastography (i.e., </w:t>
      </w:r>
      <w:proofErr w:type="spellStart"/>
      <w:r w:rsidRPr="00036B97">
        <w:rPr>
          <w:rFonts w:ascii="Aptos" w:hAnsi="Aptos" w:cs="Arial"/>
          <w:szCs w:val="22"/>
        </w:rPr>
        <w:t>Fibroscan</w:t>
      </w:r>
      <w:proofErr w:type="spellEnd"/>
      <w:r w:rsidRPr="00036B97">
        <w:rPr>
          <w:rFonts w:ascii="Aptos" w:hAnsi="Aptos" w:cs="Arial"/>
          <w:szCs w:val="22"/>
        </w:rPr>
        <w:t>®)</w:t>
      </w:r>
    </w:p>
    <w:p w14:paraId="3FB9904B" w14:textId="77777777" w:rsidR="00036B97" w:rsidRPr="00036B97" w:rsidRDefault="00036B97" w:rsidP="00036B97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 xml:space="preserve">Other commercial tests (e.g., </w:t>
      </w:r>
      <w:proofErr w:type="spellStart"/>
      <w:r w:rsidRPr="00036B97">
        <w:rPr>
          <w:rFonts w:ascii="Aptos" w:hAnsi="Aptos" w:cs="Arial"/>
          <w:szCs w:val="22"/>
        </w:rPr>
        <w:t>Fibrotest</w:t>
      </w:r>
      <w:proofErr w:type="spellEnd"/>
      <w:r w:rsidRPr="00036B97">
        <w:rPr>
          <w:rFonts w:ascii="Aptos" w:hAnsi="Aptos" w:cs="Arial"/>
          <w:szCs w:val="22"/>
        </w:rPr>
        <w:t>®/</w:t>
      </w:r>
      <w:proofErr w:type="spellStart"/>
      <w:r w:rsidRPr="00036B97">
        <w:rPr>
          <w:rFonts w:ascii="Aptos" w:hAnsi="Aptos" w:cs="Arial"/>
          <w:szCs w:val="22"/>
        </w:rPr>
        <w:t>Fibrosure</w:t>
      </w:r>
      <w:proofErr w:type="spellEnd"/>
      <w:r w:rsidRPr="00036B97">
        <w:rPr>
          <w:rFonts w:ascii="Aptos" w:hAnsi="Aptos" w:cs="Arial"/>
          <w:szCs w:val="22"/>
        </w:rPr>
        <w:t xml:space="preserve">®, </w:t>
      </w:r>
      <w:proofErr w:type="spellStart"/>
      <w:r w:rsidRPr="00036B97">
        <w:rPr>
          <w:rFonts w:ascii="Aptos" w:hAnsi="Aptos" w:cs="Arial"/>
          <w:szCs w:val="22"/>
        </w:rPr>
        <w:t>Fibrometer</w:t>
      </w:r>
      <w:proofErr w:type="spellEnd"/>
      <w:r w:rsidRPr="00036B97">
        <w:rPr>
          <w:rFonts w:ascii="Aptos" w:hAnsi="Aptos" w:cs="Arial"/>
          <w:szCs w:val="22"/>
        </w:rPr>
        <w:t>™)</w:t>
      </w:r>
    </w:p>
    <w:p w14:paraId="4CE15ACC" w14:textId="77777777" w:rsidR="00036B97" w:rsidRPr="00036B97" w:rsidRDefault="00036B97" w:rsidP="00036B97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>A mixture of the above</w:t>
      </w:r>
    </w:p>
    <w:p w14:paraId="7C651DDF" w14:textId="77777777" w:rsidR="00036B97" w:rsidRPr="00036B97" w:rsidRDefault="00036B97" w:rsidP="00036B97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>No non-invasive tools are used</w:t>
      </w:r>
    </w:p>
    <w:p w14:paraId="4E37E514" w14:textId="77777777" w:rsidR="00036B97" w:rsidRPr="00036B97" w:rsidRDefault="00036B97" w:rsidP="00036B97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lastRenderedPageBreak/>
        <w:t>I do not know/ignored</w:t>
      </w:r>
    </w:p>
    <w:p w14:paraId="515C0DDA" w14:textId="77777777" w:rsidR="00036B97" w:rsidRPr="00036B97" w:rsidRDefault="00036B97" w:rsidP="00036B97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>What thresholds are used for diagnosis of cirrhosis or fibrosis?</w:t>
      </w:r>
    </w:p>
    <w:p w14:paraId="538C3903" w14:textId="77777777" w:rsidR="00036B97" w:rsidRPr="00036B97" w:rsidRDefault="00036B97" w:rsidP="00036B97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>For APRI</w:t>
      </w:r>
    </w:p>
    <w:p w14:paraId="4574199B" w14:textId="77777777" w:rsidR="00036B97" w:rsidRPr="00036B97" w:rsidRDefault="00036B97" w:rsidP="00036B97">
      <w:pPr>
        <w:widowControl w:val="0"/>
        <w:numPr>
          <w:ilvl w:val="1"/>
          <w:numId w:val="2"/>
        </w:numPr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 xml:space="preserve">For </w:t>
      </w:r>
      <w:proofErr w:type="spellStart"/>
      <w:r w:rsidRPr="00036B97">
        <w:rPr>
          <w:rFonts w:ascii="Aptos" w:hAnsi="Aptos" w:cs="Arial"/>
          <w:szCs w:val="22"/>
        </w:rPr>
        <w:t>Fibroscan</w:t>
      </w:r>
      <w:proofErr w:type="spellEnd"/>
    </w:p>
    <w:p w14:paraId="12073045" w14:textId="77777777" w:rsidR="00036B97" w:rsidRPr="00036B97" w:rsidRDefault="00036B97" w:rsidP="00036B97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 xml:space="preserve">Are the non-invasive tests for </w:t>
      </w:r>
      <w:proofErr w:type="spellStart"/>
      <w:r w:rsidRPr="00036B97">
        <w:rPr>
          <w:rFonts w:ascii="Aptos" w:hAnsi="Aptos" w:cs="Arial"/>
          <w:szCs w:val="22"/>
        </w:rPr>
        <w:t>stagining</w:t>
      </w:r>
      <w:proofErr w:type="spellEnd"/>
      <w:r w:rsidRPr="00036B97">
        <w:rPr>
          <w:rFonts w:ascii="Aptos" w:hAnsi="Aptos" w:cs="Arial"/>
          <w:szCs w:val="22"/>
        </w:rPr>
        <w:t xml:space="preserve"> of liver disease (AST, ALT, platelet, liver elastography) covered by patient, national programme or health insurance?</w:t>
      </w:r>
    </w:p>
    <w:p w14:paraId="38D37C31" w14:textId="77777777" w:rsidR="00036B97" w:rsidRPr="00036B97" w:rsidRDefault="00036B97" w:rsidP="00036B97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</w:p>
    <w:p w14:paraId="24503553" w14:textId="77777777" w:rsidR="00036B97" w:rsidRPr="00036B97" w:rsidRDefault="00036B97" w:rsidP="00036B97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 xml:space="preserve">2. </w:t>
      </w:r>
      <w:r w:rsidRPr="00036B97">
        <w:rPr>
          <w:rFonts w:ascii="Aptos" w:hAnsi="Aptos" w:cs="Arial"/>
          <w:b/>
          <w:bCs/>
          <w:szCs w:val="22"/>
        </w:rPr>
        <w:t>Who to treat and who not to treat:</w:t>
      </w:r>
      <w:r w:rsidRPr="00036B97">
        <w:rPr>
          <w:rFonts w:ascii="Aptos" w:hAnsi="Aptos" w:cs="Arial"/>
          <w:szCs w:val="22"/>
        </w:rPr>
        <w:t xml:space="preserve"> </w:t>
      </w:r>
    </w:p>
    <w:p w14:paraId="341A7C9B" w14:textId="77777777" w:rsidR="00036B97" w:rsidRPr="00036B97" w:rsidRDefault="00036B97" w:rsidP="00036B97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>Which patients are eligible to be treated for hepatitis B in your country?</w:t>
      </w:r>
    </w:p>
    <w:p w14:paraId="772B1CC6" w14:textId="77777777" w:rsidR="00036B97" w:rsidRPr="00036B97" w:rsidRDefault="00036B97" w:rsidP="00036B97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</w:p>
    <w:p w14:paraId="4BFBC94C" w14:textId="77777777" w:rsidR="00036B97" w:rsidRPr="00036B97" w:rsidRDefault="00036B97" w:rsidP="00036B97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proofErr w:type="gramStart"/>
      <w:r w:rsidRPr="00036B97">
        <w:rPr>
          <w:rFonts w:ascii="Aptos" w:hAnsi="Aptos" w:cs="Arial"/>
          <w:szCs w:val="22"/>
        </w:rPr>
        <w:t>Is</w:t>
      </w:r>
      <w:proofErr w:type="gramEnd"/>
      <w:r w:rsidRPr="00036B97">
        <w:rPr>
          <w:rFonts w:ascii="Aptos" w:hAnsi="Aptos" w:cs="Arial"/>
          <w:szCs w:val="22"/>
        </w:rPr>
        <w:t xml:space="preserve"> there any exclusion criteria for treatment? If so, please specify.</w:t>
      </w:r>
    </w:p>
    <w:p w14:paraId="15663BB5" w14:textId="77777777" w:rsidR="00036B97" w:rsidRPr="00036B97" w:rsidRDefault="00036B97" w:rsidP="00036B97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</w:p>
    <w:p w14:paraId="0E0D5318" w14:textId="77777777" w:rsidR="00036B97" w:rsidRPr="00036B97" w:rsidRDefault="00036B97" w:rsidP="00036B97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proofErr w:type="gramStart"/>
      <w:r w:rsidRPr="00036B97">
        <w:rPr>
          <w:rFonts w:ascii="Aptos" w:hAnsi="Aptos" w:cs="Arial"/>
          <w:szCs w:val="22"/>
        </w:rPr>
        <w:t>Is</w:t>
      </w:r>
      <w:proofErr w:type="gramEnd"/>
      <w:r w:rsidRPr="00036B97">
        <w:rPr>
          <w:rFonts w:ascii="Aptos" w:hAnsi="Aptos" w:cs="Arial"/>
          <w:szCs w:val="22"/>
        </w:rPr>
        <w:t xml:space="preserve"> there any recommendations on treatment of adolescents? Please specify</w:t>
      </w:r>
    </w:p>
    <w:p w14:paraId="30396602" w14:textId="77777777" w:rsidR="00036B97" w:rsidRPr="00036B97" w:rsidRDefault="00036B97" w:rsidP="00036B97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</w:p>
    <w:p w14:paraId="250B2D99" w14:textId="77777777" w:rsidR="00036B97" w:rsidRPr="00036B97" w:rsidRDefault="00036B97" w:rsidP="00036B97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proofErr w:type="gramStart"/>
      <w:r w:rsidRPr="00036B97">
        <w:rPr>
          <w:rFonts w:ascii="Aptos" w:hAnsi="Aptos" w:cs="Arial"/>
          <w:szCs w:val="22"/>
        </w:rPr>
        <w:t>Is</w:t>
      </w:r>
      <w:proofErr w:type="gramEnd"/>
      <w:r w:rsidRPr="00036B97">
        <w:rPr>
          <w:rFonts w:ascii="Aptos" w:hAnsi="Aptos" w:cs="Arial"/>
          <w:szCs w:val="22"/>
        </w:rPr>
        <w:t xml:space="preserve"> there any recommendations on treatment of children? Please specify</w:t>
      </w:r>
    </w:p>
    <w:p w14:paraId="38E11C60" w14:textId="77777777" w:rsidR="00036B97" w:rsidRPr="00036B97" w:rsidRDefault="00036B97" w:rsidP="00036B97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</w:p>
    <w:p w14:paraId="2F0A67E4" w14:textId="77777777" w:rsidR="00036B97" w:rsidRPr="00036B97" w:rsidRDefault="00036B97" w:rsidP="00036B97">
      <w:pPr>
        <w:widowControl w:val="0"/>
        <w:numPr>
          <w:ilvl w:val="0"/>
          <w:numId w:val="3"/>
        </w:numPr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 xml:space="preserve">Is there any </w:t>
      </w:r>
      <w:proofErr w:type="gramStart"/>
      <w:r w:rsidRPr="00036B97">
        <w:rPr>
          <w:rFonts w:ascii="Aptos" w:hAnsi="Aptos" w:cs="Arial"/>
          <w:szCs w:val="22"/>
        </w:rPr>
        <w:t>future plan</w:t>
      </w:r>
      <w:proofErr w:type="gramEnd"/>
      <w:r w:rsidRPr="00036B97">
        <w:rPr>
          <w:rFonts w:ascii="Aptos" w:hAnsi="Aptos" w:cs="Arial"/>
          <w:szCs w:val="22"/>
        </w:rPr>
        <w:t xml:space="preserve"> to change the recommendations? If so, please provide the details.</w:t>
      </w:r>
    </w:p>
    <w:p w14:paraId="3D406793" w14:textId="77777777" w:rsidR="00036B97" w:rsidRPr="00036B97" w:rsidRDefault="00036B97" w:rsidP="00036B97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</w:p>
    <w:p w14:paraId="6AD252C2" w14:textId="77777777" w:rsidR="00036B97" w:rsidRPr="00036B97" w:rsidRDefault="00036B97" w:rsidP="00036B97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</w:p>
    <w:p w14:paraId="21BDCCF2" w14:textId="77777777" w:rsidR="00036B97" w:rsidRPr="00036B97" w:rsidRDefault="00036B97" w:rsidP="00036B97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 xml:space="preserve">3. </w:t>
      </w:r>
      <w:r w:rsidRPr="00036B97">
        <w:rPr>
          <w:rFonts w:ascii="Aptos" w:hAnsi="Aptos" w:cs="Arial"/>
          <w:b/>
          <w:bCs/>
          <w:szCs w:val="22"/>
        </w:rPr>
        <w:t>Preferred and alternative first-line antiviral regimens:</w:t>
      </w:r>
      <w:r w:rsidRPr="00036B97">
        <w:rPr>
          <w:rFonts w:ascii="Aptos" w:hAnsi="Aptos" w:cs="Arial"/>
          <w:szCs w:val="22"/>
        </w:rPr>
        <w:t xml:space="preserve"> </w:t>
      </w:r>
    </w:p>
    <w:p w14:paraId="096C2C1F" w14:textId="77777777" w:rsidR="00036B97" w:rsidRPr="00036B97" w:rsidRDefault="00036B97" w:rsidP="00036B97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>What are the recommended preferred first-line drugs (</w:t>
      </w:r>
      <w:proofErr w:type="spellStart"/>
      <w:r w:rsidRPr="00036B97">
        <w:rPr>
          <w:rFonts w:ascii="Aptos" w:hAnsi="Aptos" w:cs="Arial"/>
          <w:szCs w:val="22"/>
        </w:rPr>
        <w:t>eg.</w:t>
      </w:r>
      <w:proofErr w:type="spellEnd"/>
      <w:r w:rsidRPr="00036B97">
        <w:rPr>
          <w:rFonts w:ascii="Aptos" w:hAnsi="Aptos" w:cs="Arial"/>
          <w:szCs w:val="22"/>
        </w:rPr>
        <w:t xml:space="preserve"> tenofovir and/or entecavir)?</w:t>
      </w:r>
    </w:p>
    <w:p w14:paraId="15E54A53" w14:textId="77777777" w:rsidR="00036B97" w:rsidRPr="00036B97" w:rsidRDefault="00036B97" w:rsidP="00036B97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</w:p>
    <w:p w14:paraId="18611A50" w14:textId="77777777" w:rsidR="00036B97" w:rsidRPr="00036B97" w:rsidRDefault="00036B97" w:rsidP="00036B97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>Is tenofovir monotherapy readily available? (YES / NO)</w:t>
      </w:r>
    </w:p>
    <w:p w14:paraId="603B1F77" w14:textId="77777777" w:rsidR="00036B97" w:rsidRPr="00036B97" w:rsidRDefault="00036B97" w:rsidP="00036B97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</w:p>
    <w:p w14:paraId="5732FF1B" w14:textId="77777777" w:rsidR="00036B97" w:rsidRPr="00036B97" w:rsidRDefault="00036B97" w:rsidP="00036B97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 xml:space="preserve">What is the monthly cost of tenofovir monotherapy in USD? </w:t>
      </w:r>
    </w:p>
    <w:p w14:paraId="5A7197B5" w14:textId="77777777" w:rsidR="00036B97" w:rsidRPr="00036B97" w:rsidRDefault="00036B97" w:rsidP="00036B97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 xml:space="preserve"> is TAF recommended and used? If so, in what kind of situation?</w:t>
      </w:r>
    </w:p>
    <w:p w14:paraId="52D5DFFB" w14:textId="77777777" w:rsidR="00036B97" w:rsidRPr="00036B97" w:rsidRDefault="00036B97" w:rsidP="00036B97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>What is the monthly cost of TAF monotherapy in USD?</w:t>
      </w:r>
    </w:p>
    <w:p w14:paraId="71FE893B" w14:textId="77777777" w:rsidR="00036B97" w:rsidRPr="00036B97" w:rsidRDefault="00036B97" w:rsidP="00036B97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>Is dual therapy (</w:t>
      </w:r>
      <w:proofErr w:type="spellStart"/>
      <w:r w:rsidRPr="00036B97">
        <w:rPr>
          <w:rFonts w:ascii="Aptos" w:hAnsi="Aptos" w:cs="Arial"/>
          <w:szCs w:val="22"/>
        </w:rPr>
        <w:t>ie</w:t>
      </w:r>
      <w:proofErr w:type="spellEnd"/>
      <w:r w:rsidRPr="00036B97">
        <w:rPr>
          <w:rFonts w:ascii="Aptos" w:hAnsi="Aptos" w:cs="Arial"/>
          <w:szCs w:val="22"/>
        </w:rPr>
        <w:t>. TDF/3TC or FTC) available for HBV mono-infection? (YES / NO)</w:t>
      </w:r>
    </w:p>
    <w:p w14:paraId="4CE38F99" w14:textId="77777777" w:rsidR="00036B97" w:rsidRPr="00036B97" w:rsidRDefault="00036B97" w:rsidP="00036B97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>What is the monthly cost of dual therapy in USD?</w:t>
      </w:r>
    </w:p>
    <w:p w14:paraId="5108C177" w14:textId="77777777" w:rsidR="00036B97" w:rsidRPr="00036B97" w:rsidRDefault="00036B97" w:rsidP="00036B97">
      <w:pPr>
        <w:widowControl w:val="0"/>
        <w:numPr>
          <w:ilvl w:val="0"/>
          <w:numId w:val="4"/>
        </w:numPr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>Is this covered by patient, national programme or health insurance?</w:t>
      </w:r>
    </w:p>
    <w:p w14:paraId="57F2C6C0" w14:textId="77777777" w:rsidR="00036B97" w:rsidRPr="00036B97" w:rsidRDefault="00036B97" w:rsidP="00036B97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</w:p>
    <w:p w14:paraId="17BF8965" w14:textId="77777777" w:rsidR="00036B97" w:rsidRPr="00036B97" w:rsidRDefault="00036B97" w:rsidP="00036B97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 xml:space="preserve">4.  </w:t>
      </w:r>
      <w:r w:rsidRPr="00036B97">
        <w:rPr>
          <w:rFonts w:ascii="Aptos" w:hAnsi="Aptos" w:cs="Arial"/>
          <w:b/>
          <w:bCs/>
          <w:szCs w:val="22"/>
        </w:rPr>
        <w:t>PMTCT - use of antiviral prophylaxis:</w:t>
      </w:r>
      <w:r w:rsidRPr="00036B97">
        <w:rPr>
          <w:rFonts w:ascii="Aptos" w:hAnsi="Aptos" w:cs="Arial"/>
          <w:szCs w:val="22"/>
        </w:rPr>
        <w:t xml:space="preserve"> </w:t>
      </w:r>
    </w:p>
    <w:p w14:paraId="2A06B2C5" w14:textId="77777777" w:rsidR="00036B97" w:rsidRPr="00036B97" w:rsidRDefault="00036B97" w:rsidP="00036B97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lastRenderedPageBreak/>
        <w:t>What is the current coverage of testing for hepatitis B in pregnant women in your country?</w:t>
      </w:r>
    </w:p>
    <w:p w14:paraId="5E05098E" w14:textId="77777777" w:rsidR="00036B97" w:rsidRPr="00036B97" w:rsidRDefault="00036B97" w:rsidP="00036B97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>Has your country adopted hepatitis B birth dose vaccine and what is the coverage?</w:t>
      </w:r>
    </w:p>
    <w:p w14:paraId="024C6C33" w14:textId="77777777" w:rsidR="00036B97" w:rsidRPr="00036B97" w:rsidRDefault="00036B97" w:rsidP="00036B97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>What are the existing recommendations on when to give antiviral prophylaxis to HBsAg positive pregnant women?</w:t>
      </w:r>
    </w:p>
    <w:p w14:paraId="48DF8B50" w14:textId="77777777" w:rsidR="00036B97" w:rsidRPr="00036B97" w:rsidRDefault="00036B97" w:rsidP="00036B97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 xml:space="preserve">What is the level of access to HBV DNA or </w:t>
      </w:r>
      <w:proofErr w:type="spellStart"/>
      <w:r w:rsidRPr="00036B97">
        <w:rPr>
          <w:rFonts w:ascii="Aptos" w:hAnsi="Aptos" w:cs="Arial"/>
          <w:szCs w:val="22"/>
        </w:rPr>
        <w:t>eAg</w:t>
      </w:r>
      <w:proofErr w:type="spellEnd"/>
      <w:r w:rsidRPr="00036B97">
        <w:rPr>
          <w:rFonts w:ascii="Aptos" w:hAnsi="Aptos" w:cs="Arial"/>
          <w:szCs w:val="22"/>
        </w:rPr>
        <w:t xml:space="preserve"> testing in pregnant women to determine eligibility for prophylaxis?</w:t>
      </w:r>
    </w:p>
    <w:p w14:paraId="42F04B0A" w14:textId="77777777" w:rsidR="00036B97" w:rsidRPr="00036B97" w:rsidRDefault="00036B97" w:rsidP="00036B97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>Is there a need in your country to expand recommendations to include access to antiviral prophylaxis if no access to HBV DNA to determine eligibility?</w:t>
      </w:r>
    </w:p>
    <w:p w14:paraId="177B9A59" w14:textId="77777777" w:rsidR="00036B97" w:rsidRPr="00036B97" w:rsidRDefault="00036B97" w:rsidP="00036B97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>Is this covered by patient, national programme or health insurance?</w:t>
      </w:r>
    </w:p>
    <w:p w14:paraId="7BDD0864" w14:textId="77777777" w:rsidR="00036B97" w:rsidRPr="00036B97" w:rsidRDefault="00036B97" w:rsidP="00036B97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</w:p>
    <w:p w14:paraId="6997F024" w14:textId="77777777" w:rsidR="00036B97" w:rsidRPr="00036B97" w:rsidRDefault="00036B97" w:rsidP="00036B97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 xml:space="preserve">5.  </w:t>
      </w:r>
      <w:r w:rsidRPr="00036B97">
        <w:rPr>
          <w:rFonts w:ascii="Aptos" w:hAnsi="Aptos" w:cs="Arial"/>
          <w:b/>
          <w:bCs/>
          <w:szCs w:val="22"/>
        </w:rPr>
        <w:t>Delta testing and treatment</w:t>
      </w:r>
      <w:r w:rsidRPr="00036B97">
        <w:rPr>
          <w:rFonts w:ascii="Aptos" w:hAnsi="Aptos" w:cs="Arial"/>
          <w:szCs w:val="22"/>
        </w:rPr>
        <w:t>?</w:t>
      </w:r>
    </w:p>
    <w:p w14:paraId="04E49330" w14:textId="77777777" w:rsidR="00036B97" w:rsidRPr="00036B97" w:rsidRDefault="00036B97" w:rsidP="00036B97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>Is there any data on the prevalence of Delta co-infection? Please indicate the data with details (e.g. source, year, population, method), if any.</w:t>
      </w:r>
    </w:p>
    <w:p w14:paraId="4FEF4073" w14:textId="77777777" w:rsidR="00036B97" w:rsidRPr="00036B97" w:rsidRDefault="00036B97" w:rsidP="00036B97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</w:p>
    <w:p w14:paraId="28885578" w14:textId="77777777" w:rsidR="00036B97" w:rsidRPr="00036B97" w:rsidRDefault="00036B97" w:rsidP="00036B97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 xml:space="preserve">Do you have recommendations on who to test for Delta co-infection in your country? (YES / NO) </w:t>
      </w:r>
    </w:p>
    <w:p w14:paraId="1143A055" w14:textId="77777777" w:rsidR="00036B97" w:rsidRPr="00036B97" w:rsidRDefault="00036B97" w:rsidP="00036B97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>If yes, please specify: Who to test</w:t>
      </w:r>
    </w:p>
    <w:p w14:paraId="6A6A9825" w14:textId="77777777" w:rsidR="00036B97" w:rsidRPr="00036B97" w:rsidRDefault="00036B97" w:rsidP="00036B97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</w:p>
    <w:p w14:paraId="165BB749" w14:textId="77777777" w:rsidR="00036B97" w:rsidRPr="00036B97" w:rsidRDefault="00036B97" w:rsidP="00036B97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>Do you have recommendations on how and where to test for Delta co-infection in your country (</w:t>
      </w:r>
      <w:proofErr w:type="spellStart"/>
      <w:r w:rsidRPr="00036B97">
        <w:rPr>
          <w:rFonts w:ascii="Aptos" w:hAnsi="Aptos" w:cs="Arial"/>
          <w:szCs w:val="22"/>
        </w:rPr>
        <w:t>ie</w:t>
      </w:r>
      <w:proofErr w:type="spellEnd"/>
      <w:r w:rsidRPr="00036B97">
        <w:rPr>
          <w:rFonts w:ascii="Aptos" w:hAnsi="Aptos" w:cs="Arial"/>
          <w:szCs w:val="22"/>
        </w:rPr>
        <w:t xml:space="preserve">. designated reference labs offering serology and molecular testing)? (YES / NO) </w:t>
      </w:r>
    </w:p>
    <w:p w14:paraId="579317F3" w14:textId="77777777" w:rsidR="00036B97" w:rsidRPr="00036B97" w:rsidRDefault="00036B97" w:rsidP="00036B97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>If yes, please specify: How and where to test</w:t>
      </w:r>
    </w:p>
    <w:p w14:paraId="410ABA77" w14:textId="77777777" w:rsidR="00036B97" w:rsidRPr="00036B97" w:rsidRDefault="00036B97" w:rsidP="00036B97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</w:p>
    <w:p w14:paraId="53A0445E" w14:textId="77777777" w:rsidR="00036B97" w:rsidRPr="00036B97" w:rsidRDefault="00036B97" w:rsidP="00036B97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 xml:space="preserve">Is Delta testing being implemented? (YES / NO) </w:t>
      </w:r>
    </w:p>
    <w:p w14:paraId="466B9B85" w14:textId="77777777" w:rsidR="00036B97" w:rsidRPr="00036B97" w:rsidRDefault="00036B97" w:rsidP="00036B97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>If yes, please provide information on uptake and other relevant information</w:t>
      </w:r>
    </w:p>
    <w:p w14:paraId="293A2133" w14:textId="77777777" w:rsidR="00036B97" w:rsidRPr="00036B97" w:rsidRDefault="00036B97" w:rsidP="00036B97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</w:p>
    <w:p w14:paraId="361859E0" w14:textId="77777777" w:rsidR="00036B97" w:rsidRPr="00036B97" w:rsidRDefault="00036B97" w:rsidP="00036B97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>Do you have any recommendations on treatment for Delta co-infection? (YES / NO) If yes, please specify.</w:t>
      </w:r>
    </w:p>
    <w:p w14:paraId="5F3CB0A1" w14:textId="77777777" w:rsidR="00036B97" w:rsidRPr="00036B97" w:rsidRDefault="00036B97" w:rsidP="00036B97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</w:p>
    <w:p w14:paraId="3650EA8E" w14:textId="77777777" w:rsidR="00036B97" w:rsidRPr="00036B97" w:rsidRDefault="00036B97" w:rsidP="00036B97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>Is Delta treatment available in your country? (YES / NO)</w:t>
      </w:r>
      <w:r w:rsidRPr="00036B97" w:rsidDel="00A74E0E">
        <w:rPr>
          <w:rFonts w:ascii="Aptos" w:hAnsi="Aptos" w:cs="Arial"/>
          <w:szCs w:val="22"/>
        </w:rPr>
        <w:t xml:space="preserve"> </w:t>
      </w:r>
    </w:p>
    <w:p w14:paraId="594309CC" w14:textId="77777777" w:rsidR="00036B97" w:rsidRPr="00036B97" w:rsidRDefault="00036B97" w:rsidP="00036B97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>If yes, please indicate the cost in USD. Is this covered by patient, national programme or health insurance?</w:t>
      </w:r>
    </w:p>
    <w:p w14:paraId="7BDBCA7F" w14:textId="77777777" w:rsidR="00036B97" w:rsidRPr="00036B97" w:rsidRDefault="00036B97" w:rsidP="00036B97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</w:p>
    <w:p w14:paraId="39F45FDA" w14:textId="77777777" w:rsidR="00036B97" w:rsidRPr="00036B97" w:rsidRDefault="00036B97" w:rsidP="00036B97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 xml:space="preserve">6.  </w:t>
      </w:r>
      <w:r w:rsidRPr="00036B97">
        <w:rPr>
          <w:rFonts w:ascii="Aptos" w:hAnsi="Aptos" w:cs="Arial"/>
          <w:b/>
          <w:bCs/>
          <w:szCs w:val="22"/>
        </w:rPr>
        <w:t>HBV DNA testing</w:t>
      </w:r>
      <w:r w:rsidRPr="00036B97">
        <w:rPr>
          <w:rFonts w:ascii="Aptos" w:hAnsi="Aptos" w:cs="Arial"/>
          <w:szCs w:val="22"/>
        </w:rPr>
        <w:t>?</w:t>
      </w:r>
    </w:p>
    <w:p w14:paraId="6F0DEF75" w14:textId="77777777" w:rsidR="00036B97" w:rsidRPr="00036B97" w:rsidRDefault="00036B97" w:rsidP="00036B97">
      <w:pPr>
        <w:widowControl w:val="0"/>
        <w:numPr>
          <w:ilvl w:val="1"/>
          <w:numId w:val="7"/>
        </w:numPr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 xml:space="preserve"> What kind of laboratories provide HBV DNA testing (excluding point-of-care assays)? National reference </w:t>
      </w:r>
      <w:proofErr w:type="spellStart"/>
      <w:r w:rsidRPr="00036B97">
        <w:rPr>
          <w:rFonts w:ascii="Aptos" w:hAnsi="Aptos" w:cs="Arial"/>
          <w:szCs w:val="22"/>
        </w:rPr>
        <w:t>center</w:t>
      </w:r>
      <w:proofErr w:type="spellEnd"/>
      <w:r w:rsidRPr="00036B97">
        <w:rPr>
          <w:rFonts w:ascii="Aptos" w:hAnsi="Aptos" w:cs="Arial"/>
          <w:szCs w:val="22"/>
        </w:rPr>
        <w:t>, commercial lab, etc. Please specify (</w:t>
      </w:r>
      <w:proofErr w:type="spellStart"/>
      <w:r w:rsidRPr="00036B97">
        <w:rPr>
          <w:rFonts w:ascii="Aptos" w:hAnsi="Aptos" w:cs="Arial"/>
          <w:szCs w:val="22"/>
        </w:rPr>
        <w:t>ie</w:t>
      </w:r>
      <w:proofErr w:type="spellEnd"/>
      <w:r w:rsidRPr="00036B97">
        <w:rPr>
          <w:rFonts w:ascii="Aptos" w:hAnsi="Aptos" w:cs="Arial"/>
          <w:szCs w:val="22"/>
        </w:rPr>
        <w:t xml:space="preserve">. </w:t>
      </w:r>
      <w:r w:rsidRPr="00036B97">
        <w:rPr>
          <w:rFonts w:ascii="Aptos" w:hAnsi="Aptos" w:cs="Arial"/>
          <w:szCs w:val="22"/>
        </w:rPr>
        <w:lastRenderedPageBreak/>
        <w:t>number of sites)</w:t>
      </w:r>
    </w:p>
    <w:p w14:paraId="04A83D5D" w14:textId="77777777" w:rsidR="00036B97" w:rsidRPr="00036B97" w:rsidRDefault="00036B97" w:rsidP="00036B97">
      <w:pPr>
        <w:widowControl w:val="0"/>
        <w:numPr>
          <w:ilvl w:val="1"/>
          <w:numId w:val="7"/>
        </w:numPr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>What is the cost in USD?</w:t>
      </w:r>
    </w:p>
    <w:p w14:paraId="4546D4F4" w14:textId="77777777" w:rsidR="00036B97" w:rsidRPr="00036B97" w:rsidRDefault="00036B97" w:rsidP="00036B97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 xml:space="preserve">Is HBV DNA testing using point-of-care assays available in your country? </w:t>
      </w:r>
    </w:p>
    <w:p w14:paraId="49646902" w14:textId="77777777" w:rsidR="00036B97" w:rsidRPr="00036B97" w:rsidRDefault="00036B97" w:rsidP="00036B97">
      <w:pPr>
        <w:widowControl w:val="0"/>
        <w:numPr>
          <w:ilvl w:val="1"/>
          <w:numId w:val="7"/>
        </w:numPr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>Please specify (</w:t>
      </w:r>
      <w:proofErr w:type="spellStart"/>
      <w:r w:rsidRPr="00036B97">
        <w:rPr>
          <w:rFonts w:ascii="Aptos" w:hAnsi="Aptos" w:cs="Arial"/>
          <w:szCs w:val="22"/>
        </w:rPr>
        <w:t>ie</w:t>
      </w:r>
      <w:proofErr w:type="spellEnd"/>
      <w:r w:rsidRPr="00036B97">
        <w:rPr>
          <w:rFonts w:ascii="Aptos" w:hAnsi="Aptos" w:cs="Arial"/>
          <w:szCs w:val="22"/>
        </w:rPr>
        <w:t>. number of sites)</w:t>
      </w:r>
    </w:p>
    <w:p w14:paraId="2C1D5FCC" w14:textId="77777777" w:rsidR="00036B97" w:rsidRPr="00036B97" w:rsidRDefault="00036B97" w:rsidP="00036B97">
      <w:pPr>
        <w:widowControl w:val="0"/>
        <w:numPr>
          <w:ilvl w:val="1"/>
          <w:numId w:val="7"/>
        </w:numPr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>What is the cost in USD?</w:t>
      </w:r>
    </w:p>
    <w:p w14:paraId="7DF0E86D" w14:textId="77777777" w:rsidR="00036B97" w:rsidRPr="00036B97" w:rsidRDefault="00036B97" w:rsidP="00036B97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>Is this covered by patient, national programme or health insurance?</w:t>
      </w:r>
    </w:p>
    <w:p w14:paraId="1E119D34" w14:textId="77777777" w:rsidR="00036B97" w:rsidRPr="00036B97" w:rsidRDefault="00036B97" w:rsidP="00036B97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</w:p>
    <w:p w14:paraId="24C89442" w14:textId="77777777" w:rsidR="00036B97" w:rsidRPr="00036B97" w:rsidRDefault="00036B97" w:rsidP="00036B97">
      <w:pPr>
        <w:widowControl w:val="0"/>
        <w:numPr>
          <w:ilvl w:val="0"/>
          <w:numId w:val="7"/>
        </w:numPr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 xml:space="preserve">Is reflex HBV DNA testing available </w:t>
      </w:r>
      <w:proofErr w:type="spellStart"/>
      <w:r w:rsidRPr="00036B97">
        <w:rPr>
          <w:rFonts w:ascii="Aptos" w:hAnsi="Aptos" w:cs="Arial"/>
          <w:szCs w:val="22"/>
        </w:rPr>
        <w:t>ie</w:t>
      </w:r>
      <w:proofErr w:type="spellEnd"/>
      <w:r w:rsidRPr="00036B97">
        <w:rPr>
          <w:rFonts w:ascii="Aptos" w:hAnsi="Aptos" w:cs="Arial"/>
          <w:szCs w:val="22"/>
        </w:rPr>
        <w:t>. automatic HBV DNA testing in all HBsAg positive samples?</w:t>
      </w:r>
    </w:p>
    <w:p w14:paraId="3DEC5C94" w14:textId="77777777" w:rsidR="00036B97" w:rsidRPr="00036B97" w:rsidRDefault="00036B97" w:rsidP="00036B97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</w:p>
    <w:p w14:paraId="2FA860E0" w14:textId="77777777" w:rsidR="00036B97" w:rsidRPr="00036B97" w:rsidRDefault="00036B97" w:rsidP="00036B97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 xml:space="preserve">7.  </w:t>
      </w:r>
      <w:r w:rsidRPr="00036B97">
        <w:rPr>
          <w:rFonts w:ascii="Aptos" w:hAnsi="Aptos" w:cs="Arial"/>
          <w:b/>
          <w:bCs/>
          <w:szCs w:val="22"/>
        </w:rPr>
        <w:t>Monitoring and surveillance for HCC</w:t>
      </w:r>
      <w:r w:rsidRPr="00036B97">
        <w:rPr>
          <w:rFonts w:ascii="Aptos" w:hAnsi="Aptos" w:cs="Arial"/>
          <w:szCs w:val="22"/>
        </w:rPr>
        <w:t>?</w:t>
      </w:r>
    </w:p>
    <w:p w14:paraId="6999334F" w14:textId="77777777" w:rsidR="00036B97" w:rsidRPr="00036B97" w:rsidRDefault="00036B97" w:rsidP="00036B97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>What are your current recommendations on monitoring for those on treatment?</w:t>
      </w:r>
    </w:p>
    <w:p w14:paraId="355257E9" w14:textId="77777777" w:rsidR="00036B97" w:rsidRPr="00036B97" w:rsidRDefault="00036B97" w:rsidP="00036B97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>What are your current recommendations on monitoring for those not on treatment?</w:t>
      </w:r>
    </w:p>
    <w:p w14:paraId="330342F0" w14:textId="77777777" w:rsidR="00036B97" w:rsidRPr="00036B97" w:rsidRDefault="00036B97" w:rsidP="00036B97">
      <w:pPr>
        <w:widowControl w:val="0"/>
        <w:numPr>
          <w:ilvl w:val="0"/>
          <w:numId w:val="8"/>
        </w:numPr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>What are your current recommendations for who to screen and how to screen for HCC?</w:t>
      </w:r>
    </w:p>
    <w:p w14:paraId="1F2BBAFF" w14:textId="77777777" w:rsidR="00036B97" w:rsidRPr="00036B97" w:rsidRDefault="00036B97" w:rsidP="00036B97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</w:p>
    <w:p w14:paraId="6BB178E3" w14:textId="77777777" w:rsidR="00036B97" w:rsidRPr="00036B97" w:rsidRDefault="00036B97" w:rsidP="00036B97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</w:p>
    <w:p w14:paraId="12779BC5" w14:textId="77777777" w:rsidR="00036B97" w:rsidRPr="00036B97" w:rsidRDefault="00036B97" w:rsidP="00036B97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 xml:space="preserve">8.  </w:t>
      </w:r>
      <w:r w:rsidRPr="00036B97">
        <w:rPr>
          <w:rFonts w:ascii="Aptos" w:hAnsi="Aptos" w:cs="Arial"/>
          <w:b/>
          <w:bCs/>
          <w:szCs w:val="22"/>
        </w:rPr>
        <w:t>Service Delivery</w:t>
      </w:r>
    </w:p>
    <w:p w14:paraId="119F9F6C" w14:textId="77777777" w:rsidR="00036B97" w:rsidRPr="00036B97" w:rsidRDefault="00036B97" w:rsidP="00036B97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 xml:space="preserve">In the facilities indicated below, where is HBV care and treatment currently provided in your country? </w:t>
      </w:r>
    </w:p>
    <w:p w14:paraId="33B3B752" w14:textId="77777777" w:rsidR="00036B97" w:rsidRPr="00036B97" w:rsidRDefault="00036B97" w:rsidP="00036B97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</w:p>
    <w:p w14:paraId="108C8A67" w14:textId="77777777" w:rsidR="00036B97" w:rsidRPr="00036B97" w:rsidRDefault="00036B97" w:rsidP="00036B97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>* PHC (Available/ Not available)</w:t>
      </w:r>
    </w:p>
    <w:p w14:paraId="7AA63B13" w14:textId="77777777" w:rsidR="00036B97" w:rsidRPr="00036B97" w:rsidRDefault="00036B97" w:rsidP="00036B97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>* HIV clinic (Available/ Not available)</w:t>
      </w:r>
    </w:p>
    <w:p w14:paraId="563547CE" w14:textId="77777777" w:rsidR="00036B97" w:rsidRPr="00036B97" w:rsidRDefault="00036B97" w:rsidP="00036B97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>* Outpatient (ID/GI) or decentralized hospital (Available/ Not available)</w:t>
      </w:r>
    </w:p>
    <w:p w14:paraId="55108612" w14:textId="77777777" w:rsidR="00036B97" w:rsidRPr="00036B97" w:rsidRDefault="00036B97" w:rsidP="00036B97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>* Centralized hospital (ID or GI specialist) (Available/ Not available)</w:t>
      </w:r>
    </w:p>
    <w:p w14:paraId="75F45161" w14:textId="77777777" w:rsidR="00036B97" w:rsidRPr="00036B97" w:rsidRDefault="00036B97" w:rsidP="00036B97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 xml:space="preserve">* </w:t>
      </w:r>
      <w:proofErr w:type="gramStart"/>
      <w:r w:rsidRPr="00036B97">
        <w:rPr>
          <w:rFonts w:ascii="Aptos" w:hAnsi="Aptos" w:cs="Arial"/>
          <w:szCs w:val="22"/>
        </w:rPr>
        <w:t>Low-threshold</w:t>
      </w:r>
      <w:proofErr w:type="gramEnd"/>
      <w:r w:rsidRPr="00036B97">
        <w:rPr>
          <w:rFonts w:ascii="Aptos" w:hAnsi="Aptos" w:cs="Arial"/>
          <w:szCs w:val="22"/>
        </w:rPr>
        <w:t xml:space="preserve"> (OAMT site) (Available/ Not available)</w:t>
      </w:r>
    </w:p>
    <w:p w14:paraId="38E2E535" w14:textId="77777777" w:rsidR="00036B97" w:rsidRPr="00036B97" w:rsidRDefault="00036B97" w:rsidP="00036B97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>* Prison (Available/ Not available)</w:t>
      </w:r>
    </w:p>
    <w:p w14:paraId="737FFC8A" w14:textId="77777777" w:rsidR="00036B97" w:rsidRPr="00036B97" w:rsidRDefault="00036B97" w:rsidP="00036B97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 xml:space="preserve">What are the plans and opportunities for expansion of treatment sites and for decentralisation outside of specialist centres? </w:t>
      </w:r>
    </w:p>
    <w:p w14:paraId="1008359E" w14:textId="77777777" w:rsidR="00036B97" w:rsidRPr="00036B97" w:rsidRDefault="00036B97" w:rsidP="00036B97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>Are non-specialist doctors and nurses permitted to provide care and treatment? (YES / NO)</w:t>
      </w:r>
    </w:p>
    <w:p w14:paraId="25FDAF10" w14:textId="77777777" w:rsidR="00036B97" w:rsidRPr="00036B97" w:rsidRDefault="00036B97" w:rsidP="00036B97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</w:p>
    <w:p w14:paraId="1031C94A" w14:textId="77777777" w:rsidR="00036B97" w:rsidRPr="00036B97" w:rsidRDefault="00036B97" w:rsidP="00036B97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</w:p>
    <w:p w14:paraId="6103D281" w14:textId="77777777" w:rsidR="00036B97" w:rsidRPr="00036B97" w:rsidRDefault="00036B97" w:rsidP="00036B97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b/>
          <w:bCs/>
          <w:szCs w:val="22"/>
        </w:rPr>
      </w:pPr>
      <w:r w:rsidRPr="00036B97">
        <w:rPr>
          <w:rFonts w:ascii="Aptos" w:hAnsi="Aptos" w:cs="Arial"/>
          <w:b/>
          <w:bCs/>
          <w:szCs w:val="22"/>
        </w:rPr>
        <w:t>9. What are your top challenges in scaling up of hepatitis B testing and treatment? Please provide as much specific detail as possible.</w:t>
      </w:r>
      <w:r w:rsidRPr="00036B97">
        <w:rPr>
          <w:rFonts w:ascii="Aptos" w:hAnsi="Aptos" w:cs="Arial"/>
          <w:b/>
          <w:bCs/>
          <w:szCs w:val="22"/>
        </w:rPr>
        <w:br w:type="page"/>
      </w:r>
    </w:p>
    <w:p w14:paraId="789950E9" w14:textId="77777777" w:rsidR="00036B97" w:rsidRPr="00036B97" w:rsidRDefault="00036B97" w:rsidP="00036B97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b/>
          <w:bCs/>
          <w:szCs w:val="22"/>
        </w:rPr>
      </w:pPr>
      <w:r w:rsidRPr="00036B97">
        <w:rPr>
          <w:rFonts w:ascii="Aptos" w:hAnsi="Aptos" w:cs="Arial"/>
          <w:b/>
          <w:bCs/>
          <w:szCs w:val="22"/>
        </w:rPr>
        <w:lastRenderedPageBreak/>
        <w:t>HEPATITIS C</w:t>
      </w:r>
    </w:p>
    <w:p w14:paraId="2CC1F275" w14:textId="77777777" w:rsidR="00036B97" w:rsidRPr="00036B97" w:rsidRDefault="00036B97" w:rsidP="00036B97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b/>
          <w:bCs/>
          <w:szCs w:val="22"/>
        </w:rPr>
      </w:pPr>
    </w:p>
    <w:p w14:paraId="277F3711" w14:textId="77777777" w:rsidR="00036B97" w:rsidRPr="00036B97" w:rsidRDefault="00036B97" w:rsidP="00036B97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b/>
          <w:bCs/>
          <w:szCs w:val="22"/>
        </w:rPr>
      </w:pPr>
      <w:r w:rsidRPr="00036B97">
        <w:rPr>
          <w:rFonts w:ascii="Aptos" w:hAnsi="Aptos" w:cs="Arial"/>
          <w:szCs w:val="22"/>
        </w:rPr>
        <w:t>Does your country have national guidelines for testing and treatment of chronic hepatitis C infection?  If so, please indicate the following details.</w:t>
      </w:r>
    </w:p>
    <w:p w14:paraId="5670425E" w14:textId="77777777" w:rsidR="00036B97" w:rsidRPr="00036B97" w:rsidRDefault="00036B97" w:rsidP="00036B97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>Year of publication</w:t>
      </w:r>
    </w:p>
    <w:p w14:paraId="2BAEFD05" w14:textId="77777777" w:rsidR="00036B97" w:rsidRPr="00036B97" w:rsidRDefault="00036B97" w:rsidP="00036B97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>Which other guidelines were used as main reference (</w:t>
      </w:r>
      <w:proofErr w:type="spellStart"/>
      <w:r w:rsidRPr="00036B97">
        <w:rPr>
          <w:rFonts w:ascii="Aptos" w:hAnsi="Aptos" w:cs="Arial"/>
          <w:szCs w:val="22"/>
        </w:rPr>
        <w:t>ie</w:t>
      </w:r>
      <w:proofErr w:type="spellEnd"/>
      <w:r w:rsidRPr="00036B97">
        <w:rPr>
          <w:rFonts w:ascii="Aptos" w:hAnsi="Aptos" w:cs="Arial"/>
          <w:szCs w:val="22"/>
        </w:rPr>
        <w:t>. WHO, APASL, EASL, AASLD and year)</w:t>
      </w:r>
    </w:p>
    <w:p w14:paraId="732D7FBB" w14:textId="77777777" w:rsidR="00036B97" w:rsidRPr="00036B97" w:rsidRDefault="00036B97" w:rsidP="00036B97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>Which topics are covered in the national guidelines?</w:t>
      </w:r>
    </w:p>
    <w:p w14:paraId="338A1DBF" w14:textId="77777777" w:rsidR="00036B97" w:rsidRPr="00036B97" w:rsidRDefault="00036B97" w:rsidP="00036B97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>Timelines for update</w:t>
      </w:r>
    </w:p>
    <w:p w14:paraId="54A4091E" w14:textId="77777777" w:rsidR="00036B97" w:rsidRPr="00036B97" w:rsidRDefault="00036B97" w:rsidP="00036B97">
      <w:pPr>
        <w:widowControl w:val="0"/>
        <w:numPr>
          <w:ilvl w:val="0"/>
          <w:numId w:val="10"/>
        </w:numPr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>Planned topics for update</w:t>
      </w:r>
    </w:p>
    <w:p w14:paraId="33FEB0D8" w14:textId="77777777" w:rsidR="00036B97" w:rsidRPr="00036B97" w:rsidRDefault="00036B97" w:rsidP="00036B97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</w:p>
    <w:p w14:paraId="4CD32C5A" w14:textId="77777777" w:rsidR="00036B97" w:rsidRPr="00036B97" w:rsidRDefault="00036B97" w:rsidP="00036B97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b/>
          <w:bCs/>
          <w:szCs w:val="22"/>
        </w:rPr>
      </w:pPr>
      <w:r w:rsidRPr="00036B97">
        <w:rPr>
          <w:rFonts w:ascii="Aptos" w:hAnsi="Aptos" w:cs="Arial"/>
          <w:b/>
          <w:bCs/>
          <w:szCs w:val="22"/>
        </w:rPr>
        <w:t>Topics</w:t>
      </w:r>
    </w:p>
    <w:p w14:paraId="5C596963" w14:textId="77777777" w:rsidR="00036B97" w:rsidRPr="00036B97" w:rsidRDefault="00036B97" w:rsidP="00036B97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 xml:space="preserve">1. </w:t>
      </w:r>
      <w:r w:rsidRPr="00036B97">
        <w:rPr>
          <w:rFonts w:ascii="Aptos" w:hAnsi="Aptos" w:cs="Arial"/>
          <w:b/>
          <w:bCs/>
          <w:szCs w:val="22"/>
        </w:rPr>
        <w:t>Who to treat?</w:t>
      </w:r>
    </w:p>
    <w:p w14:paraId="6D2CDBFF" w14:textId="77777777" w:rsidR="00036B97" w:rsidRPr="00036B97" w:rsidRDefault="00036B97" w:rsidP="00036B97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>Do the guidelines recommend treat all? (YES / NO)</w:t>
      </w:r>
    </w:p>
    <w:p w14:paraId="6D00A817" w14:textId="77777777" w:rsidR="00036B97" w:rsidRPr="00036B97" w:rsidRDefault="00036B97" w:rsidP="00036B97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>Are there any exclusion criteria? (YES / NO) If yes, please specify.</w:t>
      </w:r>
    </w:p>
    <w:p w14:paraId="4D3D6E45" w14:textId="77777777" w:rsidR="00036B97" w:rsidRPr="00036B97" w:rsidRDefault="00036B97" w:rsidP="00036B97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>Do the guidelines recommend treating all adolescents (≥12 years)? (YES / NO)</w:t>
      </w:r>
    </w:p>
    <w:p w14:paraId="48BC26E8" w14:textId="77777777" w:rsidR="00036B97" w:rsidRPr="00036B97" w:rsidRDefault="00036B97" w:rsidP="00036B97">
      <w:pPr>
        <w:widowControl w:val="0"/>
        <w:numPr>
          <w:ilvl w:val="0"/>
          <w:numId w:val="11"/>
        </w:numPr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>Do the guidelines recommend treating all children (≥3 years)? (YES / NO)</w:t>
      </w:r>
    </w:p>
    <w:p w14:paraId="752D63F3" w14:textId="77777777" w:rsidR="00036B97" w:rsidRPr="00036B97" w:rsidRDefault="00036B97" w:rsidP="00036B97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</w:p>
    <w:p w14:paraId="69606107" w14:textId="77777777" w:rsidR="00036B97" w:rsidRPr="00036B97" w:rsidRDefault="00036B97" w:rsidP="00036B97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 xml:space="preserve">2. </w:t>
      </w:r>
      <w:r w:rsidRPr="00036B97">
        <w:rPr>
          <w:rFonts w:ascii="Aptos" w:hAnsi="Aptos" w:cs="Arial"/>
          <w:b/>
          <w:bCs/>
          <w:szCs w:val="22"/>
        </w:rPr>
        <w:t>Preferred and alternative direct-acting antiviral (DAA) regimens:</w:t>
      </w:r>
      <w:r w:rsidRPr="00036B97">
        <w:rPr>
          <w:rFonts w:ascii="Aptos" w:hAnsi="Aptos" w:cs="Arial"/>
          <w:szCs w:val="22"/>
        </w:rPr>
        <w:t xml:space="preserve"> </w:t>
      </w:r>
    </w:p>
    <w:p w14:paraId="31773E35" w14:textId="77777777" w:rsidR="00036B97" w:rsidRPr="00036B97" w:rsidRDefault="00036B97" w:rsidP="00036B97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>What are the recommended DAA regimens (</w:t>
      </w:r>
      <w:proofErr w:type="spellStart"/>
      <w:r w:rsidRPr="00036B97">
        <w:rPr>
          <w:rFonts w:ascii="Aptos" w:hAnsi="Aptos" w:cs="Arial"/>
          <w:szCs w:val="22"/>
        </w:rPr>
        <w:t>eg.</w:t>
      </w:r>
      <w:proofErr w:type="spellEnd"/>
      <w:r w:rsidRPr="00036B97">
        <w:rPr>
          <w:rFonts w:ascii="Aptos" w:hAnsi="Aptos" w:cs="Arial"/>
          <w:szCs w:val="22"/>
        </w:rPr>
        <w:t xml:space="preserve"> SOF/DAC, SOF/VEL, G/P)?</w:t>
      </w:r>
    </w:p>
    <w:p w14:paraId="469A49FA" w14:textId="77777777" w:rsidR="00036B97" w:rsidRPr="00036B97" w:rsidRDefault="00036B97" w:rsidP="00036B97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>What DAA regimens are available in country (</w:t>
      </w:r>
      <w:proofErr w:type="spellStart"/>
      <w:r w:rsidRPr="00036B97">
        <w:rPr>
          <w:rFonts w:ascii="Aptos" w:hAnsi="Aptos" w:cs="Arial"/>
          <w:szCs w:val="22"/>
        </w:rPr>
        <w:t>eg.</w:t>
      </w:r>
      <w:proofErr w:type="spellEnd"/>
      <w:r w:rsidRPr="00036B97">
        <w:rPr>
          <w:rFonts w:ascii="Aptos" w:hAnsi="Aptos" w:cs="Arial"/>
          <w:szCs w:val="22"/>
        </w:rPr>
        <w:t xml:space="preserve"> SOF/DAC, SOF/VEL, G/P)?</w:t>
      </w:r>
    </w:p>
    <w:p w14:paraId="2814C3AE" w14:textId="77777777" w:rsidR="00036B97" w:rsidRPr="00036B97" w:rsidRDefault="00036B97" w:rsidP="00036B97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>What is the treatment cost of available DAA regimens (</w:t>
      </w:r>
      <w:proofErr w:type="spellStart"/>
      <w:r w:rsidRPr="00036B97">
        <w:rPr>
          <w:rFonts w:ascii="Aptos" w:hAnsi="Aptos" w:cs="Arial"/>
          <w:szCs w:val="22"/>
        </w:rPr>
        <w:t>eg.</w:t>
      </w:r>
      <w:proofErr w:type="spellEnd"/>
      <w:r w:rsidRPr="00036B97">
        <w:rPr>
          <w:rFonts w:ascii="Aptos" w:hAnsi="Aptos" w:cs="Arial"/>
          <w:szCs w:val="22"/>
        </w:rPr>
        <w:t xml:space="preserve"> SOF/DAC, SOF/VEL, G/P) in USD?</w:t>
      </w:r>
    </w:p>
    <w:p w14:paraId="3FA3A51B" w14:textId="77777777" w:rsidR="00036B97" w:rsidRPr="00036B97" w:rsidRDefault="00036B97" w:rsidP="00036B97">
      <w:pPr>
        <w:widowControl w:val="0"/>
        <w:numPr>
          <w:ilvl w:val="0"/>
          <w:numId w:val="12"/>
        </w:numPr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>Is this covered by patient, national programme or health insurance?</w:t>
      </w:r>
    </w:p>
    <w:p w14:paraId="0401CDCF" w14:textId="77777777" w:rsidR="00036B97" w:rsidRPr="00036B97" w:rsidRDefault="00036B97" w:rsidP="00036B97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</w:p>
    <w:p w14:paraId="54413F3C" w14:textId="77777777" w:rsidR="00036B97" w:rsidRPr="00036B97" w:rsidRDefault="00036B97" w:rsidP="00036B97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 xml:space="preserve">3.  </w:t>
      </w:r>
      <w:r w:rsidRPr="00036B97">
        <w:rPr>
          <w:rFonts w:ascii="Aptos" w:hAnsi="Aptos" w:cs="Arial"/>
          <w:b/>
          <w:bCs/>
          <w:szCs w:val="22"/>
        </w:rPr>
        <w:t>HCV RNA testing</w:t>
      </w:r>
    </w:p>
    <w:p w14:paraId="6623D41C" w14:textId="77777777" w:rsidR="00036B97" w:rsidRPr="00036B97" w:rsidRDefault="00036B97" w:rsidP="00036B97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>What kind of laboratories provide HBV DNA testing (excluding point-of-care assays)? e.g. National reference lab, commercial lab, etc.</w:t>
      </w:r>
    </w:p>
    <w:p w14:paraId="078D24EB" w14:textId="77777777" w:rsidR="00036B97" w:rsidRPr="00036B97" w:rsidRDefault="00036B97" w:rsidP="00036B97">
      <w:pPr>
        <w:widowControl w:val="0"/>
        <w:numPr>
          <w:ilvl w:val="1"/>
          <w:numId w:val="13"/>
        </w:numPr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>Please specify (</w:t>
      </w:r>
      <w:proofErr w:type="spellStart"/>
      <w:r w:rsidRPr="00036B97">
        <w:rPr>
          <w:rFonts w:ascii="Aptos" w:hAnsi="Aptos" w:cs="Arial"/>
          <w:szCs w:val="22"/>
        </w:rPr>
        <w:t>ie</w:t>
      </w:r>
      <w:proofErr w:type="spellEnd"/>
      <w:r w:rsidRPr="00036B97">
        <w:rPr>
          <w:rFonts w:ascii="Aptos" w:hAnsi="Aptos" w:cs="Arial"/>
          <w:szCs w:val="22"/>
        </w:rPr>
        <w:t>. number of sites)</w:t>
      </w:r>
    </w:p>
    <w:p w14:paraId="4CCE10AE" w14:textId="77777777" w:rsidR="00036B97" w:rsidRPr="00036B97" w:rsidRDefault="00036B97" w:rsidP="00036B97">
      <w:pPr>
        <w:widowControl w:val="0"/>
        <w:numPr>
          <w:ilvl w:val="1"/>
          <w:numId w:val="13"/>
        </w:numPr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>What is the cost in USD?</w:t>
      </w:r>
    </w:p>
    <w:p w14:paraId="1862BDBA" w14:textId="77777777" w:rsidR="00036B97" w:rsidRPr="00036B97" w:rsidRDefault="00036B97" w:rsidP="00036B97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 xml:space="preserve">Is HCV RNA testing using point-of-care assays available in your country? </w:t>
      </w:r>
    </w:p>
    <w:p w14:paraId="1F154C3C" w14:textId="77777777" w:rsidR="00036B97" w:rsidRPr="00036B97" w:rsidRDefault="00036B97" w:rsidP="00036B97">
      <w:pPr>
        <w:widowControl w:val="0"/>
        <w:numPr>
          <w:ilvl w:val="1"/>
          <w:numId w:val="13"/>
        </w:numPr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>Please specify (</w:t>
      </w:r>
      <w:proofErr w:type="spellStart"/>
      <w:r w:rsidRPr="00036B97">
        <w:rPr>
          <w:rFonts w:ascii="Aptos" w:hAnsi="Aptos" w:cs="Arial"/>
          <w:szCs w:val="22"/>
        </w:rPr>
        <w:t>ie</w:t>
      </w:r>
      <w:proofErr w:type="spellEnd"/>
      <w:r w:rsidRPr="00036B97">
        <w:rPr>
          <w:rFonts w:ascii="Aptos" w:hAnsi="Aptos" w:cs="Arial"/>
          <w:szCs w:val="22"/>
        </w:rPr>
        <w:t>. number of sites)</w:t>
      </w:r>
    </w:p>
    <w:p w14:paraId="0F1A4E1A" w14:textId="77777777" w:rsidR="00036B97" w:rsidRPr="00036B97" w:rsidRDefault="00036B97" w:rsidP="00036B97">
      <w:pPr>
        <w:widowControl w:val="0"/>
        <w:numPr>
          <w:ilvl w:val="1"/>
          <w:numId w:val="13"/>
        </w:numPr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>What is the cost in USD?</w:t>
      </w:r>
    </w:p>
    <w:p w14:paraId="7F32E6AD" w14:textId="77777777" w:rsidR="00036B97" w:rsidRPr="00036B97" w:rsidRDefault="00036B97" w:rsidP="00036B97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>Is this covered by patient, national programme or health insurance? Please specify</w:t>
      </w:r>
    </w:p>
    <w:p w14:paraId="5EC873A1" w14:textId="77777777" w:rsidR="00036B97" w:rsidRPr="00036B97" w:rsidRDefault="00036B97" w:rsidP="00036B97">
      <w:pPr>
        <w:widowControl w:val="0"/>
        <w:numPr>
          <w:ilvl w:val="0"/>
          <w:numId w:val="13"/>
        </w:numPr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lastRenderedPageBreak/>
        <w:t xml:space="preserve">Is reflex HCV RNA testing available? </w:t>
      </w:r>
      <w:proofErr w:type="spellStart"/>
      <w:r w:rsidRPr="00036B97">
        <w:rPr>
          <w:rFonts w:ascii="Aptos" w:hAnsi="Aptos" w:cs="Arial"/>
          <w:szCs w:val="22"/>
        </w:rPr>
        <w:t>ie</w:t>
      </w:r>
      <w:proofErr w:type="spellEnd"/>
      <w:r w:rsidRPr="00036B97">
        <w:rPr>
          <w:rFonts w:ascii="Aptos" w:hAnsi="Aptos" w:cs="Arial"/>
          <w:szCs w:val="22"/>
        </w:rPr>
        <w:t>. automatic HCV RNA testing in all HCV antibody positive samples</w:t>
      </w:r>
    </w:p>
    <w:p w14:paraId="4B08E033" w14:textId="77777777" w:rsidR="00036B97" w:rsidRPr="00036B97" w:rsidRDefault="00036B97" w:rsidP="00036B97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</w:p>
    <w:p w14:paraId="2E8DCFE8" w14:textId="77777777" w:rsidR="00036B97" w:rsidRPr="00036B97" w:rsidRDefault="00036B97" w:rsidP="00036B97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 xml:space="preserve">4.  </w:t>
      </w:r>
      <w:r w:rsidRPr="00036B97">
        <w:rPr>
          <w:rFonts w:ascii="Aptos" w:hAnsi="Aptos" w:cs="Arial"/>
          <w:b/>
          <w:bCs/>
          <w:szCs w:val="22"/>
        </w:rPr>
        <w:t>Service Delivery</w:t>
      </w:r>
    </w:p>
    <w:p w14:paraId="116DC6C9" w14:textId="77777777" w:rsidR="00036B97" w:rsidRPr="00036B97" w:rsidRDefault="00036B97" w:rsidP="00036B97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 xml:space="preserve">In the facilities indicated below, where is HCV care and treatment currently provided in your country? </w:t>
      </w:r>
    </w:p>
    <w:p w14:paraId="3B6FB5C8" w14:textId="77777777" w:rsidR="00036B97" w:rsidRPr="00036B97" w:rsidRDefault="00036B97" w:rsidP="00036B97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</w:p>
    <w:p w14:paraId="479D8C4D" w14:textId="77777777" w:rsidR="00036B97" w:rsidRPr="00036B97" w:rsidRDefault="00036B97" w:rsidP="00036B97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>* PHC (Available/ Not available)</w:t>
      </w:r>
    </w:p>
    <w:p w14:paraId="021C4D3A" w14:textId="77777777" w:rsidR="00036B97" w:rsidRPr="00036B97" w:rsidRDefault="00036B97" w:rsidP="00036B97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>* HIV clinic (Available/ Not available)</w:t>
      </w:r>
    </w:p>
    <w:p w14:paraId="12CB6917" w14:textId="77777777" w:rsidR="00036B97" w:rsidRPr="00036B97" w:rsidRDefault="00036B97" w:rsidP="00036B97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>* Outpatient (ID/GI) or decentralized hospital (Available/ Not available)</w:t>
      </w:r>
    </w:p>
    <w:p w14:paraId="208B419F" w14:textId="77777777" w:rsidR="00036B97" w:rsidRPr="00036B97" w:rsidRDefault="00036B97" w:rsidP="00036B97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>* Centralized hospital (ID or GI specialist) (Available/ Not available)</w:t>
      </w:r>
    </w:p>
    <w:p w14:paraId="196125F7" w14:textId="77777777" w:rsidR="00036B97" w:rsidRPr="00036B97" w:rsidRDefault="00036B97" w:rsidP="00036B97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 xml:space="preserve">* </w:t>
      </w:r>
      <w:proofErr w:type="gramStart"/>
      <w:r w:rsidRPr="00036B97">
        <w:rPr>
          <w:rFonts w:ascii="Aptos" w:hAnsi="Aptos" w:cs="Arial"/>
          <w:szCs w:val="22"/>
        </w:rPr>
        <w:t>Low-threshold</w:t>
      </w:r>
      <w:proofErr w:type="gramEnd"/>
      <w:r w:rsidRPr="00036B97">
        <w:rPr>
          <w:rFonts w:ascii="Aptos" w:hAnsi="Aptos" w:cs="Arial"/>
          <w:szCs w:val="22"/>
        </w:rPr>
        <w:t xml:space="preserve"> (OAMT site) (Available/ Not available)</w:t>
      </w:r>
    </w:p>
    <w:p w14:paraId="3EFA26DC" w14:textId="77777777" w:rsidR="00036B97" w:rsidRPr="00036B97" w:rsidRDefault="00036B97" w:rsidP="00036B97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>* Prison (Available/ Not available)</w:t>
      </w:r>
    </w:p>
    <w:p w14:paraId="1DB18D42" w14:textId="77777777" w:rsidR="00036B97" w:rsidRPr="00036B97" w:rsidRDefault="00036B97" w:rsidP="00036B97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</w:p>
    <w:p w14:paraId="3F84CD75" w14:textId="77777777" w:rsidR="00036B97" w:rsidRPr="00036B97" w:rsidRDefault="00036B97" w:rsidP="00036B97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 xml:space="preserve">What are the plans and opportunities for expansion of treatment sites and for decentralisation outside of specialist centres? </w:t>
      </w:r>
    </w:p>
    <w:p w14:paraId="64CAC8FC" w14:textId="77777777" w:rsidR="00036B97" w:rsidRPr="00036B97" w:rsidRDefault="00036B97" w:rsidP="00036B97">
      <w:pPr>
        <w:widowControl w:val="0"/>
        <w:numPr>
          <w:ilvl w:val="0"/>
          <w:numId w:val="14"/>
        </w:numPr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szCs w:val="22"/>
        </w:rPr>
        <w:t>Are non-specialist doctors and nurses permitted to provide care and treatment? (YES / NO)</w:t>
      </w:r>
    </w:p>
    <w:p w14:paraId="528D5053" w14:textId="77777777" w:rsidR="00036B97" w:rsidRPr="00036B97" w:rsidRDefault="00036B97" w:rsidP="00036B97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</w:p>
    <w:p w14:paraId="124F65C2" w14:textId="77777777" w:rsidR="00036B97" w:rsidRPr="00036B97" w:rsidRDefault="00036B97" w:rsidP="00036B97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</w:rPr>
      </w:pPr>
      <w:r w:rsidRPr="00036B97">
        <w:rPr>
          <w:rFonts w:ascii="Aptos" w:hAnsi="Aptos" w:cs="Arial"/>
          <w:b/>
          <w:bCs/>
          <w:szCs w:val="22"/>
        </w:rPr>
        <w:t>5. What are your top challenges in scaling up of hepatitis C testing and treatment? Please provide as much specific detail as possible.</w:t>
      </w:r>
    </w:p>
    <w:p w14:paraId="6B26716F" w14:textId="77777777" w:rsidR="0020673A" w:rsidRPr="0045452A" w:rsidRDefault="0020673A" w:rsidP="00683952">
      <w:pPr>
        <w:widowControl w:val="0"/>
        <w:autoSpaceDE w:val="0"/>
        <w:autoSpaceDN w:val="0"/>
        <w:adjustRightInd w:val="0"/>
        <w:spacing w:line="240" w:lineRule="auto"/>
        <w:rPr>
          <w:rFonts w:ascii="Aptos" w:hAnsi="Aptos" w:cs="Arial"/>
          <w:szCs w:val="22"/>
          <w:lang w:val="en-US"/>
        </w:rPr>
      </w:pPr>
    </w:p>
    <w:sectPr w:rsidR="0020673A" w:rsidRPr="0045452A" w:rsidSect="00683952">
      <w:pgSz w:w="11907" w:h="16840" w:code="9"/>
      <w:pgMar w:top="1440" w:right="1440" w:bottom="1440" w:left="1440" w:header="850" w:footer="994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5190A"/>
    <w:multiLevelType w:val="hybridMultilevel"/>
    <w:tmpl w:val="23BE99B6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23DB6"/>
    <w:multiLevelType w:val="hybridMultilevel"/>
    <w:tmpl w:val="4A7C0EB6"/>
    <w:lvl w:ilvl="0" w:tplc="3FECA3B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23756"/>
    <w:multiLevelType w:val="hybridMultilevel"/>
    <w:tmpl w:val="4FC6F3E4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0D7C50"/>
    <w:multiLevelType w:val="hybridMultilevel"/>
    <w:tmpl w:val="23BE99B6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D70B42"/>
    <w:multiLevelType w:val="hybridMultilevel"/>
    <w:tmpl w:val="23BE99B6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415465"/>
    <w:multiLevelType w:val="hybridMultilevel"/>
    <w:tmpl w:val="23BE99B6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524F99"/>
    <w:multiLevelType w:val="hybridMultilevel"/>
    <w:tmpl w:val="D37A8E32"/>
    <w:lvl w:ilvl="0" w:tplc="9954AA98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3846C9"/>
    <w:multiLevelType w:val="hybridMultilevel"/>
    <w:tmpl w:val="9FF05B3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FA1DEB"/>
    <w:multiLevelType w:val="hybridMultilevel"/>
    <w:tmpl w:val="23BE99B6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C362194"/>
    <w:multiLevelType w:val="hybridMultilevel"/>
    <w:tmpl w:val="23BE99B6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7B3684"/>
    <w:multiLevelType w:val="hybridMultilevel"/>
    <w:tmpl w:val="23BE99B6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8347B9"/>
    <w:multiLevelType w:val="hybridMultilevel"/>
    <w:tmpl w:val="7736EC9E"/>
    <w:lvl w:ilvl="0" w:tplc="61C676A0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FB21D64"/>
    <w:multiLevelType w:val="hybridMultilevel"/>
    <w:tmpl w:val="634CE14A"/>
    <w:lvl w:ilvl="0" w:tplc="B11E419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2C24BE2"/>
    <w:multiLevelType w:val="hybridMultilevel"/>
    <w:tmpl w:val="DC682484"/>
    <w:lvl w:ilvl="0" w:tplc="3CC6EE44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48769771">
    <w:abstractNumId w:val="7"/>
  </w:num>
  <w:num w:numId="2" w16cid:durableId="1426682608">
    <w:abstractNumId w:val="10"/>
  </w:num>
  <w:num w:numId="3" w16cid:durableId="458031814">
    <w:abstractNumId w:val="4"/>
  </w:num>
  <w:num w:numId="4" w16cid:durableId="1206988096">
    <w:abstractNumId w:val="0"/>
  </w:num>
  <w:num w:numId="5" w16cid:durableId="2056617114">
    <w:abstractNumId w:val="8"/>
  </w:num>
  <w:num w:numId="6" w16cid:durableId="1775248806">
    <w:abstractNumId w:val="3"/>
  </w:num>
  <w:num w:numId="7" w16cid:durableId="1597253913">
    <w:abstractNumId w:val="5"/>
  </w:num>
  <w:num w:numId="8" w16cid:durableId="1980449885">
    <w:abstractNumId w:val="9"/>
  </w:num>
  <w:num w:numId="9" w16cid:durableId="619337647">
    <w:abstractNumId w:val="2"/>
  </w:num>
  <w:num w:numId="10" w16cid:durableId="766343571">
    <w:abstractNumId w:val="11"/>
  </w:num>
  <w:num w:numId="11" w16cid:durableId="821191856">
    <w:abstractNumId w:val="1"/>
  </w:num>
  <w:num w:numId="12" w16cid:durableId="462771667">
    <w:abstractNumId w:val="12"/>
  </w:num>
  <w:num w:numId="13" w16cid:durableId="512495493">
    <w:abstractNumId w:val="6"/>
  </w:num>
  <w:num w:numId="14" w16cid:durableId="68559225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952"/>
    <w:rsid w:val="00036B97"/>
    <w:rsid w:val="00050CFF"/>
    <w:rsid w:val="00115051"/>
    <w:rsid w:val="0020673A"/>
    <w:rsid w:val="002272CD"/>
    <w:rsid w:val="00437BDE"/>
    <w:rsid w:val="00454272"/>
    <w:rsid w:val="0045452A"/>
    <w:rsid w:val="00541E34"/>
    <w:rsid w:val="00564A27"/>
    <w:rsid w:val="00587593"/>
    <w:rsid w:val="005E757C"/>
    <w:rsid w:val="00657104"/>
    <w:rsid w:val="00683952"/>
    <w:rsid w:val="006F67BB"/>
    <w:rsid w:val="00A07F73"/>
    <w:rsid w:val="00A26026"/>
    <w:rsid w:val="00B10609"/>
    <w:rsid w:val="00B2172F"/>
    <w:rsid w:val="00B86D5F"/>
    <w:rsid w:val="00B94916"/>
    <w:rsid w:val="00CD58B1"/>
    <w:rsid w:val="00D8730A"/>
    <w:rsid w:val="00FD1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BC9BD8"/>
  <w15:chartTrackingRefBased/>
  <w15:docId w15:val="{4C9BBC44-0F49-48F3-9890-68897858A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kern w:val="2"/>
        <w:lang w:val="en-US" w:eastAsia="ja-JP" w:bidi="ar-SA"/>
        <w14:ligatures w14:val="standardContextua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D58B1"/>
    <w:pPr>
      <w:spacing w:after="160" w:line="480" w:lineRule="auto"/>
    </w:pPr>
    <w:rPr>
      <w:rFonts w:cstheme="minorBidi"/>
      <w:sz w:val="22"/>
      <w:szCs w:val="24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839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6839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68395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68395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semiHidden/>
    <w:unhideWhenUsed/>
    <w:qFormat/>
    <w:rsid w:val="0068395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68395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semiHidden/>
    <w:unhideWhenUsed/>
    <w:qFormat/>
    <w:rsid w:val="0068395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68395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semiHidden/>
    <w:unhideWhenUsed/>
    <w:qFormat/>
    <w:rsid w:val="0068395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next w:val="Normal"/>
    <w:autoRedefine/>
    <w:semiHidden/>
    <w:rsid w:val="002272CD"/>
    <w:rPr>
      <w:sz w:val="20"/>
      <w:szCs w:val="20"/>
    </w:rPr>
  </w:style>
  <w:style w:type="paragraph" w:styleId="TOC2">
    <w:name w:val="toc 2"/>
    <w:basedOn w:val="Normal"/>
    <w:next w:val="Normal"/>
    <w:autoRedefine/>
    <w:semiHidden/>
    <w:rsid w:val="002272CD"/>
    <w:pPr>
      <w:ind w:left="200"/>
    </w:pPr>
    <w:rPr>
      <w:sz w:val="20"/>
      <w:szCs w:val="20"/>
    </w:rPr>
  </w:style>
  <w:style w:type="paragraph" w:styleId="TOC3">
    <w:name w:val="toc 3"/>
    <w:basedOn w:val="Normal"/>
    <w:next w:val="Normal"/>
    <w:autoRedefine/>
    <w:semiHidden/>
    <w:rsid w:val="002272CD"/>
    <w:pPr>
      <w:ind w:left="400"/>
    </w:pPr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683952"/>
    <w:rPr>
      <w:rFonts w:asciiTheme="majorHAnsi" w:eastAsiaTheme="majorEastAsia" w:hAnsiTheme="majorHAnsi" w:cstheme="majorBidi"/>
      <w:color w:val="365F9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semiHidden/>
    <w:rsid w:val="0068395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semiHidden/>
    <w:rsid w:val="00683952"/>
    <w:rPr>
      <w:rFonts w:asciiTheme="minorHAnsi" w:eastAsiaTheme="majorEastAsia" w:hAnsiTheme="minorHAnsi" w:cstheme="majorBidi"/>
      <w:color w:val="365F9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semiHidden/>
    <w:rsid w:val="00683952"/>
    <w:rPr>
      <w:rFonts w:asciiTheme="minorHAnsi" w:eastAsiaTheme="majorEastAsia" w:hAnsiTheme="minorHAnsi" w:cstheme="majorBidi"/>
      <w:i/>
      <w:iCs/>
      <w:color w:val="365F91" w:themeColor="accent1" w:themeShade="BF"/>
      <w:sz w:val="24"/>
      <w:szCs w:val="24"/>
      <w:lang w:val="en-GB"/>
    </w:rPr>
  </w:style>
  <w:style w:type="character" w:customStyle="1" w:styleId="Heading5Char">
    <w:name w:val="Heading 5 Char"/>
    <w:basedOn w:val="DefaultParagraphFont"/>
    <w:link w:val="Heading5"/>
    <w:semiHidden/>
    <w:rsid w:val="00683952"/>
    <w:rPr>
      <w:rFonts w:asciiTheme="minorHAnsi" w:eastAsiaTheme="majorEastAsia" w:hAnsiTheme="minorHAnsi" w:cstheme="majorBidi"/>
      <w:color w:val="365F91" w:themeColor="accent1" w:themeShade="BF"/>
      <w:sz w:val="24"/>
      <w:szCs w:val="24"/>
      <w:lang w:val="en-GB"/>
    </w:rPr>
  </w:style>
  <w:style w:type="character" w:customStyle="1" w:styleId="Heading6Char">
    <w:name w:val="Heading 6 Char"/>
    <w:basedOn w:val="DefaultParagraphFont"/>
    <w:link w:val="Heading6"/>
    <w:semiHidden/>
    <w:rsid w:val="00683952"/>
    <w:rPr>
      <w:rFonts w:asciiTheme="minorHAnsi" w:eastAsiaTheme="majorEastAsia" w:hAnsiTheme="minorHAnsi" w:cstheme="majorBidi"/>
      <w:i/>
      <w:iCs/>
      <w:color w:val="595959" w:themeColor="text1" w:themeTint="A6"/>
      <w:sz w:val="24"/>
      <w:szCs w:val="24"/>
      <w:lang w:val="en-GB"/>
    </w:rPr>
  </w:style>
  <w:style w:type="character" w:customStyle="1" w:styleId="Heading7Char">
    <w:name w:val="Heading 7 Char"/>
    <w:basedOn w:val="DefaultParagraphFont"/>
    <w:link w:val="Heading7"/>
    <w:semiHidden/>
    <w:rsid w:val="00683952"/>
    <w:rPr>
      <w:rFonts w:asciiTheme="minorHAnsi" w:eastAsiaTheme="majorEastAsia" w:hAnsiTheme="minorHAnsi" w:cstheme="majorBidi"/>
      <w:color w:val="595959" w:themeColor="text1" w:themeTint="A6"/>
      <w:sz w:val="24"/>
      <w:szCs w:val="24"/>
      <w:lang w:val="en-GB"/>
    </w:rPr>
  </w:style>
  <w:style w:type="character" w:customStyle="1" w:styleId="Heading8Char">
    <w:name w:val="Heading 8 Char"/>
    <w:basedOn w:val="DefaultParagraphFont"/>
    <w:link w:val="Heading8"/>
    <w:semiHidden/>
    <w:rsid w:val="00683952"/>
    <w:rPr>
      <w:rFonts w:asciiTheme="minorHAnsi" w:eastAsiaTheme="majorEastAsia" w:hAnsiTheme="minorHAnsi" w:cstheme="majorBidi"/>
      <w:i/>
      <w:iCs/>
      <w:color w:val="272727" w:themeColor="text1" w:themeTint="D8"/>
      <w:sz w:val="24"/>
      <w:szCs w:val="24"/>
      <w:lang w:val="en-GB"/>
    </w:rPr>
  </w:style>
  <w:style w:type="character" w:customStyle="1" w:styleId="Heading9Char">
    <w:name w:val="Heading 9 Char"/>
    <w:basedOn w:val="DefaultParagraphFont"/>
    <w:link w:val="Heading9"/>
    <w:semiHidden/>
    <w:rsid w:val="00683952"/>
    <w:rPr>
      <w:rFonts w:asciiTheme="minorHAnsi" w:eastAsiaTheme="majorEastAsia" w:hAnsiTheme="minorHAnsi" w:cstheme="majorBidi"/>
      <w:color w:val="272727" w:themeColor="text1" w:themeTint="D8"/>
      <w:sz w:val="24"/>
      <w:szCs w:val="24"/>
      <w:lang w:val="en-GB"/>
    </w:rPr>
  </w:style>
  <w:style w:type="paragraph" w:styleId="Title">
    <w:name w:val="Title"/>
    <w:basedOn w:val="Normal"/>
    <w:next w:val="Normal"/>
    <w:link w:val="TitleChar"/>
    <w:qFormat/>
    <w:rsid w:val="0068395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rsid w:val="00683952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qFormat/>
    <w:rsid w:val="00683952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68395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6839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83952"/>
    <w:rPr>
      <w:i/>
      <w:iCs/>
      <w:color w:val="404040" w:themeColor="text1" w:themeTint="BF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68395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83952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8395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83952"/>
    <w:rPr>
      <w:i/>
      <w:iCs/>
      <w:color w:val="365F91" w:themeColor="accent1" w:themeShade="BF"/>
      <w:sz w:val="24"/>
      <w:szCs w:val="24"/>
      <w:lang w:val="en-GB"/>
    </w:rPr>
  </w:style>
  <w:style w:type="character" w:styleId="IntenseReference">
    <w:name w:val="Intense Reference"/>
    <w:basedOn w:val="DefaultParagraphFont"/>
    <w:uiPriority w:val="32"/>
    <w:qFormat/>
    <w:rsid w:val="00683952"/>
    <w:rPr>
      <w:b/>
      <w:bCs/>
      <w:smallCaps/>
      <w:color w:val="365F91" w:themeColor="accent1" w:themeShade="BF"/>
      <w:spacing w:val="5"/>
    </w:rPr>
  </w:style>
  <w:style w:type="character" w:styleId="LineNumber">
    <w:name w:val="line number"/>
    <w:basedOn w:val="DefaultParagraphFont"/>
    <w:rsid w:val="006839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image" Target="media/image2.png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C8FA216AC8A94AA79C3A633DBBDBE1" ma:contentTypeVersion="12" ma:contentTypeDescription="Create a new document." ma:contentTypeScope="" ma:versionID="358961bc8ddf828da58e88c405321392">
  <xsd:schema xmlns:xsd="http://www.w3.org/2001/XMLSchema" xmlns:xs="http://www.w3.org/2001/XMLSchema" xmlns:p="http://schemas.microsoft.com/office/2006/metadata/properties" xmlns:ns2="fdd1ba86-e898-478f-acb9-21fa5a1424a4" xmlns:ns3="8f3f45b0-e0b8-4c1a-9b12-3cbab2f8b173" targetNamespace="http://schemas.microsoft.com/office/2006/metadata/properties" ma:root="true" ma:fieldsID="62c8b474db522b64a53b408394a069b0" ns2:_="" ns3:_="">
    <xsd:import namespace="fdd1ba86-e898-478f-acb9-21fa5a1424a4"/>
    <xsd:import namespace="8f3f45b0-e0b8-4c1a-9b12-3cbab2f8b17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d1ba86-e898-478f-acb9-21fa5a1424a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3f45b0-e0b8-4c1a-9b12-3cbab2f8b17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E54E04-CC98-4DAD-BD3E-2C2DC53FDE3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0DD67A6-D873-430D-8C31-8A47235DFF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dd1ba86-e898-478f-acb9-21fa5a1424a4"/>
    <ds:schemaRef ds:uri="8f3f45b0-e0b8-4c1a-9b12-3cbab2f8b1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86075F8-45D2-409F-93CC-ADC357269CF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82088F87-6746-4CBA-BFEC-507E92374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7</Pages>
  <Words>1399</Words>
  <Characters>7087</Characters>
  <Application>Microsoft Office Word</Application>
  <DocSecurity>0</DocSecurity>
  <Lines>228</Lines>
  <Paragraphs>141</Paragraphs>
  <ScaleCrop>false</ScaleCrop>
  <Company/>
  <LinksUpToDate>false</LinksUpToDate>
  <CharactersWithSpaces>8345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OTANI, Machiko</dc:creator>
  <cp:keywords/>
  <dc:description/>
  <cp:lastModifiedBy>OTANI, Machiko</cp:lastModifiedBy>
  <cp:revision>8</cp:revision>
  <dcterms:created xsi:type="dcterms:W3CDTF">2026-01-23T09:06:00Z</dcterms:created>
  <dcterms:modified xsi:type="dcterms:W3CDTF">2026-05-04T15:37:00Z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98e8487f-c005-4272-a176-ebe938cc992a</vt:lpwstr>
  </property>
</Properties>
</file>