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5A5DE" w14:textId="2E9EFE07" w:rsidR="00A53010" w:rsidRPr="00D45602" w:rsidRDefault="00C729A0">
      <w:pPr>
        <w:rPr>
          <w:b/>
          <w:bCs/>
        </w:rPr>
      </w:pPr>
      <w:r w:rsidRPr="00D45602">
        <w:rPr>
          <w:b/>
          <w:bCs/>
        </w:rPr>
        <w:t>S2 Table</w:t>
      </w:r>
    </w:p>
    <w:tbl>
      <w:tblPr>
        <w:tblStyle w:val="TableGrid"/>
        <w:tblpPr w:leftFromText="180" w:rightFromText="180" w:vertAnchor="text" w:tblpY="1"/>
        <w:tblOverlap w:val="never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9"/>
        <w:gridCol w:w="2651"/>
        <w:gridCol w:w="2340"/>
        <w:gridCol w:w="1980"/>
      </w:tblGrid>
      <w:tr w:rsidR="00C729A0" w:rsidRPr="009F01A9" w14:paraId="1EDF0886" w14:textId="77777777" w:rsidTr="004A2BD0">
        <w:tc>
          <w:tcPr>
            <w:tcW w:w="9450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5720C2D3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S2 Table</w:t>
            </w: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. Clinical and economic characteristics of study participants distributed by adherence using PDC</w:t>
            </w:r>
          </w:p>
        </w:tc>
      </w:tr>
      <w:tr w:rsidR="00C729A0" w:rsidRPr="009F01A9" w14:paraId="22612020" w14:textId="77777777" w:rsidTr="004A2BD0">
        <w:tc>
          <w:tcPr>
            <w:tcW w:w="2479" w:type="dxa"/>
            <w:tcBorders>
              <w:top w:val="single" w:sz="12" w:space="0" w:color="auto"/>
              <w:bottom w:val="single" w:sz="12" w:space="0" w:color="auto"/>
            </w:tcBorders>
          </w:tcPr>
          <w:p w14:paraId="6D56B76C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Characteristics</w:t>
            </w:r>
          </w:p>
        </w:tc>
        <w:tc>
          <w:tcPr>
            <w:tcW w:w="2651" w:type="dxa"/>
            <w:tcBorders>
              <w:top w:val="single" w:sz="12" w:space="0" w:color="auto"/>
              <w:bottom w:val="single" w:sz="12" w:space="0" w:color="auto"/>
            </w:tcBorders>
          </w:tcPr>
          <w:p w14:paraId="32C793A9" w14:textId="77777777" w:rsidR="00C729A0" w:rsidRPr="009F01A9" w:rsidRDefault="00C729A0" w:rsidP="004A2BD0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PDC &lt;80%</w:t>
            </w:r>
          </w:p>
          <w:p w14:paraId="2D7883C0" w14:textId="77777777" w:rsidR="00C729A0" w:rsidRPr="009F01A9" w:rsidRDefault="00C729A0" w:rsidP="004A2BD0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No, n= 396 (65.8%)</w:t>
            </w:r>
          </w:p>
          <w:p w14:paraId="03632FED" w14:textId="77777777" w:rsidR="00C729A0" w:rsidRPr="009F01A9" w:rsidRDefault="00C729A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  <w:b/>
                <w:bCs/>
              </w:rPr>
              <w:t>Nonadherent to antihypertensive medication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14:paraId="0F323C0A" w14:textId="77777777" w:rsidR="00C729A0" w:rsidRPr="009F01A9" w:rsidRDefault="00C729A0" w:rsidP="004A2BD0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PDC≥ 80%</w:t>
            </w:r>
          </w:p>
          <w:p w14:paraId="1536142B" w14:textId="77777777" w:rsidR="00C729A0" w:rsidRPr="009F01A9" w:rsidRDefault="00C729A0" w:rsidP="004A2BD0">
            <w:pPr>
              <w:jc w:val="center"/>
              <w:rPr>
                <w:rFonts w:ascii="Arial" w:hAnsi="Arial" w:cs="Arial"/>
                <w:b/>
                <w:bCs/>
              </w:rPr>
            </w:pPr>
            <w:r w:rsidRPr="009F01A9">
              <w:rPr>
                <w:rFonts w:ascii="Arial" w:hAnsi="Arial" w:cs="Arial"/>
                <w:b/>
                <w:bCs/>
              </w:rPr>
              <w:t>YES, n= 206 (34.2%)</w:t>
            </w:r>
          </w:p>
          <w:p w14:paraId="56B06281" w14:textId="77777777" w:rsidR="00C729A0" w:rsidRPr="009F01A9" w:rsidRDefault="00C729A0" w:rsidP="004A2BD0">
            <w:pPr>
              <w:jc w:val="center"/>
              <w:rPr>
                <w:rFonts w:ascii="Arial" w:hAnsi="Arial" w:cs="Arial"/>
              </w:rPr>
            </w:pPr>
            <w:r w:rsidRPr="009F01A9">
              <w:rPr>
                <w:rFonts w:ascii="Arial" w:hAnsi="Arial" w:cs="Arial"/>
                <w:b/>
                <w:bCs/>
              </w:rPr>
              <w:t>adherent to antihypertensive medication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</w:tcPr>
          <w:p w14:paraId="47BFC122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 value</w:t>
            </w:r>
          </w:p>
        </w:tc>
      </w:tr>
      <w:tr w:rsidR="00C729A0" w:rsidRPr="009F01A9" w14:paraId="2A668A86" w14:textId="77777777" w:rsidTr="004A2BD0">
        <w:tc>
          <w:tcPr>
            <w:tcW w:w="2479" w:type="dxa"/>
            <w:tcBorders>
              <w:top w:val="single" w:sz="12" w:space="0" w:color="auto"/>
            </w:tcBorders>
          </w:tcPr>
          <w:p w14:paraId="031A3F40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Body mass index</w:t>
            </w:r>
          </w:p>
        </w:tc>
        <w:tc>
          <w:tcPr>
            <w:tcW w:w="2651" w:type="dxa"/>
            <w:tcBorders>
              <w:top w:val="single" w:sz="12" w:space="0" w:color="auto"/>
            </w:tcBorders>
          </w:tcPr>
          <w:p w14:paraId="20F922A3" w14:textId="77777777" w:rsidR="00C729A0" w:rsidRPr="009F01A9" w:rsidRDefault="00C729A0" w:rsidP="004A2BD0">
            <w:pPr>
              <w:pStyle w:val="Heading1"/>
              <w:tabs>
                <w:tab w:val="left" w:pos="560"/>
                <w:tab w:val="left" w:pos="590"/>
                <w:tab w:val="center" w:pos="1488"/>
              </w:tabs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27.7 (23.6,32.0)</w:t>
            </w:r>
          </w:p>
        </w:tc>
        <w:tc>
          <w:tcPr>
            <w:tcW w:w="2340" w:type="dxa"/>
            <w:tcBorders>
              <w:top w:val="single" w:sz="12" w:space="0" w:color="auto"/>
            </w:tcBorders>
          </w:tcPr>
          <w:p w14:paraId="10B29D63" w14:textId="77777777" w:rsidR="00C729A0" w:rsidRPr="009F01A9" w:rsidRDefault="00C729A0" w:rsidP="004A2BD0">
            <w:pPr>
              <w:pStyle w:val="Heading1"/>
              <w:tabs>
                <w:tab w:val="left" w:pos="560"/>
                <w:tab w:val="left" w:pos="590"/>
                <w:tab w:val="center" w:pos="1488"/>
              </w:tabs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28.5 (24.5,32.6)</w:t>
            </w:r>
          </w:p>
        </w:tc>
        <w:tc>
          <w:tcPr>
            <w:tcW w:w="1980" w:type="dxa"/>
            <w:tcBorders>
              <w:top w:val="single" w:sz="12" w:space="0" w:color="auto"/>
            </w:tcBorders>
          </w:tcPr>
          <w:p w14:paraId="2F4CA519" w14:textId="77777777" w:rsidR="00C729A0" w:rsidRPr="009F01A9" w:rsidRDefault="00C729A0" w:rsidP="004A2BD0">
            <w:pPr>
              <w:pStyle w:val="Heading1"/>
              <w:tabs>
                <w:tab w:val="left" w:pos="560"/>
                <w:tab w:val="left" w:pos="590"/>
                <w:tab w:val="center" w:pos="1488"/>
              </w:tabs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0.263</w:t>
            </w:r>
          </w:p>
        </w:tc>
      </w:tr>
      <w:tr w:rsidR="00C729A0" w:rsidRPr="009F01A9" w14:paraId="592D0BBD" w14:textId="77777777" w:rsidTr="004A2BD0">
        <w:tc>
          <w:tcPr>
            <w:tcW w:w="2479" w:type="dxa"/>
          </w:tcPr>
          <w:p w14:paraId="3ADCF35F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 xml:space="preserve">SBP, </w:t>
            </w: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mmHg</w:t>
            </w:r>
          </w:p>
        </w:tc>
        <w:tc>
          <w:tcPr>
            <w:tcW w:w="2651" w:type="dxa"/>
          </w:tcPr>
          <w:p w14:paraId="4971624C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148 (136,163)</w:t>
            </w:r>
          </w:p>
        </w:tc>
        <w:tc>
          <w:tcPr>
            <w:tcW w:w="2340" w:type="dxa"/>
          </w:tcPr>
          <w:p w14:paraId="1DD4CED6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145 (133,161)</w:t>
            </w:r>
          </w:p>
        </w:tc>
        <w:tc>
          <w:tcPr>
            <w:tcW w:w="1980" w:type="dxa"/>
          </w:tcPr>
          <w:p w14:paraId="080F9753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0.232</w:t>
            </w:r>
          </w:p>
        </w:tc>
      </w:tr>
      <w:tr w:rsidR="00C729A0" w:rsidRPr="009F01A9" w14:paraId="6757A8AE" w14:textId="77777777" w:rsidTr="004A2BD0">
        <w:tc>
          <w:tcPr>
            <w:tcW w:w="2479" w:type="dxa"/>
          </w:tcPr>
          <w:p w14:paraId="30284188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 xml:space="preserve">DBP, </w:t>
            </w: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mmHg</w:t>
            </w:r>
          </w:p>
        </w:tc>
        <w:tc>
          <w:tcPr>
            <w:tcW w:w="2651" w:type="dxa"/>
          </w:tcPr>
          <w:p w14:paraId="1366B927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93 (83,103)</w:t>
            </w:r>
          </w:p>
        </w:tc>
        <w:tc>
          <w:tcPr>
            <w:tcW w:w="2340" w:type="dxa"/>
          </w:tcPr>
          <w:p w14:paraId="66D9D03A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92 (85,101)</w:t>
            </w:r>
          </w:p>
        </w:tc>
        <w:tc>
          <w:tcPr>
            <w:tcW w:w="1980" w:type="dxa"/>
          </w:tcPr>
          <w:p w14:paraId="4D1630B7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0.690</w:t>
            </w:r>
          </w:p>
        </w:tc>
      </w:tr>
      <w:tr w:rsidR="00C729A0" w:rsidRPr="009F01A9" w14:paraId="387C65F3" w14:textId="77777777" w:rsidTr="004A2BD0">
        <w:tc>
          <w:tcPr>
            <w:tcW w:w="2479" w:type="dxa"/>
          </w:tcPr>
          <w:p w14:paraId="28EF1100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 xml:space="preserve">Duration of hypertension, </w:t>
            </w: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months</w:t>
            </w:r>
          </w:p>
        </w:tc>
        <w:tc>
          <w:tcPr>
            <w:tcW w:w="2651" w:type="dxa"/>
          </w:tcPr>
          <w:p w14:paraId="766BF527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24 (8,80)</w:t>
            </w:r>
          </w:p>
        </w:tc>
        <w:tc>
          <w:tcPr>
            <w:tcW w:w="2340" w:type="dxa"/>
          </w:tcPr>
          <w:p w14:paraId="26A8D64D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48 (12,108)</w:t>
            </w:r>
          </w:p>
        </w:tc>
        <w:tc>
          <w:tcPr>
            <w:tcW w:w="1980" w:type="dxa"/>
          </w:tcPr>
          <w:p w14:paraId="3632087D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&lt;0.0001</w:t>
            </w:r>
          </w:p>
        </w:tc>
      </w:tr>
      <w:tr w:rsidR="00C729A0" w:rsidRPr="009F01A9" w14:paraId="01DBA15B" w14:textId="77777777" w:rsidTr="004A2BD0">
        <w:tc>
          <w:tcPr>
            <w:tcW w:w="2479" w:type="dxa"/>
          </w:tcPr>
          <w:p w14:paraId="175FDA25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Number of drugs</w:t>
            </w:r>
          </w:p>
        </w:tc>
        <w:tc>
          <w:tcPr>
            <w:tcW w:w="2651" w:type="dxa"/>
          </w:tcPr>
          <w:p w14:paraId="53408020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6C803ECA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</w:tcPr>
          <w:p w14:paraId="0EF5AC32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6FA6459C" w14:textId="77777777" w:rsidTr="004A2BD0">
        <w:tc>
          <w:tcPr>
            <w:tcW w:w="2479" w:type="dxa"/>
          </w:tcPr>
          <w:p w14:paraId="61C9D375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Mono</w:t>
            </w:r>
          </w:p>
        </w:tc>
        <w:tc>
          <w:tcPr>
            <w:tcW w:w="2651" w:type="dxa"/>
          </w:tcPr>
          <w:p w14:paraId="16C22093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233 (66.0)</w:t>
            </w:r>
          </w:p>
        </w:tc>
        <w:tc>
          <w:tcPr>
            <w:tcW w:w="2340" w:type="dxa"/>
          </w:tcPr>
          <w:p w14:paraId="3068758E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120 (34.0)</w:t>
            </w:r>
          </w:p>
        </w:tc>
        <w:tc>
          <w:tcPr>
            <w:tcW w:w="1980" w:type="dxa"/>
          </w:tcPr>
          <w:p w14:paraId="32728D5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0.0041</w:t>
            </w:r>
          </w:p>
        </w:tc>
      </w:tr>
      <w:tr w:rsidR="00C729A0" w:rsidRPr="009F01A9" w14:paraId="61D7897C" w14:textId="77777777" w:rsidTr="004A2BD0">
        <w:tc>
          <w:tcPr>
            <w:tcW w:w="2479" w:type="dxa"/>
          </w:tcPr>
          <w:p w14:paraId="58C9522E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Dual</w:t>
            </w:r>
          </w:p>
        </w:tc>
        <w:tc>
          <w:tcPr>
            <w:tcW w:w="2651" w:type="dxa"/>
          </w:tcPr>
          <w:p w14:paraId="3E6286C1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76 (54.3)</w:t>
            </w:r>
          </w:p>
        </w:tc>
        <w:tc>
          <w:tcPr>
            <w:tcW w:w="2340" w:type="dxa"/>
          </w:tcPr>
          <w:p w14:paraId="64D85DF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64 (45.7)</w:t>
            </w:r>
          </w:p>
        </w:tc>
        <w:tc>
          <w:tcPr>
            <w:tcW w:w="1980" w:type="dxa"/>
          </w:tcPr>
          <w:p w14:paraId="5B9AEF34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108911F5" w14:textId="77777777" w:rsidTr="004A2BD0">
        <w:tc>
          <w:tcPr>
            <w:tcW w:w="2479" w:type="dxa"/>
          </w:tcPr>
          <w:p w14:paraId="24C253F5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Tripple</w:t>
            </w:r>
          </w:p>
        </w:tc>
        <w:tc>
          <w:tcPr>
            <w:tcW w:w="2651" w:type="dxa"/>
          </w:tcPr>
          <w:p w14:paraId="4E1BA5C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9 (39.1)</w:t>
            </w:r>
          </w:p>
        </w:tc>
        <w:tc>
          <w:tcPr>
            <w:tcW w:w="2340" w:type="dxa"/>
          </w:tcPr>
          <w:p w14:paraId="15B3EA50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14 (60.9)</w:t>
            </w:r>
          </w:p>
        </w:tc>
        <w:tc>
          <w:tcPr>
            <w:tcW w:w="1980" w:type="dxa"/>
          </w:tcPr>
          <w:p w14:paraId="3230ADD2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0181B7E3" w14:textId="77777777" w:rsidTr="004A2BD0">
        <w:tc>
          <w:tcPr>
            <w:tcW w:w="2479" w:type="dxa"/>
          </w:tcPr>
          <w:p w14:paraId="75828E1C" w14:textId="77777777" w:rsidR="00C729A0" w:rsidRPr="009F01A9" w:rsidRDefault="00C729A0" w:rsidP="004A2BD0">
            <w:pPr>
              <w:pStyle w:val="Heading1"/>
              <w:spacing w:before="0" w:after="0"/>
              <w:outlineLvl w:val="0"/>
              <w:rPr>
                <w:rFonts w:ascii="Arial" w:eastAsia="Calibri" w:hAnsi="Arial" w:cs="Arial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i/>
                <w:iCs/>
                <w:color w:val="auto"/>
                <w:sz w:val="22"/>
                <w:szCs w:val="22"/>
              </w:rPr>
              <w:t>Mono vs Combo</w:t>
            </w:r>
          </w:p>
        </w:tc>
        <w:tc>
          <w:tcPr>
            <w:tcW w:w="2651" w:type="dxa"/>
          </w:tcPr>
          <w:p w14:paraId="2C92CB86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16969731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A32FF87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4B2E7281" w14:textId="77777777" w:rsidTr="004A2BD0">
        <w:tc>
          <w:tcPr>
            <w:tcW w:w="2479" w:type="dxa"/>
          </w:tcPr>
          <w:p w14:paraId="68782AC5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Mono</w:t>
            </w:r>
          </w:p>
        </w:tc>
        <w:tc>
          <w:tcPr>
            <w:tcW w:w="2651" w:type="dxa"/>
          </w:tcPr>
          <w:p w14:paraId="650DC752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233 (66.0)</w:t>
            </w:r>
          </w:p>
        </w:tc>
        <w:tc>
          <w:tcPr>
            <w:tcW w:w="2340" w:type="dxa"/>
          </w:tcPr>
          <w:p w14:paraId="5CA46E7A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120 (34.0)</w:t>
            </w:r>
          </w:p>
        </w:tc>
        <w:tc>
          <w:tcPr>
            <w:tcW w:w="1980" w:type="dxa"/>
          </w:tcPr>
          <w:p w14:paraId="2B2F286C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0.0026</w:t>
            </w:r>
          </w:p>
        </w:tc>
      </w:tr>
      <w:tr w:rsidR="00C729A0" w:rsidRPr="009F01A9" w14:paraId="34F195C5" w14:textId="77777777" w:rsidTr="004A2BD0">
        <w:tc>
          <w:tcPr>
            <w:tcW w:w="2479" w:type="dxa"/>
          </w:tcPr>
          <w:p w14:paraId="4FEB8C57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Combo</w:t>
            </w:r>
          </w:p>
        </w:tc>
        <w:tc>
          <w:tcPr>
            <w:tcW w:w="2651" w:type="dxa"/>
          </w:tcPr>
          <w:p w14:paraId="1A73B867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85 (52.1)</w:t>
            </w:r>
          </w:p>
        </w:tc>
        <w:tc>
          <w:tcPr>
            <w:tcW w:w="2340" w:type="dxa"/>
          </w:tcPr>
          <w:p w14:paraId="6476163E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78 (47.9)</w:t>
            </w:r>
          </w:p>
        </w:tc>
        <w:tc>
          <w:tcPr>
            <w:tcW w:w="1980" w:type="dxa"/>
          </w:tcPr>
          <w:p w14:paraId="214025A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24E3FA20" w14:textId="77777777" w:rsidTr="004A2BD0">
        <w:tc>
          <w:tcPr>
            <w:tcW w:w="2479" w:type="dxa"/>
          </w:tcPr>
          <w:p w14:paraId="330B6415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*Antihypertensive Drug class</w:t>
            </w:r>
          </w:p>
        </w:tc>
        <w:tc>
          <w:tcPr>
            <w:tcW w:w="2651" w:type="dxa"/>
          </w:tcPr>
          <w:p w14:paraId="570B5856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6948CBDB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8C190FD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76E5DBC0" w14:textId="77777777" w:rsidTr="004A2BD0">
        <w:tc>
          <w:tcPr>
            <w:tcW w:w="2479" w:type="dxa"/>
          </w:tcPr>
          <w:p w14:paraId="58FF6AA6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 xml:space="preserve"> ACEi</w:t>
            </w:r>
          </w:p>
        </w:tc>
        <w:tc>
          <w:tcPr>
            <w:tcW w:w="2651" w:type="dxa"/>
          </w:tcPr>
          <w:p w14:paraId="59AB5804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9 (75)</w:t>
            </w:r>
          </w:p>
        </w:tc>
        <w:tc>
          <w:tcPr>
            <w:tcW w:w="2340" w:type="dxa"/>
          </w:tcPr>
          <w:p w14:paraId="1D5C7902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3 (25)</w:t>
            </w:r>
          </w:p>
        </w:tc>
        <w:tc>
          <w:tcPr>
            <w:tcW w:w="1980" w:type="dxa"/>
          </w:tcPr>
          <w:p w14:paraId="7F9AF63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0.0023</w:t>
            </w:r>
          </w:p>
        </w:tc>
      </w:tr>
      <w:tr w:rsidR="00C729A0" w:rsidRPr="009F01A9" w14:paraId="09E87695" w14:textId="77777777" w:rsidTr="004A2BD0">
        <w:tc>
          <w:tcPr>
            <w:tcW w:w="2479" w:type="dxa"/>
          </w:tcPr>
          <w:p w14:paraId="6B2C412B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ARB</w:t>
            </w:r>
          </w:p>
        </w:tc>
        <w:tc>
          <w:tcPr>
            <w:tcW w:w="2651" w:type="dxa"/>
          </w:tcPr>
          <w:p w14:paraId="1BCD0888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7 (58)</w:t>
            </w:r>
          </w:p>
        </w:tc>
        <w:tc>
          <w:tcPr>
            <w:tcW w:w="2340" w:type="dxa"/>
          </w:tcPr>
          <w:p w14:paraId="23CD1144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5 (42)</w:t>
            </w:r>
          </w:p>
        </w:tc>
        <w:tc>
          <w:tcPr>
            <w:tcW w:w="1980" w:type="dxa"/>
          </w:tcPr>
          <w:p w14:paraId="0D1C189A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6F726507" w14:textId="77777777" w:rsidTr="004A2BD0">
        <w:tc>
          <w:tcPr>
            <w:tcW w:w="2479" w:type="dxa"/>
          </w:tcPr>
          <w:p w14:paraId="3619F32B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BB</w:t>
            </w:r>
          </w:p>
        </w:tc>
        <w:tc>
          <w:tcPr>
            <w:tcW w:w="2651" w:type="dxa"/>
          </w:tcPr>
          <w:p w14:paraId="1C928593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6 (75)</w:t>
            </w:r>
          </w:p>
        </w:tc>
        <w:tc>
          <w:tcPr>
            <w:tcW w:w="2340" w:type="dxa"/>
          </w:tcPr>
          <w:p w14:paraId="3C1B20C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 (25)</w:t>
            </w:r>
          </w:p>
        </w:tc>
        <w:tc>
          <w:tcPr>
            <w:tcW w:w="1980" w:type="dxa"/>
          </w:tcPr>
          <w:p w14:paraId="77C58453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6BB45BAF" w14:textId="77777777" w:rsidTr="004A2BD0">
        <w:tc>
          <w:tcPr>
            <w:tcW w:w="2479" w:type="dxa"/>
          </w:tcPr>
          <w:p w14:paraId="129AA792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CCB</w:t>
            </w:r>
          </w:p>
        </w:tc>
        <w:tc>
          <w:tcPr>
            <w:tcW w:w="2651" w:type="dxa"/>
          </w:tcPr>
          <w:p w14:paraId="521B406A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184 (69)</w:t>
            </w:r>
          </w:p>
        </w:tc>
        <w:tc>
          <w:tcPr>
            <w:tcW w:w="2340" w:type="dxa"/>
          </w:tcPr>
          <w:p w14:paraId="7A82FB12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81 (31)</w:t>
            </w:r>
          </w:p>
        </w:tc>
        <w:tc>
          <w:tcPr>
            <w:tcW w:w="1980" w:type="dxa"/>
          </w:tcPr>
          <w:p w14:paraId="0DE6D635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0E21EB23" w14:textId="77777777" w:rsidTr="004A2BD0">
        <w:tc>
          <w:tcPr>
            <w:tcW w:w="2479" w:type="dxa"/>
          </w:tcPr>
          <w:p w14:paraId="012E3DC4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Diuretic</w:t>
            </w:r>
          </w:p>
        </w:tc>
        <w:tc>
          <w:tcPr>
            <w:tcW w:w="2651" w:type="dxa"/>
          </w:tcPr>
          <w:p w14:paraId="66043EF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29 (50)</w:t>
            </w:r>
          </w:p>
        </w:tc>
        <w:tc>
          <w:tcPr>
            <w:tcW w:w="2340" w:type="dxa"/>
          </w:tcPr>
          <w:p w14:paraId="4BF0CE31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29 (50)</w:t>
            </w:r>
          </w:p>
        </w:tc>
        <w:tc>
          <w:tcPr>
            <w:tcW w:w="1980" w:type="dxa"/>
          </w:tcPr>
          <w:p w14:paraId="70231D24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408C4AF6" w14:textId="77777777" w:rsidTr="004A2BD0">
        <w:tc>
          <w:tcPr>
            <w:tcW w:w="2479" w:type="dxa"/>
          </w:tcPr>
          <w:p w14:paraId="46465756" w14:textId="77777777" w:rsidR="00C729A0" w:rsidRPr="009F01A9" w:rsidRDefault="00C729A0" w:rsidP="004A2BD0">
            <w:pPr>
              <w:pStyle w:val="Heading1"/>
              <w:spacing w:before="0" w:after="0"/>
              <w:jc w:val="right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Combo</w:t>
            </w:r>
          </w:p>
        </w:tc>
        <w:tc>
          <w:tcPr>
            <w:tcW w:w="2651" w:type="dxa"/>
          </w:tcPr>
          <w:p w14:paraId="13914BD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83(52)</w:t>
            </w:r>
          </w:p>
        </w:tc>
        <w:tc>
          <w:tcPr>
            <w:tcW w:w="2340" w:type="dxa"/>
          </w:tcPr>
          <w:p w14:paraId="48186461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78 (48)</w:t>
            </w:r>
          </w:p>
        </w:tc>
        <w:tc>
          <w:tcPr>
            <w:tcW w:w="1980" w:type="dxa"/>
          </w:tcPr>
          <w:p w14:paraId="6ACFCA2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C729A0" w:rsidRPr="009F01A9" w14:paraId="0C8C67F5" w14:textId="77777777" w:rsidTr="004A2BD0">
        <w:tc>
          <w:tcPr>
            <w:tcW w:w="2479" w:type="dxa"/>
          </w:tcPr>
          <w:p w14:paraId="612489C5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Money spent monthly on medication ($)</w:t>
            </w:r>
          </w:p>
        </w:tc>
        <w:tc>
          <w:tcPr>
            <w:tcW w:w="2651" w:type="dxa"/>
          </w:tcPr>
          <w:p w14:paraId="51C63291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2.27 (22.5,3.18)</w:t>
            </w:r>
          </w:p>
        </w:tc>
        <w:tc>
          <w:tcPr>
            <w:tcW w:w="2340" w:type="dxa"/>
          </w:tcPr>
          <w:p w14:paraId="3B8EC303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2.27 (1.36,3.55)</w:t>
            </w:r>
          </w:p>
        </w:tc>
        <w:tc>
          <w:tcPr>
            <w:tcW w:w="1980" w:type="dxa"/>
          </w:tcPr>
          <w:p w14:paraId="6EDC17DD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0.084</w:t>
            </w:r>
          </w:p>
        </w:tc>
      </w:tr>
      <w:tr w:rsidR="00C729A0" w:rsidRPr="009F01A9" w14:paraId="4F77252D" w14:textId="77777777" w:rsidTr="004A2BD0">
        <w:trPr>
          <w:trHeight w:val="468"/>
        </w:trPr>
        <w:tc>
          <w:tcPr>
            <w:tcW w:w="2479" w:type="dxa"/>
          </w:tcPr>
          <w:p w14:paraId="017CE06C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Forgetfulness,</w:t>
            </w: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 xml:space="preserve"> n=586</w:t>
            </w:r>
          </w:p>
        </w:tc>
        <w:tc>
          <w:tcPr>
            <w:tcW w:w="2651" w:type="dxa"/>
          </w:tcPr>
          <w:p w14:paraId="2EBA4E7A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3C615D7D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</w:tcPr>
          <w:p w14:paraId="7E4C481B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C729A0" w:rsidRPr="009F01A9" w14:paraId="1D7C67AE" w14:textId="77777777" w:rsidTr="004A2BD0">
        <w:trPr>
          <w:trHeight w:val="468"/>
        </w:trPr>
        <w:tc>
          <w:tcPr>
            <w:tcW w:w="2479" w:type="dxa"/>
          </w:tcPr>
          <w:p w14:paraId="28DA0272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No</w:t>
            </w:r>
          </w:p>
        </w:tc>
        <w:tc>
          <w:tcPr>
            <w:tcW w:w="2651" w:type="dxa"/>
          </w:tcPr>
          <w:p w14:paraId="4E9C93C0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210 (57.7)</w:t>
            </w:r>
          </w:p>
        </w:tc>
        <w:tc>
          <w:tcPr>
            <w:tcW w:w="2340" w:type="dxa"/>
          </w:tcPr>
          <w:p w14:paraId="67DCF966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154 (42.3)</w:t>
            </w:r>
          </w:p>
        </w:tc>
        <w:tc>
          <w:tcPr>
            <w:tcW w:w="1980" w:type="dxa"/>
          </w:tcPr>
          <w:p w14:paraId="2358B74A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&lt;0.0001</w:t>
            </w:r>
          </w:p>
        </w:tc>
      </w:tr>
      <w:tr w:rsidR="00C729A0" w:rsidRPr="009F01A9" w14:paraId="73D36E53" w14:textId="77777777" w:rsidTr="004A2BD0">
        <w:trPr>
          <w:trHeight w:val="468"/>
        </w:trPr>
        <w:tc>
          <w:tcPr>
            <w:tcW w:w="2479" w:type="dxa"/>
          </w:tcPr>
          <w:p w14:paraId="48A230DD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Yes</w:t>
            </w:r>
          </w:p>
        </w:tc>
        <w:tc>
          <w:tcPr>
            <w:tcW w:w="2651" w:type="dxa"/>
          </w:tcPr>
          <w:p w14:paraId="1139600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171 (77.0)</w:t>
            </w:r>
          </w:p>
        </w:tc>
        <w:tc>
          <w:tcPr>
            <w:tcW w:w="2340" w:type="dxa"/>
          </w:tcPr>
          <w:p w14:paraId="6125F343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51 (23.0)</w:t>
            </w:r>
          </w:p>
        </w:tc>
        <w:tc>
          <w:tcPr>
            <w:tcW w:w="1980" w:type="dxa"/>
          </w:tcPr>
          <w:p w14:paraId="07F241D0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C729A0" w:rsidRPr="009F01A9" w14:paraId="023B9E97" w14:textId="77777777" w:rsidTr="004A2BD0">
        <w:trPr>
          <w:trHeight w:val="468"/>
        </w:trPr>
        <w:tc>
          <w:tcPr>
            <w:tcW w:w="2479" w:type="dxa"/>
          </w:tcPr>
          <w:p w14:paraId="113C54F9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 xml:space="preserve">Hillbone Reasons for Poor adherence, </w:t>
            </w: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n= 261</w:t>
            </w:r>
          </w:p>
        </w:tc>
        <w:tc>
          <w:tcPr>
            <w:tcW w:w="2651" w:type="dxa"/>
          </w:tcPr>
          <w:p w14:paraId="5294A0C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</w:tcPr>
          <w:p w14:paraId="2AEA0290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E710E3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C729A0" w:rsidRPr="009F01A9" w14:paraId="3A27EB0C" w14:textId="77777777" w:rsidTr="004A2BD0">
        <w:trPr>
          <w:trHeight w:val="468"/>
        </w:trPr>
        <w:tc>
          <w:tcPr>
            <w:tcW w:w="2479" w:type="dxa"/>
          </w:tcPr>
          <w:p w14:paraId="443FC053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The cost is too high</w:t>
            </w:r>
          </w:p>
        </w:tc>
        <w:tc>
          <w:tcPr>
            <w:tcW w:w="2651" w:type="dxa"/>
          </w:tcPr>
          <w:p w14:paraId="5CC21635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26 (76.5)</w:t>
            </w:r>
          </w:p>
        </w:tc>
        <w:tc>
          <w:tcPr>
            <w:tcW w:w="2340" w:type="dxa"/>
          </w:tcPr>
          <w:p w14:paraId="1CDAC8D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8 (23.5)</w:t>
            </w:r>
          </w:p>
        </w:tc>
        <w:tc>
          <w:tcPr>
            <w:tcW w:w="1980" w:type="dxa"/>
          </w:tcPr>
          <w:p w14:paraId="1058CFC8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b/>
                <w:bCs/>
                <w:color w:val="auto"/>
                <w:sz w:val="22"/>
                <w:szCs w:val="22"/>
              </w:rPr>
              <w:t>0.0324</w:t>
            </w:r>
          </w:p>
        </w:tc>
      </w:tr>
      <w:tr w:rsidR="00C729A0" w:rsidRPr="009F01A9" w14:paraId="3EC20D9B" w14:textId="77777777" w:rsidTr="004A2BD0">
        <w:trPr>
          <w:trHeight w:val="468"/>
        </w:trPr>
        <w:tc>
          <w:tcPr>
            <w:tcW w:w="2479" w:type="dxa"/>
          </w:tcPr>
          <w:p w14:paraId="2870F876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I don’t work</w:t>
            </w:r>
          </w:p>
        </w:tc>
        <w:tc>
          <w:tcPr>
            <w:tcW w:w="2651" w:type="dxa"/>
          </w:tcPr>
          <w:p w14:paraId="10F89D30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 (50.0)</w:t>
            </w:r>
          </w:p>
        </w:tc>
        <w:tc>
          <w:tcPr>
            <w:tcW w:w="2340" w:type="dxa"/>
          </w:tcPr>
          <w:p w14:paraId="2CB2F781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 (50.0)</w:t>
            </w:r>
          </w:p>
        </w:tc>
        <w:tc>
          <w:tcPr>
            <w:tcW w:w="1980" w:type="dxa"/>
          </w:tcPr>
          <w:p w14:paraId="68CDEB20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C729A0" w:rsidRPr="009F01A9" w14:paraId="32DF5DD6" w14:textId="77777777" w:rsidTr="004A2BD0">
        <w:trPr>
          <w:trHeight w:val="468"/>
        </w:trPr>
        <w:tc>
          <w:tcPr>
            <w:tcW w:w="2479" w:type="dxa"/>
          </w:tcPr>
          <w:p w14:paraId="3590CB20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I am not aware I should take medication</w:t>
            </w:r>
          </w:p>
        </w:tc>
        <w:tc>
          <w:tcPr>
            <w:tcW w:w="2651" w:type="dxa"/>
          </w:tcPr>
          <w:p w14:paraId="0ECD5FF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25 (92.6)</w:t>
            </w:r>
          </w:p>
        </w:tc>
        <w:tc>
          <w:tcPr>
            <w:tcW w:w="2340" w:type="dxa"/>
          </w:tcPr>
          <w:p w14:paraId="77E782A9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2 (7.4)</w:t>
            </w:r>
          </w:p>
        </w:tc>
        <w:tc>
          <w:tcPr>
            <w:tcW w:w="1980" w:type="dxa"/>
          </w:tcPr>
          <w:p w14:paraId="078C77D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C729A0" w:rsidRPr="009F01A9" w14:paraId="72FAC24C" w14:textId="77777777" w:rsidTr="004A2BD0">
        <w:trPr>
          <w:trHeight w:val="468"/>
        </w:trPr>
        <w:tc>
          <w:tcPr>
            <w:tcW w:w="2479" w:type="dxa"/>
          </w:tcPr>
          <w:p w14:paraId="3E1F9A95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I am taking herbal medicines</w:t>
            </w:r>
          </w:p>
        </w:tc>
        <w:tc>
          <w:tcPr>
            <w:tcW w:w="2651" w:type="dxa"/>
          </w:tcPr>
          <w:p w14:paraId="5D7A16AD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40 (87.0)</w:t>
            </w:r>
          </w:p>
        </w:tc>
        <w:tc>
          <w:tcPr>
            <w:tcW w:w="2340" w:type="dxa"/>
          </w:tcPr>
          <w:p w14:paraId="2FC4CECE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6 (13.0)</w:t>
            </w:r>
          </w:p>
        </w:tc>
        <w:tc>
          <w:tcPr>
            <w:tcW w:w="1980" w:type="dxa"/>
          </w:tcPr>
          <w:p w14:paraId="2C3E7427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C729A0" w:rsidRPr="009F01A9" w14:paraId="1E5720AB" w14:textId="77777777" w:rsidTr="004A2BD0">
        <w:trPr>
          <w:trHeight w:val="468"/>
        </w:trPr>
        <w:tc>
          <w:tcPr>
            <w:tcW w:w="2479" w:type="dxa"/>
          </w:tcPr>
          <w:p w14:paraId="18FCDE6A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i/>
                <w:iCs/>
                <w:color w:val="auto"/>
                <w:sz w:val="22"/>
                <w:szCs w:val="22"/>
              </w:rPr>
              <w:t>Other</w:t>
            </w:r>
          </w:p>
        </w:tc>
        <w:tc>
          <w:tcPr>
            <w:tcW w:w="2651" w:type="dxa"/>
          </w:tcPr>
          <w:p w14:paraId="37ED4547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107 (70.4)</w:t>
            </w:r>
          </w:p>
        </w:tc>
        <w:tc>
          <w:tcPr>
            <w:tcW w:w="2340" w:type="dxa"/>
          </w:tcPr>
          <w:p w14:paraId="2487742F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9F01A9">
              <w:rPr>
                <w:rFonts w:ascii="Arial" w:eastAsia="Calibri" w:hAnsi="Arial" w:cs="Arial"/>
                <w:color w:val="auto"/>
                <w:sz w:val="22"/>
                <w:szCs w:val="22"/>
              </w:rPr>
              <w:t>45 (29.6)</w:t>
            </w:r>
          </w:p>
        </w:tc>
        <w:tc>
          <w:tcPr>
            <w:tcW w:w="1980" w:type="dxa"/>
          </w:tcPr>
          <w:p w14:paraId="7B80FC2C" w14:textId="77777777" w:rsidR="00C729A0" w:rsidRPr="009F01A9" w:rsidRDefault="00C729A0" w:rsidP="004A2BD0">
            <w:pPr>
              <w:pStyle w:val="Heading1"/>
              <w:spacing w:before="0" w:after="0"/>
              <w:jc w:val="center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  <w:tr w:rsidR="00C729A0" w:rsidRPr="009F01A9" w14:paraId="7AB3B701" w14:textId="77777777" w:rsidTr="004A2BD0">
        <w:trPr>
          <w:trHeight w:val="468"/>
        </w:trPr>
        <w:tc>
          <w:tcPr>
            <w:tcW w:w="9450" w:type="dxa"/>
            <w:gridSpan w:val="4"/>
          </w:tcPr>
          <w:p w14:paraId="0F8CFD31" w14:textId="426C1AA9" w:rsidR="00C729A0" w:rsidRPr="009F01A9" w:rsidRDefault="00C729A0" w:rsidP="004A2BD0">
            <w:pPr>
              <w:jc w:val="both"/>
              <w:rPr>
                <w:rFonts w:ascii="Arial" w:hAnsi="Arial" w:cs="Arial"/>
              </w:rPr>
            </w:pPr>
            <w:r w:rsidRPr="009F01A9">
              <w:rPr>
                <w:rFonts w:ascii="Arial" w:eastAsia="Calibri" w:hAnsi="Arial" w:cs="Arial"/>
              </w:rPr>
              <w:t>SBP, systolic blood pressure; DBP, diastolic blood pressure; PDC, Proportion of Days Covered</w:t>
            </w:r>
            <w:r w:rsidR="00413940">
              <w:rPr>
                <w:rFonts w:ascii="Arial" w:eastAsia="Calibri" w:hAnsi="Arial" w:cs="Arial"/>
              </w:rPr>
              <w:t xml:space="preserve">; </w:t>
            </w:r>
            <w:r w:rsidR="00413940" w:rsidRPr="00413940">
              <w:rPr>
                <w:rFonts w:ascii="Arial" w:eastAsia="Calibri" w:hAnsi="Arial" w:cs="Arial"/>
              </w:rPr>
              <w:t>ACEi, Angiotensin-Converting Enzyme inhibitors; ARB, Angiotensin II Receptor Blockers; BB, Beta-Blockers; CCB, Calcium Channel Blockers; Combo, Combination drugs.</w:t>
            </w:r>
          </w:p>
          <w:p w14:paraId="2ED9F5B4" w14:textId="77777777" w:rsidR="00C729A0" w:rsidRPr="009F01A9" w:rsidRDefault="00C729A0" w:rsidP="004A2BD0">
            <w:pPr>
              <w:pStyle w:val="Heading1"/>
              <w:spacing w:before="0" w:after="0"/>
              <w:jc w:val="both"/>
              <w:outlineLvl w:val="0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</w:p>
        </w:tc>
      </w:tr>
    </w:tbl>
    <w:p w14:paraId="7CD5A6B6" w14:textId="77777777" w:rsidR="00C729A0" w:rsidRDefault="00C729A0">
      <w:bookmarkStart w:id="0" w:name="_GoBack"/>
      <w:bookmarkEnd w:id="0"/>
    </w:p>
    <w:sectPr w:rsidR="00C729A0" w:rsidSect="00CD5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9A0"/>
    <w:rsid w:val="00003A06"/>
    <w:rsid w:val="00004C37"/>
    <w:rsid w:val="000078C0"/>
    <w:rsid w:val="0001145D"/>
    <w:rsid w:val="00015A4E"/>
    <w:rsid w:val="00015C0C"/>
    <w:rsid w:val="00016ECA"/>
    <w:rsid w:val="00027345"/>
    <w:rsid w:val="00036C28"/>
    <w:rsid w:val="00036C3C"/>
    <w:rsid w:val="00042A14"/>
    <w:rsid w:val="00045D05"/>
    <w:rsid w:val="00047C83"/>
    <w:rsid w:val="00050587"/>
    <w:rsid w:val="00053D39"/>
    <w:rsid w:val="00066B28"/>
    <w:rsid w:val="000674A7"/>
    <w:rsid w:val="00070854"/>
    <w:rsid w:val="00074280"/>
    <w:rsid w:val="0007731B"/>
    <w:rsid w:val="000879A9"/>
    <w:rsid w:val="00091514"/>
    <w:rsid w:val="00093522"/>
    <w:rsid w:val="000943FE"/>
    <w:rsid w:val="000A0195"/>
    <w:rsid w:val="000A0345"/>
    <w:rsid w:val="000A47E2"/>
    <w:rsid w:val="000A5370"/>
    <w:rsid w:val="000B1A1F"/>
    <w:rsid w:val="000B3E5B"/>
    <w:rsid w:val="000B7CC1"/>
    <w:rsid w:val="000C146F"/>
    <w:rsid w:val="000C266A"/>
    <w:rsid w:val="000C5804"/>
    <w:rsid w:val="000C6728"/>
    <w:rsid w:val="000D1323"/>
    <w:rsid w:val="000E009F"/>
    <w:rsid w:val="000E0664"/>
    <w:rsid w:val="000E20A1"/>
    <w:rsid w:val="000E246F"/>
    <w:rsid w:val="000E7540"/>
    <w:rsid w:val="00101441"/>
    <w:rsid w:val="00102AEA"/>
    <w:rsid w:val="00105BED"/>
    <w:rsid w:val="0010790F"/>
    <w:rsid w:val="001105DC"/>
    <w:rsid w:val="00114BFE"/>
    <w:rsid w:val="0011533E"/>
    <w:rsid w:val="0011652D"/>
    <w:rsid w:val="00121E68"/>
    <w:rsid w:val="001300A0"/>
    <w:rsid w:val="0013360B"/>
    <w:rsid w:val="00134E31"/>
    <w:rsid w:val="00140665"/>
    <w:rsid w:val="00140B2F"/>
    <w:rsid w:val="00140DC0"/>
    <w:rsid w:val="0015437E"/>
    <w:rsid w:val="001613AC"/>
    <w:rsid w:val="00161991"/>
    <w:rsid w:val="0016680E"/>
    <w:rsid w:val="001677E4"/>
    <w:rsid w:val="001710C0"/>
    <w:rsid w:val="00177072"/>
    <w:rsid w:val="001771CF"/>
    <w:rsid w:val="00182574"/>
    <w:rsid w:val="0018509D"/>
    <w:rsid w:val="001941E3"/>
    <w:rsid w:val="001A27CF"/>
    <w:rsid w:val="001A38BE"/>
    <w:rsid w:val="001A4E8A"/>
    <w:rsid w:val="001A5C0A"/>
    <w:rsid w:val="001B18D1"/>
    <w:rsid w:val="001B209B"/>
    <w:rsid w:val="001B20D1"/>
    <w:rsid w:val="001B54D4"/>
    <w:rsid w:val="001B756C"/>
    <w:rsid w:val="001D3AF6"/>
    <w:rsid w:val="001D60BD"/>
    <w:rsid w:val="001D729F"/>
    <w:rsid w:val="001E1628"/>
    <w:rsid w:val="001E5A7D"/>
    <w:rsid w:val="001E77DE"/>
    <w:rsid w:val="001F11AC"/>
    <w:rsid w:val="001F2CB7"/>
    <w:rsid w:val="0020458A"/>
    <w:rsid w:val="00205549"/>
    <w:rsid w:val="002124BA"/>
    <w:rsid w:val="002149C0"/>
    <w:rsid w:val="00216A70"/>
    <w:rsid w:val="00220F34"/>
    <w:rsid w:val="00237A29"/>
    <w:rsid w:val="002438B5"/>
    <w:rsid w:val="00254F7A"/>
    <w:rsid w:val="002602FD"/>
    <w:rsid w:val="00261090"/>
    <w:rsid w:val="00273F86"/>
    <w:rsid w:val="0027677F"/>
    <w:rsid w:val="002767EA"/>
    <w:rsid w:val="00280A3E"/>
    <w:rsid w:val="00284EAF"/>
    <w:rsid w:val="0029098D"/>
    <w:rsid w:val="00292473"/>
    <w:rsid w:val="00293458"/>
    <w:rsid w:val="00293A2A"/>
    <w:rsid w:val="002957E7"/>
    <w:rsid w:val="00295BEE"/>
    <w:rsid w:val="002A0CF3"/>
    <w:rsid w:val="002A42D4"/>
    <w:rsid w:val="002A7A3E"/>
    <w:rsid w:val="002B201E"/>
    <w:rsid w:val="002B228D"/>
    <w:rsid w:val="002B3E82"/>
    <w:rsid w:val="002B3F4F"/>
    <w:rsid w:val="002B4BD4"/>
    <w:rsid w:val="002B7633"/>
    <w:rsid w:val="002C212E"/>
    <w:rsid w:val="002C25B7"/>
    <w:rsid w:val="002C296F"/>
    <w:rsid w:val="002C2F9E"/>
    <w:rsid w:val="002C3D10"/>
    <w:rsid w:val="002C7C4D"/>
    <w:rsid w:val="002D176E"/>
    <w:rsid w:val="002D2DE7"/>
    <w:rsid w:val="002D50E4"/>
    <w:rsid w:val="002D5DC8"/>
    <w:rsid w:val="002E6844"/>
    <w:rsid w:val="002F29EA"/>
    <w:rsid w:val="002F3800"/>
    <w:rsid w:val="00303A04"/>
    <w:rsid w:val="00311FC1"/>
    <w:rsid w:val="00315066"/>
    <w:rsid w:val="00320A25"/>
    <w:rsid w:val="003211E9"/>
    <w:rsid w:val="003228E8"/>
    <w:rsid w:val="003308CA"/>
    <w:rsid w:val="00331836"/>
    <w:rsid w:val="00334CFA"/>
    <w:rsid w:val="00334E56"/>
    <w:rsid w:val="00335FAA"/>
    <w:rsid w:val="0033719F"/>
    <w:rsid w:val="0034173B"/>
    <w:rsid w:val="00341BB2"/>
    <w:rsid w:val="00341C9D"/>
    <w:rsid w:val="00343C09"/>
    <w:rsid w:val="0034696D"/>
    <w:rsid w:val="0034756C"/>
    <w:rsid w:val="003537A1"/>
    <w:rsid w:val="00361546"/>
    <w:rsid w:val="003627DD"/>
    <w:rsid w:val="0036496F"/>
    <w:rsid w:val="0037042B"/>
    <w:rsid w:val="003739EF"/>
    <w:rsid w:val="00375A85"/>
    <w:rsid w:val="00380AC9"/>
    <w:rsid w:val="00382561"/>
    <w:rsid w:val="003826DD"/>
    <w:rsid w:val="00383598"/>
    <w:rsid w:val="003864FE"/>
    <w:rsid w:val="003912AD"/>
    <w:rsid w:val="00393304"/>
    <w:rsid w:val="003A4308"/>
    <w:rsid w:val="003A73E0"/>
    <w:rsid w:val="003B3D8F"/>
    <w:rsid w:val="003B4669"/>
    <w:rsid w:val="003B5DA4"/>
    <w:rsid w:val="003B6DF6"/>
    <w:rsid w:val="003B7D69"/>
    <w:rsid w:val="003C0240"/>
    <w:rsid w:val="003C3C0E"/>
    <w:rsid w:val="003D091D"/>
    <w:rsid w:val="003D1E7C"/>
    <w:rsid w:val="003D203C"/>
    <w:rsid w:val="003D4886"/>
    <w:rsid w:val="003D6052"/>
    <w:rsid w:val="003D7D0E"/>
    <w:rsid w:val="003E1F1B"/>
    <w:rsid w:val="003E6FEE"/>
    <w:rsid w:val="003F13E6"/>
    <w:rsid w:val="003F62E8"/>
    <w:rsid w:val="00400F89"/>
    <w:rsid w:val="00403343"/>
    <w:rsid w:val="004036EF"/>
    <w:rsid w:val="004076CD"/>
    <w:rsid w:val="00412552"/>
    <w:rsid w:val="00413940"/>
    <w:rsid w:val="0043464D"/>
    <w:rsid w:val="0043481E"/>
    <w:rsid w:val="00435EAA"/>
    <w:rsid w:val="00444EAB"/>
    <w:rsid w:val="00445742"/>
    <w:rsid w:val="00446D6D"/>
    <w:rsid w:val="00447131"/>
    <w:rsid w:val="004527C4"/>
    <w:rsid w:val="00456FBF"/>
    <w:rsid w:val="00462B36"/>
    <w:rsid w:val="004650F9"/>
    <w:rsid w:val="004738C6"/>
    <w:rsid w:val="004779C8"/>
    <w:rsid w:val="00477D7E"/>
    <w:rsid w:val="00490206"/>
    <w:rsid w:val="0049069F"/>
    <w:rsid w:val="00491719"/>
    <w:rsid w:val="00492794"/>
    <w:rsid w:val="00492FC1"/>
    <w:rsid w:val="004A0BB4"/>
    <w:rsid w:val="004A225D"/>
    <w:rsid w:val="004B0B84"/>
    <w:rsid w:val="004B0C53"/>
    <w:rsid w:val="004B19EE"/>
    <w:rsid w:val="004B2F19"/>
    <w:rsid w:val="004B4CA3"/>
    <w:rsid w:val="004B7843"/>
    <w:rsid w:val="004C188E"/>
    <w:rsid w:val="004C4BA4"/>
    <w:rsid w:val="004D2B07"/>
    <w:rsid w:val="004D7E68"/>
    <w:rsid w:val="004E23A3"/>
    <w:rsid w:val="004E3A7B"/>
    <w:rsid w:val="004E6824"/>
    <w:rsid w:val="004F51FE"/>
    <w:rsid w:val="004F75EE"/>
    <w:rsid w:val="00503ADF"/>
    <w:rsid w:val="005042E4"/>
    <w:rsid w:val="005076B4"/>
    <w:rsid w:val="005076F5"/>
    <w:rsid w:val="00510607"/>
    <w:rsid w:val="0051417B"/>
    <w:rsid w:val="0052125A"/>
    <w:rsid w:val="005216A5"/>
    <w:rsid w:val="00523AB1"/>
    <w:rsid w:val="00531B8B"/>
    <w:rsid w:val="00547C65"/>
    <w:rsid w:val="00551FE6"/>
    <w:rsid w:val="005520AF"/>
    <w:rsid w:val="00561B11"/>
    <w:rsid w:val="00561BE7"/>
    <w:rsid w:val="00566638"/>
    <w:rsid w:val="005670C1"/>
    <w:rsid w:val="0058166F"/>
    <w:rsid w:val="005820AE"/>
    <w:rsid w:val="00582E26"/>
    <w:rsid w:val="005872C9"/>
    <w:rsid w:val="00587E0D"/>
    <w:rsid w:val="0059340A"/>
    <w:rsid w:val="00594849"/>
    <w:rsid w:val="00595CD1"/>
    <w:rsid w:val="00596678"/>
    <w:rsid w:val="005A20D1"/>
    <w:rsid w:val="005B2068"/>
    <w:rsid w:val="005B2E5A"/>
    <w:rsid w:val="005B30A2"/>
    <w:rsid w:val="005C1637"/>
    <w:rsid w:val="005E3C5E"/>
    <w:rsid w:val="005E6441"/>
    <w:rsid w:val="005F216C"/>
    <w:rsid w:val="005F5398"/>
    <w:rsid w:val="005F6A8E"/>
    <w:rsid w:val="0061175B"/>
    <w:rsid w:val="0062306D"/>
    <w:rsid w:val="00624AE4"/>
    <w:rsid w:val="0062519C"/>
    <w:rsid w:val="006301BE"/>
    <w:rsid w:val="00631370"/>
    <w:rsid w:val="0063688A"/>
    <w:rsid w:val="00637236"/>
    <w:rsid w:val="00640728"/>
    <w:rsid w:val="00650961"/>
    <w:rsid w:val="00691139"/>
    <w:rsid w:val="00695118"/>
    <w:rsid w:val="006A0A34"/>
    <w:rsid w:val="006A2F7A"/>
    <w:rsid w:val="006A7850"/>
    <w:rsid w:val="006B1778"/>
    <w:rsid w:val="006B4357"/>
    <w:rsid w:val="006B44F7"/>
    <w:rsid w:val="006B682A"/>
    <w:rsid w:val="006B68A5"/>
    <w:rsid w:val="006D3F4D"/>
    <w:rsid w:val="006D6547"/>
    <w:rsid w:val="006E088C"/>
    <w:rsid w:val="006E2A59"/>
    <w:rsid w:val="006E33A9"/>
    <w:rsid w:val="006E578D"/>
    <w:rsid w:val="006F777D"/>
    <w:rsid w:val="006F7F5B"/>
    <w:rsid w:val="007040BD"/>
    <w:rsid w:val="00704466"/>
    <w:rsid w:val="007105FD"/>
    <w:rsid w:val="00713175"/>
    <w:rsid w:val="0071466A"/>
    <w:rsid w:val="007153FB"/>
    <w:rsid w:val="00716CDD"/>
    <w:rsid w:val="00722B3E"/>
    <w:rsid w:val="00727E1E"/>
    <w:rsid w:val="00743A95"/>
    <w:rsid w:val="00745038"/>
    <w:rsid w:val="00746E0B"/>
    <w:rsid w:val="00747B85"/>
    <w:rsid w:val="00751135"/>
    <w:rsid w:val="00752580"/>
    <w:rsid w:val="0075325B"/>
    <w:rsid w:val="00754450"/>
    <w:rsid w:val="0075673E"/>
    <w:rsid w:val="007619AA"/>
    <w:rsid w:val="007622D5"/>
    <w:rsid w:val="0077234C"/>
    <w:rsid w:val="00774230"/>
    <w:rsid w:val="0077487D"/>
    <w:rsid w:val="007753D5"/>
    <w:rsid w:val="007819B2"/>
    <w:rsid w:val="0078310F"/>
    <w:rsid w:val="00783845"/>
    <w:rsid w:val="00794080"/>
    <w:rsid w:val="007951AD"/>
    <w:rsid w:val="00796484"/>
    <w:rsid w:val="007A21B9"/>
    <w:rsid w:val="007A2294"/>
    <w:rsid w:val="007A26D9"/>
    <w:rsid w:val="007A44D1"/>
    <w:rsid w:val="007B355C"/>
    <w:rsid w:val="007B4DEE"/>
    <w:rsid w:val="007B526C"/>
    <w:rsid w:val="007B5FCA"/>
    <w:rsid w:val="007C24B7"/>
    <w:rsid w:val="007C4871"/>
    <w:rsid w:val="007C6D64"/>
    <w:rsid w:val="007D04A1"/>
    <w:rsid w:val="007D1C64"/>
    <w:rsid w:val="007D21AE"/>
    <w:rsid w:val="007E4977"/>
    <w:rsid w:val="007E53FA"/>
    <w:rsid w:val="007E7D84"/>
    <w:rsid w:val="007F3D8F"/>
    <w:rsid w:val="007F4AF6"/>
    <w:rsid w:val="00801A1A"/>
    <w:rsid w:val="008024CD"/>
    <w:rsid w:val="0080500A"/>
    <w:rsid w:val="00806F2D"/>
    <w:rsid w:val="00810428"/>
    <w:rsid w:val="0081134B"/>
    <w:rsid w:val="00813680"/>
    <w:rsid w:val="008159CC"/>
    <w:rsid w:val="008163E0"/>
    <w:rsid w:val="00820932"/>
    <w:rsid w:val="00822FF8"/>
    <w:rsid w:val="008230EB"/>
    <w:rsid w:val="008246CA"/>
    <w:rsid w:val="008262F8"/>
    <w:rsid w:val="008270F3"/>
    <w:rsid w:val="008313D5"/>
    <w:rsid w:val="0084108E"/>
    <w:rsid w:val="00846379"/>
    <w:rsid w:val="008536D9"/>
    <w:rsid w:val="00857C7B"/>
    <w:rsid w:val="0086262E"/>
    <w:rsid w:val="00865F1D"/>
    <w:rsid w:val="00866943"/>
    <w:rsid w:val="008671EB"/>
    <w:rsid w:val="00870E2A"/>
    <w:rsid w:val="00871AA6"/>
    <w:rsid w:val="00873A19"/>
    <w:rsid w:val="00875911"/>
    <w:rsid w:val="00880611"/>
    <w:rsid w:val="00891659"/>
    <w:rsid w:val="00892BBD"/>
    <w:rsid w:val="008930F6"/>
    <w:rsid w:val="008941B9"/>
    <w:rsid w:val="0089576C"/>
    <w:rsid w:val="008A5373"/>
    <w:rsid w:val="008B0CB1"/>
    <w:rsid w:val="008B7232"/>
    <w:rsid w:val="008B77F5"/>
    <w:rsid w:val="008C75C4"/>
    <w:rsid w:val="008D27D0"/>
    <w:rsid w:val="008E62F1"/>
    <w:rsid w:val="008E6461"/>
    <w:rsid w:val="008F1270"/>
    <w:rsid w:val="008F2807"/>
    <w:rsid w:val="008F2C6A"/>
    <w:rsid w:val="008F4542"/>
    <w:rsid w:val="008F4814"/>
    <w:rsid w:val="00906A91"/>
    <w:rsid w:val="00922C1B"/>
    <w:rsid w:val="009262DD"/>
    <w:rsid w:val="0093336F"/>
    <w:rsid w:val="0094056E"/>
    <w:rsid w:val="00945C2E"/>
    <w:rsid w:val="00945F74"/>
    <w:rsid w:val="00952876"/>
    <w:rsid w:val="00954F97"/>
    <w:rsid w:val="009618FE"/>
    <w:rsid w:val="009824B1"/>
    <w:rsid w:val="00982B18"/>
    <w:rsid w:val="00982E4C"/>
    <w:rsid w:val="009854A0"/>
    <w:rsid w:val="009864FD"/>
    <w:rsid w:val="009925C0"/>
    <w:rsid w:val="009971D7"/>
    <w:rsid w:val="00997657"/>
    <w:rsid w:val="009A2C12"/>
    <w:rsid w:val="009A6E9D"/>
    <w:rsid w:val="009B09BA"/>
    <w:rsid w:val="009B0AFF"/>
    <w:rsid w:val="009B1508"/>
    <w:rsid w:val="009B70D8"/>
    <w:rsid w:val="009B722E"/>
    <w:rsid w:val="009C4D7C"/>
    <w:rsid w:val="009C6189"/>
    <w:rsid w:val="009C71EE"/>
    <w:rsid w:val="009D1028"/>
    <w:rsid w:val="009E1645"/>
    <w:rsid w:val="009E20DE"/>
    <w:rsid w:val="009E6E99"/>
    <w:rsid w:val="009E7702"/>
    <w:rsid w:val="009F20B0"/>
    <w:rsid w:val="00A01E32"/>
    <w:rsid w:val="00A02438"/>
    <w:rsid w:val="00A0398D"/>
    <w:rsid w:val="00A04080"/>
    <w:rsid w:val="00A07300"/>
    <w:rsid w:val="00A13FFF"/>
    <w:rsid w:val="00A14810"/>
    <w:rsid w:val="00A16482"/>
    <w:rsid w:val="00A16F47"/>
    <w:rsid w:val="00A17AF6"/>
    <w:rsid w:val="00A2293E"/>
    <w:rsid w:val="00A233C5"/>
    <w:rsid w:val="00A245F0"/>
    <w:rsid w:val="00A2655D"/>
    <w:rsid w:val="00A332F6"/>
    <w:rsid w:val="00A372F5"/>
    <w:rsid w:val="00A53010"/>
    <w:rsid w:val="00A55083"/>
    <w:rsid w:val="00A5522D"/>
    <w:rsid w:val="00A575BA"/>
    <w:rsid w:val="00A60F6C"/>
    <w:rsid w:val="00A642B3"/>
    <w:rsid w:val="00A67C7D"/>
    <w:rsid w:val="00A72A0A"/>
    <w:rsid w:val="00A75B29"/>
    <w:rsid w:val="00A809E1"/>
    <w:rsid w:val="00A82A33"/>
    <w:rsid w:val="00A84589"/>
    <w:rsid w:val="00A90F4A"/>
    <w:rsid w:val="00A94A3D"/>
    <w:rsid w:val="00A95D71"/>
    <w:rsid w:val="00A95DA0"/>
    <w:rsid w:val="00AA1F14"/>
    <w:rsid w:val="00AA6E6A"/>
    <w:rsid w:val="00AB21E2"/>
    <w:rsid w:val="00AC3DA1"/>
    <w:rsid w:val="00AC5B93"/>
    <w:rsid w:val="00AC67B6"/>
    <w:rsid w:val="00AC7881"/>
    <w:rsid w:val="00AD2DB1"/>
    <w:rsid w:val="00AD6CA2"/>
    <w:rsid w:val="00AE06EC"/>
    <w:rsid w:val="00AE18FD"/>
    <w:rsid w:val="00AE2803"/>
    <w:rsid w:val="00AE3368"/>
    <w:rsid w:val="00AE7726"/>
    <w:rsid w:val="00AF1CFD"/>
    <w:rsid w:val="00AF5600"/>
    <w:rsid w:val="00B01D1C"/>
    <w:rsid w:val="00B02BFF"/>
    <w:rsid w:val="00B1175D"/>
    <w:rsid w:val="00B13E81"/>
    <w:rsid w:val="00B16868"/>
    <w:rsid w:val="00B16F84"/>
    <w:rsid w:val="00B20DE9"/>
    <w:rsid w:val="00B23ACA"/>
    <w:rsid w:val="00B24AC6"/>
    <w:rsid w:val="00B27923"/>
    <w:rsid w:val="00B30600"/>
    <w:rsid w:val="00B34977"/>
    <w:rsid w:val="00B35615"/>
    <w:rsid w:val="00B35F3C"/>
    <w:rsid w:val="00B37E50"/>
    <w:rsid w:val="00B40110"/>
    <w:rsid w:val="00B42ABE"/>
    <w:rsid w:val="00B507A1"/>
    <w:rsid w:val="00B52AF7"/>
    <w:rsid w:val="00B56355"/>
    <w:rsid w:val="00B61027"/>
    <w:rsid w:val="00B61D71"/>
    <w:rsid w:val="00B627C7"/>
    <w:rsid w:val="00B7347F"/>
    <w:rsid w:val="00B77665"/>
    <w:rsid w:val="00B77788"/>
    <w:rsid w:val="00B8421F"/>
    <w:rsid w:val="00B91D90"/>
    <w:rsid w:val="00B92920"/>
    <w:rsid w:val="00B9300D"/>
    <w:rsid w:val="00B94DE7"/>
    <w:rsid w:val="00B963D9"/>
    <w:rsid w:val="00BA21D7"/>
    <w:rsid w:val="00BB2689"/>
    <w:rsid w:val="00BB4A9D"/>
    <w:rsid w:val="00BB7B04"/>
    <w:rsid w:val="00BC2498"/>
    <w:rsid w:val="00BC3D5C"/>
    <w:rsid w:val="00BC4073"/>
    <w:rsid w:val="00BC79F4"/>
    <w:rsid w:val="00BD1E5C"/>
    <w:rsid w:val="00BD6942"/>
    <w:rsid w:val="00BE1239"/>
    <w:rsid w:val="00BE693C"/>
    <w:rsid w:val="00BE796E"/>
    <w:rsid w:val="00BF049C"/>
    <w:rsid w:val="00BF0E11"/>
    <w:rsid w:val="00BF2317"/>
    <w:rsid w:val="00BF26A7"/>
    <w:rsid w:val="00BF6B14"/>
    <w:rsid w:val="00C00B36"/>
    <w:rsid w:val="00C01572"/>
    <w:rsid w:val="00C07F3E"/>
    <w:rsid w:val="00C16C40"/>
    <w:rsid w:val="00C33D1F"/>
    <w:rsid w:val="00C437F4"/>
    <w:rsid w:val="00C5151D"/>
    <w:rsid w:val="00C60566"/>
    <w:rsid w:val="00C62C07"/>
    <w:rsid w:val="00C62E83"/>
    <w:rsid w:val="00C671EF"/>
    <w:rsid w:val="00C729A0"/>
    <w:rsid w:val="00C73D93"/>
    <w:rsid w:val="00C82134"/>
    <w:rsid w:val="00C837E6"/>
    <w:rsid w:val="00C83921"/>
    <w:rsid w:val="00C847CE"/>
    <w:rsid w:val="00C874D1"/>
    <w:rsid w:val="00C9053E"/>
    <w:rsid w:val="00CB1396"/>
    <w:rsid w:val="00CB13AE"/>
    <w:rsid w:val="00CC05E5"/>
    <w:rsid w:val="00CC1EC5"/>
    <w:rsid w:val="00CC262A"/>
    <w:rsid w:val="00CC75E8"/>
    <w:rsid w:val="00CD0EBA"/>
    <w:rsid w:val="00CD11AD"/>
    <w:rsid w:val="00CD3BF2"/>
    <w:rsid w:val="00CD40CB"/>
    <w:rsid w:val="00CD5360"/>
    <w:rsid w:val="00CE1C14"/>
    <w:rsid w:val="00CE26C8"/>
    <w:rsid w:val="00CE4CD2"/>
    <w:rsid w:val="00CE4FE6"/>
    <w:rsid w:val="00CE500C"/>
    <w:rsid w:val="00CE6774"/>
    <w:rsid w:val="00CE71BB"/>
    <w:rsid w:val="00CF0F51"/>
    <w:rsid w:val="00CF28A6"/>
    <w:rsid w:val="00CF48F5"/>
    <w:rsid w:val="00CF5E38"/>
    <w:rsid w:val="00CF71B0"/>
    <w:rsid w:val="00D028A3"/>
    <w:rsid w:val="00D043BD"/>
    <w:rsid w:val="00D058CF"/>
    <w:rsid w:val="00D11D5B"/>
    <w:rsid w:val="00D15464"/>
    <w:rsid w:val="00D16A10"/>
    <w:rsid w:val="00D24F92"/>
    <w:rsid w:val="00D26287"/>
    <w:rsid w:val="00D325D9"/>
    <w:rsid w:val="00D32A69"/>
    <w:rsid w:val="00D42C2B"/>
    <w:rsid w:val="00D44F2D"/>
    <w:rsid w:val="00D45602"/>
    <w:rsid w:val="00D4714D"/>
    <w:rsid w:val="00D614A6"/>
    <w:rsid w:val="00D6236C"/>
    <w:rsid w:val="00D634D3"/>
    <w:rsid w:val="00D725F3"/>
    <w:rsid w:val="00D73D97"/>
    <w:rsid w:val="00D746B5"/>
    <w:rsid w:val="00D826B5"/>
    <w:rsid w:val="00D8594A"/>
    <w:rsid w:val="00D87644"/>
    <w:rsid w:val="00D93FEB"/>
    <w:rsid w:val="00D973A4"/>
    <w:rsid w:val="00DA0163"/>
    <w:rsid w:val="00DA3035"/>
    <w:rsid w:val="00DA5036"/>
    <w:rsid w:val="00DA51F0"/>
    <w:rsid w:val="00DA6D19"/>
    <w:rsid w:val="00DB1EE9"/>
    <w:rsid w:val="00DB3388"/>
    <w:rsid w:val="00DB4334"/>
    <w:rsid w:val="00DB4A98"/>
    <w:rsid w:val="00DB5A3D"/>
    <w:rsid w:val="00DC24A6"/>
    <w:rsid w:val="00DC7A88"/>
    <w:rsid w:val="00DE2C6A"/>
    <w:rsid w:val="00DE4692"/>
    <w:rsid w:val="00DE6090"/>
    <w:rsid w:val="00DF1E6B"/>
    <w:rsid w:val="00E03355"/>
    <w:rsid w:val="00E05031"/>
    <w:rsid w:val="00E075C9"/>
    <w:rsid w:val="00E137E6"/>
    <w:rsid w:val="00E159A7"/>
    <w:rsid w:val="00E27174"/>
    <w:rsid w:val="00E339EB"/>
    <w:rsid w:val="00E41BD7"/>
    <w:rsid w:val="00E43EF1"/>
    <w:rsid w:val="00E47147"/>
    <w:rsid w:val="00E478F3"/>
    <w:rsid w:val="00E517AC"/>
    <w:rsid w:val="00E56DDA"/>
    <w:rsid w:val="00E66655"/>
    <w:rsid w:val="00E71E6A"/>
    <w:rsid w:val="00E75724"/>
    <w:rsid w:val="00E76A44"/>
    <w:rsid w:val="00E76D56"/>
    <w:rsid w:val="00E77B8C"/>
    <w:rsid w:val="00E77DEE"/>
    <w:rsid w:val="00E8054F"/>
    <w:rsid w:val="00E825C5"/>
    <w:rsid w:val="00E8404E"/>
    <w:rsid w:val="00E85BF0"/>
    <w:rsid w:val="00E8723B"/>
    <w:rsid w:val="00E9044B"/>
    <w:rsid w:val="00E90D83"/>
    <w:rsid w:val="00E92342"/>
    <w:rsid w:val="00E93747"/>
    <w:rsid w:val="00E9419B"/>
    <w:rsid w:val="00EA0CA9"/>
    <w:rsid w:val="00EA1A10"/>
    <w:rsid w:val="00EA3CC2"/>
    <w:rsid w:val="00EA740B"/>
    <w:rsid w:val="00EB3E3D"/>
    <w:rsid w:val="00EB6B40"/>
    <w:rsid w:val="00EB7BA8"/>
    <w:rsid w:val="00EC6BC4"/>
    <w:rsid w:val="00ED2648"/>
    <w:rsid w:val="00ED4D1A"/>
    <w:rsid w:val="00EE1045"/>
    <w:rsid w:val="00EF3241"/>
    <w:rsid w:val="00EF6247"/>
    <w:rsid w:val="00EF7B49"/>
    <w:rsid w:val="00F022A1"/>
    <w:rsid w:val="00F048C1"/>
    <w:rsid w:val="00F1270F"/>
    <w:rsid w:val="00F16833"/>
    <w:rsid w:val="00F17D49"/>
    <w:rsid w:val="00F21979"/>
    <w:rsid w:val="00F22638"/>
    <w:rsid w:val="00F257D7"/>
    <w:rsid w:val="00F32550"/>
    <w:rsid w:val="00F414D1"/>
    <w:rsid w:val="00F43E4D"/>
    <w:rsid w:val="00F52610"/>
    <w:rsid w:val="00F5267D"/>
    <w:rsid w:val="00F52AAB"/>
    <w:rsid w:val="00F5528F"/>
    <w:rsid w:val="00F55734"/>
    <w:rsid w:val="00F56468"/>
    <w:rsid w:val="00F571C4"/>
    <w:rsid w:val="00F60457"/>
    <w:rsid w:val="00F74EF1"/>
    <w:rsid w:val="00F76779"/>
    <w:rsid w:val="00F77749"/>
    <w:rsid w:val="00F7781D"/>
    <w:rsid w:val="00F90533"/>
    <w:rsid w:val="00F90B3F"/>
    <w:rsid w:val="00F926C5"/>
    <w:rsid w:val="00F964FF"/>
    <w:rsid w:val="00FA26DA"/>
    <w:rsid w:val="00FA2F01"/>
    <w:rsid w:val="00FA3231"/>
    <w:rsid w:val="00FB04F0"/>
    <w:rsid w:val="00FB78F8"/>
    <w:rsid w:val="00FC1F3F"/>
    <w:rsid w:val="00FC65AF"/>
    <w:rsid w:val="00FC6747"/>
    <w:rsid w:val="00FD3175"/>
    <w:rsid w:val="00FD5323"/>
    <w:rsid w:val="00FD5694"/>
    <w:rsid w:val="00FD5E16"/>
    <w:rsid w:val="00FE1A15"/>
    <w:rsid w:val="00FE3480"/>
    <w:rsid w:val="00FE51E7"/>
    <w:rsid w:val="00FE6A70"/>
    <w:rsid w:val="00FE784E"/>
    <w:rsid w:val="00FE7E63"/>
    <w:rsid w:val="00FF2A8E"/>
    <w:rsid w:val="00FF39A6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7B71"/>
  <w15:chartTrackingRefBased/>
  <w15:docId w15:val="{D39A2A03-D39E-AE43-93F9-8134402B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9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9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9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9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9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9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9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9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9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9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9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729A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Sepiso Masenga</dc:creator>
  <cp:keywords/>
  <dc:description/>
  <cp:lastModifiedBy>Rajalakshmi Thangaraj</cp:lastModifiedBy>
  <cp:revision>3</cp:revision>
  <dcterms:created xsi:type="dcterms:W3CDTF">2025-12-29T17:25:00Z</dcterms:created>
  <dcterms:modified xsi:type="dcterms:W3CDTF">2026-09-17T07:22:00Z</dcterms:modified>
</cp:coreProperties>
</file>