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E6047" w14:textId="0C0B8397" w:rsidR="00275E41" w:rsidRPr="00275E41" w:rsidRDefault="00275E41" w:rsidP="00275E4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275E41">
        <w:rPr>
          <w:rFonts w:ascii="Times New Roman" w:hAnsi="Times New Roman" w:cs="Times New Roman"/>
          <w:b/>
          <w:bCs/>
          <w:sz w:val="28"/>
          <w:szCs w:val="28"/>
          <w:lang w:val="en-GB"/>
        </w:rPr>
        <w:t>Proteins from toad’s parotoid macroglands</w:t>
      </w:r>
      <w:r w:rsidR="007B2F11">
        <w:rPr>
          <w:rFonts w:ascii="Times New Roman" w:hAnsi="Times New Roman" w:cs="Times New Roman"/>
          <w:b/>
          <w:bCs/>
          <w:sz w:val="28"/>
          <w:szCs w:val="28"/>
          <w:lang w:val="en-GB"/>
        </w:rPr>
        <w:t>:</w:t>
      </w:r>
      <w:r w:rsidRPr="00275E41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="007B2F11">
        <w:rPr>
          <w:rFonts w:ascii="Times New Roman" w:hAnsi="Times New Roman" w:cs="Times New Roman"/>
          <w:b/>
          <w:bCs/>
          <w:sz w:val="28"/>
          <w:szCs w:val="28"/>
          <w:lang w:val="en-GB"/>
        </w:rPr>
        <w:t>Do they play a</w:t>
      </w:r>
      <w:r w:rsidRPr="00275E41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role in </w:t>
      </w:r>
      <w:r w:rsidR="007B2F11">
        <w:rPr>
          <w:rFonts w:ascii="Times New Roman" w:hAnsi="Times New Roman" w:cs="Times New Roman"/>
          <w:b/>
          <w:bCs/>
          <w:sz w:val="28"/>
          <w:szCs w:val="28"/>
          <w:lang w:val="en-GB"/>
        </w:rPr>
        <w:t>gland functioning</w:t>
      </w:r>
      <w:r w:rsidRPr="00275E41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and chemical defence</w:t>
      </w:r>
      <w:r w:rsidR="007B2F11">
        <w:rPr>
          <w:rFonts w:ascii="Times New Roman" w:hAnsi="Times New Roman" w:cs="Times New Roman"/>
          <w:b/>
          <w:bCs/>
          <w:sz w:val="28"/>
          <w:szCs w:val="28"/>
          <w:lang w:val="en-GB"/>
        </w:rPr>
        <w:t>?</w:t>
      </w:r>
    </w:p>
    <w:p w14:paraId="03006175" w14:textId="77777777" w:rsidR="00275E41" w:rsidRPr="00275E41" w:rsidRDefault="00275E41" w:rsidP="00275E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E41">
        <w:rPr>
          <w:rFonts w:ascii="Times New Roman" w:hAnsi="Times New Roman" w:cs="Times New Roman"/>
          <w:sz w:val="24"/>
          <w:szCs w:val="24"/>
        </w:rPr>
        <w:t>Krzysztof Kowalski</w:t>
      </w:r>
      <w:r w:rsidRPr="00275E41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275E41">
        <w:rPr>
          <w:rFonts w:ascii="Times New Roman" w:hAnsi="Times New Roman" w:cs="Times New Roman"/>
          <w:sz w:val="24"/>
          <w:szCs w:val="24"/>
        </w:rPr>
        <w:t>, Paweł Marciniak</w:t>
      </w:r>
      <w:r w:rsidRPr="00275E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75E41">
        <w:rPr>
          <w:rFonts w:ascii="Times New Roman" w:hAnsi="Times New Roman" w:cs="Times New Roman"/>
          <w:sz w:val="24"/>
          <w:szCs w:val="24"/>
        </w:rPr>
        <w:t xml:space="preserve"> and</w:t>
      </w:r>
      <w:r w:rsidRPr="00275E4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75E41">
        <w:rPr>
          <w:rFonts w:ascii="Times New Roman" w:hAnsi="Times New Roman" w:cs="Times New Roman"/>
          <w:sz w:val="24"/>
          <w:szCs w:val="24"/>
        </w:rPr>
        <w:t>Leszek Rychlik</w:t>
      </w:r>
      <w:r w:rsidRPr="00275E41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40A77AEE" w14:textId="77777777" w:rsidR="00275E41" w:rsidRPr="00275E41" w:rsidRDefault="00275E41" w:rsidP="00275E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75E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275E41">
        <w:rPr>
          <w:rFonts w:ascii="Times New Roman" w:hAnsi="Times New Roman" w:cs="Times New Roman"/>
          <w:sz w:val="24"/>
          <w:szCs w:val="24"/>
          <w:lang w:val="en-GB"/>
        </w:rPr>
        <w:t xml:space="preserve">Department of Vertebrate Zoology and Ecology, Institute of Biology, Faculty of Biological and Veterinary Sciences, Nicolaus Copernicus University, Lwowska 1, Toruń, 87-100, Poland, e-mail: k.kowalski@umk.pl,: tel. +48 56 611 4910 </w:t>
      </w:r>
    </w:p>
    <w:p w14:paraId="7423C37E" w14:textId="77777777" w:rsidR="00275E41" w:rsidRPr="00275E41" w:rsidRDefault="00275E41" w:rsidP="00275E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75E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275E41">
        <w:rPr>
          <w:rFonts w:ascii="Times New Roman" w:hAnsi="Times New Roman" w:cs="Times New Roman"/>
          <w:sz w:val="24"/>
          <w:szCs w:val="24"/>
          <w:lang w:val="en-GB"/>
        </w:rPr>
        <w:t>Department of Animal Physiology and Developmental Biology, Institute of Experimental Biology, Faculty of Biology, Adam Mickiewicz University, Uniwersytetu Poznańskiego 6, Poznań, 61-614, Poland, e-mail: pmarcin@amu.edu.pl, tel.: +48 61 829 5926</w:t>
      </w:r>
    </w:p>
    <w:p w14:paraId="1B0FB11C" w14:textId="77777777" w:rsidR="00275E41" w:rsidRPr="00275E41" w:rsidRDefault="00275E41" w:rsidP="00275E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75E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275E41">
        <w:rPr>
          <w:rFonts w:ascii="Times New Roman" w:hAnsi="Times New Roman" w:cs="Times New Roman"/>
          <w:sz w:val="24"/>
          <w:szCs w:val="24"/>
          <w:lang w:val="en-GB"/>
        </w:rPr>
        <w:t>Department of Systematic Zoology, Institute of Environmental Biology, Faculty of Biology, Adam Mickiewicz University, Uniwersytetu Poznańskiego 6, Poznań, 61-614, Poland, e-mail: leszek.rychlik@amu.edu.pl, tel.: +48 61 829 5751</w:t>
      </w:r>
    </w:p>
    <w:p w14:paraId="440A4E39" w14:textId="77777777" w:rsidR="00275E41" w:rsidRPr="00275E41" w:rsidRDefault="00275E41" w:rsidP="00275E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75E41">
        <w:rPr>
          <w:rFonts w:ascii="Times New Roman" w:hAnsi="Times New Roman" w:cs="Times New Roman"/>
          <w:sz w:val="24"/>
          <w:szCs w:val="24"/>
          <w:lang w:val="en-GB"/>
        </w:rPr>
        <w:t>*Correspondence: k.kowalski@umk.pl (K.K.)</w:t>
      </w:r>
    </w:p>
    <w:p w14:paraId="5A67AC62" w14:textId="77777777" w:rsidR="00275E41" w:rsidRDefault="00275E41" w:rsidP="002C210F">
      <w:pPr>
        <w:spacing w:line="259" w:lineRule="auto"/>
        <w:rPr>
          <w:rFonts w:ascii="Times New Roman" w:hAnsi="Times New Roman" w:cs="Times New Roman"/>
          <w:b/>
          <w:bCs/>
          <w:lang w:val="en-GB"/>
        </w:rPr>
        <w:sectPr w:rsidR="00275E41" w:rsidSect="00275E41">
          <w:footerReference w:type="default" r:id="rId6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564D16F9" w14:textId="77777777" w:rsidR="00342285" w:rsidRPr="002C210F" w:rsidRDefault="002C210F" w:rsidP="002C21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C210F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Results</w:t>
      </w:r>
    </w:p>
    <w:p w14:paraId="66773375" w14:textId="77777777" w:rsidR="002C210F" w:rsidRDefault="002C210F" w:rsidP="002C21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4AE61112" wp14:editId="7729CB5C">
            <wp:extent cx="5759450" cy="5596890"/>
            <wp:effectExtent l="0" t="0" r="0" b="3810"/>
            <wp:docPr id="13901246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124693" name="Obraz 139012469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59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081C5" w14:textId="7877907F" w:rsidR="008F50F2" w:rsidRDefault="002C210F" w:rsidP="00E1207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1207E">
        <w:rPr>
          <w:rFonts w:ascii="Times New Roman" w:hAnsi="Times New Roman" w:cs="Times New Roman"/>
          <w:b/>
          <w:bCs/>
          <w:sz w:val="24"/>
          <w:szCs w:val="24"/>
          <w:lang w:val="en-GB"/>
        </w:rPr>
        <w:t>Fig. A1</w:t>
      </w:r>
      <w:r w:rsidR="00E1207E">
        <w:rPr>
          <w:rFonts w:ascii="Times New Roman" w:hAnsi="Times New Roman" w:cs="Times New Roman"/>
          <w:sz w:val="24"/>
          <w:szCs w:val="24"/>
          <w:lang w:val="en-GB"/>
        </w:rPr>
        <w:t xml:space="preserve"> STRING protein-protein interaction network predicted for proteins identified in the extract from parotoids of the common toad </w:t>
      </w:r>
      <w:r w:rsidR="00E1207E" w:rsidRPr="00E1207E">
        <w:rPr>
          <w:rFonts w:ascii="Times New Roman" w:hAnsi="Times New Roman" w:cs="Times New Roman"/>
          <w:i/>
          <w:iCs/>
          <w:sz w:val="24"/>
          <w:szCs w:val="24"/>
          <w:lang w:val="en-GB"/>
        </w:rPr>
        <w:t>Bufo bufo</w:t>
      </w:r>
      <w:r w:rsidR="00E1207E">
        <w:rPr>
          <w:rFonts w:ascii="Times New Roman" w:hAnsi="Times New Roman" w:cs="Times New Roman"/>
          <w:sz w:val="24"/>
          <w:szCs w:val="24"/>
          <w:lang w:val="en-GB"/>
        </w:rPr>
        <w:t xml:space="preserve"> based on homology to </w:t>
      </w:r>
      <w:r w:rsidR="00E1207E" w:rsidRPr="00E1207E">
        <w:rPr>
          <w:rFonts w:ascii="Times New Roman" w:hAnsi="Times New Roman" w:cs="Times New Roman"/>
          <w:i/>
          <w:iCs/>
          <w:sz w:val="24"/>
          <w:szCs w:val="24"/>
          <w:lang w:val="en-GB"/>
        </w:rPr>
        <w:t>Xenopus tropicalis</w:t>
      </w:r>
      <w:r w:rsidR="00E1207E">
        <w:rPr>
          <w:rFonts w:ascii="Times New Roman" w:hAnsi="Times New Roman" w:cs="Times New Roman"/>
          <w:sz w:val="24"/>
          <w:szCs w:val="24"/>
          <w:lang w:val="en-GB"/>
        </w:rPr>
        <w:t xml:space="preserve">. Red balls represent proteins involved in metabolic processes, while lines </w:t>
      </w:r>
      <w:r w:rsidR="0044720E">
        <w:rPr>
          <w:rFonts w:ascii="Times New Roman" w:hAnsi="Times New Roman" w:cs="Times New Roman"/>
          <w:sz w:val="24"/>
          <w:szCs w:val="24"/>
          <w:lang w:val="en-GB"/>
        </w:rPr>
        <w:t xml:space="preserve">show </w:t>
      </w:r>
      <w:r w:rsidR="00E1207E">
        <w:rPr>
          <w:rFonts w:ascii="Times New Roman" w:hAnsi="Times New Roman" w:cs="Times New Roman"/>
          <w:sz w:val="24"/>
          <w:szCs w:val="24"/>
          <w:lang w:val="en-GB"/>
        </w:rPr>
        <w:t>interactions between proteins. T</w:t>
      </w:r>
      <w:r w:rsidR="00E1207E" w:rsidRPr="00E1207E">
        <w:rPr>
          <w:rFonts w:ascii="Times New Roman" w:hAnsi="Times New Roman" w:cs="Times New Roman"/>
          <w:sz w:val="24"/>
          <w:szCs w:val="24"/>
          <w:lang w:val="en-GB"/>
        </w:rPr>
        <w:t>he thicker the line, the stronger the interaction</w:t>
      </w:r>
      <w:r w:rsidR="00E1207E">
        <w:rPr>
          <w:rFonts w:ascii="Times New Roman" w:hAnsi="Times New Roman" w:cs="Times New Roman"/>
          <w:sz w:val="24"/>
          <w:szCs w:val="24"/>
          <w:lang w:val="en-GB"/>
        </w:rPr>
        <w:t xml:space="preserve">. Abbreviations </w:t>
      </w:r>
      <w:r w:rsidR="00F61726">
        <w:rPr>
          <w:rFonts w:ascii="Times New Roman" w:hAnsi="Times New Roman" w:cs="Times New Roman"/>
          <w:sz w:val="24"/>
          <w:szCs w:val="24"/>
          <w:lang w:val="en-GB"/>
        </w:rPr>
        <w:t>with</w:t>
      </w:r>
      <w:r w:rsidR="00E1207E">
        <w:rPr>
          <w:rFonts w:ascii="Times New Roman" w:hAnsi="Times New Roman" w:cs="Times New Roman"/>
          <w:sz w:val="24"/>
          <w:szCs w:val="24"/>
          <w:lang w:val="en-GB"/>
        </w:rPr>
        <w:t xml:space="preserve">in the balls represent protein labels. </w:t>
      </w:r>
      <w:r w:rsidR="000D4AE7"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0D4AE7" w:rsidRPr="000D4AE7">
        <w:rPr>
          <w:rFonts w:ascii="Times New Roman" w:hAnsi="Times New Roman" w:cs="Times New Roman"/>
          <w:sz w:val="24"/>
          <w:szCs w:val="24"/>
          <w:lang w:val="en-GB"/>
        </w:rPr>
        <w:t xml:space="preserve">ull protein names </w:t>
      </w:r>
      <w:r w:rsidR="000D4AE7">
        <w:rPr>
          <w:rFonts w:ascii="Times New Roman" w:hAnsi="Times New Roman" w:cs="Times New Roman"/>
          <w:sz w:val="24"/>
          <w:szCs w:val="24"/>
          <w:lang w:val="en-GB"/>
        </w:rPr>
        <w:t>and their</w:t>
      </w:r>
      <w:r w:rsidR="000D4AE7" w:rsidRPr="000D4AE7">
        <w:rPr>
          <w:rFonts w:ascii="Times New Roman" w:hAnsi="Times New Roman" w:cs="Times New Roman"/>
          <w:sz w:val="24"/>
          <w:szCs w:val="24"/>
          <w:lang w:val="en-GB"/>
        </w:rPr>
        <w:t xml:space="preserve"> label</w:t>
      </w:r>
      <w:r w:rsidR="000D4AE7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0D4AE7" w:rsidRPr="000D4AE7">
        <w:rPr>
          <w:rFonts w:ascii="Times New Roman" w:hAnsi="Times New Roman" w:cs="Times New Roman"/>
          <w:sz w:val="24"/>
          <w:szCs w:val="24"/>
          <w:lang w:val="en-GB"/>
        </w:rPr>
        <w:t xml:space="preserve"> are provided in </w:t>
      </w:r>
      <w:r w:rsidR="00E91198">
        <w:rPr>
          <w:rFonts w:ascii="Times New Roman" w:hAnsi="Times New Roman" w:cs="Times New Roman"/>
          <w:sz w:val="24"/>
          <w:szCs w:val="24"/>
          <w:lang w:val="en-GB"/>
        </w:rPr>
        <w:t xml:space="preserve">Table A1 in </w:t>
      </w:r>
      <w:r w:rsidR="00E1207E">
        <w:rPr>
          <w:rFonts w:ascii="Times New Roman" w:hAnsi="Times New Roman" w:cs="Times New Roman"/>
          <w:sz w:val="24"/>
          <w:szCs w:val="24"/>
          <w:lang w:val="en-GB"/>
        </w:rPr>
        <w:t xml:space="preserve">Additional file </w:t>
      </w:r>
      <w:r w:rsidR="00694D4D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0D4AE7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1207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4BE4117" w14:textId="77777777" w:rsidR="008F50F2" w:rsidRDefault="008F50F2">
      <w:pPr>
        <w:spacing w:line="259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05FE0A04" w14:textId="0E1929B7" w:rsidR="007B778E" w:rsidRDefault="008F50F2" w:rsidP="00E1207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inline distT="0" distB="0" distL="0" distR="0" wp14:anchorId="3E26D8C3" wp14:editId="7049DE31">
            <wp:extent cx="5835883" cy="3524491"/>
            <wp:effectExtent l="0" t="0" r="0" b="0"/>
            <wp:docPr id="87708740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031" cy="3542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1207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4053585" w14:textId="3A01EA83" w:rsidR="008F50F2" w:rsidRDefault="008F50F2" w:rsidP="008F50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63D7B">
        <w:rPr>
          <w:rFonts w:ascii="Times New Roman" w:hAnsi="Times New Roman" w:cs="Times New Roman"/>
          <w:b/>
          <w:bCs/>
          <w:sz w:val="24"/>
          <w:szCs w:val="24"/>
          <w:lang w:val="en-GB"/>
        </w:rPr>
        <w:t>Fig. A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Number of proteins involved in metabolic processes predicted based on the Gene ontology enrichment analysis of proteins identified in the extract from parotoids of the common toad </w:t>
      </w:r>
      <w:r w:rsidRPr="00063D7B">
        <w:rPr>
          <w:rFonts w:ascii="Times New Roman" w:hAnsi="Times New Roman" w:cs="Times New Roman"/>
          <w:i/>
          <w:iCs/>
          <w:sz w:val="24"/>
          <w:szCs w:val="24"/>
          <w:lang w:val="en-GB"/>
        </w:rPr>
        <w:t>Bufo bufo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68E73AF" w14:textId="77777777" w:rsidR="008F50F2" w:rsidRDefault="008F50F2">
      <w:pPr>
        <w:spacing w:line="259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6E43CC4F" w14:textId="609417E5" w:rsidR="008F50F2" w:rsidRDefault="008F50F2" w:rsidP="008F50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inline distT="0" distB="0" distL="0" distR="0" wp14:anchorId="599F7874" wp14:editId="2118EEB3">
            <wp:extent cx="5842225" cy="3825433"/>
            <wp:effectExtent l="0" t="0" r="6350" b="3810"/>
            <wp:docPr id="160382055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719" cy="3840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99A44A" w14:textId="3B56AE99" w:rsidR="008F50F2" w:rsidRDefault="008F50F2" w:rsidP="008F50F2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854E40">
        <w:rPr>
          <w:rFonts w:ascii="Times New Roman" w:hAnsi="Times New Roman" w:cs="Times New Roman"/>
          <w:b/>
          <w:bCs/>
          <w:sz w:val="24"/>
          <w:szCs w:val="24"/>
          <w:lang w:val="en-GB"/>
        </w:rPr>
        <w:t>Fig. A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Molecular functions and number of proteins predicted based on the Gene ontology enrichment analysis of proteins identified in the extract from parotoids of the common toad </w:t>
      </w:r>
      <w:r w:rsidRPr="00854E40">
        <w:rPr>
          <w:rFonts w:ascii="Times New Roman" w:hAnsi="Times New Roman" w:cs="Times New Roman"/>
          <w:i/>
          <w:iCs/>
          <w:sz w:val="24"/>
          <w:szCs w:val="24"/>
          <w:lang w:val="en-GB"/>
        </w:rPr>
        <w:t>Bufo bufo</w:t>
      </w:r>
    </w:p>
    <w:p w14:paraId="0774F9AE" w14:textId="77777777" w:rsidR="008F50F2" w:rsidRDefault="008F50F2">
      <w:pPr>
        <w:spacing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7F56ADCE" w14:textId="205ACF66" w:rsidR="008F50F2" w:rsidRDefault="008F50F2" w:rsidP="008F50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inline distT="0" distB="0" distL="0" distR="0" wp14:anchorId="359B9423" wp14:editId="21D144DD">
            <wp:extent cx="5885727" cy="4775688"/>
            <wp:effectExtent l="0" t="0" r="1270" b="6350"/>
            <wp:docPr id="48300193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631" cy="4788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4D4DBD" w14:textId="4104CD94" w:rsidR="008F50F2" w:rsidRPr="00854E40" w:rsidRDefault="008F50F2" w:rsidP="008F50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43E45">
        <w:rPr>
          <w:rFonts w:ascii="Times New Roman" w:hAnsi="Times New Roman" w:cs="Times New Roman"/>
          <w:b/>
          <w:bCs/>
          <w:sz w:val="24"/>
          <w:szCs w:val="24"/>
          <w:lang w:val="en-GB"/>
        </w:rPr>
        <w:t>Fig. A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Number of proteins involved in signalling pathways predicted based on the KEGG analysis of proteins identified in the extract from parotoids of the common toad </w:t>
      </w:r>
      <w:r w:rsidRPr="00343E45">
        <w:rPr>
          <w:rFonts w:ascii="Times New Roman" w:hAnsi="Times New Roman" w:cs="Times New Roman"/>
          <w:i/>
          <w:iCs/>
          <w:sz w:val="24"/>
          <w:szCs w:val="24"/>
          <w:lang w:val="en-GB"/>
        </w:rPr>
        <w:t>Bufo bufo</w:t>
      </w:r>
    </w:p>
    <w:p w14:paraId="7DD2EE40" w14:textId="77777777" w:rsidR="00CB5A3B" w:rsidRDefault="00CB5A3B">
      <w:pPr>
        <w:spacing w:line="259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200B134D" w14:textId="3BFD7AA6" w:rsidR="00CB5A3B" w:rsidRDefault="008F50F2" w:rsidP="00CB5A3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lastRenderedPageBreak/>
        <w:drawing>
          <wp:inline distT="0" distB="0" distL="0" distR="0" wp14:anchorId="2FB181EA" wp14:editId="759F96D9">
            <wp:extent cx="5807268" cy="3011887"/>
            <wp:effectExtent l="0" t="0" r="3175" b="0"/>
            <wp:docPr id="63972891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25" cy="302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F022CC" w14:textId="33EEB887" w:rsidR="00CB5A3B" w:rsidRDefault="00CB5A3B" w:rsidP="00CB5A3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54E40">
        <w:rPr>
          <w:rFonts w:ascii="Times New Roman" w:hAnsi="Times New Roman" w:cs="Times New Roman"/>
          <w:b/>
          <w:bCs/>
          <w:sz w:val="24"/>
          <w:szCs w:val="24"/>
          <w:lang w:val="en-GB"/>
        </w:rPr>
        <w:t>Fig. A</w:t>
      </w:r>
      <w:r w:rsidR="008F50F2">
        <w:rPr>
          <w:rFonts w:ascii="Times New Roman" w:hAnsi="Times New Roman" w:cs="Times New Roman"/>
          <w:b/>
          <w:bCs/>
          <w:sz w:val="24"/>
          <w:szCs w:val="24"/>
          <w:lang w:val="en-GB"/>
        </w:rPr>
        <w:t>5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Localisation of proteins identified in the extract from parotoids of the common toad </w:t>
      </w:r>
      <w:r w:rsidRPr="00854E40">
        <w:rPr>
          <w:rFonts w:ascii="Times New Roman" w:hAnsi="Times New Roman" w:cs="Times New Roman"/>
          <w:i/>
          <w:iCs/>
          <w:sz w:val="24"/>
          <w:szCs w:val="24"/>
          <w:lang w:val="en-GB"/>
        </w:rPr>
        <w:t>Bufo bufo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F6FF4">
        <w:rPr>
          <w:rFonts w:ascii="Times New Roman" w:hAnsi="Times New Roman" w:cs="Times New Roman"/>
          <w:sz w:val="24"/>
          <w:szCs w:val="24"/>
          <w:lang w:val="en-GB"/>
        </w:rPr>
        <w:t>with</w:t>
      </w:r>
      <w:r>
        <w:rPr>
          <w:rFonts w:ascii="Times New Roman" w:hAnsi="Times New Roman" w:cs="Times New Roman"/>
          <w:sz w:val="24"/>
          <w:szCs w:val="24"/>
          <w:lang w:val="en-GB"/>
        </w:rPr>
        <w:t>in the cell based on the Gene ontology component analysis</w:t>
      </w:r>
    </w:p>
    <w:p w14:paraId="6B984042" w14:textId="6BFC5B2A" w:rsidR="00854E40" w:rsidRPr="00854E40" w:rsidRDefault="00854E40" w:rsidP="008F50F2">
      <w:pPr>
        <w:spacing w:line="259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854E40" w:rsidRPr="00854E40" w:rsidSect="002C210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33003" w14:textId="77777777" w:rsidR="00ED5297" w:rsidRDefault="00ED5297" w:rsidP="001D7E42">
      <w:pPr>
        <w:spacing w:after="0" w:line="240" w:lineRule="auto"/>
      </w:pPr>
      <w:r>
        <w:separator/>
      </w:r>
    </w:p>
  </w:endnote>
  <w:endnote w:type="continuationSeparator" w:id="0">
    <w:p w14:paraId="05BE0433" w14:textId="77777777" w:rsidR="00ED5297" w:rsidRDefault="00ED5297" w:rsidP="001D7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5300483"/>
      <w:docPartObj>
        <w:docPartGallery w:val="Page Numbers (Bottom of Page)"/>
        <w:docPartUnique/>
      </w:docPartObj>
    </w:sdtPr>
    <w:sdtContent>
      <w:p w14:paraId="6D1959CD" w14:textId="77777777" w:rsidR="001D7E42" w:rsidRDefault="001D7E4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96FF38" w14:textId="77777777" w:rsidR="001D7E42" w:rsidRDefault="001D7E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33B3D" w14:textId="77777777" w:rsidR="00ED5297" w:rsidRDefault="00ED5297" w:rsidP="001D7E42">
      <w:pPr>
        <w:spacing w:after="0" w:line="240" w:lineRule="auto"/>
      </w:pPr>
      <w:r>
        <w:separator/>
      </w:r>
    </w:p>
  </w:footnote>
  <w:footnote w:type="continuationSeparator" w:id="0">
    <w:p w14:paraId="3CD11CE8" w14:textId="77777777" w:rsidR="00ED5297" w:rsidRDefault="00ED5297" w:rsidP="001D7E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DC7"/>
    <w:rsid w:val="0002798F"/>
    <w:rsid w:val="00063D7B"/>
    <w:rsid w:val="00086CC0"/>
    <w:rsid w:val="000923E6"/>
    <w:rsid w:val="000B4DC7"/>
    <w:rsid w:val="000B6959"/>
    <w:rsid w:val="000D4AE7"/>
    <w:rsid w:val="000F4FA8"/>
    <w:rsid w:val="001D7E42"/>
    <w:rsid w:val="00275E41"/>
    <w:rsid w:val="002C210F"/>
    <w:rsid w:val="00342285"/>
    <w:rsid w:val="00343E45"/>
    <w:rsid w:val="004058FA"/>
    <w:rsid w:val="0044720E"/>
    <w:rsid w:val="004B4997"/>
    <w:rsid w:val="0061591D"/>
    <w:rsid w:val="00694D4D"/>
    <w:rsid w:val="00776ADC"/>
    <w:rsid w:val="007B2F11"/>
    <w:rsid w:val="007B778E"/>
    <w:rsid w:val="00854E40"/>
    <w:rsid w:val="008F50F2"/>
    <w:rsid w:val="00903C0C"/>
    <w:rsid w:val="009043DD"/>
    <w:rsid w:val="00AB6BAE"/>
    <w:rsid w:val="00AE2297"/>
    <w:rsid w:val="00B1565F"/>
    <w:rsid w:val="00B2502C"/>
    <w:rsid w:val="00CB5A3B"/>
    <w:rsid w:val="00CF389A"/>
    <w:rsid w:val="00CF6FF4"/>
    <w:rsid w:val="00E1207E"/>
    <w:rsid w:val="00E91198"/>
    <w:rsid w:val="00ED5297"/>
    <w:rsid w:val="00F61726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04DA5"/>
  <w15:chartTrackingRefBased/>
  <w15:docId w15:val="{08D2E484-1C12-452B-9A50-0109FE38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4DC7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0B4DC7"/>
  </w:style>
  <w:style w:type="table" w:styleId="Tabela-Siatka">
    <w:name w:val="Table Grid"/>
    <w:basedOn w:val="Standardowy"/>
    <w:uiPriority w:val="39"/>
    <w:rsid w:val="000B4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7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E42"/>
  </w:style>
  <w:style w:type="paragraph" w:styleId="Stopka">
    <w:name w:val="footer"/>
    <w:basedOn w:val="Normalny"/>
    <w:link w:val="StopkaZnak"/>
    <w:uiPriority w:val="99"/>
    <w:unhideWhenUsed/>
    <w:rsid w:val="001D7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7E42"/>
  </w:style>
  <w:style w:type="character" w:styleId="Odwoaniedokomentarza">
    <w:name w:val="annotation reference"/>
    <w:basedOn w:val="Domylnaczcionkaakapitu"/>
    <w:uiPriority w:val="99"/>
    <w:semiHidden/>
    <w:unhideWhenUsed/>
    <w:rsid w:val="00903C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3C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3C0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3C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3C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3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309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</dc:creator>
  <cp:keywords/>
  <dc:description/>
  <cp:lastModifiedBy>KK</cp:lastModifiedBy>
  <cp:revision>6</cp:revision>
  <dcterms:created xsi:type="dcterms:W3CDTF">2023-05-20T06:41:00Z</dcterms:created>
  <dcterms:modified xsi:type="dcterms:W3CDTF">2023-05-31T05:43:00Z</dcterms:modified>
</cp:coreProperties>
</file>