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C8AC3" w14:textId="0BD37CA6" w:rsidR="00591D82" w:rsidRDefault="00591D82" w:rsidP="005047F3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Supplementary materials</w:t>
      </w:r>
    </w:p>
    <w:p w14:paraId="544CBDEB" w14:textId="77777777" w:rsidR="00E72946" w:rsidRPr="00E72946" w:rsidRDefault="00E72946" w:rsidP="00E72946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E72946">
        <w:rPr>
          <w:b/>
          <w:bCs/>
          <w:sz w:val="28"/>
          <w:szCs w:val="28"/>
          <w:lang w:val="en-US"/>
        </w:rPr>
        <w:t>Not all heads are the same: species- and sex-specific differences in eye and postocular area morphology of burying beetles (</w:t>
      </w:r>
      <w:r w:rsidRPr="00E72946">
        <w:rPr>
          <w:b/>
          <w:bCs/>
          <w:i/>
          <w:iCs/>
          <w:sz w:val="28"/>
          <w:szCs w:val="28"/>
          <w:lang w:val="en-US"/>
        </w:rPr>
        <w:t>Nicrophorus</w:t>
      </w:r>
      <w:r w:rsidRPr="00E72946">
        <w:rPr>
          <w:b/>
          <w:bCs/>
          <w:sz w:val="28"/>
          <w:szCs w:val="28"/>
          <w:lang w:val="en-US"/>
        </w:rPr>
        <w:t xml:space="preserve"> spp.)</w:t>
      </w:r>
    </w:p>
    <w:p w14:paraId="1F1EB711" w14:textId="77777777" w:rsidR="00E72946" w:rsidRPr="00E72946" w:rsidRDefault="00E72946" w:rsidP="00E72946">
      <w:pPr>
        <w:spacing w:after="0"/>
        <w:jc w:val="center"/>
        <w:rPr>
          <w:b/>
          <w:bCs/>
          <w:sz w:val="28"/>
          <w:szCs w:val="28"/>
          <w:lang w:val="en-US"/>
        </w:rPr>
      </w:pPr>
    </w:p>
    <w:p w14:paraId="7861C0B8" w14:textId="77777777" w:rsidR="00E72946" w:rsidRPr="00BE3470" w:rsidRDefault="00E72946" w:rsidP="00E72946">
      <w:pPr>
        <w:spacing w:after="0"/>
        <w:jc w:val="center"/>
        <w:rPr>
          <w:sz w:val="24"/>
          <w:szCs w:val="24"/>
          <w:vertAlign w:val="superscript"/>
        </w:rPr>
      </w:pPr>
      <w:r w:rsidRPr="00BE3470">
        <w:rPr>
          <w:sz w:val="24"/>
          <w:szCs w:val="24"/>
        </w:rPr>
        <w:t>Daria Bajerlein</w:t>
      </w:r>
      <w:r w:rsidRPr="00BE3470">
        <w:rPr>
          <w:sz w:val="24"/>
          <w:szCs w:val="24"/>
          <w:vertAlign w:val="superscript"/>
        </w:rPr>
        <w:t>1</w:t>
      </w:r>
      <w:r w:rsidRPr="00BE3470">
        <w:rPr>
          <w:sz w:val="24"/>
          <w:szCs w:val="24"/>
        </w:rPr>
        <w:t>, Julian Katzke</w:t>
      </w:r>
      <w:r w:rsidRPr="00BE3470">
        <w:rPr>
          <w:sz w:val="24"/>
          <w:szCs w:val="24"/>
          <w:vertAlign w:val="superscript"/>
        </w:rPr>
        <w:t>2</w:t>
      </w:r>
      <w:r w:rsidRPr="00BE3470">
        <w:rPr>
          <w:sz w:val="24"/>
          <w:szCs w:val="24"/>
        </w:rPr>
        <w:t>, Edward Baraniak</w:t>
      </w:r>
      <w:r w:rsidRPr="00BE3470">
        <w:rPr>
          <w:sz w:val="24"/>
          <w:szCs w:val="24"/>
          <w:vertAlign w:val="superscript"/>
        </w:rPr>
        <w:t>3</w:t>
      </w:r>
      <w:r w:rsidRPr="00BE3470">
        <w:rPr>
          <w:sz w:val="24"/>
          <w:szCs w:val="24"/>
        </w:rPr>
        <w:t>, Arkadiusz Urbański</w:t>
      </w:r>
      <w:r w:rsidRPr="00BE3470">
        <w:rPr>
          <w:sz w:val="24"/>
          <w:szCs w:val="24"/>
          <w:vertAlign w:val="superscript"/>
        </w:rPr>
        <w:t>4*</w:t>
      </w:r>
    </w:p>
    <w:p w14:paraId="592B3FDD" w14:textId="77777777" w:rsidR="00E72946" w:rsidRPr="00BE3470" w:rsidRDefault="00E72946" w:rsidP="00E72946">
      <w:pPr>
        <w:spacing w:after="0"/>
        <w:rPr>
          <w:sz w:val="24"/>
          <w:szCs w:val="24"/>
          <w:vertAlign w:val="superscript"/>
        </w:rPr>
      </w:pPr>
    </w:p>
    <w:p w14:paraId="6B3DE636" w14:textId="77777777" w:rsidR="00E72946" w:rsidRPr="00E72946" w:rsidRDefault="00E72946" w:rsidP="00E72946">
      <w:pPr>
        <w:spacing w:after="0"/>
        <w:rPr>
          <w:vertAlign w:val="superscript"/>
          <w:lang w:val="en-US"/>
        </w:rPr>
      </w:pPr>
      <w:r w:rsidRPr="00E72946">
        <w:rPr>
          <w:vertAlign w:val="superscript"/>
          <w:lang w:val="en-US"/>
        </w:rPr>
        <w:t>1</w:t>
      </w:r>
      <w:r w:rsidRPr="00E72946">
        <w:rPr>
          <w:lang w:val="en-US"/>
        </w:rPr>
        <w:t>Department of Animal Taxonomy and Ecology, Faculty of Biology, Adam Mickiewicz University, Uniwersytetu Poznańskiego 6, 61-614, Poznań, Poland</w:t>
      </w:r>
      <w:r w:rsidRPr="00E72946">
        <w:rPr>
          <w:vertAlign w:val="superscript"/>
          <w:lang w:val="en-US"/>
        </w:rPr>
        <w:t>,</w:t>
      </w:r>
    </w:p>
    <w:p w14:paraId="40B59928" w14:textId="7C77520F" w:rsidR="00E72946" w:rsidRPr="00E72946" w:rsidRDefault="00E72946" w:rsidP="00E72946">
      <w:pPr>
        <w:spacing w:after="0"/>
        <w:rPr>
          <w:lang w:val="en-US"/>
        </w:rPr>
      </w:pPr>
      <w:r w:rsidRPr="00E72946">
        <w:rPr>
          <w:vertAlign w:val="superscript"/>
          <w:lang w:val="en-US"/>
        </w:rPr>
        <w:t xml:space="preserve">2 </w:t>
      </w:r>
      <w:r w:rsidR="00ED4BA9" w:rsidRPr="00ED4BA9">
        <w:rPr>
          <w:lang w:val="en-US"/>
        </w:rPr>
        <w:t>Department of Entomology, Smithsonian Institution National Museum of Natural History, 10th St. and Constitution Ave. NW, Washington, D.C. 20560, USA</w:t>
      </w:r>
    </w:p>
    <w:p w14:paraId="11C170F8" w14:textId="77777777" w:rsidR="00E72946" w:rsidRPr="00E72946" w:rsidRDefault="00E72946" w:rsidP="00E72946">
      <w:pPr>
        <w:spacing w:after="0"/>
        <w:rPr>
          <w:lang w:val="en-US"/>
        </w:rPr>
      </w:pPr>
      <w:r w:rsidRPr="00E72946">
        <w:rPr>
          <w:vertAlign w:val="superscript"/>
          <w:lang w:val="en-US"/>
        </w:rPr>
        <w:t xml:space="preserve">3 </w:t>
      </w:r>
      <w:r w:rsidRPr="00E72946">
        <w:rPr>
          <w:lang w:val="en-US"/>
        </w:rPr>
        <w:t>Department of Systematic Zoology, Faculty of Biology, Adam Mickiewicz University, Uniwersytetu Poznańskiego 6, 61-614, Poznań, Poland</w:t>
      </w:r>
    </w:p>
    <w:p w14:paraId="4517A0FA" w14:textId="77777777" w:rsidR="00E72946" w:rsidRPr="00E72946" w:rsidRDefault="00E72946" w:rsidP="00E72946">
      <w:pPr>
        <w:spacing w:after="0"/>
        <w:rPr>
          <w:lang w:val="en-US"/>
        </w:rPr>
      </w:pPr>
      <w:r w:rsidRPr="00E72946">
        <w:rPr>
          <w:vertAlign w:val="superscript"/>
          <w:lang w:val="en-US"/>
        </w:rPr>
        <w:t>4</w:t>
      </w:r>
      <w:r w:rsidRPr="00E72946">
        <w:rPr>
          <w:lang w:val="en-US"/>
        </w:rPr>
        <w:t>Department of Animal Physiology and Developmental Biology, Adam Mickiewicz University, Uniwersytetu Poznańskiego 6, 61-614, Poznań, Poland</w:t>
      </w:r>
    </w:p>
    <w:p w14:paraId="36876A37" w14:textId="77777777" w:rsidR="00E72946" w:rsidRPr="00E72946" w:rsidRDefault="00E72946" w:rsidP="00E72946">
      <w:pPr>
        <w:spacing w:after="0"/>
        <w:jc w:val="both"/>
        <w:rPr>
          <w:b/>
          <w:bCs/>
          <w:lang w:val="en-US"/>
        </w:rPr>
      </w:pPr>
    </w:p>
    <w:p w14:paraId="0402A031" w14:textId="77777777" w:rsidR="00E72946" w:rsidRPr="00E72946" w:rsidRDefault="00E72946" w:rsidP="00E72946">
      <w:pPr>
        <w:spacing w:after="0"/>
        <w:jc w:val="both"/>
        <w:rPr>
          <w:lang w:val="en-US"/>
        </w:rPr>
      </w:pPr>
      <w:r w:rsidRPr="00E72946">
        <w:rPr>
          <w:b/>
          <w:bCs/>
          <w:lang w:val="en-US"/>
        </w:rPr>
        <w:t xml:space="preserve">Correspondence to: * </w:t>
      </w:r>
      <w:r w:rsidRPr="00E72946">
        <w:rPr>
          <w:lang w:val="en-US"/>
        </w:rPr>
        <w:t>Arkadiusz Urbański, email: arur@amu.edu.pl</w:t>
      </w:r>
    </w:p>
    <w:p w14:paraId="5910A972" w14:textId="77777777" w:rsidR="002A23FA" w:rsidRDefault="002A23FA" w:rsidP="00C97A60">
      <w:pPr>
        <w:jc w:val="both"/>
        <w:rPr>
          <w:b/>
          <w:bCs/>
          <w:sz w:val="20"/>
          <w:szCs w:val="20"/>
          <w:lang w:val="en-GB"/>
        </w:rPr>
      </w:pPr>
    </w:p>
    <w:p w14:paraId="5F7882AC" w14:textId="445421CA" w:rsidR="000441C8" w:rsidRDefault="002B76D4" w:rsidP="00C97A60">
      <w:pPr>
        <w:jc w:val="both"/>
        <w:rPr>
          <w:sz w:val="20"/>
          <w:szCs w:val="20"/>
          <w:lang w:val="en-GB"/>
        </w:rPr>
      </w:pPr>
      <w:r w:rsidRPr="002B76D4">
        <w:rPr>
          <w:noProof/>
        </w:rPr>
        <w:drawing>
          <wp:anchor distT="0" distB="0" distL="114300" distR="114300" simplePos="0" relativeHeight="251675648" behindDoc="0" locked="0" layoutInCell="1" allowOverlap="1" wp14:anchorId="6178A4FE" wp14:editId="1E16E583">
            <wp:simplePos x="0" y="0"/>
            <wp:positionH relativeFrom="column">
              <wp:posOffset>-899927</wp:posOffset>
            </wp:positionH>
            <wp:positionV relativeFrom="paragraph">
              <wp:posOffset>603885</wp:posOffset>
            </wp:positionV>
            <wp:extent cx="7493000" cy="1115060"/>
            <wp:effectExtent l="0" t="0" r="0" b="0"/>
            <wp:wrapTopAndBottom/>
            <wp:docPr id="10950672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9" r="4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AE6" w:rsidRPr="003720E0">
        <w:rPr>
          <w:b/>
          <w:bCs/>
          <w:sz w:val="20"/>
          <w:szCs w:val="20"/>
          <w:lang w:val="en-GB"/>
        </w:rPr>
        <w:t>Tab</w:t>
      </w:r>
      <w:r w:rsidR="002A23FA">
        <w:rPr>
          <w:b/>
          <w:bCs/>
          <w:sz w:val="20"/>
          <w:szCs w:val="20"/>
          <w:lang w:val="en-GB"/>
        </w:rPr>
        <w:t>le</w:t>
      </w:r>
      <w:r w:rsidR="005E6AE6" w:rsidRPr="003720E0">
        <w:rPr>
          <w:b/>
          <w:bCs/>
          <w:sz w:val="20"/>
          <w:szCs w:val="20"/>
          <w:lang w:val="en-GB"/>
        </w:rPr>
        <w:t xml:space="preserve"> S</w:t>
      </w:r>
      <w:r w:rsidR="00673320">
        <w:rPr>
          <w:b/>
          <w:bCs/>
          <w:sz w:val="20"/>
          <w:szCs w:val="20"/>
          <w:lang w:val="en-GB"/>
        </w:rPr>
        <w:t>1</w:t>
      </w:r>
      <w:r w:rsidR="001F7DB1" w:rsidRPr="00C97A60">
        <w:rPr>
          <w:b/>
          <w:bCs/>
          <w:sz w:val="20"/>
          <w:szCs w:val="20"/>
          <w:lang w:val="en-GB"/>
        </w:rPr>
        <w:t xml:space="preserve">. </w:t>
      </w:r>
      <w:r w:rsidR="0044395C" w:rsidRPr="00C97A60">
        <w:rPr>
          <w:sz w:val="20"/>
          <w:szCs w:val="20"/>
          <w:lang w:val="en-GB"/>
        </w:rPr>
        <w:t>Summary of the</w:t>
      </w:r>
      <w:r w:rsidR="00493CE2">
        <w:rPr>
          <w:sz w:val="20"/>
          <w:szCs w:val="20"/>
          <w:lang w:val="en-GB"/>
        </w:rPr>
        <w:t xml:space="preserve"> </w:t>
      </w:r>
      <w:r w:rsidR="00F83629" w:rsidRPr="00F83629">
        <w:rPr>
          <w:sz w:val="20"/>
          <w:szCs w:val="20"/>
          <w:lang w:val="en-GB"/>
        </w:rPr>
        <w:t>standardized major axis (SMA) models</w:t>
      </w:r>
      <w:r w:rsidR="0044395C" w:rsidRPr="00C97A60">
        <w:rPr>
          <w:sz w:val="20"/>
          <w:szCs w:val="20"/>
          <w:lang w:val="en-GB"/>
        </w:rPr>
        <w:t xml:space="preserve"> estimating the effect of log-transformed left eye </w:t>
      </w:r>
      <w:r w:rsidR="009A6164" w:rsidRPr="00C97A60">
        <w:rPr>
          <w:sz w:val="20"/>
          <w:szCs w:val="20"/>
          <w:lang w:val="en-GB"/>
        </w:rPr>
        <w:t>length</w:t>
      </w:r>
      <w:r w:rsidR="0044395C" w:rsidRPr="00C97A60">
        <w:rPr>
          <w:sz w:val="20"/>
          <w:szCs w:val="20"/>
          <w:lang w:val="en-GB"/>
        </w:rPr>
        <w:t xml:space="preserve"> on the </w:t>
      </w:r>
      <w:r w:rsidR="009A6164" w:rsidRPr="00C97A60">
        <w:rPr>
          <w:sz w:val="20"/>
          <w:szCs w:val="20"/>
          <w:lang w:val="en-GB"/>
        </w:rPr>
        <w:t>log-transformed left eye width</w:t>
      </w:r>
      <w:r w:rsidR="00F83629">
        <w:rPr>
          <w:sz w:val="20"/>
          <w:szCs w:val="20"/>
          <w:lang w:val="en-GB"/>
        </w:rPr>
        <w:t xml:space="preserve"> in different burying beetle species. Table was enriched by analysis of differences of obtained slopes </w:t>
      </w:r>
      <w:r w:rsidR="00A214BA">
        <w:rPr>
          <w:sz w:val="20"/>
          <w:szCs w:val="20"/>
          <w:lang w:val="en-GB"/>
        </w:rPr>
        <w:t xml:space="preserve">from 1 </w:t>
      </w:r>
      <w:r w:rsidR="00613BF4">
        <w:rPr>
          <w:sz w:val="20"/>
          <w:szCs w:val="20"/>
          <w:lang w:val="en-GB"/>
        </w:rPr>
        <w:t xml:space="preserve">with </w:t>
      </w:r>
      <w:r w:rsidR="008B56B1">
        <w:rPr>
          <w:sz w:val="20"/>
          <w:szCs w:val="20"/>
          <w:lang w:val="en-GB"/>
        </w:rPr>
        <w:t>likelihood ratio test</w:t>
      </w:r>
      <w:r w:rsidR="00CC3F48">
        <w:rPr>
          <w:sz w:val="20"/>
          <w:szCs w:val="20"/>
          <w:lang w:val="en-GB"/>
        </w:rPr>
        <w:t xml:space="preserve"> (</w:t>
      </w:r>
      <w:r w:rsidR="00CC3F48" w:rsidRPr="00E31B9F">
        <w:rPr>
          <w:i/>
          <w:iCs/>
          <w:sz w:val="20"/>
          <w:szCs w:val="20"/>
          <w:lang w:val="en-GB"/>
        </w:rPr>
        <w:t>p</w:t>
      </w:r>
      <w:r w:rsidR="00CC3F48">
        <w:rPr>
          <w:sz w:val="20"/>
          <w:szCs w:val="20"/>
          <w:lang w:val="en-GB"/>
        </w:rPr>
        <w:t xml:space="preserve"> – value (diff from 1)).</w:t>
      </w:r>
    </w:p>
    <w:p w14:paraId="764C32A0" w14:textId="1DD30ADA" w:rsidR="008D010E" w:rsidRPr="00613BF4" w:rsidRDefault="008D010E" w:rsidP="00C97A60">
      <w:pPr>
        <w:jc w:val="both"/>
        <w:rPr>
          <w:b/>
          <w:bCs/>
          <w:lang w:val="en-US"/>
        </w:rPr>
      </w:pPr>
    </w:p>
    <w:p w14:paraId="536AA65D" w14:textId="2DFBD81D" w:rsidR="00147097" w:rsidRDefault="00E31B9F" w:rsidP="005E6AE6">
      <w:pPr>
        <w:jc w:val="both"/>
        <w:rPr>
          <w:sz w:val="20"/>
          <w:szCs w:val="20"/>
          <w:lang w:val="en-GB"/>
        </w:rPr>
      </w:pPr>
      <w:r w:rsidRPr="00556DC9">
        <w:rPr>
          <w:noProof/>
        </w:rPr>
        <w:drawing>
          <wp:anchor distT="0" distB="0" distL="114300" distR="114300" simplePos="0" relativeHeight="251671552" behindDoc="0" locked="0" layoutInCell="1" allowOverlap="1" wp14:anchorId="2A254D87" wp14:editId="5F465944">
            <wp:simplePos x="0" y="0"/>
            <wp:positionH relativeFrom="column">
              <wp:posOffset>-388260</wp:posOffset>
            </wp:positionH>
            <wp:positionV relativeFrom="paragraph">
              <wp:posOffset>512161</wp:posOffset>
            </wp:positionV>
            <wp:extent cx="6600190" cy="2816225"/>
            <wp:effectExtent l="0" t="0" r="0" b="0"/>
            <wp:wrapTopAndBottom/>
            <wp:docPr id="44767593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19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B69" w:rsidRPr="003720E0">
        <w:rPr>
          <w:b/>
          <w:bCs/>
          <w:sz w:val="20"/>
          <w:szCs w:val="20"/>
          <w:lang w:val="en-GB"/>
        </w:rPr>
        <w:t>Tab</w:t>
      </w:r>
      <w:r w:rsidR="002A23FA">
        <w:rPr>
          <w:b/>
          <w:bCs/>
          <w:sz w:val="20"/>
          <w:szCs w:val="20"/>
          <w:lang w:val="en-GB"/>
        </w:rPr>
        <w:t>le</w:t>
      </w:r>
      <w:r w:rsidR="000C1B69" w:rsidRPr="003720E0">
        <w:rPr>
          <w:b/>
          <w:bCs/>
          <w:sz w:val="20"/>
          <w:szCs w:val="20"/>
          <w:lang w:val="en-GB"/>
        </w:rPr>
        <w:t xml:space="preserve"> S</w:t>
      </w:r>
      <w:r w:rsidR="00673320">
        <w:rPr>
          <w:b/>
          <w:bCs/>
          <w:sz w:val="20"/>
          <w:szCs w:val="20"/>
          <w:lang w:val="en-GB"/>
        </w:rPr>
        <w:t>2</w:t>
      </w:r>
      <w:r w:rsidR="000C1B69" w:rsidRPr="00C97A60">
        <w:rPr>
          <w:b/>
          <w:bCs/>
          <w:sz w:val="20"/>
          <w:szCs w:val="20"/>
          <w:lang w:val="en-GB"/>
        </w:rPr>
        <w:t xml:space="preserve">. </w:t>
      </w:r>
      <w:r w:rsidR="00147097" w:rsidRPr="00147097">
        <w:rPr>
          <w:sz w:val="20"/>
          <w:szCs w:val="20"/>
          <w:lang w:val="en-GB"/>
        </w:rPr>
        <w:t>Pairwise comparisons of regression slopes (standardized major axis, SMA) estimating the relationship between log-transformed left eye length and log-transformed left eye width across burying beetle species, tested using the Wald test.</w:t>
      </w:r>
    </w:p>
    <w:p w14:paraId="56B3C010" w14:textId="476217AA" w:rsidR="00556EEF" w:rsidRDefault="0039774A" w:rsidP="005E6AE6">
      <w:pPr>
        <w:jc w:val="both"/>
        <w:rPr>
          <w:b/>
          <w:bCs/>
          <w:sz w:val="20"/>
          <w:szCs w:val="20"/>
          <w:lang w:val="en-GB"/>
        </w:rPr>
      </w:pPr>
      <w:r>
        <w:rPr>
          <w:b/>
          <w:bCs/>
          <w:noProof/>
          <w:sz w:val="20"/>
          <w:szCs w:val="20"/>
          <w:lang w:val="en-GB"/>
        </w:rPr>
        <w:lastRenderedPageBreak/>
        <mc:AlternateContent>
          <mc:Choice Requires="wpc">
            <w:drawing>
              <wp:anchor distT="0" distB="0" distL="114300" distR="114300" simplePos="0" relativeHeight="251678720" behindDoc="0" locked="0" layoutInCell="1" allowOverlap="1" wp14:anchorId="010A47AA" wp14:editId="38DC8753">
                <wp:simplePos x="0" y="0"/>
                <wp:positionH relativeFrom="column">
                  <wp:posOffset>45720</wp:posOffset>
                </wp:positionH>
                <wp:positionV relativeFrom="paragraph">
                  <wp:posOffset>396875</wp:posOffset>
                </wp:positionV>
                <wp:extent cx="5760720" cy="2783205"/>
                <wp:effectExtent l="0" t="0" r="0" b="0"/>
                <wp:wrapTopAndBottom/>
                <wp:docPr id="1314181187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94108352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32410" y="240665"/>
                            <a:ext cx="5326380" cy="2635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78036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81990" y="294640"/>
                            <a:ext cx="69278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FB888" w14:textId="08516DFA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>comparison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1278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915160" y="294640"/>
                            <a:ext cx="54673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B4913E" w14:textId="61D21206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>mean diff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1490207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90495" y="294640"/>
                            <a:ext cx="477520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1AE95" w14:textId="66677588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>lower CI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2628419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442335" y="294640"/>
                            <a:ext cx="49339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31F79" w14:textId="2722E395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>upper CI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1707061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109085" y="294640"/>
                            <a:ext cx="179070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05C829" w14:textId="567DFB99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 xml:space="preserve">adj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84449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302760" y="294640"/>
                            <a:ext cx="74930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24665A" w14:textId="0AA6AD8E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i/>
                                  <w:i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9133215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396105" y="294640"/>
                            <a:ext cx="358140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87835" w14:textId="06D773CB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>-value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632559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845685" y="294640"/>
                            <a:ext cx="702310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0972C6" w14:textId="16AD815E" w:rsidR="0039774A" w:rsidRDefault="0039774A">
                              <w:r>
                                <w:rPr>
                                  <w:rFonts w:ascii="Aptos" w:hAnsi="Aptos" w:cs="Aptos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  <w:lang w:val="en-US"/>
                                </w:rPr>
                                <w:t>significance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98771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40995" y="589280"/>
                            <a:ext cx="133731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97F425" w14:textId="1B8D98C1" w:rsidR="0039774A" w:rsidRDefault="0039774A"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interruptus 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humator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382734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031365" y="589280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823068" w14:textId="493B77ED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0.066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467457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783205" y="589280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4DA378" w14:textId="4C4CC32D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0.044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32047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535680" y="589280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58F411" w14:textId="6C31B761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0.088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8353576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248785" y="589280"/>
                            <a:ext cx="36131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5B9BAB" w14:textId="3178A05E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&lt; 0.001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640499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101590" y="589280"/>
                            <a:ext cx="1568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5C2114" w14:textId="01A8D154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3780436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18465" y="915035"/>
                            <a:ext cx="11747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3A3F3A" w14:textId="39DBA86E" w:rsidR="0039774A" w:rsidRDefault="0039774A"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vespillo 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humator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291876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031365" y="91503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4E1755" w14:textId="1EE5B4EB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0.055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1994698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783205" y="91503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69A0E3" w14:textId="7638FC3A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0.033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908616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535680" y="91503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5592B8" w14:textId="7B9C26F5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0.077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532712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248785" y="915035"/>
                            <a:ext cx="36131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E7B555" w14:textId="2768E060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&lt; 0.001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4940045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101590" y="915035"/>
                            <a:ext cx="1568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CA176" w14:textId="2F2F2680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50295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18135" y="1240155"/>
                            <a:ext cx="138176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1BF82" w14:textId="74ACC551" w:rsidR="0039774A" w:rsidRDefault="0039774A"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vespilloides 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humator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451936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031365" y="124015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D0E683" w14:textId="206D8920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0.255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395768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783205" y="124015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1412F" w14:textId="23D60C6A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0.234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03287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535680" y="124015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BB099" w14:textId="46E6AA87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0.277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9241394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248785" y="1240155"/>
                            <a:ext cx="36131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8B84A" w14:textId="338D1FA0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&lt; 0.001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7621874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101590" y="1240155"/>
                            <a:ext cx="1568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7F51F" w14:textId="3969E12D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51933475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64490" y="1565910"/>
                            <a:ext cx="12973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87F6A2" w14:textId="33265B57" w:rsidR="0039774A" w:rsidRDefault="0039774A"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vespillo 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interruptus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9284728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016125" y="1565910"/>
                            <a:ext cx="31623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0439C" w14:textId="32EAFEC7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-0.012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646526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767965" y="1565910"/>
                            <a:ext cx="31623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E4E52" w14:textId="4C958CA2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-0.033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4639475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566160" y="1565910"/>
                            <a:ext cx="21590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914EBB" w14:textId="1346208E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78464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287520" y="1565910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7738D7" w14:textId="539CF275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0.524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9227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63525" y="1891665"/>
                            <a:ext cx="15036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2CF782" w14:textId="3F6C1918" w:rsidR="0039774A" w:rsidRDefault="0039774A"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vespilloides 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interruptus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468852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031365" y="189166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B9F918" w14:textId="03CFD6A8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0.189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081744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783205" y="189166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1857CD" w14:textId="09D53EB1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0.167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025489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535680" y="1891665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E10AF3" w14:textId="5457C821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0.211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375376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248785" y="1891665"/>
                            <a:ext cx="36131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5156CA" w14:textId="54675D65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&lt; 0.001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13929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5101590" y="1891665"/>
                            <a:ext cx="1568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A45A1" w14:textId="08EBA382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4462895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40995" y="2217420"/>
                            <a:ext cx="13271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FA0173" w14:textId="21F4CF47" w:rsidR="0039774A" w:rsidRDefault="0039774A"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vespilloides - N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ascii="Aptos" w:hAnsi="Aptos" w:cs="Aptos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 xml:space="preserve"> vespillo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3073707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031365" y="2217420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D3571" w14:textId="000E7544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0.201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9788474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721610" y="2217420"/>
                            <a:ext cx="39941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D3B39" w14:textId="6E8CD759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0.17887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865485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535680" y="2217420"/>
                            <a:ext cx="2774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B30EF5" w14:textId="773D0490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0.223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9437976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4248785" y="2217420"/>
                            <a:ext cx="36131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703B2" w14:textId="2AE4F947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&lt; 0.001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692740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101590" y="2217420"/>
                            <a:ext cx="1568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864C4" w14:textId="0849F3F6" w:rsidR="0039774A" w:rsidRDefault="0039774A">
                              <w:r>
                                <w:rPr>
                                  <w:rFonts w:ascii="Aptos" w:hAnsi="Aptos" w:cs="Aptos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0817254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55905" y="2465070"/>
                            <a:ext cx="139573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51789" w14:textId="6B4CBDDB" w:rsidR="0039774A" w:rsidRDefault="0039774A"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/>
                                </w:rPr>
                                <w:t>Note: Cl - confidence intervals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814023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62560" y="154940"/>
                            <a:ext cx="15875" cy="24657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20470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5605780" y="152197"/>
                            <a:ext cx="15240" cy="2468447"/>
                          </a:xfrm>
                          <a:custGeom>
                            <a:avLst/>
                            <a:gdLst>
                              <a:gd name="csX0" fmla="*/ 0 w 15240"/>
                              <a:gd name="csY0" fmla="*/ 0 h 2449830"/>
                              <a:gd name="csX1" fmla="*/ 15240 w 15240"/>
                              <a:gd name="csY1" fmla="*/ 0 h 2449830"/>
                              <a:gd name="csX2" fmla="*/ 15240 w 15240"/>
                              <a:gd name="csY2" fmla="*/ 2449830 h 2449830"/>
                              <a:gd name="csX3" fmla="*/ 0 w 15240"/>
                              <a:gd name="csY3" fmla="*/ 2449830 h 2449830"/>
                              <a:gd name="csX4" fmla="*/ 0 w 15240"/>
                              <a:gd name="csY4" fmla="*/ 0 h 2449830"/>
                              <a:gd name="csX0" fmla="*/ 0 w 15240"/>
                              <a:gd name="csY0" fmla="*/ 18617 h 2468447"/>
                              <a:gd name="csX1" fmla="*/ 15240 w 15240"/>
                              <a:gd name="csY1" fmla="*/ 0 h 2468447"/>
                              <a:gd name="csX2" fmla="*/ 15240 w 15240"/>
                              <a:gd name="csY2" fmla="*/ 2468447 h 2468447"/>
                              <a:gd name="csX3" fmla="*/ 0 w 15240"/>
                              <a:gd name="csY3" fmla="*/ 2468447 h 2468447"/>
                              <a:gd name="csX4" fmla="*/ 0 w 15240"/>
                              <a:gd name="csY4" fmla="*/ 18617 h 2468447"/>
                              <a:gd name="csX0" fmla="*/ 0 w 15240"/>
                              <a:gd name="csY0" fmla="*/ 2743 h 2468447"/>
                              <a:gd name="csX1" fmla="*/ 15240 w 15240"/>
                              <a:gd name="csY1" fmla="*/ 0 h 2468447"/>
                              <a:gd name="csX2" fmla="*/ 15240 w 15240"/>
                              <a:gd name="csY2" fmla="*/ 2468447 h 2468447"/>
                              <a:gd name="csX3" fmla="*/ 0 w 15240"/>
                              <a:gd name="csY3" fmla="*/ 2468447 h 2468447"/>
                              <a:gd name="csX4" fmla="*/ 0 w 15240"/>
                              <a:gd name="csY4" fmla="*/ 2743 h 246844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15240" h="2468447">
                                <a:moveTo>
                                  <a:pt x="0" y="2743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2468447"/>
                                </a:lnTo>
                                <a:lnTo>
                                  <a:pt x="0" y="2468447"/>
                                </a:lnTo>
                                <a:lnTo>
                                  <a:pt x="0" y="27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88232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63195" y="152198"/>
                            <a:ext cx="5457825" cy="15875"/>
                          </a:xfrm>
                          <a:custGeom>
                            <a:avLst/>
                            <a:gdLst>
                              <a:gd name="csX0" fmla="*/ 0 w 5442585"/>
                              <a:gd name="csY0" fmla="*/ 0 h 15875"/>
                              <a:gd name="csX1" fmla="*/ 5442585 w 5442585"/>
                              <a:gd name="csY1" fmla="*/ 0 h 15875"/>
                              <a:gd name="csX2" fmla="*/ 5442585 w 5442585"/>
                              <a:gd name="csY2" fmla="*/ 15875 h 15875"/>
                              <a:gd name="csX3" fmla="*/ 0 w 5442585"/>
                              <a:gd name="csY3" fmla="*/ 15875 h 15875"/>
                              <a:gd name="csX4" fmla="*/ 0 w 5442585"/>
                              <a:gd name="csY4" fmla="*/ 0 h 15875"/>
                              <a:gd name="csX0" fmla="*/ 0 w 5457825"/>
                              <a:gd name="csY0" fmla="*/ 0 h 15875"/>
                              <a:gd name="csX1" fmla="*/ 5442585 w 5457825"/>
                              <a:gd name="csY1" fmla="*/ 0 h 15875"/>
                              <a:gd name="csX2" fmla="*/ 5457825 w 5457825"/>
                              <a:gd name="csY2" fmla="*/ 15875 h 15875"/>
                              <a:gd name="csX3" fmla="*/ 0 w 5457825"/>
                              <a:gd name="csY3" fmla="*/ 15875 h 15875"/>
                              <a:gd name="csX4" fmla="*/ 0 w 5457825"/>
                              <a:gd name="csY4" fmla="*/ 0 h 15875"/>
                              <a:gd name="csX0" fmla="*/ 0 w 5457825"/>
                              <a:gd name="csY0" fmla="*/ 0 h 15875"/>
                              <a:gd name="csX1" fmla="*/ 5457825 w 5457825"/>
                              <a:gd name="csY1" fmla="*/ 0 h 15875"/>
                              <a:gd name="csX2" fmla="*/ 5457825 w 5457825"/>
                              <a:gd name="csY2" fmla="*/ 15875 h 15875"/>
                              <a:gd name="csX3" fmla="*/ 0 w 5457825"/>
                              <a:gd name="csY3" fmla="*/ 15875 h 15875"/>
                              <a:gd name="csX4" fmla="*/ 0 w 5457825"/>
                              <a:gd name="csY4" fmla="*/ 0 h 158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5457825" h="15875">
                                <a:moveTo>
                                  <a:pt x="0" y="0"/>
                                </a:moveTo>
                                <a:lnTo>
                                  <a:pt x="5457825" y="0"/>
                                </a:lnTo>
                                <a:lnTo>
                                  <a:pt x="5457825" y="15875"/>
                                </a:lnTo>
                                <a:lnTo>
                                  <a:pt x="0" y="15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217562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232410" y="495935"/>
                            <a:ext cx="532638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6385718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32410" y="495935"/>
                            <a:ext cx="532638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190151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232410" y="821690"/>
                            <a:ext cx="532638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906966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32410" y="821690"/>
                            <a:ext cx="532638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50643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32410" y="1147445"/>
                            <a:ext cx="532638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0707380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232410" y="1147445"/>
                            <a:ext cx="532638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5522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232410" y="1473200"/>
                            <a:ext cx="532638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0891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32410" y="1473200"/>
                            <a:ext cx="532638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567393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232410" y="1798320"/>
                            <a:ext cx="532638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3911845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232410" y="1798320"/>
                            <a:ext cx="532638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373829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232410" y="2124075"/>
                            <a:ext cx="532638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38082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32410" y="2124075"/>
                            <a:ext cx="532638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18645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232410" y="2449830"/>
                            <a:ext cx="532638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9401779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32410" y="2449830"/>
                            <a:ext cx="532638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248289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78435" y="2604770"/>
                            <a:ext cx="5442585" cy="1587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A47AA" id="Kanwa 1" o:spid="_x0000_s1026" editas="canvas" style="position:absolute;left:0;text-align:left;margin-left:3.6pt;margin-top:31.25pt;width:453.6pt;height:219.15pt;z-index:251678720" coordsize="57607,27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o8aQ0AAI6aAAAOAAAAZHJzL2Uyb0RvYy54bWzsXV2P27gVfS/Q/yD4sUAz4odEychksUia&#10;okC2XTQpsPuosTVjo7blSp7MpL++h6REUTZlTyYZWqmcAGPZoiiKPLr3nstL3tc/Pa5Xwee8rJbF&#10;5npCXoWTIN/Mivlyc3c9+den939OJkG1yzbzbFVs8uvJl7ya/PTmj394/bCd5rRYFKt5XgaoZFNN&#10;H7bXk8Vut51eXVWzRb7OqlfFNt/g5G1RrrMdvpZ3V/Mye0Dt69UVDcP46qEo59uymOVVhV/f6ZOT&#10;N6r+29t8tvvH7W2V74LV9QRt26m/pfp7I/9evXmdTe/KbLtYzupmZM9oxTpbbnBTU9W7bJcF9+Xy&#10;oKr1clYWVXG7ezUr1lfF7e1ylqtnwNOQcO9p3mabz1mlHmaG3mkaiKPvWO/NnWz3pni/XK3QG1eo&#10;fSp/k58PGJ9cnl5tuoX0L6psXeZhiwGstmYoq29r4sdFts3Vk1fT2d8//1oGyznwlXISJiyibBJs&#10;sjXw9E+McLa5W+VBJMdStgLFP25/LWWDq+2HYvbvKtgUbxcolf9clsXDIs/maB2R5fEE1gXyS4VL&#10;g5uHX4o5as/ud4Ua1sfbci0rxIAFj9cTyigaMgm+4JCHcazunU3zx10ww+mI0ZglOD+TBWK0VxW4&#10;yqZNPduy2v01L9aBPLielHgKdZ/s84dqJ9uVTZsi6jmK1XIuB0h9Ke9u3q7K4HMGTL+n8r96FDyu&#10;Xax3yPQz6r66KeZf8LxloV8MvMg4WBTlfyfBA16K60n1n/uszCfB6m8b9FlKOJdvkfrCI0HxpbTP&#10;3Nhnss0MVV1PdpNAH77d6Tfvflsu7xa4E1EPvSl+Rj/fLtWDyzHQrapHB6DSbX15dCU8EUnI4vgQ&#10;XbFHdMUJSdMaXSmP0eNARIuuOKUiiRpwJXH4jeAyr/6R19zGzO7x5rF+1U7CZwOh34DHAMeABgca&#10;MDjoA4tC/FYC5P3ZAUIF0V2/L3uER3SQlEQkRo9J2eKAR8Rjwc4MDy2sm04ZGUpITHga0lDQQzGS&#10;NH3iQ0nFachTIKEHKFyISApwraTOI0cUUJT6auX+EW30fyZOCI1pwiHsD4GSegQK45wyKTL6gJIy&#10;JnF0dqCwplPGJlE4EaEIY+Iwe2GG1srYg0iB0ZuG0vboQQoRKdo5AKTwplPGhhSSJJxD6oN27xsp&#10;RDGeDuF5OYbEWUjFEStF8JQNASiGNY4NKElKGKMwJR1AMQrZh0hhaUxAYfpECosSIjnn2ZWPYYAj&#10;QwqNY0ajKBUOoBiF7AMoCY/iI7pHhJRJn8zZgWLI4MiAwuM0EYIQvMsHqsfoYw9AYTxMa9oTJSmF&#10;H67jPoHYEy1QwIBQFgWe75x7jv9E8R5DBkcGFBKFLKGCcQdBBnr8mbM0ZITBeSt1jwsqVMBMwWkl&#10;Us6JFMMGx4YUAWcW/MwukWL0sQeRAq8fo7WRMmigtGxwZEihhGCE4NJyKB+jkD0ghUUMVgrMkKGL&#10;lJYNjgwpJMYEIotE7GI+RiV7gAqncrqpX/sw+HukMXV27UMMHxwZVJIYk288dflniVHJHpASkZBE&#10;9YygS/0QiBw+CKQYQjgypBDOMHPMWezwu2GOxZ9Jy0nCa4sW84QhvPpd8kMEF1HDks9p0hJDCUcG&#10;FQSHpCQRcpD2aTL16aG1yY8LKoMhPy0lHBlSiIwDkV4Vx/wgNTrZg/6x6c+woWJI4digEjNMzMUk&#10;5g6pYpSyB6jY/GfYUDGscGxQYRFUECKZYAUcKCCjlD1AxeY/LqgMh/8YVjg2qCQ85WGIeRcHVHw6&#10;am0C5ILKcAiQoYVjg0oIWkHTiLoUkNHKHqQKg9VUxzIRxGaTaJ8BsYSowISzu1VaXjgyrFDOI5K6&#10;ubLRyh6gYjMgJ1YGQ4FaYjgyqBDgJIWvNnE4a6lRyz6wYs0ADRwrhhmODCsRDxlNhCNGkhqt7AEp&#10;NgMaOFIMMRwZUuBWwfotlnKHtxZRiR69tdYUkBMrg+FAsOvqbhkZVuDYjyn8tQ67lvl019oUyAmV&#10;wXAgvdhxhOs5iJBmLcMEyyFdZkYr+1BBMULAdQwCUBGlOiqkXUFIaCqYDGc5Pwcy1HBkYgXzuVj6&#10;I6jLsGVGL3vACpadxwSvrAxYcYKFkZiaUP1zzhhSww3HhhWCOIQ4wkJyh1wxetkHVkQs0np2eeBY&#10;MdxwbFjB9D8MWzXHv+/d18EAnhYAIQwO01FHlBDWnqThECIRWnY4NqywUAAu3OHdZ0YvexArHKwd&#10;iqVfBQ3GD9eSw7FBhYuUImTfoYCMVvaAlHovFWWrYAHbwcYrMuJJRd+e3bBtueHokAKBkiRyy5uD&#10;6WVmtLIPrFiLO4gLLMORKoYbjg0rLA4xG6f2FDowVnz6bO0Ap4FjxXDDsWEFO6rQiONFPpQreock&#10;b4Ztu8Jj4Fgx3HBkWMHSdhHBb+uCik+frR3h5ITKYNz7LTUcGVQiLLJJqWuFB1an+psI6nj3XcbK&#10;YLz7LTMcGVKwsIJjuybn1ircaGUPhq21vp1SWE86jsjy7svozkGs8WCGG44OK3CtMOzZ5NJARit7&#10;wIod4uQEy3BIkOGGY8NKmgps2iQgQw4IMxb1+dNBVFBMBWk3nBMrDKtRBrEglRluODKsILg1BgeS&#10;wn2fL8OL6w8qdoyTEyqDESstNRwZVBLMAjGRCodznxu17EED2RzICZXBcCBuqOHIoIId2LClNHZN&#10;ckgVo5U9QMUmQU6oDIYEtdxwZFCJlcMWfjgHVIxS9gAVuSFds2kgQiPkpqPQfjYHQtT4IKJWWmo4&#10;NqhgIQ7HnnwOqQL7xZ+tgvClyMQhyPVse0iJMPlcR8IBSQKoQtuevxtcJwdDZadqCNW/uvZOsUuq&#10;hv4cKD2JQLBtn9zuKXREcGNLU3/oArQi7PxRxy5Qgm0yu4IIK+JwVs1HY16Ua9vLgtfsXmcCkdKr&#10;yf6BNDJz5AGRP93Na0t/Vv2Gem7XK6Sn+dNVEAYPAVF1q9tZxX7vFlsEWG6VJjpyoVsfnBOmPlVX&#10;f5120TA4Uie29HtqnXbRuo3HagY9NjUfeXq72BNqhSJ7Sq3dYkeev9v5TxojcDoi1JMbfHzHceqp&#10;0+78E2NvF6Uaw8daaw/Ak8dJtfJYrd0B6O1Xu9jJfn3GWMFMZseaab8nJ7rVLqpfqfEO1WG3QkIa&#10;GZgtdFKkbDp73NRyEUdIGYMcY6FKIbQtKpmXSQtJRDLPKohBrcdRUgrS3gswDvoCpTZw31MX4H3Q&#10;F6gJoidcgDdCX6BmCZ5wAVCsL1Cu4uYC/Vk/v8wYJXOarVROsx3SMCGLFNLpXE9utALaZjvZbfLR&#10;5WHwIMO7lS5ayKRVGmvy7Lr4nH8qVLmd7EO8Fbi5HJG6A9sCq41dsK4OhZuubs43n1tVYVuuua0e&#10;mKZU86lL17fv6MqmRPPZKdk2tDk9WxVVru8hH11n02q6Q/aipXI7dtjFXEMMxYvkbUtgJCXImoZX&#10;Yd9xGfmcZyUxI/Xe0IAlSZV7o6WNEfaaTWTkmrTXiGIGGkdN3jYbOl9prUXIshJhu0dU2FHvB/aa&#10;uW+n2G+2vqjrgr3WW6tdXKqXnlpt5f6EWu3iqsb+mvftgN6W2gVP1Gmrd2lb9NbZLdj79PsWQDP+&#10;33uMNKoOan3WGKm61LP31PpNY9RT5zeNUU+dgxijk715GaOWclrvEdToxT77/fvaZ430CWChaXHd&#10;b581JlefcWbqOmme2SWNksDwNtZU82kbXU8t17SyqeNimWFkh5XzlGHuBwuXY2gNbZl9WG6QTNcO&#10;aHq70dl0QYw+7iXUVd65T1+2yJWr6VMdhKsvkV++Np8uEi6k+7vWdvLpNphqTLJtN5XuCs0/lkq3&#10;k61DsiJNIJ/DA+Sd32XVQmfiVTVo664s7jdzpe1lruG/1Me7bLnSx+rtqtPbyv6xc/HiMpWU+MFf&#10;2lvGkK04EsTlS/UarNRmVT6JAljpF0e9TK888JzKCZybKXZhgxllixc7rsmreEkQ44StEdTL6UzX&#10;fREv2+nVVTVb5OusevVV6erdUzVyZ9o4xWLgBgFWynafMUtWzvaTIMCWLydw8PyM7ZdpwO+HLUIo&#10;guFijh0zOuLFDnDyKl4IQSCnjtq0vEoM61blHKH0Kp3A1cV8+dqpYCFT4wrVvweuRZ/RS5Z8OY2C&#10;i4DB7M0PYL6QEBHPETbb74gXO9LJr3jhAlmuLubL1B87SpACCAuyjIJprRcEFcGM9LTq1JYuJ0Fw&#10;kS4/hnRhyD0aC5YacCnfCyzlFld+xYtAoJC2fC/Wi3qzIWeCx/VqU01famZUIEKSYG2hY7sM+ORa&#10;IHxUfqKXS9huC5iTMLh4X34MAUNYGCLbcYItrmwDBhvJtcDyKmGo3LoU8ba4/UXCeJIwWCIMdpRA&#10;rtcYsEyYM7l3T8PgYsL8GBIGW4Nid+S4VV/ahDmbf7cT7Hxx8GIC7sVNGGSoQ54VIYyOseTLmRy8&#10;p1FwkS8/hnwRkVxAim03HMrL9vK+tHlMsFNmnVaIxjLP+L4Tpo7u640c3Jumvswf7Irb5Q52oJrt&#10;1mvj7Klv/DwD6ZrhN4Qaldl2sZy9y3aZ/V2Vn+a0WBSreV6++R8AAAD//wMAUEsDBBQABgAIAAAA&#10;IQCKavZP3QAAAAgBAAAPAAAAZHJzL2Rvd25yZXYueG1sTI9BS8QwFITvgv8hPMGbmzR011r7ukhF&#10;WDy5q+I12zybYpOUJt2t/9540uMww8w31XaxAzvRFHrvELKVAEau9bp3HcLb69NNASxE5bQavCOE&#10;bwqwrS8vKlVqf3Z7Oh1ix1KJC6VCMDGOJeehNWRVWPmRXPI+/WRVTHLquJ7UOZXbgUshNtyq3qUF&#10;o0ZqDLVfh9kitI3OisdmfpHPOyOzkfLx432HeH21PNwDi7TEvzD84id0qBPT0c9OBzYg3MoURNjI&#10;NbBk32V5DuyIsBaiAF5X/P+B+gcAAP//AwBQSwECLQAUAAYACAAAACEAtoM4kv4AAADhAQAAEwAA&#10;AAAAAAAAAAAAAAAAAAAAW0NvbnRlbnRfVHlwZXNdLnhtbFBLAQItABQABgAIAAAAIQA4/SH/1gAA&#10;AJQBAAALAAAAAAAAAAAAAAAAAC8BAABfcmVscy8ucmVsc1BLAQItABQABgAIAAAAIQAUCyo8aQ0A&#10;AI6aAAAOAAAAAAAAAAAAAAAAAC4CAABkcnMvZTJvRG9jLnhtbFBLAQItABQABgAIAAAAIQCKavZP&#10;3QAAAAgBAAAPAAAAAAAAAAAAAAAAAMMPAABkcnMvZG93bnJldi54bWxQSwUGAAAAAAQABADzAAAA&#10;zR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07;height:27832;visibility:visible;mso-wrap-style:square">
                  <v:fill o:detectmouseclick="t"/>
                  <v:path o:connecttype="none"/>
                </v:shape>
                <v:rect id="Rectangle 5" o:spid="_x0000_s1028" style="position:absolute;left:2324;top:2406;width:53263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qTsyQAAAOMAAAAPAAAAZHJzL2Rvd25yZXYueG1sRE/da8Iw&#10;EH8X9j+EG+xlzNSvodUoMrYx2EDWKeLb0ZxNsbmUJqv1v1+EgY/3+77FqrOVaKnxpWMFg34Cgjh3&#10;uuRCwfbn7WkKwgdkjZVjUnAhD6vlXW+BqXZn/qY2C4WIIexTVGBCqFMpfW7Iou+7mjhyR9dYDPFs&#10;CqkbPMdwW8lhkjxLiyXHBoM1vRjKT9mvVbCW+wN/ZZ/tzpqL3OvHk928vyr1cN+t5yACdeEm/nd/&#10;6Dh/Nh4k09FkOILrTxEAufwDAAD//wMAUEsBAi0AFAAGAAgAAAAhANvh9svuAAAAhQEAABMAAAAA&#10;AAAAAAAAAAAAAAAAAFtDb250ZW50X1R5cGVzXS54bWxQSwECLQAUAAYACAAAACEAWvQsW78AAAAV&#10;AQAACwAAAAAAAAAAAAAAAAAfAQAAX3JlbHMvLnJlbHNQSwECLQAUAAYACAAAACEA7Uqk7MkAAADj&#10;AAAADwAAAAAAAAAAAAAAAAAHAgAAZHJzL2Rvd25yZXYueG1sUEsFBgAAAAADAAMAtwAAAP0CAAAA&#10;AA==&#10;" fillcolor="#f2f2f2" stroked="f"/>
                <v:rect id="Rectangle 6" o:spid="_x0000_s1029" style="position:absolute;left:6819;top:2946;width:6928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6stxAAAAOMAAAAPAAAAZHJzL2Rvd25yZXYueG1sRE/NSgMx&#10;EL4LvkMYwZtNrLINa9MiQqGKl259gGEz+4PJZElid317Iwge5/uf7X7xTlwopjGwgfuVAkHcBjty&#10;b+DjfLjTIFJGtugCk4FvSrDfXV9tsbZh5hNdmtyLEsKpRgNDzlMtZWoH8phWYSIuXBeix1zO2Esb&#10;cS7h3sm1UpX0OHJpGHCil4Haz+bLG5Dn5jDrxkUV3tbdu3s9njoKxtzeLM9PIDIt+V/85z7aMl8/&#10;6o1WD1UFvz8VAOTuBwAA//8DAFBLAQItABQABgAIAAAAIQDb4fbL7gAAAIUBAAATAAAAAAAAAAAA&#10;AAAAAAAAAABbQ29udGVudF9UeXBlc10ueG1sUEsBAi0AFAAGAAgAAAAhAFr0LFu/AAAAFQEAAAsA&#10;AAAAAAAAAAAAAAAAHwEAAF9yZWxzLy5yZWxzUEsBAi0AFAAGAAgAAAAhAAfvqy3EAAAA4wAAAA8A&#10;AAAAAAAAAAAAAAAABwIAAGRycy9kb3ducmV2LnhtbFBLBQYAAAAAAwADALcAAAD4AgAAAAA=&#10;" filled="f" stroked="f">
                  <v:textbox style="mso-fit-shape-to-text:t" inset="0,0,0,0">
                    <w:txbxContent>
                      <w:p w14:paraId="030FB888" w14:textId="08516DFA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>comparison</w:t>
                        </w:r>
                      </w:p>
                    </w:txbxContent>
                  </v:textbox>
                </v:rect>
                <v:rect id="Rectangle 7" o:spid="_x0000_s1030" style="position:absolute;left:19151;top:2946;width:5467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f+PxgAAAOAAAAAPAAAAZHJzL2Rvd25yZXYueG1sRI/dagIx&#10;FITvhb5DOAXvNOtCddkapRQEK71x9QEOm7M/NDlZktTdvr0RCl4OM/MNs91P1ogb+dA7VrBaZiCI&#10;a6d7bhVcL4dFASJEZI3GMSn4owD73ctsi6V2I5/pVsVWJAiHEhV0MQ6llKHuyGJYuoE4eY3zFmOS&#10;vpXa45jg1sg8y9bSYs9pocOBPjuqf6pfq0BeqsNYVMZn7pQ33+breG7IKTV/nT7eQUSa4jP83z5q&#10;BflmlW+KN3gcSmdA7u4AAAD//wMAUEsBAi0AFAAGAAgAAAAhANvh9svuAAAAhQEAABMAAAAAAAAA&#10;AAAAAAAAAAAAAFtDb250ZW50X1R5cGVzXS54bWxQSwECLQAUAAYACAAAACEAWvQsW78AAAAVAQAA&#10;CwAAAAAAAAAAAAAAAAAfAQAAX3JlbHMvLnJlbHNQSwECLQAUAAYACAAAACEAN+3/j8YAAADgAAAA&#10;DwAAAAAAAAAAAAAAAAAHAgAAZHJzL2Rvd25yZXYueG1sUEsFBgAAAAADAAMAtwAAAPoCAAAAAA==&#10;" filled="f" stroked="f">
                  <v:textbox style="mso-fit-shape-to-text:t" inset="0,0,0,0">
                    <w:txbxContent>
                      <w:p w14:paraId="28B4913E" w14:textId="61D21206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>mean diff</w:t>
                        </w:r>
                      </w:p>
                    </w:txbxContent>
                  </v:textbox>
                </v:rect>
                <v:rect id="Rectangle 8" o:spid="_x0000_s1031" style="position:absolute;left:26904;top:2946;width:4776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WAuxQAAAOMAAAAPAAAAZHJzL2Rvd25yZXYueG1sRE/NagIx&#10;EL4X+g5hCr3VxKVYuxpFBEFLL659gGEz+4PJZElSd/v2plDocb7/WW8nZ8WNQuw9a5jPFAji2pue&#10;Ww1fl8PLEkRMyAatZ9LwQxG2m8eHNZbGj3ymW5VakUM4lqihS2kopYx1Rw7jzA/EmWt8cJjyGVpp&#10;Ao453FlZKLWQDnvODR0OtO+ovlbfToO8VIdxWdmg/EfRfNrT8dyQ1/r5adqtQCSa0r/4z300ef5i&#10;/vquCvVWwO9PGQC5uQMAAP//AwBQSwECLQAUAAYACAAAACEA2+H2y+4AAACFAQAAEwAAAAAAAAAA&#10;AAAAAAAAAAAAW0NvbnRlbnRfVHlwZXNdLnhtbFBLAQItABQABgAIAAAAIQBa9CxbvwAAABUBAAAL&#10;AAAAAAAAAAAAAAAAAB8BAABfcmVscy8ucmVsc1BLAQItABQABgAIAAAAIQC5QWAuxQAAAOMAAAAP&#10;AAAAAAAAAAAAAAAAAAcCAABkcnMvZG93bnJldi54bWxQSwUGAAAAAAMAAwC3AAAA+QIAAAAA&#10;" filled="f" stroked="f">
                  <v:textbox style="mso-fit-shape-to-text:t" inset="0,0,0,0">
                    <w:txbxContent>
                      <w:p w14:paraId="0221AE95" w14:textId="66677588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>lower CI</w:t>
                        </w:r>
                      </w:p>
                    </w:txbxContent>
                  </v:textbox>
                </v:rect>
                <v:rect id="Rectangle 9" o:spid="_x0000_s1032" style="position:absolute;left:34423;top:2946;width:4934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qDgyAAAAOMAAAAPAAAAZHJzL2Rvd25yZXYueG1sRI/NasMw&#10;EITvgb6D2EJviWxRguNGCaUQSEsvcfoAi7X+odLKSGrsvn1VKPQ4zMw3zP64OCtuFOLoWUO5KUAQ&#10;t96M3Gv4uJ7WFYiYkA1az6ThmyIcD3erPdbGz3yhW5N6kSEca9QwpDTVUsZ2IIdx4yfi7HU+OExZ&#10;hl6agHOGOytVUWylw5HzwoATvQzUfjZfToO8Nqe5amwo/Jvq3u3r+dKR1/rhfnl+ApFoSf/hv/bZ&#10;aFCl2qrqsdzt4PdT/gPy8AMAAP//AwBQSwECLQAUAAYACAAAACEA2+H2y+4AAACFAQAAEwAAAAAA&#10;AAAAAAAAAAAAAAAAW0NvbnRlbnRfVHlwZXNdLnhtbFBLAQItABQABgAIAAAAIQBa9CxbvwAAABUB&#10;AAALAAAAAAAAAAAAAAAAAB8BAABfcmVscy8ucmVsc1BLAQItABQABgAIAAAAIQCMnqDgyAAAAOMA&#10;AAAPAAAAAAAAAAAAAAAAAAcCAABkcnMvZG93bnJldi54bWxQSwUGAAAAAAMAAwC3AAAA/AIAAAAA&#10;" filled="f" stroked="f">
                  <v:textbox style="mso-fit-shape-to-text:t" inset="0,0,0,0">
                    <w:txbxContent>
                      <w:p w14:paraId="21331F79" w14:textId="2722E395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>upper CI</w:t>
                        </w:r>
                      </w:p>
                    </w:txbxContent>
                  </v:textbox>
                </v:rect>
                <v:rect id="Rectangle 10" o:spid="_x0000_s1033" style="position:absolute;left:41090;top:2946;width:1791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2P5xQAAAOMAAAAPAAAAZHJzL2Rvd25yZXYueG1sRE/NagIx&#10;EL4X+g5hCr3VZG1R2RpFBEFLL64+wLCZ/aHJZElSd/v2plDocb7/WW8nZ8WNQuw9ayhmCgRx7U3P&#10;rYbr5fCyAhETskHrmTT8UITt5vFhjaXxI5/pVqVW5BCOJWroUhpKKWPdkcM48wNx5hofHKZ8hlaa&#10;gGMOd1bOlVpIhz3nhg4H2ndUf1XfToO8VIdxVdmg/Me8+bSn47khr/Xz07R7B5FoSv/iP/fR5Plv&#10;xVIt1aJ4hd+fMgBycwcAAP//AwBQSwECLQAUAAYACAAAACEA2+H2y+4AAACFAQAAEwAAAAAAAAAA&#10;AAAAAAAAAAAAW0NvbnRlbnRfVHlwZXNdLnhtbFBLAQItABQABgAIAAAAIQBa9CxbvwAAABUBAAAL&#10;AAAAAAAAAAAAAAAAAB8BAABfcmVscy8ucmVsc1BLAQItABQABgAIAAAAIQBq/2P5xQAAAOMAAAAP&#10;AAAAAAAAAAAAAAAAAAcCAABkcnMvZG93bnJldi54bWxQSwUGAAAAAAMAAwC3AAAA+QIAAAAA&#10;" filled="f" stroked="f">
                  <v:textbox style="mso-fit-shape-to-text:t" inset="0,0,0,0">
                    <w:txbxContent>
                      <w:p w14:paraId="2505C829" w14:textId="567DFB99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 xml:space="preserve">adj </w:t>
                        </w:r>
                      </w:p>
                    </w:txbxContent>
                  </v:textbox>
                </v:rect>
                <v:rect id="Rectangle 11" o:spid="_x0000_s1034" style="position:absolute;left:43027;top:2946;width:749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tbNyQAAAOMAAAAPAAAAZHJzL2Rvd25yZXYueG1sRI/NTsMw&#10;EITvSLyDtUjcqNMqoBDqVgipUkFcmvYBVvHmR9jryDZNeHv2gMRxd2Znvt3uF+/UlWIaAxtYrwpQ&#10;xG2wI/cGLufDQwUqZWSLLjAZ+KEE+93tzRZrG2Y+0bXJvZIQTjUaGHKeaq1TO5DHtAoTsWhdiB6z&#10;jLHXNuIs4d7pTVE8aY8jS8OAE70N1H41396APjeHuWpcLMLHpvt078dTR8GY+7vl9QVUpiX/m/+u&#10;j1bw11VVluXzo0DLT7IAvfsFAAD//wMAUEsBAi0AFAAGAAgAAAAhANvh9svuAAAAhQEAABMAAAAA&#10;AAAAAAAAAAAAAAAAAFtDb250ZW50X1R5cGVzXS54bWxQSwECLQAUAAYACAAAACEAWvQsW78AAAAV&#10;AQAACwAAAAAAAAAAAAAAAAAfAQAAX3JlbHMvLnJlbHNQSwECLQAUAAYACAAAACEA8JrWz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0F24665A" w14:textId="0AA6AD8E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i/>
                            <w:i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12" o:spid="_x0000_s1035" style="position:absolute;left:43961;top:2946;width:3581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+pLxgAAAOMAAAAPAAAAZHJzL2Rvd25yZXYueG1sRE9LasMw&#10;EN0Xcgcxgewa2Q4trhsllEIgLd3E6QEGa/yh0shISuzcPioUupz3n+1+tkZcyYfBsYJ8nYEgbpwe&#10;uFPwfT48liBCRNZoHJOCGwXY7xYPW6y0m/hE1zp2IoVwqFBBH+NYSRmaniyGtRuJE9c6bzGm03dS&#10;e5xSuDWyyLJnaXHg1NDjSO89NT/1xSqQ5/owlbXxmfss2i/zcTy15JRaLee3VxCR5vgv/nMfdZpf&#10;vuSbTZE/5fD7UwJA7u4AAAD//wMAUEsBAi0AFAAGAAgAAAAhANvh9svuAAAAhQEAABMAAAAAAAAA&#10;AAAAAAAAAAAAAFtDb250ZW50X1R5cGVzXS54bWxQSwECLQAUAAYACAAAACEAWvQsW78AAAAVAQAA&#10;CwAAAAAAAAAAAAAAAAAfAQAAX3JlbHMvLnJlbHNQSwECLQAUAAYACAAAACEA2pvqS8YAAADjAAAA&#10;DwAAAAAAAAAAAAAAAAAHAgAAZHJzL2Rvd25yZXYueG1sUEsFBgAAAAADAAMAtwAAAPoCAAAAAA==&#10;" filled="f" stroked="f">
                  <v:textbox style="mso-fit-shape-to-text:t" inset="0,0,0,0">
                    <w:txbxContent>
                      <w:p w14:paraId="3DB87835" w14:textId="06D773CB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>-value</w:t>
                        </w:r>
                      </w:p>
                    </w:txbxContent>
                  </v:textbox>
                </v:rect>
                <v:rect id="Rectangle 13" o:spid="_x0000_s1036" style="position:absolute;left:48456;top:2946;width:7023;height:26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V1ayQAAAOIAAAAPAAAAZHJzL2Rvd25yZXYueG1sRI/NasMw&#10;EITvhb6D2EBujRyHOKkTJZRCIC29xOkDLNb6h0grI6mx+/ZVodDjMDPfMPvjZI24kw+9YwXLRQaC&#10;uHa651bB5/X0tAURIrJG45gUfFOA4+HxYY+ldiNf6F7FViQIhxIVdDEOpZSh7shiWLiBOHmN8xZj&#10;kr6V2uOY4NbIPMsKabHntNDhQK8d1bfqyyqQ1+o0bivjM/eeNx/m7XxpyCk1n00vOxCRpvgf/muf&#10;tYK8KFb5ev28gd9L6Q7Iww8AAAD//wMAUEsBAi0AFAAGAAgAAAAhANvh9svuAAAAhQEAABMAAAAA&#10;AAAAAAAAAAAAAAAAAFtDb250ZW50X1R5cGVzXS54bWxQSwECLQAUAAYACAAAACEAWvQsW78AAAAV&#10;AQAACwAAAAAAAAAAAAAAAAAfAQAAX3JlbHMvLnJlbHNQSwECLQAUAAYACAAAACEAEf1dWs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7F0972C6" w14:textId="16AD815E" w:rsidR="0039774A" w:rsidRDefault="0039774A">
                        <w:r>
                          <w:rPr>
                            <w:rFonts w:ascii="Aptos" w:hAnsi="Aptos" w:cs="Aptos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  <w:lang w:val="en-US"/>
                          </w:rPr>
                          <w:t>significance</w:t>
                        </w:r>
                      </w:p>
                    </w:txbxContent>
                  </v:textbox>
                </v:rect>
                <v:rect id="Rectangle 14" o:spid="_x0000_s1037" style="position:absolute;left:3409;top:5892;width:1337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sDgyQAAAOIAAAAPAAAAZHJzL2Rvd25yZXYueG1sRI/NasMw&#10;EITvhbyD2EBvjezQJq4TJZRCICm9xOkDLNb6h0grI6mx+/ZRodDjMDPfMNv9ZI24kQ+9YwX5IgNB&#10;XDvdc6vg63J4KkCEiKzROCYFPxRgv5s9bLHUbuQz3arYigThUKKCLsahlDLUHVkMCzcQJ69x3mJM&#10;0rdSexwT3Bq5zLKVtNhzWuhwoPeO6mv1bRXIS3UYi8r4zH0sm09zOp4bcko9zqe3DYhIU/wP/7WP&#10;WsHz6rVYr/P8BX4vpTsgd3cAAAD//wMAUEsBAi0AFAAGAAgAAAAhANvh9svuAAAAhQEAABMAAAAA&#10;AAAAAAAAAAAAAAAAAFtDb250ZW50X1R5cGVzXS54bWxQSwECLQAUAAYACAAAACEAWvQsW78AAAAV&#10;AQAACwAAAAAAAAAAAAAAAAAfAQAAX3JlbHMvLnJlbHNQSwECLQAUAAYACAAAACEA2H7A4M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6897F425" w14:textId="1B8D98C1" w:rsidR="0039774A" w:rsidRDefault="0039774A"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interruptus 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–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humator</w:t>
                        </w:r>
                      </w:p>
                    </w:txbxContent>
                  </v:textbox>
                </v:rect>
                <v:rect id="Rectangle 15" o:spid="_x0000_s1038" style="position:absolute;left:20313;top:5892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y9FxgAAAOMAAAAPAAAAZHJzL2Rvd25yZXYueG1sRE/bSgMx&#10;EH0X+g9hCr7ZxK2XZW1ailCo4ku3fsCwmb1gMlmStLv+vREEH+fcZ7ObnRVXCnHwrOF+pUAQN94M&#10;3Gn4PB/uShAxIRu0nknDN0XYbRc3G6yMn/hE1zp1IodwrFBDn9JYSRmbnhzGlR+JM9f64DDlM3TS&#10;BJxyuLOyUOpJOhw4N/Q40mtPzVd9cRrkuT5MZW2D8u9F+2HfjqeWvNa3y3n/AiLRnP7Ff+6jyfMf&#10;1bosntcPBfz+lAGQ2x8AAAD//wMAUEsBAi0AFAAGAAgAAAAhANvh9svuAAAAhQEAABMAAAAAAAAA&#10;AAAAAAAAAAAAAFtDb250ZW50X1R5cGVzXS54bWxQSwECLQAUAAYACAAAACEAWvQsW78AAAAVAQAA&#10;CwAAAAAAAAAAAAAAAAAfAQAAX3JlbHMvLnJlbHNQSwECLQAUAAYACAAAACEA8Z8vRcYAAADjAAAA&#10;DwAAAAAAAAAAAAAAAAAHAgAAZHJzL2Rvd25yZXYueG1sUEsFBgAAAAADAAMAtwAAAPoCAAAAAA==&#10;" filled="f" stroked="f">
                  <v:textbox style="mso-fit-shape-to-text:t" inset="0,0,0,0">
                    <w:txbxContent>
                      <w:p w14:paraId="29823068" w14:textId="493B77ED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0.066</w:t>
                        </w:r>
                      </w:p>
                    </w:txbxContent>
                  </v:textbox>
                </v:rect>
                <v:rect id="Rectangle 16" o:spid="_x0000_s1039" style="position:absolute;left:27832;top:5892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xMGxAAAAOIAAAAPAAAAZHJzL2Rvd25yZXYueG1sRE/dasIw&#10;FL4f7B3CGXg3U0WtVKOMgeBkN1Yf4NCc/mByUpJou7dfBsIuP77/7X60RjzIh86xgtk0A0FcOd1x&#10;o+B6ObyvQYSIrNE4JgU/FGC/e33ZYqHdwGd6lLERKYRDgQraGPtCylC1ZDFMXU+cuNp5izFB30jt&#10;cUjh1sh5lq2kxY5TQ4s9fbZU3cq7VSAv5WFYl8Zn7jSvv83X8VyTU2ryNn5sQEQa47/46T7qND9f&#10;rPLFMl/C36WEQe5+AQAA//8DAFBLAQItABQABgAIAAAAIQDb4fbL7gAAAIUBAAATAAAAAAAAAAAA&#10;AAAAAAAAAABbQ29udGVudF9UeXBlc10ueG1sUEsBAi0AFAAGAAgAAAAhAFr0LFu/AAAAFQEAAAsA&#10;AAAAAAAAAAAAAAAAHwEAAF9yZWxzLy5yZWxzUEsBAi0AFAAGAAgAAAAhAF0jEwbEAAAA4gAAAA8A&#10;AAAAAAAAAAAAAAAABwIAAGRycy9kb3ducmV2LnhtbFBLBQYAAAAAAwADALcAAAD4AgAAAAA=&#10;" filled="f" stroked="f">
                  <v:textbox style="mso-fit-shape-to-text:t" inset="0,0,0,0">
                    <w:txbxContent>
                      <w:p w14:paraId="284DA378" w14:textId="4C4CC32D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0.044</w:t>
                        </w:r>
                      </w:p>
                    </w:txbxContent>
                  </v:textbox>
                </v:rect>
                <v:rect id="Rectangle 17" o:spid="_x0000_s1040" style="position:absolute;left:35356;top:5892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yOlyAAAAOIAAAAPAAAAZHJzL2Rvd25yZXYueG1sRI/dSgMx&#10;FITvBd8hHKF3Ntmt2LJtWkQoVPGm2z7AYXP2B5OTJYnd9e2NIHg5zMw3zO4wOytuFOLgWUOxVCCI&#10;G28G7jRcL8fHDYiYkA1az6ThmyIc9vd3O6yMn/hMtzp1IkM4VqihT2mspIxNTw7j0o/E2Wt9cJiy&#10;DJ00AacMd1aWSj1LhwPnhR5Heu2p+ay/nAZ5qY/TprZB+fey/bBvp3NLXuvFw/yyBZFoTv/hv/bJ&#10;aCiLYlWqp/Uafi/lOyD3PwAAAP//AwBQSwECLQAUAAYACAAAACEA2+H2y+4AAACFAQAAEwAAAAAA&#10;AAAAAAAAAAAAAAAAW0NvbnRlbnRfVHlwZXNdLnhtbFBLAQItABQABgAIAAAAIQBa9CxbvwAAABUB&#10;AAALAAAAAAAAAAAAAAAAAB8BAABfcmVscy8ucmVsc1BLAQItABQABgAIAAAAIQBzLyOlyAAAAOIA&#10;AAAPAAAAAAAAAAAAAAAAAAcCAABkcnMvZG93bnJldi54bWxQSwUGAAAAAAMAAwC3AAAA/AIAAAAA&#10;" filled="f" stroked="f">
                  <v:textbox style="mso-fit-shape-to-text:t" inset="0,0,0,0">
                    <w:txbxContent>
                      <w:p w14:paraId="6E58F411" w14:textId="6C31B761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0.088</w:t>
                        </w:r>
                      </w:p>
                    </w:txbxContent>
                  </v:textbox>
                </v:rect>
                <v:rect id="Rectangle 18" o:spid="_x0000_s1041" style="position:absolute;left:42487;top:5892;width:361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n5xgAAAOMAAAAPAAAAZHJzL2Rvd25yZXYueG1sRE/NagIx&#10;EL4XfIcwQm81q+J22RpFBMGWXlz7AMNm9ocmkyVJ3fXtTaHQ43z/s91P1ogb+dA7VrBcZCCIa6d7&#10;bhV8XU8vBYgQkTUax6TgTgH2u9nTFkvtRr7QrYqtSCEcSlTQxTiUUoa6I4th4QbixDXOW4zp9K3U&#10;HscUbo1cZVkuLfacGjoc6NhR/V39WAXyWp3GojI+cx+r5tO8ny8NOaWe59PhDUSkKf6L/9xnnebn&#10;xXqz3rzmS/j9KQEgdw8AAAD//wMAUEsBAi0AFAAGAAgAAAAhANvh9svuAAAAhQEAABMAAAAAAAAA&#10;AAAAAAAAAAAAAFtDb250ZW50X1R5cGVzXS54bWxQSwECLQAUAAYACAAAACEAWvQsW78AAAAVAQAA&#10;CwAAAAAAAAAAAAAAAAAfAQAAX3JlbHMvLnJlbHNQSwECLQAUAAYACAAAACEADKQZ+cYAAADjAAAA&#10;DwAAAAAAAAAAAAAAAAAHAgAAZHJzL2Rvd25yZXYueG1sUEsFBgAAAAADAAMAtwAAAPoCAAAAAA==&#10;" filled="f" stroked="f">
                  <v:textbox style="mso-fit-shape-to-text:t" inset="0,0,0,0">
                    <w:txbxContent>
                      <w:p w14:paraId="425B9BAB" w14:textId="3178A05E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&lt; 0.001</w:t>
                        </w:r>
                      </w:p>
                    </w:txbxContent>
                  </v:textbox>
                </v:rect>
                <v:rect id="Rectangle 19" o:spid="_x0000_s1042" style="position:absolute;left:51015;top:5892;width:156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UXQyAAAAOIAAAAPAAAAZHJzL2Rvd25yZXYueG1sRI/NasMw&#10;EITvhb6D2EJvjdQQjO1GCaEQSEsvcfoAi7X+IdLKSGrsvn1VKPQ4zMw3zHa/OCtuFOLoWcPzSoEg&#10;br0ZudfweTk+lSBiQjZoPZOGb4qw393fbbE2fuYz3ZrUiwzhWKOGIaWpljK2AzmMKz8RZ6/zwWHK&#10;MvTSBJwz3Fm5VqqQDkfOCwNO9DpQe22+nAZ5aY5z2dig/Pu6+7Bvp3NHXuvHh+XwAiLRkv7Df+2T&#10;0VAWxUZtqqqC30v5DsjdDwAAAP//AwBQSwECLQAUAAYACAAAACEA2+H2y+4AAACFAQAAEwAAAAAA&#10;AAAAAAAAAAAAAAAAW0NvbnRlbnRfVHlwZXNdLnhtbFBLAQItABQABgAIAAAAIQBa9CxbvwAAABUB&#10;AAALAAAAAAAAAAAAAAAAAB8BAABfcmVscy8ucmVsc1BLAQItABQABgAIAAAAIQDcnUXQyAAAAOIA&#10;AAAPAAAAAAAAAAAAAAAAAAcCAABkcnMvZG93bnJldi54bWxQSwUGAAAAAAMAAwC3AAAA/AIAAAAA&#10;" filled="f" stroked="f">
                  <v:textbox style="mso-fit-shape-to-text:t" inset="0,0,0,0">
                    <w:txbxContent>
                      <w:p w14:paraId="455C2114" w14:textId="01A8D154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***</w:t>
                        </w:r>
                      </w:p>
                    </w:txbxContent>
                  </v:textbox>
                </v:rect>
                <v:rect id="Rectangle 20" o:spid="_x0000_s1043" style="position:absolute;left:4184;top:9150;width:1174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wCUyQAAAOMAAAAPAAAAZHJzL2Rvd25yZXYueG1sRI/LagMx&#10;DEX3hf6DUSC7xs6DdJjGCaUQSEs2mfQDxFjzoH4MtpuZ/H21KGQp3at7j3aHyVlxo5j64DUsFwoE&#10;+TqY3rcavq/HlwJEyugN2uBJw50SHPbPTzssTRj9hW5VbgWH+FSihi7noZQy1R05TIswkGetCdFh&#10;5jG20kQcOdxZuVJqKx32nhs6HOijo/qn+nUa5LU6jkVlowpfq+ZsP0+XhoLW89n0/gYi05Qf5v/r&#10;k2H8zfq1UJv1lqH5J16A3P8BAAD//wMAUEsBAi0AFAAGAAgAAAAhANvh9svuAAAAhQEAABMAAAAA&#10;AAAAAAAAAAAAAAAAAFtDb250ZW50X1R5cGVzXS54bWxQSwECLQAUAAYACAAAACEAWvQsW78AAAAV&#10;AQAACwAAAAAAAAAAAAAAAAAfAQAAX3JlbHMvLnJlbHNQSwECLQAUAAYACAAAACEAKOcAl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483A3F3A" w14:textId="39DBA86E" w:rsidR="0039774A" w:rsidRDefault="0039774A"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vespillo 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–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humator</w:t>
                        </w:r>
                      </w:p>
                    </w:txbxContent>
                  </v:textbox>
                </v:rect>
                <v:rect id="Rectangle 21" o:spid="_x0000_s1044" style="position:absolute;left:20313;top:9150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/RDyQAAAOIAAAAPAAAAZHJzL2Rvd25yZXYueG1sRI/NasMw&#10;EITvhb6D2EBujRyHpK4bJZRCIC29xOkDLNb6h0grI6mx8/ZRodDjMDPfMNv9ZI24kg+9YwXLRQaC&#10;uHa651bB9/nwVIAIEVmjcUwKbhRgv3t82GKp3cgnulaxFQnCoUQFXYxDKWWoO7IYFm4gTl7jvMWY&#10;pG+l9jgmuDUyz7KNtNhzWuhwoPeO6kv1YxXIc3UYi8r4zH3mzZf5OJ4ackrNZ9PbK4hIU/wP/7WP&#10;WsF6lb8si+fNGn4vpTsgd3cAAAD//wMAUEsBAi0AFAAGAAgAAAAhANvh9svuAAAAhQEAABMAAAAA&#10;AAAAAAAAAAAAAAAAAFtDb250ZW50X1R5cGVzXS54bWxQSwECLQAUAAYACAAAACEAWvQsW78AAAAV&#10;AQAACwAAAAAAAAAAAAAAAAAfAQAAX3JlbHMvLnJlbHNQSwECLQAUAAYACAAAACEAnpf0Q8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1C4E1755" w14:textId="1EE5B4EB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0.055</w:t>
                        </w:r>
                      </w:p>
                    </w:txbxContent>
                  </v:textbox>
                </v:rect>
                <v:rect id="Rectangle 22" o:spid="_x0000_s1045" style="position:absolute;left:27832;top:9150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spixQAAAOMAAAAPAAAAZHJzL2Rvd25yZXYueG1sRE9LasMw&#10;EN0Hegcxhe4S2aEE241iQiGQlm7i9ACDNf4QaWQkNXZvXxUKXc77z75erBF38mF0rCDfZCCIW6dH&#10;7hV8Xk/rAkSIyBqNY1LwTQHqw8Nqj5V2M1/o3sRepBAOFSoYYpwqKUM7kMWwcRNx4jrnLcZ0+l5q&#10;j3MKt0Zus2wnLY6cGgac6HWg9tZ8WQXy2pzmojE+c+/b7sO8nS8dOaWeHpfjC4hIS/wX/7nPOs0v&#10;8rJ83pVFCb8/JQDk4QcAAP//AwBQSwECLQAUAAYACAAAACEA2+H2y+4AAACFAQAAEwAAAAAAAAAA&#10;AAAAAAAAAAAAW0NvbnRlbnRfVHlwZXNdLnhtbFBLAQItABQABgAIAAAAIQBa9CxbvwAAABUBAAAL&#10;AAAAAAAAAAAAAAAAAB8BAABfcmVscy8ucmVsc1BLAQItABQABgAIAAAAIQCqYspixQAAAOMAAAAP&#10;AAAAAAAAAAAAAAAAAAcCAABkcnMvZG93bnJldi54bWxQSwUGAAAAAAMAAwC3AAAA+QIAAAAA&#10;" filled="f" stroked="f">
                  <v:textbox style="mso-fit-shape-to-text:t" inset="0,0,0,0">
                    <w:txbxContent>
                      <w:p w14:paraId="3369A0E3" w14:textId="7638FC3A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0.033</w:t>
                        </w:r>
                      </w:p>
                    </w:txbxContent>
                  </v:textbox>
                </v:rect>
                <v:rect id="Rectangle 23" o:spid="_x0000_s1046" style="position:absolute;left:35356;top:9150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wKexQAAAOMAAAAPAAAAZHJzL2Rvd25yZXYueG1sRE/NSgMx&#10;EL4LvkMYoTebtMqyrk2LCIVWvHTrAwyb2R9MJksSu9u3bwTB43z/s9nNzooLhTh41rBaKhDEjTcD&#10;dxq+zvvHEkRMyAatZ9JwpQi77f3dBivjJz7RpU6dyCEcK9TQpzRWUsamJ4dx6UfizLU+OEz5DJ00&#10;Aacc7qxcK1VIhwPnhh5Heu+p+a5/nAZ5rvdTWdug/Me6/bTHw6klr/XiYX57BZFoTv/iP/fB5PnF&#10;04sqi1XxDL8/ZQDk9gYAAP//AwBQSwECLQAUAAYACAAAACEA2+H2y+4AAACFAQAAEwAAAAAAAAAA&#10;AAAAAAAAAAAAW0NvbnRlbnRfVHlwZXNdLnhtbFBLAQItABQABgAIAAAAIQBa9CxbvwAAABUBAAAL&#10;AAAAAAAAAAAAAAAAAB8BAABfcmVscy8ucmVsc1BLAQItABQABgAIAAAAIQBBawKexQAAAOMAAAAP&#10;AAAAAAAAAAAAAAAAAAcCAABkcnMvZG93bnJldi54bWxQSwUGAAAAAAMAAwC3AAAA+QIAAAAA&#10;" filled="f" stroked="f">
                  <v:textbox style="mso-fit-shape-to-text:t" inset="0,0,0,0">
                    <w:txbxContent>
                      <w:p w14:paraId="075592B8" w14:textId="7B9C26F5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0.077</w:t>
                        </w:r>
                      </w:p>
                    </w:txbxContent>
                  </v:textbox>
                </v:rect>
                <v:rect id="Rectangle 24" o:spid="_x0000_s1047" style="position:absolute;left:42487;top:9150;width:361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DpyQAAAOMAAAAPAAAAZHJzL2Rvd25yZXYueG1sRI/NagMx&#10;DITvhbyDUaC3xpsNacM2TiiFQFp6yaYPINbaH2rLi+1mt29fHQo9ShrNzLc/zt6pG8U0BDawXhWg&#10;iJtgB+4MfF5PDztQKSNbdIHJwA8lOB4Wd3usbJj4Qrc6d0pMOFVooM95rLROTU8e0yqMxHJrQ/SY&#10;ZYydthEnMfdOl0XxqD0OLAk9jvTaU/NVf3sD+lqfpl3tYhHey/bDvZ0vLQVj7pfzyzOoTHP+F/99&#10;n63U32y3m/JpXQqFMMkC9OEXAAD//wMAUEsBAi0AFAAGAAgAAAAhANvh9svuAAAAhQEAABMAAAAA&#10;AAAAAAAAAAAAAAAAAFtDb250ZW50X1R5cGVzXS54bWxQSwECLQAUAAYACAAAACEAWvQsW78AAAAV&#10;AQAACwAAAAAAAAAAAAAAAAAfAQAAX3JlbHMvLnJlbHNQSwECLQAUAAYACAAAACEA7qLA6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18E7B555" w14:textId="2768E060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&lt; 0.001</w:t>
                        </w:r>
                      </w:p>
                    </w:txbxContent>
                  </v:textbox>
                </v:rect>
                <v:rect id="Rectangle 25" o:spid="_x0000_s1048" style="position:absolute;left:51015;top:9150;width:156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3c6xQAAAOMAAAAPAAAAZHJzL2Rvd25yZXYueG1sRE/NSgMx&#10;EL4LfYcwQm82saxlXZuWIhSqeOnWBxg2sz+YTJYkdrdvbwTB43z/s93PzoorhTh41vC4UiCIG28G&#10;7jR8Xo4PJYiYkA1az6ThRhH2u8XdFivjJz7TtU6dyCEcK9TQpzRWUsamJ4dx5UfizLU+OEz5DJ00&#10;Aacc7qxcK7WRDgfODT2O9NpT81V/Ow3yUh+nsrZB+fd1+2HfTueWvNbL+/nwAiLRnP7Ff+6TyfPL&#10;4rlQqnjawO9PGQC5+wEAAP//AwBQSwECLQAUAAYACAAAACEA2+H2y+4AAACFAQAAEwAAAAAAAAAA&#10;AAAAAAAAAAAAW0NvbnRlbnRfVHlwZXNdLnhtbFBLAQItABQABgAIAAAAIQBa9CxbvwAAABUBAAAL&#10;AAAAAAAAAAAAAAAAAB8BAABfcmVscy8ucmVsc1BLAQItABQABgAIAAAAIQAjW3c6xQAAAOMAAAAP&#10;AAAAAAAAAAAAAAAAAAcCAABkcnMvZG93bnJldi54bWxQSwUGAAAAAAMAAwC3AAAA+QIAAAAA&#10;" filled="f" stroked="f">
                  <v:textbox style="mso-fit-shape-to-text:t" inset="0,0,0,0">
                    <w:txbxContent>
                      <w:p w14:paraId="145CA176" w14:textId="2F2F2680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***</w:t>
                        </w:r>
                      </w:p>
                    </w:txbxContent>
                  </v:textbox>
                </v:rect>
                <v:rect id="Rectangle 26" o:spid="_x0000_s1049" style="position:absolute;left:3181;top:12401;width:13817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p6WxQAAAOMAAAAPAAAAZHJzL2Rvd25yZXYueG1sRE/NSgMx&#10;EL4LvkMYoTebdLFa16alCIUqXrr1AYbN7A9NJkuSdrdvbwTB43z/s95Ozoorhdh71rCYKxDEtTc9&#10;txq+T/vHFYiYkA1az6ThRhG2m/u7NZbGj3yka5VakUM4lqihS2kopYx1Rw7j3A/EmWt8cJjyGVpp&#10;Ao453FlZKPUsHfacGzoc6L2j+lxdnAZ5qvbjqrJB+c+i+bIfh2NDXuvZw7R7A5FoSv/iP/fB5Pnq&#10;ZamK12XxBL8/ZQDk5gcAAP//AwBQSwECLQAUAAYACAAAACEA2+H2y+4AAACFAQAAEwAAAAAAAAAA&#10;AAAAAAAAAAAAW0NvbnRlbnRfVHlwZXNdLnhtbFBLAQItABQABgAIAAAAIQBa9CxbvwAAABUBAAAL&#10;AAAAAAAAAAAAAAAAAB8BAABfcmVscy8ucmVsc1BLAQItABQABgAIAAAAIQBAHp6WxQAAAOMAAAAP&#10;AAAAAAAAAAAAAAAAAAcCAABkcnMvZG93bnJldi54bWxQSwUGAAAAAAMAAwC3AAAA+QIAAAAA&#10;" filled="f" stroked="f">
                  <v:textbox style="mso-fit-shape-to-text:t" inset="0,0,0,0">
                    <w:txbxContent>
                      <w:p w14:paraId="1AD1BF82" w14:textId="74ACC551" w:rsidR="0039774A" w:rsidRDefault="0039774A"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vespilloides 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–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humator</w:t>
                        </w:r>
                      </w:p>
                    </w:txbxContent>
                  </v:textbox>
                </v:rect>
                <v:rect id="Rectangle 27" o:spid="_x0000_s1050" style="position:absolute;left:20313;top:12401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xJNxQAAAOIAAAAPAAAAZHJzL2Rvd25yZXYueG1sRE/LagIx&#10;FN0X/Idwhe5qxqkVOzWKCIKWbhz9gMvkzgOTmyGJzvTvm4XQ5eG819vRGvEgHzrHCuazDARx5XTH&#10;jYLr5fC2AhEiskbjmBT8UoDtZvKyxkK7gc/0KGMjUgiHAhW0MfaFlKFqyWKYuZ44cbXzFmOCvpHa&#10;45DCrZF5li2lxY5TQ4s97VuqbuXdKpCX8jCsSuMz953XP+Z0PNfklHqdjrsvEJHG+C9+uo9aQb5Y&#10;fMw/35dpc7qU7oDc/AEAAP//AwBQSwECLQAUAAYACAAAACEA2+H2y+4AAACFAQAAEwAAAAAAAAAA&#10;AAAAAAAAAAAAW0NvbnRlbnRfVHlwZXNdLnhtbFBLAQItABQABgAIAAAAIQBa9CxbvwAAABUBAAAL&#10;AAAAAAAAAAAAAAAAAB8BAABfcmVscy8ucmVsc1BLAQItABQABgAIAAAAIQCPOxJNxQAAAOIAAAAP&#10;AAAAAAAAAAAAAAAAAAcCAABkcnMvZG93bnJldi54bWxQSwUGAAAAAAMAAwC3AAAA+QIAAAAA&#10;" filled="f" stroked="f">
                  <v:textbox style="mso-fit-shape-to-text:t" inset="0,0,0,0">
                    <w:txbxContent>
                      <w:p w14:paraId="5ED0E683" w14:textId="206D8920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0.255</w:t>
                        </w:r>
                      </w:p>
                    </w:txbxContent>
                  </v:textbox>
                </v:rect>
                <v:rect id="Rectangle 28" o:spid="_x0000_s1051" style="position:absolute;left:27832;top:12401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1nGxgAAAOMAAAAPAAAAZHJzL2Rvd25yZXYueG1sRE/NagIx&#10;EL4XfIcwQm81u5badTVKKQhaenHtAwyb2R9MJkuSutu3N4VCj/P9z3Y/WSNu5EPvWEG+yEAQ1073&#10;3Cr4uhyeChAhIms0jknBDwXY72YPWyy1G/lMtyq2IoVwKFFBF+NQShnqjiyGhRuIE9c4bzGm07dS&#10;exxTuDVymWUrabHn1NDhQO8d1dfq2yqQl+owFpXxmftYNp/mdDw35JR6nE9vGxCRpvgv/nMfdZqf&#10;r5/XL6+rIoffnxIAcncHAAD//wMAUEsBAi0AFAAGAAgAAAAhANvh9svuAAAAhQEAABMAAAAAAAAA&#10;AAAAAAAAAAAAAFtDb250ZW50X1R5cGVzXS54bWxQSwECLQAUAAYACAAAACEAWvQsW78AAAAVAQAA&#10;CwAAAAAAAAAAAAAAAAAfAQAAX3JlbHMvLnJlbHNQSwECLQAUAAYACAAAACEAJd9ZxsYAAADjAAAA&#10;DwAAAAAAAAAAAAAAAAAHAgAAZHJzL2Rvd25yZXYueG1sUEsFBgAAAAADAAMAtwAAAPoCAAAAAA==&#10;" filled="f" stroked="f">
                  <v:textbox style="mso-fit-shape-to-text:t" inset="0,0,0,0">
                    <w:txbxContent>
                      <w:p w14:paraId="21D1412F" w14:textId="23D60C6A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0.234</w:t>
                        </w:r>
                      </w:p>
                    </w:txbxContent>
                  </v:textbox>
                </v:rect>
                <v:rect id="Rectangle 29" o:spid="_x0000_s1052" style="position:absolute;left:35356;top:12401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zqXxwAAAOEAAAAPAAAAZHJzL2Rvd25yZXYueG1sRI/dSgMx&#10;FITvBd8hHME7m7jVuqxNiwiFKt502wc4bM7+YHKyJLG7fftGELwcZuYbZr2dnRVnCnHwrOFxoUAQ&#10;N94M3Gk4HXcPJYiYkA1az6ThQhG2m9ubNVbGT3ygc506kSEcK9TQpzRWUsamJ4dx4Ufi7LU+OExZ&#10;hk6agFOGOysLpVbS4cB5oceR3ntqvusfp0Ee691U1jYo/1m0X/Zjf2jJa31/N7+9gkg0p//wX3tv&#10;NDw/qWVRvizh91F+A3JzBQAA//8DAFBLAQItABQABgAIAAAAIQDb4fbL7gAAAIUBAAATAAAAAAAA&#10;AAAAAAAAAAAAAABbQ29udGVudF9UeXBlc10ueG1sUEsBAi0AFAAGAAgAAAAhAFr0LFu/AAAAFQEA&#10;AAsAAAAAAAAAAAAAAAAAHwEAAF9yZWxzLy5yZWxzUEsBAi0AFAAGAAgAAAAhAJoXOpfHAAAA4QAA&#10;AA8AAAAAAAAAAAAAAAAABwIAAGRycy9kb3ducmV2LnhtbFBLBQYAAAAAAwADALcAAAD7AgAAAAA=&#10;" filled="f" stroked="f">
                  <v:textbox style="mso-fit-shape-to-text:t" inset="0,0,0,0">
                    <w:txbxContent>
                      <w:p w14:paraId="36DBB099" w14:textId="46E6AA87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0.277</w:t>
                        </w:r>
                      </w:p>
                    </w:txbxContent>
                  </v:textbox>
                </v:rect>
                <v:rect id="Rectangle 30" o:spid="_x0000_s1053" style="position:absolute;left:42487;top:12401;width:361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qSpyQAAAOMAAAAPAAAAZHJzL2Rvd25yZXYueG1sRI/NTsMw&#10;EITvSLyDtUjcqNNQoSbUrRBSpYK4NOUBVvHmR9jryDZNeHv2gMRxd2Znvt0dFu/UlWIaAxtYrwpQ&#10;xG2wI/cGPi/Hhy2olJEtusBk4IcSHPa3NzusbZj5TNcm90pCONVoYMh5qrVO7UAe0ypMxKJ1IXrM&#10;MsZe24izhHuny6J40h5HloYBJ3odqP1qvr0BfWmO87ZxsQjvZffh3k7njoIx93fLyzOoTEv+N/9d&#10;n6zgV1W5WT9WG4GWn2QBev8LAAD//wMAUEsBAi0AFAAGAAgAAAAhANvh9svuAAAAhQEAABMAAAAA&#10;AAAAAAAAAAAAAAAAAFtDb250ZW50X1R5cGVzXS54bWxQSwECLQAUAAYACAAAACEAWvQsW78AAAAV&#10;AQAACwAAAAAAAAAAAAAAAAAfAQAAX3JlbHMvLnJlbHNQSwECLQAUAAYACAAAACEAHAKkq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3608B84A" w14:textId="338D1FA0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&lt; 0.001</w:t>
                        </w:r>
                      </w:p>
                    </w:txbxContent>
                  </v:textbox>
                </v:rect>
                <v:rect id="Rectangle 31" o:spid="_x0000_s1054" style="position:absolute;left:51015;top:12401;width:156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PZLyAAAAOIAAAAPAAAAZHJzL2Rvd25yZXYueG1sRI/dagIx&#10;FITvC32HcATvatZVdNkapRQEW3rj2gc4bM7+YHKyJKm7vr0pFHo5zMw3zO4wWSNu5EPvWMFykYEg&#10;rp3uuVXwfTm+FCBCRNZoHJOCOwU47J+fdlhqN/KZblVsRYJwKFFBF+NQShnqjiyGhRuIk9c4bzEm&#10;6VupPY4Jbo3Ms2wjLfacFjoc6L2j+lr9WAXyUh3HojI+c59582U+TueGnFLz2fT2CiLSFP/Df+2T&#10;VrBebTf5stiu4fdSugNy/wAAAP//AwBQSwECLQAUAAYACAAAACEA2+H2y+4AAACFAQAAEwAAAAAA&#10;AAAAAAAAAAAAAAAAW0NvbnRlbnRfVHlwZXNdLnhtbFBLAQItABQABgAIAAAAIQBa9CxbvwAAABUB&#10;AAALAAAAAAAAAAAAAAAAAB8BAABfcmVscy8ucmVsc1BLAQItABQABgAIAAAAIQBrfPZLyAAAAOIA&#10;AAAPAAAAAAAAAAAAAAAAAAcCAABkcnMvZG93bnJldi54bWxQSwUGAAAAAAMAAwC3AAAA/AIAAAAA&#10;" filled="f" stroked="f">
                  <v:textbox style="mso-fit-shape-to-text:t" inset="0,0,0,0">
                    <w:txbxContent>
                      <w:p w14:paraId="5E97F51F" w14:textId="3969E12D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***</w:t>
                        </w:r>
                      </w:p>
                    </w:txbxContent>
                  </v:textbox>
                </v:rect>
                <v:rect id="Rectangle 32" o:spid="_x0000_s1055" style="position:absolute;left:3644;top:15659;width:1297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5K7xgAAAOMAAAAPAAAAZHJzL2Rvd25yZXYueG1sRE/bagIx&#10;EH0v9B/CFPpWs2q9rUYpBUGLL65+wLCZvWAyWZLU3f59UxD6OOc+m91gjbiTD61jBeNRBoK4dLrl&#10;WsH1sn9bgggRWaNxTAp+KMBu+/y0wVy7ns90L2ItUgiHHBU0MXa5lKFsyGIYuY44cZXzFmM6fS21&#10;xz6FWyMnWTaXFltODQ129NlQeSu+rQJ5Kfb9sjA+c1+T6mSOh3NFTqnXl+FjDSLSEP/FD/dBp/mL&#10;2Xg1nb4vZvD3UwJAbn8BAAD//wMAUEsBAi0AFAAGAAgAAAAhANvh9svuAAAAhQEAABMAAAAAAAAA&#10;AAAAAAAAAAAAAFtDb250ZW50X1R5cGVzXS54bWxQSwECLQAUAAYACAAAACEAWvQsW78AAAAVAQAA&#10;CwAAAAAAAAAAAAAAAAAfAQAAX3JlbHMvLnJlbHNQSwECLQAUAAYACAAAACEAdB+Su8YAAADjAAAA&#10;DwAAAAAAAAAAAAAAAAAHAgAAZHJzL2Rvd25yZXYueG1sUEsFBgAAAAADAAMAtwAAAPoCAAAAAA==&#10;" filled="f" stroked="f">
                  <v:textbox style="mso-fit-shape-to-text:t" inset="0,0,0,0">
                    <w:txbxContent>
                      <w:p w14:paraId="7F87F6A2" w14:textId="33265B57" w:rsidR="0039774A" w:rsidRDefault="0039774A"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vespillo 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–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interruptus</w:t>
                        </w:r>
                      </w:p>
                    </w:txbxContent>
                  </v:textbox>
                </v:rect>
                <v:rect id="Rectangle 33" o:spid="_x0000_s1056" style="position:absolute;left:20161;top:15659;width:3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4RXxgAAAOMAAAAPAAAAZHJzL2Rvd25yZXYueG1sRE/NagIx&#10;EL4LfYcwhd4061LtdmuUIghavLj2AYbN7A9NJksS3e3bN4VCj/P9z2Y3WSPu5EPvWMFykYEgrp3u&#10;uVXweT3MCxAhIms0jknBNwXYbR9mGyy1G/lC9yq2IoVwKFFBF+NQShnqjiyGhRuIE9c4bzGm07dS&#10;exxTuDUyz7K1tNhzauhwoH1H9Vd1swrktTqMRWV85j7y5mxOx0tDTqmnx+n9DUSkKf6L/9xHneav&#10;XvPi+SUvlvD7UwJAbn8AAAD//wMAUEsBAi0AFAAGAAgAAAAhANvh9svuAAAAhQEAABMAAAAAAAAA&#10;AAAAAAAAAAAAAFtDb250ZW50X1R5cGVzXS54bWxQSwECLQAUAAYACAAAACEAWvQsW78AAAAVAQAA&#10;CwAAAAAAAAAAAAAAAAAfAQAAX3JlbHMvLnJlbHNQSwECLQAUAAYACAAAACEAVFeEV8YAAADjAAAA&#10;DwAAAAAAAAAAAAAAAAAHAgAAZHJzL2Rvd25yZXYueG1sUEsFBgAAAAADAAMAtwAAAPoCAAAAAA==&#10;" filled="f" stroked="f">
                  <v:textbox style="mso-fit-shape-to-text:t" inset="0,0,0,0">
                    <w:txbxContent>
                      <w:p w14:paraId="30D0439C" w14:textId="32EAFEC7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-0.012</w:t>
                        </w:r>
                      </w:p>
                    </w:txbxContent>
                  </v:textbox>
                </v:rect>
                <v:rect id="Rectangle 34" o:spid="_x0000_s1057" style="position:absolute;left:27679;top:15659;width:3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739xQAAAOMAAAAPAAAAZHJzL2Rvd25yZXYueG1sRE/NSgMx&#10;EL4LvkMYoTeb7VZD2TYtIhSqeOm2DzBsZn8wmSxJ7K5vbwTB43z/szvMzoobhTh41rBaFiCIG28G&#10;7jRcL8fHDYiYkA1az6ThmyIc9vd3O6yMn/hMtzp1IodwrFBDn9JYSRmbnhzGpR+JM9f64DDlM3TS&#10;BJxyuLOyLAolHQ6cG3oc6bWn5rP+chrkpT5Om9qGwr+X7Yd9O51b8lovHuaXLYhEc/oX/7lPJs9f&#10;KfWknku1ht+fMgBy/wMAAP//AwBQSwECLQAUAAYACAAAACEA2+H2y+4AAACFAQAAEwAAAAAAAAAA&#10;AAAAAAAAAAAAW0NvbnRlbnRfVHlwZXNdLnhtbFBLAQItABQABgAIAAAAIQBa9CxbvwAAABUBAAAL&#10;AAAAAAAAAAAAAAAAAB8BAABfcmVscy8ucmVsc1BLAQItABQABgAIAAAAIQBJk739xQAAAOMAAAAP&#10;AAAAAAAAAAAAAAAAAAcCAABkcnMvZG93bnJldi54bWxQSwUGAAAAAAMAAwC3AAAA+QIAAAAA&#10;" filled="f" stroked="f">
                  <v:textbox style="mso-fit-shape-to-text:t" inset="0,0,0,0">
                    <w:txbxContent>
                      <w:p w14:paraId="109E4E52" w14:textId="4C958CA2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-0.033</w:t>
                        </w:r>
                      </w:p>
                    </w:txbxContent>
                  </v:textbox>
                </v:rect>
                <v:rect id="Rectangle 35" o:spid="_x0000_s1058" style="position:absolute;left:35661;top:15659;width:215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MEoygAAAOMAAAAPAAAAZHJzL2Rvd25yZXYueG1sRI/NTgMx&#10;DITvSLxDZCRuNEspZVmaVgipUkG9dMsDWBvvj0icVRK6y9vjAxJH2+OZ+Ta72Tt1oZiGwAbuFwUo&#10;4ibYgTsDn+f9XQkqZWSLLjAZ+KEEu+311QYrGyY+0aXOnRITThUa6HMeK61T05PHtAgjsdzaED1m&#10;GWOnbcRJzL3Ty6JYa48DS0KPI7311HzV396APtf7qaxdLMLHsj2698OppWDM7c38+gIq05z/xX/f&#10;Byv1y9X64Xn19CgUwiQL0NtfAAAA//8DAFBLAQItABQABgAIAAAAIQDb4fbL7gAAAIUBAAATAAAA&#10;AAAAAAAAAAAAAAAAAABbQ29udGVudF9UeXBlc10ueG1sUEsBAi0AFAAGAAgAAAAhAFr0LFu/AAAA&#10;FQEAAAsAAAAAAAAAAAAAAAAAHwEAAF9yZWxzLy5yZWxzUEsBAi0AFAAGAAgAAAAhAIZowSjKAAAA&#10;4wAAAA8AAAAAAAAAAAAAAAAABwIAAGRycy9kb3ducmV2LnhtbFBLBQYAAAAAAwADALcAAAD+AgAA&#10;AAA=&#10;" filled="f" stroked="f">
                  <v:textbox style="mso-fit-shape-to-text:t" inset="0,0,0,0">
                    <w:txbxContent>
                      <w:p w14:paraId="26914EBB" w14:textId="1346208E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0.01</w:t>
                        </w:r>
                      </w:p>
                    </w:txbxContent>
                  </v:textbox>
                </v:rect>
                <v:rect id="Rectangle 36" o:spid="_x0000_s1059" style="position:absolute;left:42875;top:15659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pbxAAAAOIAAAAPAAAAZHJzL2Rvd25yZXYueG1sRE/dSsMw&#10;FL4X9g7hCN65xDlqqcvGEAZTdrPOBzg0pz+YnJQkrvXtjSDs8uP73+xmZ8WVQhw8a3haKhDEjTcD&#10;dxo+L4fHEkRMyAatZ9LwQxF228XdBivjJz7TtU6dyCEcK9TQpzRWUsamJ4dx6UfizLU+OEwZhk6a&#10;gFMOd1aulCqkw4FzQ48jvfXUfNXfToO81IeprG1Q/mPVnuz78dyS1/rhft6/gkg0p5v43300ef6z&#10;einXxbqAv0sZg9z+AgAA//8DAFBLAQItABQABgAIAAAAIQDb4fbL7gAAAIUBAAATAAAAAAAAAAAA&#10;AAAAAAAAAABbQ29udGVudF9UeXBlc10ueG1sUEsBAi0AFAAGAAgAAAAhAFr0LFu/AAAAFQEAAAsA&#10;AAAAAAAAAAAAAAAAHwEAAF9yZWxzLy5yZWxzUEsBAi0AFAAGAAgAAAAhACXOqlvEAAAA4gAAAA8A&#10;AAAAAAAAAAAAAAAABwIAAGRycy9kb3ducmV2LnhtbFBLBQYAAAAAAwADALcAAAD4AgAAAAA=&#10;" filled="f" stroked="f">
                  <v:textbox style="mso-fit-shape-to-text:t" inset="0,0,0,0">
                    <w:txbxContent>
                      <w:p w14:paraId="567738D7" w14:textId="539CF275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0.524</w:t>
                        </w:r>
                      </w:p>
                    </w:txbxContent>
                  </v:textbox>
                </v:rect>
                <v:rect id="Rectangle 37" o:spid="_x0000_s1060" style="position:absolute;left:2635;top:18916;width:15037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kR4wwAAAOEAAAAPAAAAZHJzL2Rvd25yZXYueG1sRE/dasIw&#10;FL4f7B3CGexuputkajXKGAgqu7H6AIfm9AeTk5Jktnv7RRC8/Pj+V5vRGnElHzrHCt4nGQjiyumO&#10;GwXn0/ZtDiJEZI3GMSn4owCb9fPTCgvtBj7StYyNSCEcClTQxtgXUoaqJYth4nrixNXOW4wJ+kZq&#10;j0MKt0bmWfYpLXacGlrs6bul6lL+WgXyVG6HeWl85g55/WP2u2NNTqnXl/FrCSLSGB/iu3un0/zp&#10;bJHnsw+4PUoQ5PofAAD//wMAUEsBAi0AFAAGAAgAAAAhANvh9svuAAAAhQEAABMAAAAAAAAAAAAA&#10;AAAAAAAAAFtDb250ZW50X1R5cGVzXS54bWxQSwECLQAUAAYACAAAACEAWvQsW78AAAAVAQAACwAA&#10;AAAAAAAAAAAAAAAfAQAAX3JlbHMvLnJlbHNQSwECLQAUAAYACAAAACEAhAZEeMMAAADhAAAADwAA&#10;AAAAAAAAAAAAAAAHAgAAZHJzL2Rvd25yZXYueG1sUEsFBgAAAAADAAMAtwAAAPcCAAAAAA==&#10;" filled="f" stroked="f">
                  <v:textbox style="mso-fit-shape-to-text:t" inset="0,0,0,0">
                    <w:txbxContent>
                      <w:p w14:paraId="3F2CF782" w14:textId="3F6C1918" w:rsidR="0039774A" w:rsidRDefault="0039774A"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vespilloides 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–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interruptus</w:t>
                        </w:r>
                      </w:p>
                    </w:txbxContent>
                  </v:textbox>
                </v:rect>
                <v:rect id="Rectangle 38" o:spid="_x0000_s1061" style="position:absolute;left:20313;top:18916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qRxQAAAOMAAAAPAAAAZHJzL2Rvd25yZXYueG1sRE/dasIw&#10;FL4f+A7hCLubqUVL6YwiguDGbqx7gENz+oPJSUky2739Mhjs8nz/Z3eYrREP8mFwrGC9ykAQN04P&#10;3Cn4vJ1fShAhIms0jknBNwU47BdPO6y0m/hKjzp2IoVwqFBBH+NYSRmaniyGlRuJE9c6bzGm03dS&#10;e5xSuDUyz7JCWhw4NfQ40qmn5l5/WQXyVp+nsjY+c+95+2HeLteWnFLPy/n4CiLSHP/Ff+6LTvM3&#10;xaYoy22+hd+fEgBy/wMAAP//AwBQSwECLQAUAAYACAAAACEA2+H2y+4AAACFAQAAEwAAAAAAAAAA&#10;AAAAAAAAAAAAW0NvbnRlbnRfVHlwZXNdLnhtbFBLAQItABQABgAIAAAAIQBa9CxbvwAAABUBAAAL&#10;AAAAAAAAAAAAAAAAAB8BAABfcmVscy8ucmVsc1BLAQItABQABgAIAAAAIQADWRqRxQAAAOMAAAAP&#10;AAAAAAAAAAAAAAAAAAcCAABkcnMvZG93bnJldi54bWxQSwUGAAAAAAMAAwC3AAAA+QIAAAAA&#10;" filled="f" stroked="f">
                  <v:textbox style="mso-fit-shape-to-text:t" inset="0,0,0,0">
                    <w:txbxContent>
                      <w:p w14:paraId="5DB9F918" w14:textId="03CFD6A8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0.189</w:t>
                        </w:r>
                      </w:p>
                    </w:txbxContent>
                  </v:textbox>
                </v:rect>
                <v:rect id="Rectangle 39" o:spid="_x0000_s1062" style="position:absolute;left:27832;top:18916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GgWyQAAAOMAAAAPAAAAZHJzL2Rvd25yZXYueG1sRI/NagJB&#10;EITvAd9haMFbnNGIWTaOEgKCCV5c8wDNTu8PmZ9lZuKub58+BDx2d3VVfbvD5Ky4UUx98BpWSwWC&#10;fB1M71sN39fjcwEiZfQGbfCk4U4JDvvZ0w5LE0Z/oVuVW8EmPpWooct5KKVMdUcO0zIM5PnWhOgw&#10;8xhbaSKObO6sXCu1lQ57zwkdDvTRUf1T/ToN8lodx6KyUYWvdXO2n6dLQ0HrxXx6fwORacoP8f/3&#10;yXD9l60qVq+bDVMwEy9A7v8AAAD//wMAUEsBAi0AFAAGAAgAAAAhANvh9svuAAAAhQEAABMAAAAA&#10;AAAAAAAAAAAAAAAAAFtDb250ZW50X1R5cGVzXS54bWxQSwECLQAUAAYACAAAACEAWvQsW78AAAAV&#10;AQAACwAAAAAAAAAAAAAAAAAfAQAAX3JlbHMvLnJlbHNQSwECLQAUAAYACAAAACEA+FRoFs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341857CD" w14:textId="09D53EB1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0.167</w:t>
                        </w:r>
                      </w:p>
                    </w:txbxContent>
                  </v:textbox>
                </v:rect>
                <v:rect id="Rectangle 40" o:spid="_x0000_s1063" style="position:absolute;left:35356;top:18916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VRxQAAAOMAAAAPAAAAZHJzL2Rvd25yZXYueG1sRE/NSgMx&#10;EL4LfYcwQm826VJlXZuWIhSqeOm2DzBsZn8wmSxJ7K5vbwTB43z/s93PzoobhTh41rBeKRDEjTcD&#10;dxqul+NDCSImZIPWM2n4pgj73eJui5XxE5/pVqdO5BCOFWroUxorKWPTk8O48iNx5lofHKZ8hk6a&#10;gFMOd1YWSj1JhwPnhh5Heu2p+ay/nAZ5qY9TWdug/HvRfti307klr/Xyfj68gEg0p3/xn/tk8nxV&#10;qOJxUz6v4fenDIDc/QAAAP//AwBQSwECLQAUAAYACAAAACEA2+H2y+4AAACFAQAAEwAAAAAAAAAA&#10;AAAAAAAAAAAAW0NvbnRlbnRfVHlwZXNdLnhtbFBLAQItABQABgAIAAAAIQBa9CxbvwAAABUBAAAL&#10;AAAAAAAAAAAAAAAAAB8BAABfcmVscy8ucmVsc1BLAQItABQABgAIAAAAIQBLULVRxQAAAOMAAAAP&#10;AAAAAAAAAAAAAAAAAAcCAABkcnMvZG93bnJldi54bWxQSwUGAAAAAAMAAwC3AAAA+QIAAAAA&#10;" filled="f" stroked="f">
                  <v:textbox style="mso-fit-shape-to-text:t" inset="0,0,0,0">
                    <w:txbxContent>
                      <w:p w14:paraId="07E10AF3" w14:textId="5457C821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0.211</w:t>
                        </w:r>
                      </w:p>
                    </w:txbxContent>
                  </v:textbox>
                </v:rect>
                <v:rect id="Rectangle 41" o:spid="_x0000_s1064" style="position:absolute;left:42487;top:18916;width:361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8NDyQAAAOIAAAAPAAAAZHJzL2Rvd25yZXYueG1sRI/dagIx&#10;FITvC32HcAre1ewq9Wc1SikIWnrj6gMcNmd/aHKyJKm7vr0pFHo5zMw3zHY/WiNu5EPnWEE+zUAQ&#10;V0533Ci4Xg6vKxAhIms0jknBnQLsd89PWyy0G/hMtzI2IkE4FKigjbEvpAxVSxbD1PXEyaudtxiT&#10;9I3UHocEt0bOsmwhLXacFlrs6aOl6rv8sQrkpTwMq9L4zH3O6i9zOp5rckpNXsb3DYhIY/wP/7WP&#10;WsE6ny/f5stFDr+X0h2QuwcAAAD//wMAUEsBAi0AFAAGAAgAAAAhANvh9svuAAAAhQEAABMAAAAA&#10;AAAAAAAAAAAAAAAAAFtDb250ZW50X1R5cGVzXS54bWxQSwECLQAUAAYACAAAACEAWvQsW78AAAAV&#10;AQAACwAAAAAAAAAAAAAAAAAfAQAAX3JlbHMvLnJlbHNQSwECLQAUAAYACAAAACEA9TPDQ8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075156CA" w14:textId="54675D65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&lt; 0.001</w:t>
                        </w:r>
                      </w:p>
                    </w:txbxContent>
                  </v:textbox>
                </v:rect>
                <v:rect id="Rectangle 42" o:spid="_x0000_s1065" style="position:absolute;left:51015;top:18916;width:156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1oJxwAAAOEAAAAPAAAAZHJzL2Rvd25yZXYueG1sRI/dagIx&#10;FITvC32HcAq9q1lXKu5qlFIQtPTG1Qc4bM7+YHKyJNHdvr0pFHo5zMw3zGY3WSPu5EPvWMF8loEg&#10;rp3uuVVwOe/fViBCRNZoHJOCHwqw2z4/bbDUbuQT3avYigThUKKCLsahlDLUHVkMMzcQJ69x3mJM&#10;0rdSexwT3BqZZ9lSWuw5LXQ40GdH9bW6WQXyXO3HVWV85r7y5tscD6eGnFKvL9PHGkSkKf6H/9oH&#10;reB9OV8UeVHA76P0BuT2AQAA//8DAFBLAQItABQABgAIAAAAIQDb4fbL7gAAAIUBAAATAAAAAAAA&#10;AAAAAAAAAAAAAABbQ29udGVudF9UeXBlc10ueG1sUEsBAi0AFAAGAAgAAAAhAFr0LFu/AAAAFQEA&#10;AAsAAAAAAAAAAAAAAAAAHwEAAF9yZWxzLy5yZWxzUEsBAi0AFAAGAAgAAAAhAO4vWgnHAAAA4QAA&#10;AA8AAAAAAAAAAAAAAAAABwIAAGRycy9kb3ducmV2LnhtbFBLBQYAAAAAAwADALcAAAD7AgAAAAA=&#10;" filled="f" stroked="f">
                  <v:textbox style="mso-fit-shape-to-text:t" inset="0,0,0,0">
                    <w:txbxContent>
                      <w:p w14:paraId="116A45A1" w14:textId="08EBA382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***</w:t>
                        </w:r>
                      </w:p>
                    </w:txbxContent>
                  </v:textbox>
                </v:rect>
                <v:rect id="Rectangle 43" o:spid="_x0000_s1066" style="position:absolute;left:3409;top:22174;width:1327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ILyQAAAOMAAAAPAAAAZHJzL2Rvd25yZXYueG1sRI/NTsMw&#10;EITvSLyDtUjcqENUqhDqVgipUkFcmvYBVvHmR9jryDZNeHv2gMRxd2Znvt3uF+/UlWIaAxt4XBWg&#10;iNtgR+4NXM6HhwpUysgWXWAy8EMJ9rvbmy3WNsx8omuTeyUhnGo0MOQ81VqndiCPaRUmYtG6ED1m&#10;GWOvbcRZwr3TZVFstMeRpWHAid4Gar+ab29An5vDXDUuFuGj7D7d+/HUUTDm/m55fQGVacn/5r/r&#10;oxX8ar3elNXzk0DLT7IAvfsFAAD//wMAUEsBAi0AFAAGAAgAAAAhANvh9svuAAAAhQEAABMAAAAA&#10;AAAAAAAAAAAAAAAAAFtDb250ZW50X1R5cGVzXS54bWxQSwECLQAUAAYACAAAACEAWvQsW78AAAAV&#10;AQAACwAAAAAAAAAAAAAAAAAfAQAAX3JlbHMvLnJlbHNQSwECLQAUAAYACAAAACEArk4CC8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22FA0173" w14:textId="21F4CF47" w:rsidR="0039774A" w:rsidRDefault="0039774A"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vespilloides - N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  <w:r>
                          <w:rPr>
                            <w:rFonts w:ascii="Aptos" w:hAnsi="Aptos" w:cs="Aptos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 xml:space="preserve"> vespillo</w:t>
                        </w:r>
                      </w:p>
                    </w:txbxContent>
                  </v:textbox>
                </v:rect>
                <v:rect id="Rectangle 44" o:spid="_x0000_s1067" style="position:absolute;left:20313;top:22174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3FkxQAAAOMAAAAPAAAAZHJzL2Rvd25yZXYueG1sRE/NagIx&#10;EL4XfIcwQm81UaG7bI1SBMGWXlz7AMNm9ocmkyWJ7vbtm0Khx/n+Z3eYnRV3CnHwrGG9UiCIG28G&#10;7jR8Xk9PJYiYkA1az6ThmyIc9ouHHVbGT3yhe506kUM4VqihT2mspIxNTw7jyo/EmWt9cJjyGTpp&#10;Ak453Fm5UepZOhw4N/Q40rGn5qu+OQ3yWp+msrZB+fdN+2HfzpeWvNaPy/n1BUSiOf2L/9xnk+eX&#10;W1VsC1Ws4fenDIDc/wAAAP//AwBQSwECLQAUAAYACAAAACEA2+H2y+4AAACFAQAAEwAAAAAAAAAA&#10;AAAAAAAAAAAAW0NvbnRlbnRfVHlwZXNdLnhtbFBLAQItABQABgAIAAAAIQBa9CxbvwAAABUBAAAL&#10;AAAAAAAAAAAAAAAAAB8BAABfcmVscy8ucmVsc1BLAQItABQABgAIAAAAIQA2+3FkxQAAAOMAAAAP&#10;AAAAAAAAAAAAAAAAAAcCAABkcnMvZG93bnJldi54bWxQSwUGAAAAAAMAAwC3AAAA+QIAAAAA&#10;" filled="f" stroked="f">
                  <v:textbox style="mso-fit-shape-to-text:t" inset="0,0,0,0">
                    <w:txbxContent>
                      <w:p w14:paraId="680D3571" w14:textId="000E7544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0.201</w:t>
                        </w:r>
                      </w:p>
                    </w:txbxContent>
                  </v:textbox>
                </v:rect>
                <v:rect id="Rectangle 45" o:spid="_x0000_s1068" style="position:absolute;left:27216;top:22174;width:399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zUkxgAAAOMAAAAPAAAAZHJzL2Rvd25yZXYueG1sRE/NagIx&#10;EL4LfYcwhd40Wyu6rkYpBcEWL7v6AMNm9ocmkyVJ3e3bN4VCj/P9z/44WSPu5EPvWMHzIgNBXDvd&#10;c6vgdj3NcxAhIms0jknBNwU4Hh5meyy0G7mkexVbkUI4FKigi3EopAx1RxbDwg3EiWuctxjT6Vup&#10;PY4p3Bq5zLK1tNhzauhwoLeO6s/qyyqQ1+o05pXxmftYNhfzfi4bcko9PU6vOxCRpvgv/nOfdZq/&#10;3W7yfLVZvcDvTwkAefgBAAD//wMAUEsBAi0AFAAGAAgAAAAhANvh9svuAAAAhQEAABMAAAAAAAAA&#10;AAAAAAAAAAAAAFtDb250ZW50X1R5cGVzXS54bWxQSwECLQAUAAYACAAAACEAWvQsW78AAAAVAQAA&#10;CwAAAAAAAAAAAAAAAAAfAQAAX3JlbHMvLnJlbHNQSwECLQAUAAYACAAAACEA4Ps1JMYAAADjAAAA&#10;DwAAAAAAAAAAAAAAAAAHAgAAZHJzL2Rvd25yZXYueG1sUEsFBgAAAAADAAMAtwAAAPoCAAAAAA==&#10;" filled="f" stroked="f">
                  <v:textbox style="mso-fit-shape-to-text:t" inset="0,0,0,0">
                    <w:txbxContent>
                      <w:p w14:paraId="698D3B39" w14:textId="6E8CD759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0.17887</w:t>
                        </w:r>
                      </w:p>
                    </w:txbxContent>
                  </v:textbox>
                </v:rect>
                <v:rect id="Rectangle 46" o:spid="_x0000_s1069" style="position:absolute;left:35356;top:22174;width:277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F2FxwAAAOIAAAAPAAAAZHJzL2Rvd25yZXYueG1sRI/LagIx&#10;FIb3hb5DOEJ3NaOtMoxGKYKgpRtnfIDD5MwFk5Mhic707ZuF0OXPf+Pb7idrxIN86B0rWMwzEMS1&#10;0z23Cq7V8T0HESKyRuOYFPxSgP3u9WWLhXYjX+hRxlakEQ4FKuhiHAopQ92RxTB3A3HyGuctxiR9&#10;K7XHMY1bI5dZtpYWe04PHQ506Ki+lXerQFblccxL4zP3vWx+zPl0acgp9TabvjYgIk3xP/xsn7SC&#10;j0W+Xn3mqwSRkBIOyN0fAAAA//8DAFBLAQItABQABgAIAAAAIQDb4fbL7gAAAIUBAAATAAAAAAAA&#10;AAAAAAAAAAAAAABbQ29udGVudF9UeXBlc10ueG1sUEsBAi0AFAAGAAgAAAAhAFr0LFu/AAAAFQEA&#10;AAsAAAAAAAAAAAAAAAAAHwEAAF9yZWxzLy5yZWxzUEsBAi0AFAAGAAgAAAAhAKuwXYXHAAAA4gAA&#10;AA8AAAAAAAAAAAAAAAAABwIAAGRycy9kb3ducmV2LnhtbFBLBQYAAAAAAwADALcAAAD7AgAAAAA=&#10;" filled="f" stroked="f">
                  <v:textbox style="mso-fit-shape-to-text:t" inset="0,0,0,0">
                    <w:txbxContent>
                      <w:p w14:paraId="1DB30EF5" w14:textId="773D0490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0.223</w:t>
                        </w:r>
                      </w:p>
                    </w:txbxContent>
                  </v:textbox>
                </v:rect>
                <v:rect id="Rectangle 47" o:spid="_x0000_s1070" style="position:absolute;left:42487;top:22174;width:361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XeoyAAAAOIAAAAPAAAAZHJzL2Rvd25yZXYueG1sRI/dagIx&#10;FITvC32HcATvalYtum6NUgqClt64+gCHzdkfmpwsSequb28KhV4OM/MNs92P1ogb+dA5VjCfZSCI&#10;K6c7bhRcL4eXHESIyBqNY1JwpwD73fPTFgvtBj7TrYyNSBAOBSpoY+wLKUPVksUwcz1x8mrnLcYk&#10;fSO1xyHBrZGLLFtJix2nhRZ7+mip+i5/rAJ5KQ9DXhqfuc9F/WVOx3NNTqnpZHx/AxFpjP/hv/ZR&#10;K8iXm9flerNewe+ldAfk7gEAAP//AwBQSwECLQAUAAYACAAAACEA2+H2y+4AAACFAQAAEwAAAAAA&#10;AAAAAAAAAAAAAAAAW0NvbnRlbnRfVHlwZXNdLnhtbFBLAQItABQABgAIAAAAIQBa9CxbvwAAABUB&#10;AAALAAAAAAAAAAAAAAAAAB8BAABfcmVscy8ucmVsc1BLAQItABQABgAIAAAAIQBE+XeoyAAAAOIA&#10;AAAPAAAAAAAAAAAAAAAAAAcCAABkcnMvZG93bnJldi54bWxQSwUGAAAAAAMAAwC3AAAA/AIAAAAA&#10;" filled="f" stroked="f">
                  <v:textbox style="mso-fit-shape-to-text:t" inset="0,0,0,0">
                    <w:txbxContent>
                      <w:p w14:paraId="011703B2" w14:textId="2AE4F947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&lt; 0.001</w:t>
                        </w:r>
                      </w:p>
                    </w:txbxContent>
                  </v:textbox>
                </v:rect>
                <v:rect id="Rectangle 48" o:spid="_x0000_s1071" style="position:absolute;left:51015;top:22174;width:156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qQVyAAAAOIAAAAPAAAAZHJzL2Rvd25yZXYueG1sRI/dSgMx&#10;FITvBd8hHME7m3SVtrs2LSIUqnjTrQ9w2Jz9ocnJksTu+vZGELwcZuYbZrufnRVXCnHwrGG5UCCI&#10;G28G7jR8ng8PGxAxIRu0nknDN0XY725vtlgZP/GJrnXqRIZwrFBDn9JYSRmbnhzGhR+Js9f64DBl&#10;GTppAk4Z7qwslFpJhwPnhR5Heu2pudRfToM814dpU9ug/HvRfti346klr/X93fzyDCLRnP7Df+2j&#10;0fBYrspi/aRK+L2U74Dc/QAAAP//AwBQSwECLQAUAAYACAAAACEA2+H2y+4AAACFAQAAEwAAAAAA&#10;AAAAAAAAAAAAAAAAW0NvbnRlbnRfVHlwZXNdLnhtbFBLAQItABQABgAIAAAAIQBa9CxbvwAAABUB&#10;AAALAAAAAAAAAAAAAAAAAB8BAABfcmVscy8ucmVsc1BLAQItABQABgAIAAAAIQDRBqQVyAAAAOIA&#10;AAAPAAAAAAAAAAAAAAAAAAcCAABkcnMvZG93bnJldi54bWxQSwUGAAAAAAMAAwC3AAAA/AIAAAAA&#10;" filled="f" stroked="f">
                  <v:textbox style="mso-fit-shape-to-text:t" inset="0,0,0,0">
                    <w:txbxContent>
                      <w:p w14:paraId="11E864C4" w14:textId="0849F3F6" w:rsidR="0039774A" w:rsidRDefault="0039774A">
                        <w:r>
                          <w:rPr>
                            <w:rFonts w:ascii="Aptos" w:hAnsi="Aptos" w:cs="Aptos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***</w:t>
                        </w:r>
                      </w:p>
                    </w:txbxContent>
                  </v:textbox>
                </v:rect>
                <v:rect id="Rectangle 49" o:spid="_x0000_s1072" style="position:absolute;left:2559;top:24650;width:13957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uGmyAAAAOIAAAAPAAAAZHJzL2Rvd25yZXYueG1sRI/dSgMx&#10;FITvhb5DOAXvbNJF12VtWkQoVPGmWx/gsDn7g8nJksTu+vZGELwcZuYbZndYnBVXCnH0rGG7USCI&#10;W29G7jV8XI53FYiYkA1az6ThmyIc9qubHdbGz3yma5N6kSEca9QwpDTVUsZ2IIdx4yfi7HU+OExZ&#10;hl6agHOGOysLpUrpcOS8MOBELwO1n82X0yAvzXGuGhuUfyu6d/t6Onfktb5dL89PIBIt6T/81z4Z&#10;DWWpqu1j8XAPv5fyHZD7HwAAAP//AwBQSwECLQAUAAYACAAAACEA2+H2y+4AAACFAQAAEwAAAAAA&#10;AAAAAAAAAAAAAAAAW0NvbnRlbnRfVHlwZXNdLnhtbFBLAQItABQABgAIAAAAIQBa9CxbvwAAABUB&#10;AAALAAAAAAAAAAAAAAAAAB8BAABfcmVscy8ucmVsc1BLAQItABQABgAIAAAAIQB/euGmyAAAAOIA&#10;AAAPAAAAAAAAAAAAAAAAAAcCAABkcnMvZG93bnJldi54bWxQSwUGAAAAAAMAAwC3AAAA/AIAAAAA&#10;" filled="f" stroked="f">
                  <v:textbox style="mso-fit-shape-to-text:t" inset="0,0,0,0">
                    <w:txbxContent>
                      <w:p w14:paraId="23F51789" w14:textId="6B4CBDDB" w:rsidR="0039774A" w:rsidRDefault="0039774A">
                        <w:r>
                          <w:rPr>
                            <w:rFonts w:ascii="Calibri" w:hAnsi="Calibri" w:cs="Calibri"/>
                            <w:color w:val="000000"/>
                            <w:kern w:val="0"/>
                            <w:sz w:val="18"/>
                            <w:szCs w:val="18"/>
                            <w:lang w:val="en-US"/>
                          </w:rPr>
                          <w:t>Note: Cl - confidence intervals</w:t>
                        </w:r>
                      </w:p>
                    </w:txbxContent>
                  </v:textbox>
                </v:rect>
                <v:rect id="Rectangle 50" o:spid="_x0000_s1073" style="position:absolute;left:1625;top:1549;width:159;height:24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cQ9zAAAAOIAAAAPAAAAZHJzL2Rvd25yZXYueG1sRI9BSwMx&#10;FITvQv9DeAVvNtm1lu3atFhB8FKw1YO9vW6eu0s3L2sS262/3giCx2FmvmEWq8F24kQ+tI41ZBMF&#10;grhypuVaw9vr000BIkRkg51j0nChAKvl6GqBpXFn3tJpF2uRIBxK1NDE2JdShqohi2HieuLkfThv&#10;MSbpa2k8nhPcdjJXaiYttpwWGuzpsaHquPuyGtbzYv35MuXN9/awp/374XiXe6X19Xh4uAcRaYj/&#10;4b/2s9Ewy4psqvLbOfxeSndALn8AAAD//wMAUEsBAi0AFAAGAAgAAAAhANvh9svuAAAAhQEAABMA&#10;AAAAAAAAAAAAAAAAAAAAAFtDb250ZW50X1R5cGVzXS54bWxQSwECLQAUAAYACAAAACEAWvQsW78A&#10;AAAVAQAACwAAAAAAAAAAAAAAAAAfAQAAX3JlbHMvLnJlbHNQSwECLQAUAAYACAAAACEAN3nEPcwA&#10;AADiAAAADwAAAAAAAAAAAAAAAAAHAgAAZHJzL2Rvd25yZXYueG1sUEsFBgAAAAADAAMAtwAAAAAD&#10;AAAAAA==&#10;" fillcolor="black" stroked="f"/>
                <v:shape id="Rectangle 51" o:spid="_x0000_s1074" style="position:absolute;left:56057;top:1521;width:153;height:24685;visibility:visible;mso-wrap-style:square;v-text-anchor:top" coordsize="15240,2468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e5rzAAAAOMAAAAPAAAAZHJzL2Rvd25yZXYueG1sRI9PS8NA&#10;EMXvgt9hGcGL2F1Ta2rsttRCRfDUPwjehuyYBLOzIbu2ybfvHASPM+/Ne79ZrAbfqhP1sQls4WFi&#10;QBGXwTVcWTgetvdzUDEhO2wDk4WRIqyW11cLLFw4845O+1QpCeFYoIU6pa7QOpY1eYyT0BGL9h16&#10;j0nGvtKux7OE+1Znxjxpjw1LQ40dbWoqf/a/3sL8Leb5ON7p8DVO0/Tj83W9mQ3W3t4M6xdQiYb0&#10;b/67fneCn5nnzDzmRqDlJ1mAXl4AAAD//wMAUEsBAi0AFAAGAAgAAAAhANvh9svuAAAAhQEAABMA&#10;AAAAAAAAAAAAAAAAAAAAAFtDb250ZW50X1R5cGVzXS54bWxQSwECLQAUAAYACAAAACEAWvQsW78A&#10;AAAVAQAACwAAAAAAAAAAAAAAAAAfAQAAX3JlbHMvLnJlbHNQSwECLQAUAAYACAAAACEA/jHua8wA&#10;AADjAAAADwAAAAAAAAAAAAAAAAAHAgAAZHJzL2Rvd25yZXYueG1sUEsFBgAAAAADAAMAtwAAAAAD&#10;AAAAAA==&#10;" path="m,2743l15240,r,2468447l,2468447,,2743xe" fillcolor="black" stroked="f">
                  <v:stroke joinstyle="miter"/>
                  <v:path o:connecttype="custom" o:connectlocs="0,2743;15240,0;15240,2468447;0,2468447;0,2743" o:connectangles="0,0,0,0,0"/>
                </v:shape>
                <v:shape id="Rectangle 52" o:spid="_x0000_s1075" style="position:absolute;left:1631;top:1521;width:54579;height:159;visibility:visible;mso-wrap-style:square;v-text-anchor:top" coordsize="545782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FPqxwAAAOMAAAAPAAAAZHJzL2Rvd25yZXYueG1sRE9fa8Iw&#10;EH8X9h3CDXyb6eqcoRpljA36qk7Ft6O5tcXm0jVRu316Iwx8vN//my9724gzdb52rOF5lIAgLpyp&#10;udTwtfl8UiB8QDbYOCYNv+RhuXgYzDEz7sIrOq9DKWII+ww1VCG0mZS+qMiiH7mWOHLfrrMY4tmV&#10;0nR4ieG2kWmSvEqLNceGClt6r6g4rk9Ww99KTg67fPvyc9zm9mNacKl4r/XwsX+bgQjUh7v4352b&#10;OF9Npkql43QMt58iAHJxBQAA//8DAFBLAQItABQABgAIAAAAIQDb4fbL7gAAAIUBAAATAAAAAAAA&#10;AAAAAAAAAAAAAABbQ29udGVudF9UeXBlc10ueG1sUEsBAi0AFAAGAAgAAAAhAFr0LFu/AAAAFQEA&#10;AAsAAAAAAAAAAAAAAAAAHwEAAF9yZWxzLy5yZWxzUEsBAi0AFAAGAAgAAAAhACvIU+rHAAAA4wAA&#10;AA8AAAAAAAAAAAAAAAAABwIAAGRycy9kb3ducmV2LnhtbFBLBQYAAAAAAwADALcAAAD7AgAAAAA=&#10;" path="m,l5457825,r,15875l,15875,,xe" fillcolor="black" stroked="f">
                  <v:stroke joinstyle="miter"/>
                  <v:path o:connecttype="custom" o:connectlocs="0,0;5457825,0;5457825,15875;0,15875;0,0" o:connectangles="0,0,0,0,0"/>
                </v:shape>
                <v:line id="Line 53" o:spid="_x0000_s1076" style="position:absolute;visibility:visible;mso-wrap-style:square" from="2324,4959" to="55587,4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V4jyAAAAOMAAAAPAAAAZHJzL2Rvd25yZXYueG1sRE9La8JA&#10;EL4X+h+WKXirm6QYY3SVUiq2t9YHeByyY7KYnQ3ZVeO/7xYKPc73nsVqsK24Uu+NYwXpOAFBXDlt&#10;uFaw362fCxA+IGtsHZOCO3lYLR8fFlhqd+Nvum5DLWII+xIVNCF0pZS+asiiH7uOOHIn11sM8exr&#10;qXu8xXDbyixJcmnRcGxosKO3hqrz9mIVmK98M/mcHmYH+b4J6bE4F8bulRo9Da9zEIGG8C/+c3/o&#10;OP8ln2XpdJJn8PtTBEAufwAAAP//AwBQSwECLQAUAAYACAAAACEA2+H2y+4AAACFAQAAEwAAAAAA&#10;AAAAAAAAAAAAAAAAW0NvbnRlbnRfVHlwZXNdLnhtbFBLAQItABQABgAIAAAAIQBa9CxbvwAAABUB&#10;AAALAAAAAAAAAAAAAAAAAB8BAABfcmVscy8ucmVsc1BLAQItABQABgAIAAAAIQClwV4jyAAAAOMA&#10;AAAPAAAAAAAAAAAAAAAAAAcCAABkcnMvZG93bnJldi54bWxQSwUGAAAAAAMAAwC3AAAA/AIAAAAA&#10;" strokeweight="0"/>
                <v:rect id="Rectangle 54" o:spid="_x0000_s1077" style="position:absolute;left:2324;top:4959;width:53263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hfzQAAAOMAAAAPAAAAZHJzL2Rvd25yZXYueG1sRI9BT8Mw&#10;DIXvSPyHyEjcWLqVja4smxgSEhckNjhsN68xbbXGKUnYCr8eH5A42u/5vc+L1eA6daIQW88GxqMM&#10;FHHlbcu1gfe3p5sCVEzIFjvPZOCbIqyWlxcLLK0/84ZO21QrCeFYooEmpb7UOlYNOYwj3xOL9uGD&#10;wyRjqLUNeJZw1+lJls20w5alocGeHhuqjtsvZ2A9L9afr7f88rM57Gm/Oxynk5AZc301PNyDSjSk&#10;f/Pf9bMV/Dyf5cX0bizQ8pMsQC9/AQAA//8DAFBLAQItABQABgAIAAAAIQDb4fbL7gAAAIUBAAAT&#10;AAAAAAAAAAAAAAAAAAAAAABbQ29udGVudF9UeXBlc10ueG1sUEsBAi0AFAAGAAgAAAAhAFr0LFu/&#10;AAAAFQEAAAsAAAAAAAAAAAAAAAAAHwEAAF9yZWxzLy5yZWxzUEsBAi0AFAAGAAgAAAAhAM9eaF/N&#10;AAAA4wAAAA8AAAAAAAAAAAAAAAAABwIAAGRycy9kb3ducmV2LnhtbFBLBQYAAAAAAwADALcAAAAB&#10;AwAAAAA=&#10;" fillcolor="black" stroked="f"/>
                <v:line id="Line 55" o:spid="_x0000_s1078" style="position:absolute;visibility:visible;mso-wrap-style:square" from="2324,8216" to="55587,8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oc3yQAAAOIAAAAPAAAAZHJzL2Rvd25yZXYueG1sRI9PSwMx&#10;FMTvgt8hPMGbzUbomq5Ni4hSe7P/wONj89wN3bwsm9iu374RhB6HmfkNM1+OvhMnGqILbEBNChDE&#10;dbCOGwP73fuDBhETssUuMBn4pQjLxe3NHCsbzryh0zY1IkM4VmigTamvpIx1Sx7jJPTE2fsOg8eU&#10;5dBIO+A5w30nH4uilB4d54UWe3ptqT5uf7wB91mupuunw+wg31ZJfemjdn5vzP3d+PIMItGYruH/&#10;9oc1oHWpZoWaKvi7lO+AXFwAAAD//wMAUEsBAi0AFAAGAAgAAAAhANvh9svuAAAAhQEAABMAAAAA&#10;AAAAAAAAAAAAAAAAAFtDb250ZW50X1R5cGVzXS54bWxQSwECLQAUAAYACAAAACEAWvQsW78AAAAV&#10;AQAACwAAAAAAAAAAAAAAAAAfAQAAX3JlbHMvLnJlbHNQSwECLQAUAAYACAAAACEASrqHN8kAAADi&#10;AAAADwAAAAAAAAAAAAAAAAAHAgAAZHJzL2Rvd25yZXYueG1sUEsFBgAAAAADAAMAtwAAAP0CAAAA&#10;AA==&#10;" strokeweight="0"/>
                <v:rect id="Rectangle 56" o:spid="_x0000_s1079" style="position:absolute;left:2324;top:8216;width:53263;height: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tnSywAAAOIAAAAPAAAAZHJzL2Rvd25yZXYueG1sRI9BSwMx&#10;FITvgv8hPMGbTVo1dLdNixUEL4KtHtrb6+a5u3TzsiaxXf31piB4HGbmG2a+HFwnjhRi69nAeKRA&#10;EFfetlwbeH97upmCiAnZYueZDHxThOXi8mKOpfUnXtNxk2qRIRxLNNCk1JdSxqohh3Hke+Lsffjg&#10;MGUZamkDnjLcdXKilJYOW84LDfb02FB12Hw5A6tiuvp8veOXn/V+R7vt/nA/CcqY66vhYQYi0ZD+&#10;w3/tZ2tA3xZKF1qP4Xwp3wG5+AUAAP//AwBQSwECLQAUAAYACAAAACEA2+H2y+4AAACFAQAAEwAA&#10;AAAAAAAAAAAAAAAAAAAAW0NvbnRlbnRfVHlwZXNdLnhtbFBLAQItABQABgAIAAAAIQBa9CxbvwAA&#10;ABUBAAALAAAAAAAAAAAAAAAAAB8BAABfcmVscy8ucmVsc1BLAQItABQABgAIAAAAIQCeetnSywAA&#10;AOIAAAAPAAAAAAAAAAAAAAAAAAcCAABkcnMvZG93bnJldi54bWxQSwUGAAAAAAMAAwC3AAAA/wIA&#10;AAAA&#10;" fillcolor="black" stroked="f"/>
                <v:line id="Line 57" o:spid="_x0000_s1080" style="position:absolute;visibility:visible;mso-wrap-style:square" from="2324,11474" to="55587,11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C7DyAAAAOMAAAAPAAAAZHJzL2Rvd25yZXYueG1sRE9La8JA&#10;EL4X/A/LCL3VTXzEmLpKKYrtrfUBHofsNFnMzobsVuO/7xYKPc73nuW6t424UueNYwXpKAFBXDpt&#10;uFJwPGyfchA+IGtsHJOCO3lYrwYPSyy0u/EnXfehEjGEfYEK6hDaQkpf1mTRj1xLHLkv11kM8ewq&#10;qTu8xXDbyHGSZNKi4dhQY0uvNZWX/bdVYD6y3ex9flqc5GYX0nN+yY09KvU47F+eQQTqw7/4z/2m&#10;4/x0nM+SbDqZwO9PEQC5+gEAAP//AwBQSwECLQAUAAYACAAAACEA2+H2y+4AAACFAQAAEwAAAAAA&#10;AAAAAAAAAAAAAAAAW0NvbnRlbnRfVHlwZXNdLnhtbFBLAQItABQABgAIAAAAIQBa9CxbvwAAABUB&#10;AAALAAAAAAAAAAAAAAAAAB8BAABfcmVscy8ucmVsc1BLAQItABQABgAIAAAAIQASJC7DyAAAAOMA&#10;AAAPAAAAAAAAAAAAAAAAAAcCAABkcnMvZG93bnJldi54bWxQSwUGAAAAAAMAAwC3AAAA/AIAAAAA&#10;" strokeweight="0"/>
                <v:rect id="Rectangle 58" o:spid="_x0000_s1081" style="position:absolute;left:2324;top:11474;width:53263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0XdywAAAOIAAAAPAAAAZHJzL2Rvd25yZXYueG1sRI9NT8Mw&#10;DIbvSPyHyEjcWML4WFeWTQwJiQvSNjhsN68xbbXGKUnYCr8eH5CQT5bf97Ge2WLwnTpSTG1gC9cj&#10;A4q4Cq7l2sL72/NVASplZIddYLLwTQkW8/OzGZYunHhNx02ulUA4lWihybkvtU5VQx7TKPTEcvsI&#10;0WOWNdbaRTwJ3Hd6bMy99tiyfGiwp6eGqsPmy1tYTovl5+qWX3/W+x3ttvvD3Tgaay8vhscHUJmG&#10;/B/+a784C5OJkbkpREKURAf0/BcAAP//AwBQSwECLQAUAAYACAAAACEA2+H2y+4AAACFAQAAEwAA&#10;AAAAAAAAAAAAAAAAAAAAW0NvbnRlbnRfVHlwZXNdLnhtbFBLAQItABQABgAIAAAAIQBa9CxbvwAA&#10;ABUBAAALAAAAAAAAAAAAAAAAAB8BAABfcmVscy8ucmVsc1BLAQItABQABgAIAAAAIQC/d0XdywAA&#10;AOIAAAAPAAAAAAAAAAAAAAAAAAcCAABkcnMvZG93bnJldi54bWxQSwUGAAAAAAMAAwC3AAAA/wIA&#10;AAAA&#10;" fillcolor="black" stroked="f"/>
                <v:line id="Line 59" o:spid="_x0000_s1082" style="position:absolute;visibility:visible;mso-wrap-style:square" from="2324,14732" to="55587,14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km4xQAAAOEAAAAPAAAAZHJzL2Rvd25yZXYueG1sRE9da8Iw&#10;FH0X9h/CHextpi2r66pRxthQ39Qp7PHSXNtgc1OaTLt/b4SBj4fzPVsMthVn6r1xrCAdJyCIK6cN&#10;1wr231/PBQgfkDW2jknBH3lYzB9GMyy1u/CWzrtQixjCvkQFTQhdKaWvGrLox64jjtzR9RZDhH0t&#10;dY+XGG5bmSXJRFo0HBsa7Oijoeq0+7UKzGayzNevh7eD/FyG9Kc4FcbulXp6HN6nIAIN4S7+d690&#10;nJ+8pHmeZXB7FCHI+RUAAP//AwBQSwECLQAUAAYACAAAACEA2+H2y+4AAACFAQAAEwAAAAAAAAAA&#10;AAAAAAAAAAAAW0NvbnRlbnRfVHlwZXNdLnhtbFBLAQItABQABgAIAAAAIQBa9CxbvwAAABUBAAAL&#10;AAAAAAAAAAAAAAAAAB8BAABfcmVscy8ucmVsc1BLAQItABQABgAIAAAAIQCj9km4xQAAAOEAAAAP&#10;AAAAAAAAAAAAAAAAAAcCAABkcnMvZG93bnJldi54bWxQSwUGAAAAAAMAAwC3AAAA+QIAAAAA&#10;" strokeweight="0"/>
                <v:rect id="Rectangle 60" o:spid="_x0000_s1083" style="position:absolute;left:2324;top:14732;width:53263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4dMywAAAOEAAAAPAAAAZHJzL2Rvd25yZXYueG1sRI9PawIx&#10;FMTvhX6H8AreauJf1q1RqiB4Kajtod6em9fdxc3LNom67advCoUeh5n5DTNfdrYRV/Khdqxh0Fcg&#10;iAtnai41vL1uHjMQISIbbByThi8KsFzc380xN+7Ge7oeYikShEOOGqoY21zKUFRkMfRdS5y8D+ct&#10;xiR9KY3HW4LbRg6VmkqLNaeFCltaV1ScDxerYTXLVp+7Mb98709HOr6fzpOhV1r3HrrnJxCRuvgf&#10;/mtvjYZsOlbZbDCC30fpDcjFDwAAAP//AwBQSwECLQAUAAYACAAAACEA2+H2y+4AAACFAQAAEwAA&#10;AAAAAAAAAAAAAAAAAAAAW0NvbnRlbnRfVHlwZXNdLnhtbFBLAQItABQABgAIAAAAIQBa9CxbvwAA&#10;ABUBAAALAAAAAAAAAAAAAAAAAB8BAABfcmVscy8ucmVsc1BLAQItABQABgAIAAAAIQDuc4dMywAA&#10;AOEAAAAPAAAAAAAAAAAAAAAAAAcCAABkcnMvZG93bnJldi54bWxQSwUGAAAAAAMAAwC3AAAA/wIA&#10;AAAA&#10;" fillcolor="black" stroked="f"/>
                <v:line id="Line 61" o:spid="_x0000_s1084" style="position:absolute;visibility:visible;mso-wrap-style:square" from="2324,17983" to="55587,17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CcLygAAAOIAAAAPAAAAZHJzL2Rvd25yZXYueG1sRI9Ba8JA&#10;FITvhf6H5RV6040NxiR1lVIq2ptahR4f2ddkMfs2ZLca/71bEHocZuYbZr4cbCvO1HvjWMFknIAg&#10;rpw2XCs4fK1GOQgfkDW2jknBlTwsF48Pcyy1u/COzvtQiwhhX6KCJoSulNJXDVn0Y9cRR+/H9RZD&#10;lH0tdY+XCLetfEmSTFo0HBca7Oi9oeq0/7UKzDZbTz9nx+IoP9Zh8p2fcmMPSj0/DW+vIAIN4T98&#10;b2+0gjQpptksLVL4uxTvgFzcAAAA//8DAFBLAQItABQABgAIAAAAIQDb4fbL7gAAAIUBAAATAAAA&#10;AAAAAAAAAAAAAAAAAABbQ29udGVudF9UeXBlc10ueG1sUEsBAi0AFAAGAAgAAAAhAFr0LFu/AAAA&#10;FQEAAAsAAAAAAAAAAAAAAAAAHwEAAF9yZWxzLy5yZWxzUEsBAi0AFAAGAAgAAAAhAPk0JwvKAAAA&#10;4gAAAA8AAAAAAAAAAAAAAAAABwIAAGRycy9kb3ducmV2LnhtbFBLBQYAAAAAAwADALcAAAD+AgAA&#10;AAA=&#10;" strokeweight="0"/>
                <v:rect id="Rectangle 62" o:spid="_x0000_s1085" style="position:absolute;left:2324;top:17983;width:53263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qKSygAAAOMAAAAPAAAAZHJzL2Rvd25yZXYueG1sRE9LT8JA&#10;EL6b8B82Y+JNtq08SmUhYGLixQSQg9yG7tg2dGfr7grVX++akHic7z3zZW9acSbnG8sK0mECgri0&#10;uuFKwf7t+T4H4QOyxtYyKfgmD8vF4GaOhbYX3tJ5FyoRQ9gXqKAOoSuk9GVNBv3QdsSR+7DOYIin&#10;q6R2eInhppVZkkykwYZjQ40dPdVUnnZfRsF6lq8/NyN+/dkeD3R4P57GmUuUurvtV48gAvXhX3x1&#10;v+g4f5o9zNI0H43h76cIgFz8AgAA//8DAFBLAQItABQABgAIAAAAIQDb4fbL7gAAAIUBAAATAAAA&#10;AAAAAAAAAAAAAAAAAABbQ29udGVudF9UeXBlc10ueG1sUEsBAi0AFAAGAAgAAAAhAFr0LFu/AAAA&#10;FQEAAAsAAAAAAAAAAAAAAAAAHwEAAF9yZWxzLy5yZWxzUEsBAi0AFAAGAAgAAAAhAMbmopLKAAAA&#10;4wAAAA8AAAAAAAAAAAAAAAAABwIAAGRycy9kb3ducmV2LnhtbFBLBQYAAAAAAwADALcAAAD+AgAA&#10;AAA=&#10;" fillcolor="black" stroked="f"/>
                <v:line id="Line 63" o:spid="_x0000_s1086" style="position:absolute;visibility:visible;mso-wrap-style:square" from="2324,21240" to="55587,21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xsexwAAAOMAAAAPAAAAZHJzL2Rvd25yZXYueG1sRE9fa8Iw&#10;EH8X9h3CDfamiZZp7YwyxsTtTZ3CHo/m1gabS2midt9+GQg+3u//LVa9a8SFumA9axiPFAji0hvL&#10;lYbD13qYgwgR2WDjmTT8UoDV8mGwwML4K+/oso+VSCEcCtRQx9gWUoayJodh5FvixP34zmFMZ1dJ&#10;0+E1hbtGTpSaSoeWU0ONLb3VVJ72Z6fBbqeb58/ZcX6U75s4/s5PuXUHrZ8e+9cXEJH6eBff3B8m&#10;zc+UymZZPpnD/08JALn8AwAA//8DAFBLAQItABQABgAIAAAAIQDb4fbL7gAAAIUBAAATAAAAAAAA&#10;AAAAAAAAAAAAAABbQ29udGVudF9UeXBlc10ueG1sUEsBAi0AFAAGAAgAAAAhAFr0LFu/AAAAFQEA&#10;AAsAAAAAAAAAAAAAAAAAHwEAAF9yZWxzLy5yZWxzUEsBAi0AFAAGAAgAAAAhAFyrGx7HAAAA4wAA&#10;AA8AAAAAAAAAAAAAAAAABwIAAGRycy9kb3ducmV2LnhtbFBLBQYAAAAAAwADALcAAAD7AgAAAAA=&#10;" strokeweight="0"/>
                <v:rect id="Rectangle 64" o:spid="_x0000_s1087" style="position:absolute;left:2324;top:21240;width:53263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s+nzAAAAOMAAAAPAAAAZHJzL2Rvd25yZXYueG1sRI9BT8Mw&#10;DIXvSPyHyEjcWLIyoJRlE0NC4oLEBgd28xrTVmuckoSt8OvxAYmj7ef33jdfjr5XB4qpC2xhOjGg&#10;iOvgOm4svL0+XpSgUkZ22AcmC9+UYLk4PZlj5cKR13TY5EaJCacKLbQ5D5XWqW7JY5qEgVhuHyF6&#10;zDLGRruIRzH3vS6MudYeO5aEFgd6aKneb768hdVtufp8mfHzz3q3pe37bn9VRGPt+dl4fwcq05j/&#10;xX/fT07qT29ml6UpC6EQJlmAXvwCAAD//wMAUEsBAi0AFAAGAAgAAAAhANvh9svuAAAAhQEAABMA&#10;AAAAAAAAAAAAAAAAAAAAAFtDb250ZW50X1R5cGVzXS54bWxQSwECLQAUAAYACAAAACEAWvQsW78A&#10;AAAVAQAACwAAAAAAAAAAAAAAAAAfAQAAX3JlbHMvLnJlbHNQSwECLQAUAAYACAAAACEAb17Pp8wA&#10;AADjAAAADwAAAAAAAAAAAAAAAAAHAgAAZHJzL2Rvd25yZXYueG1sUEsFBgAAAAADAAMAtwAAAAAD&#10;AAAAAA==&#10;" fillcolor="black" stroked="f"/>
                <v:line id="Line 65" o:spid="_x0000_s1088" style="position:absolute;visibility:visible;mso-wrap-style:square" from="2324,24498" to="55587,24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USQygAAAOIAAAAPAAAAZHJzL2Rvd25yZXYueG1sRI/NasMw&#10;EITvhb6D2EJujWy3cVw3SiglIc2t+YMcF2tri1grYymJ+/ZVodDjMDPfMLPFYFtxpd4bxwrScQKC&#10;uHLacK3gsF89FiB8QNbYOiYF3+RhMb+/m2Gp3Y23dN2FWkQI+xIVNCF0pZS+asiiH7uOOHpfrrcY&#10;ouxrqXu8RbhtZZYkubRoOC402NF7Q9V5d7EKzGe+nmymx5ejXK5DeirOhbEHpUYPw9sriEBD+A//&#10;tT+0guwpydIif57A76V4B+T8BwAA//8DAFBLAQItABQABgAIAAAAIQDb4fbL7gAAAIUBAAATAAAA&#10;AAAAAAAAAAAAAAAAAABbQ29udGVudF9UeXBlc10ueG1sUEsBAi0AFAAGAAgAAAAhAFr0LFu/AAAA&#10;FQEAAAsAAAAAAAAAAAAAAAAAHwEAAF9yZWxzLy5yZWxzUEsBAi0AFAAGAAgAAAAhAKt9RJDKAAAA&#10;4gAAAA8AAAAAAAAAAAAAAAAABwIAAGRycy9kb3ducmV2LnhtbFBLBQYAAAAAAwADALcAAAD+AgAA&#10;AAA=&#10;" strokeweight="0"/>
                <v:rect id="Rectangle 66" o:spid="_x0000_s1089" style="position:absolute;left:2324;top:24498;width:53263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RiPzAAAAOIAAAAPAAAAZHJzL2Rvd25yZXYueG1sRI9PSwMx&#10;FMTvgt8hPMGbTVq2f3ZtWqwgeBFs9WBvr5vn7tLNy5rEduunN4VCj8PM/IaZL3vbigP50DjWMBwo&#10;EMSlMw1XGj4/Xh5mIEJENtg6Jg0nCrBc3N7MsTDuyGs6bGIlEoRDgRrqGLtCylDWZDEMXEecvG/n&#10;LcYkfSWNx2OC21aOlJpIiw2nhRo7eq6p3G9+rYZVPlv9vGf89rfebWn7tduPR15pfX/XPz2CiNTH&#10;a/jSfjUaskmeqeF0msP5UroDcvEPAAD//wMAUEsBAi0AFAAGAAgAAAAhANvh9svuAAAAhQEAABMA&#10;AAAAAAAAAAAAAAAAAAAAAFtDb250ZW50X1R5cGVzXS54bWxQSwECLQAUAAYACAAAACEAWvQsW78A&#10;AAAVAQAACwAAAAAAAAAAAAAAAAAfAQAAX3JlbHMvLnJlbHNQSwECLQAUAAYACAAAACEACU0Yj8wA&#10;AADiAAAADwAAAAAAAAAAAAAAAAAHAgAAZHJzL2Rvd25yZXYueG1sUEsFBgAAAAADAAMAtwAAAAAD&#10;AAAAAA==&#10;" fillcolor="black" stroked="f"/>
                <v:rect id="Rectangle 67" o:spid="_x0000_s1090" style="position:absolute;left:1784;top:26047;width:54426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ujWzAAAAOIAAAAPAAAAZHJzL2Rvd25yZXYueG1sRI9Ba8JA&#10;FITvhf6H5RW81U1DtDF1lSoIvQjV9lBvz+xrEsy+TXdXTf31XUHocZiZb5jpvDetOJHzjWUFT8ME&#10;BHFpdcOVgs+P1WMOwgdkja1lUvBLHuaz+7spFtqeeUOnbahEhLAvUEEdQldI6cuaDPqh7Yij922d&#10;wRClq6R2eI5w08o0ScbSYMNxocaOljWVh+3RKFhM8sXPe8bry2a/o93X/jBKXaLU4KF/fQERqA//&#10;4Vv7TSt4HmVplqf5BK6X4h2Qsz8AAAD//wMAUEsBAi0AFAAGAAgAAAAhANvh9svuAAAAhQEAABMA&#10;AAAAAAAAAAAAAAAAAAAAAFtDb250ZW50X1R5cGVzXS54bWxQSwECLQAUAAYACAAAACEAWvQsW78A&#10;AAAVAQAACwAAAAAAAAAAAAAAAAAfAQAAX3JlbHMvLnJlbHNQSwECLQAUAAYACAAAACEAOR7o1swA&#10;AADiAAAADwAAAAAAAAAAAAAAAAAHAgAAZHJzL2Rvd25yZXYueG1sUEsFBgAAAAADAAMAtwAAAAAD&#10;AAAAAA==&#10;" fillcolor="black" stroked="f"/>
                <w10:wrap type="topAndBottom"/>
              </v:group>
            </w:pict>
          </mc:Fallback>
        </mc:AlternateContent>
      </w:r>
      <w:r w:rsidR="00556EEF">
        <w:rPr>
          <w:b/>
          <w:bCs/>
          <w:sz w:val="20"/>
          <w:szCs w:val="20"/>
          <w:lang w:val="en-GB"/>
        </w:rPr>
        <w:t xml:space="preserve">Table S3. </w:t>
      </w:r>
      <w:r w:rsidR="0086284F" w:rsidRPr="0086284F">
        <w:rPr>
          <w:sz w:val="20"/>
          <w:szCs w:val="20"/>
          <w:lang w:val="en-GB"/>
        </w:rPr>
        <w:t xml:space="preserve">Results of Tukey’s HSD </w:t>
      </w:r>
      <w:r w:rsidR="0086284F" w:rsidRPr="0086284F">
        <w:rPr>
          <w:i/>
          <w:iCs/>
          <w:sz w:val="20"/>
          <w:szCs w:val="20"/>
          <w:lang w:val="en-GB"/>
        </w:rPr>
        <w:t>post hoc</w:t>
      </w:r>
      <w:r w:rsidR="0086284F" w:rsidRPr="0086284F">
        <w:rPr>
          <w:sz w:val="20"/>
          <w:szCs w:val="20"/>
          <w:lang w:val="en-GB"/>
        </w:rPr>
        <w:t xml:space="preserve"> comparisons for differences in eye aspect ratio (</w:t>
      </w:r>
      <w:r w:rsidR="0086284F">
        <w:rPr>
          <w:sz w:val="20"/>
          <w:szCs w:val="20"/>
          <w:lang w:val="en-GB"/>
        </w:rPr>
        <w:t xml:space="preserve">eye </w:t>
      </w:r>
      <w:r w:rsidR="008B3134">
        <w:rPr>
          <w:sz w:val="20"/>
          <w:szCs w:val="20"/>
          <w:lang w:val="en-GB"/>
        </w:rPr>
        <w:t>length-to-eye width</w:t>
      </w:r>
      <w:r w:rsidR="0086284F" w:rsidRPr="0086284F">
        <w:rPr>
          <w:sz w:val="20"/>
          <w:szCs w:val="20"/>
          <w:lang w:val="en-GB"/>
        </w:rPr>
        <w:t xml:space="preserve">) among </w:t>
      </w:r>
      <w:r w:rsidR="0086284F" w:rsidRPr="008B3134">
        <w:rPr>
          <w:i/>
          <w:iCs/>
          <w:sz w:val="20"/>
          <w:szCs w:val="20"/>
          <w:lang w:val="en-GB"/>
        </w:rPr>
        <w:t>Nicrophorus</w:t>
      </w:r>
      <w:r w:rsidR="0086284F" w:rsidRPr="0086284F">
        <w:rPr>
          <w:sz w:val="20"/>
          <w:szCs w:val="20"/>
          <w:lang w:val="en-GB"/>
        </w:rPr>
        <w:t xml:space="preserve"> species. *** </w:t>
      </w:r>
      <w:r w:rsidR="0086284F" w:rsidRPr="002A13BA">
        <w:rPr>
          <w:i/>
          <w:iCs/>
          <w:sz w:val="20"/>
          <w:szCs w:val="20"/>
          <w:lang w:val="en-GB"/>
        </w:rPr>
        <w:t>p</w:t>
      </w:r>
      <w:r w:rsidR="0086284F" w:rsidRPr="0086284F">
        <w:rPr>
          <w:sz w:val="20"/>
          <w:szCs w:val="20"/>
          <w:lang w:val="en-GB"/>
        </w:rPr>
        <w:t xml:space="preserve"> &lt; 0.001</w:t>
      </w:r>
    </w:p>
    <w:p w14:paraId="015DC982" w14:textId="2A2C9992" w:rsidR="00673320" w:rsidRDefault="004F2ABF" w:rsidP="005E6AE6">
      <w:pPr>
        <w:jc w:val="both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Table S</w:t>
      </w:r>
      <w:r w:rsidR="00556EEF" w:rsidRPr="006D184D">
        <w:rPr>
          <w:b/>
          <w:bCs/>
          <w:sz w:val="20"/>
          <w:szCs w:val="20"/>
          <w:lang w:val="en-GB"/>
        </w:rPr>
        <w:t>4</w:t>
      </w:r>
      <w:r w:rsidR="000144D8">
        <w:rPr>
          <w:b/>
          <w:bCs/>
          <w:sz w:val="20"/>
          <w:szCs w:val="20"/>
          <w:lang w:val="en-GB"/>
        </w:rPr>
        <w:t xml:space="preserve">. </w:t>
      </w:r>
      <w:r w:rsidR="006E6A7E" w:rsidRPr="006E6A7E">
        <w:rPr>
          <w:sz w:val="20"/>
          <w:szCs w:val="20"/>
          <w:lang w:val="en-GB"/>
        </w:rPr>
        <w:t>Pairwise comparisons of regression slopes (standardized major axis, SMA) estimating the relationships between log-transformed left eye length, eye width, and log-transformed pronotum width across burying beetle species, tested using the Wald test.</w:t>
      </w:r>
    </w:p>
    <w:p w14:paraId="1D4D2177" w14:textId="764B1694" w:rsidR="007325E7" w:rsidRPr="006D184D" w:rsidRDefault="00EC646B" w:rsidP="006717ED">
      <w:pPr>
        <w:jc w:val="both"/>
        <w:rPr>
          <w:b/>
          <w:bCs/>
          <w:sz w:val="20"/>
          <w:szCs w:val="20"/>
          <w:lang w:val="en-GB"/>
        </w:rPr>
      </w:pPr>
      <w:r w:rsidRPr="00EC646B">
        <w:rPr>
          <w:noProof/>
        </w:rPr>
        <w:drawing>
          <wp:inline distT="0" distB="0" distL="0" distR="0" wp14:anchorId="30C4F0C1" wp14:editId="4D21F580">
            <wp:extent cx="5760720" cy="4895850"/>
            <wp:effectExtent l="0" t="0" r="0" b="0"/>
            <wp:docPr id="17797272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3D3A5" w14:textId="07590B74" w:rsidR="00E376CC" w:rsidRDefault="00D110FE" w:rsidP="005E6AE6">
      <w:pPr>
        <w:jc w:val="both"/>
        <w:rPr>
          <w:b/>
          <w:bCs/>
          <w:lang w:val="en-GB"/>
        </w:rPr>
      </w:pPr>
      <w:r w:rsidRPr="00D110FE">
        <w:rPr>
          <w:b/>
          <w:bCs/>
          <w:noProof/>
          <w:lang w:val="en-GB"/>
        </w:rPr>
        <w:lastRenderedPageBreak/>
        <w:drawing>
          <wp:inline distT="0" distB="0" distL="0" distR="0" wp14:anchorId="7E192552" wp14:editId="2F6FC696">
            <wp:extent cx="5760720" cy="4160343"/>
            <wp:effectExtent l="0" t="0" r="0" b="0"/>
            <wp:docPr id="19681570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57065" name="Obraz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436EE" w14:textId="4D9FACD8" w:rsidR="00B23C7A" w:rsidRDefault="00690A97" w:rsidP="005E6AE6">
      <w:pPr>
        <w:jc w:val="both"/>
        <w:rPr>
          <w:sz w:val="20"/>
          <w:szCs w:val="20"/>
          <w:lang w:val="en-GB"/>
        </w:rPr>
      </w:pPr>
      <w:r w:rsidRPr="00990087">
        <w:rPr>
          <w:b/>
          <w:bCs/>
          <w:sz w:val="20"/>
          <w:szCs w:val="20"/>
          <w:lang w:val="en-GB"/>
        </w:rPr>
        <w:t xml:space="preserve">Fig </w:t>
      </w:r>
      <w:r w:rsidR="00061C6A" w:rsidRPr="00990087">
        <w:rPr>
          <w:b/>
          <w:bCs/>
          <w:sz w:val="20"/>
          <w:szCs w:val="20"/>
          <w:lang w:val="en-GB"/>
        </w:rPr>
        <w:t>S</w:t>
      </w:r>
      <w:r w:rsidR="005F755B">
        <w:rPr>
          <w:b/>
          <w:bCs/>
          <w:sz w:val="20"/>
          <w:szCs w:val="20"/>
          <w:lang w:val="en-GB"/>
        </w:rPr>
        <w:t>1</w:t>
      </w:r>
      <w:r w:rsidR="00061C6A" w:rsidRPr="00990087">
        <w:rPr>
          <w:b/>
          <w:bCs/>
          <w:sz w:val="20"/>
          <w:szCs w:val="20"/>
          <w:lang w:val="en-GB"/>
        </w:rPr>
        <w:t>.</w:t>
      </w:r>
      <w:r w:rsidR="00377F34">
        <w:rPr>
          <w:b/>
          <w:bCs/>
          <w:sz w:val="20"/>
          <w:szCs w:val="20"/>
          <w:lang w:val="en-GB"/>
        </w:rPr>
        <w:t xml:space="preserve"> </w:t>
      </w:r>
      <w:r w:rsidR="00377F34" w:rsidRPr="00377F34">
        <w:rPr>
          <w:sz w:val="20"/>
          <w:szCs w:val="20"/>
          <w:lang w:val="en-GB"/>
        </w:rPr>
        <w:t xml:space="preserve">Correlations </w:t>
      </w:r>
      <w:r w:rsidR="00377F34" w:rsidRPr="001458DF">
        <w:rPr>
          <w:sz w:val="20"/>
          <w:szCs w:val="20"/>
          <w:lang w:val="en-GB"/>
        </w:rPr>
        <w:t xml:space="preserve">between </w:t>
      </w:r>
      <w:r w:rsidR="00493F7E" w:rsidRPr="001458DF">
        <w:rPr>
          <w:sz w:val="20"/>
          <w:szCs w:val="20"/>
          <w:lang w:val="en-GB"/>
        </w:rPr>
        <w:t xml:space="preserve">eye size expressed as a </w:t>
      </w:r>
      <w:r w:rsidR="005457D8" w:rsidRPr="001458DF">
        <w:rPr>
          <w:sz w:val="20"/>
          <w:szCs w:val="20"/>
          <w:lang w:val="en-GB"/>
        </w:rPr>
        <w:t xml:space="preserve">square </w:t>
      </w:r>
      <w:r w:rsidR="000977AA" w:rsidRPr="001458DF">
        <w:rPr>
          <w:sz w:val="20"/>
          <w:szCs w:val="20"/>
          <w:lang w:val="en-GB"/>
        </w:rPr>
        <w:t>root</w:t>
      </w:r>
      <w:r w:rsidR="000977AA">
        <w:rPr>
          <w:sz w:val="20"/>
          <w:szCs w:val="20"/>
          <w:lang w:val="en-GB"/>
        </w:rPr>
        <w:t xml:space="preserve"> of eye width x length and </w:t>
      </w:r>
      <w:r w:rsidR="00493F7E">
        <w:rPr>
          <w:sz w:val="20"/>
          <w:szCs w:val="20"/>
          <w:lang w:val="en-GB"/>
        </w:rPr>
        <w:t xml:space="preserve">body size expressed as a </w:t>
      </w:r>
      <w:r w:rsidR="000977AA">
        <w:rPr>
          <w:sz w:val="20"/>
          <w:szCs w:val="20"/>
          <w:lang w:val="en-GB"/>
        </w:rPr>
        <w:t xml:space="preserve">pronotum width in four </w:t>
      </w:r>
      <w:r w:rsidR="000977AA" w:rsidRPr="000977AA">
        <w:rPr>
          <w:i/>
          <w:iCs/>
          <w:sz w:val="20"/>
          <w:szCs w:val="20"/>
          <w:lang w:val="en-GB"/>
        </w:rPr>
        <w:t>Nicrophorus</w:t>
      </w:r>
      <w:r w:rsidR="000977AA">
        <w:rPr>
          <w:sz w:val="20"/>
          <w:szCs w:val="20"/>
          <w:lang w:val="en-GB"/>
        </w:rPr>
        <w:t xml:space="preserve"> species.</w:t>
      </w:r>
      <w:r w:rsidR="005457D8">
        <w:rPr>
          <w:b/>
          <w:bCs/>
          <w:sz w:val="20"/>
          <w:szCs w:val="20"/>
          <w:lang w:val="en-GB"/>
        </w:rPr>
        <w:t xml:space="preserve"> </w:t>
      </w:r>
      <w:r w:rsidR="00056DF2" w:rsidRPr="003720E0">
        <w:rPr>
          <w:sz w:val="20"/>
          <w:szCs w:val="20"/>
          <w:lang w:val="en-GB"/>
        </w:rPr>
        <w:t xml:space="preserve">Lines represent ordinary least squares regression models based on log–log transformed data, with 95% confidence intervals. </w:t>
      </w:r>
    </w:p>
    <w:p w14:paraId="7086F877" w14:textId="4FE194EA" w:rsidR="007E0CD8" w:rsidRDefault="0073283F" w:rsidP="007E0CD8">
      <w:pPr>
        <w:jc w:val="both"/>
        <w:rPr>
          <w:sz w:val="20"/>
          <w:szCs w:val="20"/>
          <w:lang w:val="en-GB"/>
        </w:rPr>
      </w:pPr>
      <w:r w:rsidRPr="00056FFD">
        <w:rPr>
          <w:noProof/>
        </w:rPr>
        <w:drawing>
          <wp:anchor distT="0" distB="0" distL="114300" distR="114300" simplePos="0" relativeHeight="251673600" behindDoc="0" locked="0" layoutInCell="1" allowOverlap="1" wp14:anchorId="574B2C0E" wp14:editId="65F19A9A">
            <wp:simplePos x="0" y="0"/>
            <wp:positionH relativeFrom="column">
              <wp:posOffset>-530013</wp:posOffset>
            </wp:positionH>
            <wp:positionV relativeFrom="paragraph">
              <wp:posOffset>344169</wp:posOffset>
            </wp:positionV>
            <wp:extent cx="6977382" cy="3667125"/>
            <wp:effectExtent l="0" t="0" r="0" b="0"/>
            <wp:wrapTopAndBottom/>
            <wp:docPr id="48389362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302" cy="366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CD8" w:rsidRPr="00056FFD">
        <w:rPr>
          <w:b/>
          <w:bCs/>
          <w:sz w:val="20"/>
          <w:szCs w:val="20"/>
          <w:lang w:val="en-US"/>
        </w:rPr>
        <w:t>Table S</w:t>
      </w:r>
      <w:r w:rsidR="00985003">
        <w:rPr>
          <w:b/>
          <w:bCs/>
          <w:sz w:val="20"/>
          <w:szCs w:val="20"/>
          <w:lang w:val="en-US"/>
        </w:rPr>
        <w:t>5</w:t>
      </w:r>
      <w:r w:rsidR="007E0CD8" w:rsidRPr="00056FFD">
        <w:rPr>
          <w:b/>
          <w:bCs/>
          <w:sz w:val="20"/>
          <w:szCs w:val="20"/>
          <w:lang w:val="en-US"/>
        </w:rPr>
        <w:t xml:space="preserve">. </w:t>
      </w:r>
      <w:r w:rsidR="007E0CD8" w:rsidRPr="00B16F4E">
        <w:rPr>
          <w:sz w:val="20"/>
          <w:szCs w:val="20"/>
          <w:lang w:val="en-GB"/>
        </w:rPr>
        <w:t xml:space="preserve">Summary of </w:t>
      </w:r>
      <w:r w:rsidR="00365BAB">
        <w:rPr>
          <w:sz w:val="20"/>
          <w:szCs w:val="20"/>
          <w:lang w:val="en-GB"/>
        </w:rPr>
        <w:t>M</w:t>
      </w:r>
      <w:r w:rsidR="007E0CD8" w:rsidRPr="00B16F4E">
        <w:rPr>
          <w:sz w:val="20"/>
          <w:szCs w:val="20"/>
          <w:lang w:val="en-GB"/>
        </w:rPr>
        <w:t xml:space="preserve">ANOVA analysis performed for chosen morphological parameters in terms of analysis of differences between species and sexes. </w:t>
      </w:r>
      <w:r w:rsidR="007E0CD8">
        <w:rPr>
          <w:sz w:val="20"/>
          <w:szCs w:val="20"/>
          <w:lang w:val="en-GB"/>
        </w:rPr>
        <w:t xml:space="preserve">** </w:t>
      </w:r>
      <w:r w:rsidR="007E0CD8" w:rsidRPr="004D35FD">
        <w:rPr>
          <w:i/>
          <w:iCs/>
          <w:sz w:val="20"/>
          <w:szCs w:val="20"/>
          <w:lang w:val="en-GB"/>
        </w:rPr>
        <w:t>p</w:t>
      </w:r>
      <w:r w:rsidR="007E0CD8">
        <w:rPr>
          <w:sz w:val="20"/>
          <w:szCs w:val="20"/>
          <w:lang w:val="en-GB"/>
        </w:rPr>
        <w:t xml:space="preserve"> ≤ 0.01; *** </w:t>
      </w:r>
      <w:r w:rsidR="007E0CD8" w:rsidRPr="004D35FD">
        <w:rPr>
          <w:i/>
          <w:iCs/>
          <w:sz w:val="20"/>
          <w:szCs w:val="20"/>
          <w:lang w:val="en-GB"/>
        </w:rPr>
        <w:t>p</w:t>
      </w:r>
      <w:r w:rsidR="007E0CD8">
        <w:rPr>
          <w:sz w:val="20"/>
          <w:szCs w:val="20"/>
          <w:lang w:val="en-GB"/>
        </w:rPr>
        <w:t xml:space="preserve"> ≤ 0.001</w:t>
      </w:r>
      <w:r w:rsidR="00056FFD">
        <w:rPr>
          <w:sz w:val="20"/>
          <w:szCs w:val="20"/>
          <w:lang w:val="en-GB"/>
        </w:rPr>
        <w:t>.</w:t>
      </w:r>
    </w:p>
    <w:p w14:paraId="61483BCB" w14:textId="0CA954AC" w:rsidR="00056FFD" w:rsidRPr="00B16F4E" w:rsidRDefault="00056FFD" w:rsidP="00056FFD">
      <w:pPr>
        <w:jc w:val="center"/>
        <w:rPr>
          <w:sz w:val="20"/>
          <w:szCs w:val="20"/>
          <w:lang w:val="en-GB"/>
        </w:rPr>
      </w:pPr>
    </w:p>
    <w:p w14:paraId="4D6E680E" w14:textId="62D9A164" w:rsidR="00CF2D52" w:rsidRDefault="00A96F80" w:rsidP="005E6AE6">
      <w:pPr>
        <w:jc w:val="both"/>
        <w:rPr>
          <w:sz w:val="20"/>
          <w:szCs w:val="20"/>
          <w:lang w:val="en-GB"/>
        </w:rPr>
      </w:pPr>
      <w:r w:rsidRPr="00901A91">
        <w:rPr>
          <w:b/>
          <w:bCs/>
          <w:sz w:val="20"/>
          <w:szCs w:val="20"/>
          <w:lang w:val="en-GB"/>
        </w:rPr>
        <w:t>Tab</w:t>
      </w:r>
      <w:r w:rsidR="00261AF3" w:rsidRPr="00901A91">
        <w:rPr>
          <w:b/>
          <w:bCs/>
          <w:sz w:val="20"/>
          <w:szCs w:val="20"/>
          <w:lang w:val="en-GB"/>
        </w:rPr>
        <w:t>le</w:t>
      </w:r>
      <w:r w:rsidRPr="00901A91">
        <w:rPr>
          <w:b/>
          <w:bCs/>
          <w:sz w:val="20"/>
          <w:szCs w:val="20"/>
          <w:lang w:val="en-GB"/>
        </w:rPr>
        <w:t xml:space="preserve"> S</w:t>
      </w:r>
      <w:r w:rsidR="00985003">
        <w:rPr>
          <w:b/>
          <w:bCs/>
          <w:sz w:val="20"/>
          <w:szCs w:val="20"/>
          <w:lang w:val="en-GB"/>
        </w:rPr>
        <w:t>6</w:t>
      </w:r>
      <w:r w:rsidRPr="00901A91">
        <w:rPr>
          <w:sz w:val="20"/>
          <w:szCs w:val="20"/>
          <w:lang w:val="en-GB"/>
        </w:rPr>
        <w:t>.</w:t>
      </w:r>
      <w:r w:rsidR="00C3351A" w:rsidRPr="00901A91">
        <w:rPr>
          <w:sz w:val="20"/>
          <w:szCs w:val="20"/>
          <w:lang w:val="en-GB"/>
        </w:rPr>
        <w:t xml:space="preserve"> S</w:t>
      </w:r>
      <w:r w:rsidR="00C3351A" w:rsidRPr="00C3351A">
        <w:rPr>
          <w:sz w:val="20"/>
          <w:szCs w:val="20"/>
          <w:lang w:val="en-GB"/>
        </w:rPr>
        <w:t xml:space="preserve">ummary of the linear regression model estimating the effect of </w:t>
      </w:r>
      <w:r w:rsidR="00C3351A">
        <w:rPr>
          <w:sz w:val="20"/>
          <w:szCs w:val="20"/>
          <w:lang w:val="en-GB"/>
        </w:rPr>
        <w:t>eye as</w:t>
      </w:r>
      <w:r w:rsidR="00E81193">
        <w:rPr>
          <w:sz w:val="20"/>
          <w:szCs w:val="20"/>
          <w:lang w:val="en-GB"/>
        </w:rPr>
        <w:t>pect ratio (length/width)</w:t>
      </w:r>
      <w:r w:rsidR="00C3351A" w:rsidRPr="00C3351A">
        <w:rPr>
          <w:sz w:val="20"/>
          <w:szCs w:val="20"/>
          <w:lang w:val="en-GB"/>
        </w:rPr>
        <w:t xml:space="preserve"> with </w:t>
      </w:r>
      <w:r w:rsidR="00E81193">
        <w:rPr>
          <w:sz w:val="20"/>
          <w:szCs w:val="20"/>
          <w:lang w:val="en-GB"/>
        </w:rPr>
        <w:t>pronotum size in females and males of</w:t>
      </w:r>
      <w:r w:rsidR="00C3351A" w:rsidRPr="00C3351A">
        <w:rPr>
          <w:sz w:val="20"/>
          <w:szCs w:val="20"/>
          <w:lang w:val="en-GB"/>
        </w:rPr>
        <w:t xml:space="preserve"> different burying beetle species.</w:t>
      </w:r>
      <w:r w:rsidR="007F2411">
        <w:rPr>
          <w:sz w:val="20"/>
          <w:szCs w:val="20"/>
          <w:lang w:val="en-GB"/>
        </w:rPr>
        <w:t xml:space="preserve"> F</w:t>
      </w:r>
      <w:r w:rsidR="00704F62" w:rsidRPr="00704F62">
        <w:rPr>
          <w:sz w:val="20"/>
          <w:szCs w:val="20"/>
          <w:lang w:val="en-GB"/>
        </w:rPr>
        <w:t xml:space="preserve"> – </w:t>
      </w:r>
      <w:r w:rsidR="007F2411">
        <w:rPr>
          <w:sz w:val="20"/>
          <w:szCs w:val="20"/>
          <w:lang w:val="en-GB"/>
        </w:rPr>
        <w:t>females, M – males</w:t>
      </w:r>
      <w:r w:rsidR="00080D4D">
        <w:rPr>
          <w:sz w:val="20"/>
          <w:szCs w:val="20"/>
          <w:lang w:val="en-GB"/>
        </w:rPr>
        <w:t>.</w:t>
      </w:r>
    </w:p>
    <w:p w14:paraId="6894C2D8" w14:textId="5254EE5F" w:rsidR="00EE7471" w:rsidRDefault="00547A72" w:rsidP="005E6AE6">
      <w:pPr>
        <w:jc w:val="both"/>
        <w:rPr>
          <w:b/>
          <w:bCs/>
          <w:sz w:val="20"/>
          <w:szCs w:val="20"/>
          <w:lang w:val="en-GB"/>
        </w:rPr>
      </w:pPr>
      <w:r w:rsidRPr="00547A72">
        <w:rPr>
          <w:noProof/>
        </w:rPr>
        <w:drawing>
          <wp:inline distT="0" distB="0" distL="0" distR="0" wp14:anchorId="231B2738" wp14:editId="1286A42C">
            <wp:extent cx="5752465" cy="4182745"/>
            <wp:effectExtent l="0" t="0" r="0" b="0"/>
            <wp:docPr id="201870825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FB998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213F3C01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680AF7BA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78B42F33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40914F97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0C280FA3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5B45E8AB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5A6967BA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6A4E3F5D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2DDE62D0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4E9434B7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5E0D045F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6A3BE689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39E6FF37" w14:textId="77777777" w:rsidR="00EE7471" w:rsidRDefault="00EE7471" w:rsidP="005E6AE6">
      <w:pPr>
        <w:jc w:val="both"/>
        <w:rPr>
          <w:b/>
          <w:bCs/>
          <w:sz w:val="20"/>
          <w:szCs w:val="20"/>
          <w:lang w:val="en-GB"/>
        </w:rPr>
      </w:pPr>
    </w:p>
    <w:p w14:paraId="7AE02FA7" w14:textId="0CC9A98E" w:rsidR="006A3F5E" w:rsidRDefault="006A3F5E" w:rsidP="005E6AE6">
      <w:pPr>
        <w:jc w:val="both"/>
        <w:rPr>
          <w:b/>
          <w:bCs/>
          <w:sz w:val="20"/>
          <w:szCs w:val="20"/>
          <w:lang w:val="en-GB"/>
        </w:rPr>
      </w:pPr>
      <w:r>
        <w:rPr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2F7A75CB" wp14:editId="59288B91">
            <wp:extent cx="5760720" cy="5937885"/>
            <wp:effectExtent l="0" t="0" r="0" b="5715"/>
            <wp:docPr id="169310361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03614" name="Obraz 16931036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3D11" w14:textId="61C8EA9E" w:rsidR="006A3F5E" w:rsidRDefault="006A3F5E" w:rsidP="005E6AE6">
      <w:pPr>
        <w:jc w:val="both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 xml:space="preserve">Fig S2. </w:t>
      </w:r>
      <w:r w:rsidR="0035640A" w:rsidRPr="0035640A">
        <w:rPr>
          <w:sz w:val="20"/>
          <w:szCs w:val="20"/>
          <w:lang w:val="en-GB"/>
        </w:rPr>
        <w:t xml:space="preserve">Allometric relationships between interocular distance and body size, expressed as pronotum width, including analysis of sexual dimorphism in burying beetles. The data are presented separately for each tested </w:t>
      </w:r>
      <w:r w:rsidR="0035640A" w:rsidRPr="0035640A">
        <w:rPr>
          <w:i/>
          <w:iCs/>
          <w:sz w:val="20"/>
          <w:szCs w:val="20"/>
          <w:lang w:val="en-GB"/>
        </w:rPr>
        <w:t>Nicrophorus</w:t>
      </w:r>
      <w:r w:rsidR="0035640A" w:rsidRPr="0035640A">
        <w:rPr>
          <w:sz w:val="20"/>
          <w:szCs w:val="20"/>
          <w:lang w:val="en-GB"/>
        </w:rPr>
        <w:t xml:space="preserve"> species (A-D). Lines represent standardized major axis (SMA) models fitted to log–log transformed data, with 95% confidence intervals. Sex</w:t>
      </w:r>
      <w:r w:rsidR="0035640A" w:rsidRPr="0035640A">
        <w:rPr>
          <w:rFonts w:ascii="Cambria Math" w:hAnsi="Cambria Math" w:cs="Cambria Math"/>
          <w:sz w:val="20"/>
          <w:szCs w:val="20"/>
          <w:lang w:val="en-GB"/>
        </w:rPr>
        <w:t>‑</w:t>
      </w:r>
      <w:r w:rsidR="0035640A" w:rsidRPr="0035640A">
        <w:rPr>
          <w:sz w:val="20"/>
          <w:szCs w:val="20"/>
          <w:lang w:val="en-GB"/>
        </w:rPr>
        <w:t>specific slope values for the two variables tested are shown in the upper corner of each graph. The solid lines with circles represent females; the dashed lines with triangles represent males.</w:t>
      </w:r>
    </w:p>
    <w:p w14:paraId="12FE7F4B" w14:textId="77777777" w:rsidR="006A3F5E" w:rsidRDefault="006A3F5E" w:rsidP="005E6AE6">
      <w:pPr>
        <w:jc w:val="both"/>
        <w:rPr>
          <w:b/>
          <w:bCs/>
          <w:sz w:val="20"/>
          <w:szCs w:val="20"/>
          <w:lang w:val="en-GB"/>
        </w:rPr>
      </w:pPr>
    </w:p>
    <w:p w14:paraId="0ECD54DB" w14:textId="77777777" w:rsidR="006A3F5E" w:rsidRDefault="006A3F5E" w:rsidP="005E6AE6">
      <w:pPr>
        <w:jc w:val="both"/>
        <w:rPr>
          <w:b/>
          <w:bCs/>
          <w:sz w:val="20"/>
          <w:szCs w:val="20"/>
          <w:lang w:val="en-GB"/>
        </w:rPr>
      </w:pPr>
    </w:p>
    <w:p w14:paraId="2133F18D" w14:textId="77777777" w:rsidR="006A3F5E" w:rsidRDefault="006A3F5E" w:rsidP="005E6AE6">
      <w:pPr>
        <w:jc w:val="both"/>
        <w:rPr>
          <w:b/>
          <w:bCs/>
          <w:sz w:val="20"/>
          <w:szCs w:val="20"/>
          <w:lang w:val="en-GB"/>
        </w:rPr>
      </w:pPr>
    </w:p>
    <w:p w14:paraId="39E8F04C" w14:textId="77777777" w:rsidR="006A3F5E" w:rsidRDefault="006A3F5E" w:rsidP="005E6AE6">
      <w:pPr>
        <w:jc w:val="both"/>
        <w:rPr>
          <w:b/>
          <w:bCs/>
          <w:sz w:val="20"/>
          <w:szCs w:val="20"/>
          <w:lang w:val="en-GB"/>
        </w:rPr>
      </w:pPr>
    </w:p>
    <w:p w14:paraId="3C9C46B9" w14:textId="77777777" w:rsidR="00FD1512" w:rsidRDefault="00FD1512" w:rsidP="005E6AE6">
      <w:pPr>
        <w:jc w:val="both"/>
        <w:rPr>
          <w:b/>
          <w:bCs/>
          <w:sz w:val="20"/>
          <w:szCs w:val="20"/>
          <w:lang w:val="en-GB"/>
        </w:rPr>
      </w:pPr>
    </w:p>
    <w:p w14:paraId="3085E972" w14:textId="77777777" w:rsidR="00FD1512" w:rsidRDefault="00FD1512" w:rsidP="005E6AE6">
      <w:pPr>
        <w:jc w:val="both"/>
        <w:rPr>
          <w:b/>
          <w:bCs/>
          <w:sz w:val="20"/>
          <w:szCs w:val="20"/>
          <w:lang w:val="en-GB"/>
        </w:rPr>
      </w:pPr>
    </w:p>
    <w:p w14:paraId="0618792F" w14:textId="4D28D596" w:rsidR="00036DAB" w:rsidRDefault="00FD1512" w:rsidP="005E6AE6">
      <w:pPr>
        <w:jc w:val="both"/>
        <w:rPr>
          <w:sz w:val="20"/>
          <w:szCs w:val="20"/>
          <w:lang w:val="en-GB"/>
        </w:rPr>
      </w:pPr>
      <w:r w:rsidRPr="00FD1512"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38D1B043" wp14:editId="2317A05C">
            <wp:simplePos x="0" y="0"/>
            <wp:positionH relativeFrom="margin">
              <wp:posOffset>-407035</wp:posOffset>
            </wp:positionH>
            <wp:positionV relativeFrom="paragraph">
              <wp:posOffset>1061720</wp:posOffset>
            </wp:positionV>
            <wp:extent cx="6562090" cy="5457825"/>
            <wp:effectExtent l="0" t="0" r="0" b="0"/>
            <wp:wrapTopAndBottom/>
            <wp:docPr id="43328640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D02" w:rsidRPr="00DF5D02">
        <w:rPr>
          <w:b/>
          <w:bCs/>
          <w:sz w:val="20"/>
          <w:szCs w:val="20"/>
          <w:lang w:val="en-GB"/>
        </w:rPr>
        <w:t>Table S</w:t>
      </w:r>
      <w:r w:rsidR="00985003">
        <w:rPr>
          <w:b/>
          <w:bCs/>
          <w:sz w:val="20"/>
          <w:szCs w:val="20"/>
          <w:lang w:val="en-GB"/>
        </w:rPr>
        <w:t>7</w:t>
      </w:r>
      <w:r w:rsidR="00DF5D02">
        <w:rPr>
          <w:sz w:val="20"/>
          <w:szCs w:val="20"/>
          <w:lang w:val="en-GB"/>
        </w:rPr>
        <w:t xml:space="preserve">. </w:t>
      </w:r>
      <w:r w:rsidR="00874721" w:rsidRPr="00874721">
        <w:rPr>
          <w:sz w:val="20"/>
          <w:szCs w:val="20"/>
          <w:lang w:val="en-GB"/>
        </w:rPr>
        <w:t>Summary of the results of the statistical analysis of the sexual dimorphism of</w:t>
      </w:r>
      <w:r w:rsidR="00486B8B">
        <w:rPr>
          <w:sz w:val="20"/>
          <w:szCs w:val="20"/>
          <w:lang w:val="en-GB"/>
        </w:rPr>
        <w:t xml:space="preserve"> head width</w:t>
      </w:r>
      <w:r w:rsidR="00C57751">
        <w:rPr>
          <w:sz w:val="20"/>
          <w:szCs w:val="20"/>
          <w:lang w:val="en-GB"/>
        </w:rPr>
        <w:t>,</w:t>
      </w:r>
      <w:r w:rsidR="00874721" w:rsidRPr="00874721">
        <w:rPr>
          <w:sz w:val="20"/>
          <w:szCs w:val="20"/>
          <w:lang w:val="en-GB"/>
        </w:rPr>
        <w:t xml:space="preserve"> </w:t>
      </w:r>
      <w:r w:rsidR="00874721">
        <w:rPr>
          <w:sz w:val="20"/>
          <w:szCs w:val="20"/>
          <w:lang w:val="en-GB"/>
        </w:rPr>
        <w:t>postocular area size, and interocular distance</w:t>
      </w:r>
      <w:r w:rsidR="00874721" w:rsidRPr="00874721">
        <w:rPr>
          <w:sz w:val="20"/>
          <w:szCs w:val="20"/>
          <w:lang w:val="en-GB"/>
        </w:rPr>
        <w:t xml:space="preserve"> vs pronotum width, the indicator of </w:t>
      </w:r>
      <w:r w:rsidR="00874721" w:rsidRPr="004E4FF1">
        <w:rPr>
          <w:i/>
          <w:iCs/>
          <w:sz w:val="20"/>
          <w:szCs w:val="20"/>
          <w:lang w:val="en-GB"/>
        </w:rPr>
        <w:t xml:space="preserve">Nicrophorus </w:t>
      </w:r>
      <w:r w:rsidR="00874721" w:rsidRPr="00874721">
        <w:rPr>
          <w:sz w:val="20"/>
          <w:szCs w:val="20"/>
          <w:lang w:val="en-GB"/>
        </w:rPr>
        <w:t xml:space="preserve">body size. F – females, M – males. In the F and M columns, bolded values indicate that the slope is significantly different from 1. </w:t>
      </w:r>
      <w:r w:rsidR="00874721" w:rsidRPr="005E73C0">
        <w:rPr>
          <w:i/>
          <w:iCs/>
          <w:sz w:val="20"/>
          <w:szCs w:val="20"/>
          <w:lang w:val="en-GB"/>
        </w:rPr>
        <w:t>p</w:t>
      </w:r>
      <w:r w:rsidR="00874721" w:rsidRPr="00874721">
        <w:rPr>
          <w:sz w:val="20"/>
          <w:szCs w:val="20"/>
          <w:lang w:val="en-GB"/>
        </w:rPr>
        <w:t xml:space="preserve"> value column - statistically significant </w:t>
      </w:r>
      <w:r w:rsidR="00BC3A2F">
        <w:rPr>
          <w:sz w:val="20"/>
          <w:szCs w:val="20"/>
          <w:lang w:val="en-GB"/>
        </w:rPr>
        <w:t>differences</w:t>
      </w:r>
      <w:r w:rsidR="00874721" w:rsidRPr="00874721">
        <w:rPr>
          <w:sz w:val="20"/>
          <w:szCs w:val="20"/>
          <w:lang w:val="en-GB"/>
        </w:rPr>
        <w:t xml:space="preserve"> between slopes estimated for females and males are bolded. The slope values were estimated with the standard major axis (SMA) method; the slopes were compared with the likelihood ratio test.</w:t>
      </w:r>
    </w:p>
    <w:p w14:paraId="3DC4D74B" w14:textId="38F4FC83" w:rsidR="00EE7471" w:rsidRDefault="00EE7471" w:rsidP="005E6AE6">
      <w:pPr>
        <w:jc w:val="both"/>
        <w:rPr>
          <w:sz w:val="20"/>
          <w:szCs w:val="20"/>
          <w:lang w:val="en-GB"/>
        </w:rPr>
      </w:pPr>
    </w:p>
    <w:p w14:paraId="2E571EEB" w14:textId="1912787F" w:rsidR="00EE7471" w:rsidRPr="000378E9" w:rsidRDefault="00EE7471" w:rsidP="005E6AE6">
      <w:pPr>
        <w:jc w:val="both"/>
        <w:rPr>
          <w:sz w:val="20"/>
          <w:szCs w:val="20"/>
          <w:lang w:val="en-GB"/>
        </w:rPr>
      </w:pPr>
    </w:p>
    <w:sectPr w:rsidR="00EE7471" w:rsidRPr="000378E9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2E86" w14:textId="77777777" w:rsidR="00224C3A" w:rsidRDefault="00224C3A" w:rsidP="001A4546">
      <w:pPr>
        <w:spacing w:after="0" w:line="240" w:lineRule="auto"/>
      </w:pPr>
      <w:r>
        <w:separator/>
      </w:r>
    </w:p>
  </w:endnote>
  <w:endnote w:type="continuationSeparator" w:id="0">
    <w:p w14:paraId="044FCC2D" w14:textId="77777777" w:rsidR="00224C3A" w:rsidRDefault="00224C3A" w:rsidP="001A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8646936"/>
      <w:docPartObj>
        <w:docPartGallery w:val="Page Numbers (Bottom of Page)"/>
        <w:docPartUnique/>
      </w:docPartObj>
    </w:sdtPr>
    <w:sdtContent>
      <w:p w14:paraId="592DEBB1" w14:textId="15B025C4" w:rsidR="00BC3A2F" w:rsidRDefault="00BC3A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C7922B" w14:textId="77777777" w:rsidR="00BC3A2F" w:rsidRDefault="00BC3A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7630" w14:textId="77777777" w:rsidR="00224C3A" w:rsidRDefault="00224C3A" w:rsidP="001A4546">
      <w:pPr>
        <w:spacing w:after="0" w:line="240" w:lineRule="auto"/>
      </w:pPr>
      <w:r>
        <w:separator/>
      </w:r>
    </w:p>
  </w:footnote>
  <w:footnote w:type="continuationSeparator" w:id="0">
    <w:p w14:paraId="7488CFBF" w14:textId="77777777" w:rsidR="00224C3A" w:rsidRDefault="00224C3A" w:rsidP="001A4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E6"/>
    <w:rsid w:val="000078DA"/>
    <w:rsid w:val="00013389"/>
    <w:rsid w:val="000144D8"/>
    <w:rsid w:val="00015767"/>
    <w:rsid w:val="000223F3"/>
    <w:rsid w:val="00022BF0"/>
    <w:rsid w:val="00033FEC"/>
    <w:rsid w:val="00036DAB"/>
    <w:rsid w:val="000378E9"/>
    <w:rsid w:val="00043F56"/>
    <w:rsid w:val="000441C8"/>
    <w:rsid w:val="000527A3"/>
    <w:rsid w:val="00056DF2"/>
    <w:rsid w:val="00056FFD"/>
    <w:rsid w:val="00061C6A"/>
    <w:rsid w:val="00061E17"/>
    <w:rsid w:val="00074C27"/>
    <w:rsid w:val="00075042"/>
    <w:rsid w:val="00080D4D"/>
    <w:rsid w:val="000977AA"/>
    <w:rsid w:val="000A473E"/>
    <w:rsid w:val="000B1E71"/>
    <w:rsid w:val="000B2C99"/>
    <w:rsid w:val="000C1B69"/>
    <w:rsid w:val="000C6354"/>
    <w:rsid w:val="000E1533"/>
    <w:rsid w:val="000F0300"/>
    <w:rsid w:val="000F766C"/>
    <w:rsid w:val="00104C47"/>
    <w:rsid w:val="00116412"/>
    <w:rsid w:val="00120AE5"/>
    <w:rsid w:val="0013231B"/>
    <w:rsid w:val="00144833"/>
    <w:rsid w:val="001458DF"/>
    <w:rsid w:val="00145C84"/>
    <w:rsid w:val="00147097"/>
    <w:rsid w:val="0014717D"/>
    <w:rsid w:val="0015295A"/>
    <w:rsid w:val="00156DE9"/>
    <w:rsid w:val="00171EE6"/>
    <w:rsid w:val="00183277"/>
    <w:rsid w:val="0019310D"/>
    <w:rsid w:val="00193894"/>
    <w:rsid w:val="001A4546"/>
    <w:rsid w:val="001C11AA"/>
    <w:rsid w:val="001D29BD"/>
    <w:rsid w:val="001F7DB1"/>
    <w:rsid w:val="002008EA"/>
    <w:rsid w:val="00205028"/>
    <w:rsid w:val="0020589F"/>
    <w:rsid w:val="00224C3A"/>
    <w:rsid w:val="00232F56"/>
    <w:rsid w:val="002437DB"/>
    <w:rsid w:val="00247D92"/>
    <w:rsid w:val="00251605"/>
    <w:rsid w:val="00261AF3"/>
    <w:rsid w:val="00270532"/>
    <w:rsid w:val="002757CA"/>
    <w:rsid w:val="00277DA1"/>
    <w:rsid w:val="002978F4"/>
    <w:rsid w:val="002A13BA"/>
    <w:rsid w:val="002A23FA"/>
    <w:rsid w:val="002A70B3"/>
    <w:rsid w:val="002B76D4"/>
    <w:rsid w:val="002C07D9"/>
    <w:rsid w:val="002C188A"/>
    <w:rsid w:val="002C2B74"/>
    <w:rsid w:val="002F0E84"/>
    <w:rsid w:val="002F3094"/>
    <w:rsid w:val="00307B8A"/>
    <w:rsid w:val="00315C29"/>
    <w:rsid w:val="00316DE2"/>
    <w:rsid w:val="00337AB0"/>
    <w:rsid w:val="00344D68"/>
    <w:rsid w:val="0035640A"/>
    <w:rsid w:val="00365BAB"/>
    <w:rsid w:val="003720E0"/>
    <w:rsid w:val="00374019"/>
    <w:rsid w:val="00377F34"/>
    <w:rsid w:val="00383261"/>
    <w:rsid w:val="0039561C"/>
    <w:rsid w:val="0039774A"/>
    <w:rsid w:val="003B07ED"/>
    <w:rsid w:val="003C1203"/>
    <w:rsid w:val="003C5CEA"/>
    <w:rsid w:val="003D0C70"/>
    <w:rsid w:val="003D6411"/>
    <w:rsid w:val="003E158F"/>
    <w:rsid w:val="003F6153"/>
    <w:rsid w:val="0041012D"/>
    <w:rsid w:val="004137C3"/>
    <w:rsid w:val="004146E5"/>
    <w:rsid w:val="0044395C"/>
    <w:rsid w:val="00465F22"/>
    <w:rsid w:val="00475D92"/>
    <w:rsid w:val="00486B8B"/>
    <w:rsid w:val="00493CE2"/>
    <w:rsid w:val="00493F7E"/>
    <w:rsid w:val="004A2319"/>
    <w:rsid w:val="004C4813"/>
    <w:rsid w:val="004D28DC"/>
    <w:rsid w:val="004D35FD"/>
    <w:rsid w:val="004E4FF1"/>
    <w:rsid w:val="004F2ABF"/>
    <w:rsid w:val="005047F3"/>
    <w:rsid w:val="00522E6F"/>
    <w:rsid w:val="0053153B"/>
    <w:rsid w:val="005457D8"/>
    <w:rsid w:val="00547A72"/>
    <w:rsid w:val="00550F64"/>
    <w:rsid w:val="00556DC9"/>
    <w:rsid w:val="00556EEF"/>
    <w:rsid w:val="00557AF6"/>
    <w:rsid w:val="005614D3"/>
    <w:rsid w:val="00584077"/>
    <w:rsid w:val="005857EE"/>
    <w:rsid w:val="0059062C"/>
    <w:rsid w:val="00590BBC"/>
    <w:rsid w:val="00591D82"/>
    <w:rsid w:val="00592808"/>
    <w:rsid w:val="00594107"/>
    <w:rsid w:val="005A358C"/>
    <w:rsid w:val="005C041F"/>
    <w:rsid w:val="005C63F1"/>
    <w:rsid w:val="005E3ABF"/>
    <w:rsid w:val="005E6AE6"/>
    <w:rsid w:val="005E73C0"/>
    <w:rsid w:val="005E75F9"/>
    <w:rsid w:val="005F0D74"/>
    <w:rsid w:val="005F755B"/>
    <w:rsid w:val="00605290"/>
    <w:rsid w:val="00612F8A"/>
    <w:rsid w:val="006130B7"/>
    <w:rsid w:val="00613BF4"/>
    <w:rsid w:val="00614BF0"/>
    <w:rsid w:val="00643EE5"/>
    <w:rsid w:val="00654D11"/>
    <w:rsid w:val="006623B8"/>
    <w:rsid w:val="006717ED"/>
    <w:rsid w:val="00672766"/>
    <w:rsid w:val="00673320"/>
    <w:rsid w:val="00674F23"/>
    <w:rsid w:val="00682C9F"/>
    <w:rsid w:val="00684C92"/>
    <w:rsid w:val="00686EA6"/>
    <w:rsid w:val="00690A97"/>
    <w:rsid w:val="006A05F1"/>
    <w:rsid w:val="006A0F3E"/>
    <w:rsid w:val="006A3F5E"/>
    <w:rsid w:val="006A4549"/>
    <w:rsid w:val="006B2311"/>
    <w:rsid w:val="006B4A7D"/>
    <w:rsid w:val="006B4C88"/>
    <w:rsid w:val="006D184D"/>
    <w:rsid w:val="006E03E6"/>
    <w:rsid w:val="006E6A7E"/>
    <w:rsid w:val="006E7D73"/>
    <w:rsid w:val="00704F62"/>
    <w:rsid w:val="00707FD5"/>
    <w:rsid w:val="00721C96"/>
    <w:rsid w:val="00727505"/>
    <w:rsid w:val="007325E7"/>
    <w:rsid w:val="0073283F"/>
    <w:rsid w:val="0073408D"/>
    <w:rsid w:val="007459CB"/>
    <w:rsid w:val="00745F8B"/>
    <w:rsid w:val="00754FC4"/>
    <w:rsid w:val="00762CBB"/>
    <w:rsid w:val="00767ECF"/>
    <w:rsid w:val="0078729C"/>
    <w:rsid w:val="00787D88"/>
    <w:rsid w:val="007A74D5"/>
    <w:rsid w:val="007B0D44"/>
    <w:rsid w:val="007B704C"/>
    <w:rsid w:val="007D190F"/>
    <w:rsid w:val="007E0CD8"/>
    <w:rsid w:val="007E499F"/>
    <w:rsid w:val="007F2411"/>
    <w:rsid w:val="007F6633"/>
    <w:rsid w:val="00806945"/>
    <w:rsid w:val="00815BC7"/>
    <w:rsid w:val="00843EDC"/>
    <w:rsid w:val="00844C38"/>
    <w:rsid w:val="00851D22"/>
    <w:rsid w:val="0086284F"/>
    <w:rsid w:val="00867F9D"/>
    <w:rsid w:val="00874721"/>
    <w:rsid w:val="00881D30"/>
    <w:rsid w:val="00894604"/>
    <w:rsid w:val="008A132A"/>
    <w:rsid w:val="008B3134"/>
    <w:rsid w:val="008B51E1"/>
    <w:rsid w:val="008B56B1"/>
    <w:rsid w:val="008B7BAB"/>
    <w:rsid w:val="008D010E"/>
    <w:rsid w:val="008D4CCA"/>
    <w:rsid w:val="008E2848"/>
    <w:rsid w:val="008F5C73"/>
    <w:rsid w:val="00901A91"/>
    <w:rsid w:val="00903B57"/>
    <w:rsid w:val="00916481"/>
    <w:rsid w:val="009313FC"/>
    <w:rsid w:val="00935386"/>
    <w:rsid w:val="00937E43"/>
    <w:rsid w:val="00942C65"/>
    <w:rsid w:val="009503E0"/>
    <w:rsid w:val="00961A58"/>
    <w:rsid w:val="00985003"/>
    <w:rsid w:val="009853A5"/>
    <w:rsid w:val="00990087"/>
    <w:rsid w:val="009A6164"/>
    <w:rsid w:val="009A6E7F"/>
    <w:rsid w:val="009B0AD7"/>
    <w:rsid w:val="009B58AF"/>
    <w:rsid w:val="009C00DB"/>
    <w:rsid w:val="009D26CA"/>
    <w:rsid w:val="009E0847"/>
    <w:rsid w:val="009E6E56"/>
    <w:rsid w:val="009F2381"/>
    <w:rsid w:val="009F41EA"/>
    <w:rsid w:val="00A04851"/>
    <w:rsid w:val="00A07FE9"/>
    <w:rsid w:val="00A12A4C"/>
    <w:rsid w:val="00A214BA"/>
    <w:rsid w:val="00A3648B"/>
    <w:rsid w:val="00A4677C"/>
    <w:rsid w:val="00A55E80"/>
    <w:rsid w:val="00A64C3C"/>
    <w:rsid w:val="00A67501"/>
    <w:rsid w:val="00A74625"/>
    <w:rsid w:val="00A838A9"/>
    <w:rsid w:val="00A87810"/>
    <w:rsid w:val="00A96F80"/>
    <w:rsid w:val="00AB7E43"/>
    <w:rsid w:val="00AC2950"/>
    <w:rsid w:val="00AC2C26"/>
    <w:rsid w:val="00AF21B2"/>
    <w:rsid w:val="00B056C9"/>
    <w:rsid w:val="00B16F4E"/>
    <w:rsid w:val="00B23C7A"/>
    <w:rsid w:val="00B26AFE"/>
    <w:rsid w:val="00B35979"/>
    <w:rsid w:val="00B41BE0"/>
    <w:rsid w:val="00B41C1F"/>
    <w:rsid w:val="00B44C8B"/>
    <w:rsid w:val="00B52DB2"/>
    <w:rsid w:val="00B547A1"/>
    <w:rsid w:val="00B61EB1"/>
    <w:rsid w:val="00B7220C"/>
    <w:rsid w:val="00B8155B"/>
    <w:rsid w:val="00BA6F20"/>
    <w:rsid w:val="00BB5713"/>
    <w:rsid w:val="00BC0F89"/>
    <w:rsid w:val="00BC3A2F"/>
    <w:rsid w:val="00BC3C29"/>
    <w:rsid w:val="00BD0E9E"/>
    <w:rsid w:val="00BE1FB4"/>
    <w:rsid w:val="00C0273B"/>
    <w:rsid w:val="00C16F88"/>
    <w:rsid w:val="00C17F0C"/>
    <w:rsid w:val="00C20E72"/>
    <w:rsid w:val="00C3351A"/>
    <w:rsid w:val="00C57751"/>
    <w:rsid w:val="00C60117"/>
    <w:rsid w:val="00C912A4"/>
    <w:rsid w:val="00C97A60"/>
    <w:rsid w:val="00CA3DFF"/>
    <w:rsid w:val="00CA6EE2"/>
    <w:rsid w:val="00CB10BA"/>
    <w:rsid w:val="00CB1FBA"/>
    <w:rsid w:val="00CB3227"/>
    <w:rsid w:val="00CC3F48"/>
    <w:rsid w:val="00CC4801"/>
    <w:rsid w:val="00CD2A87"/>
    <w:rsid w:val="00CF2D52"/>
    <w:rsid w:val="00CF3AC3"/>
    <w:rsid w:val="00D007E3"/>
    <w:rsid w:val="00D01007"/>
    <w:rsid w:val="00D110FE"/>
    <w:rsid w:val="00D25662"/>
    <w:rsid w:val="00D311CF"/>
    <w:rsid w:val="00D410A4"/>
    <w:rsid w:val="00D4223A"/>
    <w:rsid w:val="00D53FF6"/>
    <w:rsid w:val="00D543F7"/>
    <w:rsid w:val="00D632F0"/>
    <w:rsid w:val="00D64CCE"/>
    <w:rsid w:val="00D70377"/>
    <w:rsid w:val="00DA4E24"/>
    <w:rsid w:val="00DD63E6"/>
    <w:rsid w:val="00DF0090"/>
    <w:rsid w:val="00DF5D02"/>
    <w:rsid w:val="00E02D72"/>
    <w:rsid w:val="00E31B9F"/>
    <w:rsid w:val="00E3584E"/>
    <w:rsid w:val="00E376CC"/>
    <w:rsid w:val="00E4095C"/>
    <w:rsid w:val="00E4531A"/>
    <w:rsid w:val="00E46E33"/>
    <w:rsid w:val="00E5580C"/>
    <w:rsid w:val="00E62B21"/>
    <w:rsid w:val="00E637C4"/>
    <w:rsid w:val="00E72946"/>
    <w:rsid w:val="00E7437C"/>
    <w:rsid w:val="00E7583D"/>
    <w:rsid w:val="00E801FE"/>
    <w:rsid w:val="00E81193"/>
    <w:rsid w:val="00E90FF3"/>
    <w:rsid w:val="00EC646B"/>
    <w:rsid w:val="00ED3354"/>
    <w:rsid w:val="00ED3984"/>
    <w:rsid w:val="00ED4BA9"/>
    <w:rsid w:val="00EE3812"/>
    <w:rsid w:val="00EE7471"/>
    <w:rsid w:val="00F06CF1"/>
    <w:rsid w:val="00F100A1"/>
    <w:rsid w:val="00F16922"/>
    <w:rsid w:val="00F23353"/>
    <w:rsid w:val="00F46D4D"/>
    <w:rsid w:val="00F57799"/>
    <w:rsid w:val="00F671B2"/>
    <w:rsid w:val="00F83629"/>
    <w:rsid w:val="00F94127"/>
    <w:rsid w:val="00F9798D"/>
    <w:rsid w:val="00FD1512"/>
    <w:rsid w:val="00FE2D0E"/>
    <w:rsid w:val="00FE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8BF6"/>
  <w15:chartTrackingRefBased/>
  <w15:docId w15:val="{5F6CE423-D6D6-482B-AB52-9F62C3EE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6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6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6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6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6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6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6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6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6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6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6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6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6A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6A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6A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6A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6A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6A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6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6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6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6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6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6A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6A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6A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6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6A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6AE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A4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4546"/>
  </w:style>
  <w:style w:type="paragraph" w:styleId="Stopka">
    <w:name w:val="footer"/>
    <w:basedOn w:val="Normalny"/>
    <w:link w:val="StopkaZnak"/>
    <w:uiPriority w:val="99"/>
    <w:unhideWhenUsed/>
    <w:rsid w:val="001A4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546"/>
  </w:style>
  <w:style w:type="character" w:styleId="Odwoaniedokomentarza">
    <w:name w:val="annotation reference"/>
    <w:basedOn w:val="Domylnaczcionkaakapitu"/>
    <w:uiPriority w:val="99"/>
    <w:rsid w:val="006130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30B7"/>
    <w:pPr>
      <w:spacing w:line="240" w:lineRule="auto"/>
    </w:pPr>
    <w:rPr>
      <w:sz w:val="20"/>
      <w:szCs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30B7"/>
    <w:rPr>
      <w:sz w:val="20"/>
      <w:szCs w:val="20"/>
      <w:lang w:val="en-GB"/>
    </w:rPr>
  </w:style>
  <w:style w:type="paragraph" w:styleId="Poprawka">
    <w:name w:val="Revision"/>
    <w:hidden/>
    <w:uiPriority w:val="99"/>
    <w:semiHidden/>
    <w:rsid w:val="00D53FF6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010E"/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010E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09478-1787-4138-B679-A75408A38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Urbański</dc:creator>
  <cp:keywords/>
  <dc:description/>
  <cp:lastModifiedBy>Arkadiusz Urbański</cp:lastModifiedBy>
  <cp:revision>7</cp:revision>
  <cp:lastPrinted>2026-06-08T09:48:00Z</cp:lastPrinted>
  <dcterms:created xsi:type="dcterms:W3CDTF">2026-07-28T08:42:00Z</dcterms:created>
  <dcterms:modified xsi:type="dcterms:W3CDTF">2026-07-28T09:00:00Z</dcterms:modified>
</cp:coreProperties>
</file>