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A4DEEA" w14:textId="03355558" w:rsidR="00E35F44" w:rsidRPr="00280892" w:rsidRDefault="007F3317" w:rsidP="004949B5">
      <w:pPr>
        <w:spacing w:line="480" w:lineRule="auto"/>
        <w:jc w:val="center"/>
        <w:rPr>
          <w:rFonts w:ascii="Calibri" w:hAnsi="Calibri" w:cs="Calibri"/>
          <w:b/>
          <w:bCs/>
          <w:sz w:val="22"/>
          <w:szCs w:val="22"/>
          <w:u w:val="single"/>
        </w:rPr>
      </w:pPr>
      <w:r w:rsidRPr="00280892">
        <w:rPr>
          <w:rFonts w:ascii="Calibri" w:hAnsi="Calibri" w:cs="Calibri"/>
          <w:b/>
          <w:bCs/>
          <w:sz w:val="22"/>
          <w:szCs w:val="22"/>
          <w:u w:val="single"/>
        </w:rPr>
        <w:t>Expert interviews for Mobilise-D – Coding book</w:t>
      </w:r>
    </w:p>
    <w:p w14:paraId="079B542F" w14:textId="6CF94ADD" w:rsidR="00D84F35" w:rsidRPr="00280892" w:rsidRDefault="00D84F35" w:rsidP="004949B5">
      <w:pPr>
        <w:spacing w:line="480" w:lineRule="auto"/>
        <w:rPr>
          <w:rFonts w:ascii="Calibri" w:hAnsi="Calibri" w:cs="Calibri"/>
          <w:sz w:val="22"/>
          <w:szCs w:val="22"/>
        </w:rPr>
      </w:pPr>
    </w:p>
    <w:p w14:paraId="2F681717" w14:textId="77777777" w:rsidR="008C383E" w:rsidRPr="00280892" w:rsidRDefault="00D84F35" w:rsidP="004949B5">
      <w:pPr>
        <w:spacing w:line="480" w:lineRule="auto"/>
        <w:jc w:val="both"/>
        <w:rPr>
          <w:rStyle w:val="Heading2Char"/>
          <w:rFonts w:ascii="Calibri" w:hAnsi="Calibri" w:cs="Calibri"/>
          <w:sz w:val="22"/>
          <w:szCs w:val="22"/>
        </w:rPr>
      </w:pPr>
      <w:r w:rsidRPr="00280892">
        <w:rPr>
          <w:rStyle w:val="Heading2Char"/>
          <w:rFonts w:ascii="Calibri" w:hAnsi="Calibri" w:cs="Calibri"/>
          <w:sz w:val="22"/>
          <w:szCs w:val="22"/>
        </w:rPr>
        <w:t>Background</w:t>
      </w:r>
    </w:p>
    <w:p w14:paraId="2466D085" w14:textId="62D20DCB" w:rsidR="00D84F35" w:rsidRPr="00280892" w:rsidRDefault="00D84F35"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We often examine usability and human factors (understandably), from the perspective of the participant.</w:t>
      </w:r>
      <w:r w:rsidR="000D5626" w:rsidRPr="00280892">
        <w:rPr>
          <w:rFonts w:ascii="Calibri" w:hAnsi="Calibri" w:cs="Calibri"/>
          <w:color w:val="000000" w:themeColor="text1"/>
          <w:sz w:val="22"/>
          <w:szCs w:val="22"/>
        </w:rPr>
        <w:t xml:space="preserve"> </w:t>
      </w:r>
      <w:r w:rsidRPr="00280892">
        <w:rPr>
          <w:rFonts w:ascii="Calibri" w:hAnsi="Calibri" w:cs="Calibri"/>
          <w:color w:val="000000" w:themeColor="text1"/>
          <w:sz w:val="22"/>
          <w:szCs w:val="22"/>
        </w:rPr>
        <w:t>However, there is a wealth of potential learnings and experiences that exist amongst the researchers and academics who implement them. Specifically, it is important to understand how researchers view the use of wearables in healthcare, their perceived barriers and facilitators, and their perceived barriers and facilitators in relation to the learnings that they have gained from participants, and the usability factors that researchers perceive to be the most important or influential when selecting a device.</w:t>
      </w:r>
    </w:p>
    <w:p w14:paraId="175A56BC" w14:textId="77777777" w:rsidR="00D84F35" w:rsidRPr="00280892" w:rsidRDefault="00D84F35" w:rsidP="004949B5">
      <w:pPr>
        <w:spacing w:line="480" w:lineRule="auto"/>
        <w:jc w:val="both"/>
        <w:rPr>
          <w:rFonts w:ascii="Calibri" w:hAnsi="Calibri" w:cs="Calibri"/>
          <w:color w:val="000000" w:themeColor="text1"/>
          <w:sz w:val="22"/>
          <w:szCs w:val="22"/>
        </w:rPr>
      </w:pPr>
    </w:p>
    <w:p w14:paraId="3BF19AC3" w14:textId="77777777" w:rsidR="008C383E" w:rsidRPr="00280892" w:rsidRDefault="00D84F35" w:rsidP="004949B5">
      <w:pPr>
        <w:spacing w:line="480" w:lineRule="auto"/>
        <w:jc w:val="both"/>
        <w:rPr>
          <w:rFonts w:ascii="Calibri" w:hAnsi="Calibri" w:cs="Calibri"/>
          <w:b/>
          <w:bCs/>
          <w:color w:val="000000" w:themeColor="text1"/>
          <w:sz w:val="22"/>
          <w:szCs w:val="22"/>
        </w:rPr>
      </w:pPr>
      <w:r w:rsidRPr="00280892">
        <w:rPr>
          <w:rFonts w:ascii="Calibri" w:hAnsi="Calibri" w:cs="Calibri"/>
          <w:b/>
          <w:bCs/>
          <w:color w:val="000000" w:themeColor="text1"/>
          <w:sz w:val="22"/>
          <w:szCs w:val="22"/>
        </w:rPr>
        <w:t>Aim</w:t>
      </w:r>
    </w:p>
    <w:p w14:paraId="7FBE2AA8" w14:textId="538F4FB4" w:rsidR="00D84F35" w:rsidRPr="00280892" w:rsidRDefault="00D84F35"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To explore the experiences of researchers in the use of wearable devices to measure PA in older adults</w:t>
      </w:r>
      <w:r w:rsidR="000D5626" w:rsidRPr="00280892">
        <w:rPr>
          <w:rFonts w:ascii="Calibri" w:hAnsi="Calibri" w:cs="Calibri"/>
          <w:color w:val="000000" w:themeColor="text1"/>
          <w:sz w:val="22"/>
          <w:szCs w:val="22"/>
        </w:rPr>
        <w:t xml:space="preserve">. </w:t>
      </w:r>
    </w:p>
    <w:p w14:paraId="451E86B3" w14:textId="3F225B51" w:rsidR="005B074F" w:rsidRPr="00280892" w:rsidRDefault="005B074F" w:rsidP="004949B5">
      <w:pPr>
        <w:spacing w:line="480" w:lineRule="auto"/>
        <w:jc w:val="both"/>
        <w:rPr>
          <w:rFonts w:ascii="Calibri" w:hAnsi="Calibri" w:cs="Calibri"/>
          <w:color w:val="000000" w:themeColor="text1"/>
          <w:sz w:val="22"/>
          <w:szCs w:val="22"/>
        </w:rPr>
      </w:pPr>
    </w:p>
    <w:p w14:paraId="35475967" w14:textId="77777777" w:rsidR="008C383E" w:rsidRPr="00280892" w:rsidRDefault="008C383E" w:rsidP="004949B5">
      <w:pPr>
        <w:pStyle w:val="Heading2"/>
        <w:spacing w:line="480" w:lineRule="auto"/>
        <w:rPr>
          <w:rFonts w:ascii="Calibri" w:hAnsi="Calibri" w:cs="Calibri"/>
          <w:sz w:val="22"/>
          <w:szCs w:val="22"/>
        </w:rPr>
      </w:pPr>
      <w:r w:rsidRPr="00280892">
        <w:rPr>
          <w:rFonts w:ascii="Calibri" w:hAnsi="Calibri" w:cs="Calibri"/>
          <w:sz w:val="22"/>
          <w:szCs w:val="22"/>
        </w:rPr>
        <w:t>Coding methods</w:t>
      </w:r>
    </w:p>
    <w:p w14:paraId="428B24F9" w14:textId="77777777" w:rsidR="008C383E" w:rsidRPr="00280892" w:rsidRDefault="005B074F" w:rsidP="004949B5">
      <w:pPr>
        <w:spacing w:line="480" w:lineRule="auto"/>
        <w:jc w:val="both"/>
        <w:rPr>
          <w:rFonts w:ascii="Calibri" w:hAnsi="Calibri" w:cs="Calibri"/>
          <w:b/>
          <w:bCs/>
          <w:color w:val="000000" w:themeColor="text1"/>
          <w:sz w:val="22"/>
          <w:szCs w:val="22"/>
        </w:rPr>
      </w:pPr>
      <w:r w:rsidRPr="00280892">
        <w:rPr>
          <w:rFonts w:ascii="Calibri" w:hAnsi="Calibri" w:cs="Calibri"/>
          <w:b/>
          <w:bCs/>
          <w:color w:val="000000" w:themeColor="text1"/>
          <w:sz w:val="22"/>
          <w:szCs w:val="22"/>
        </w:rPr>
        <w:t>Assumptions and biases</w:t>
      </w:r>
    </w:p>
    <w:p w14:paraId="02128DF4" w14:textId="6AA49D16" w:rsidR="00785E1A" w:rsidRPr="00280892" w:rsidRDefault="00785E1A"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 xml:space="preserve">This study took place as part of a specific work package task to identify the human factors and usability issues associated with the use of wearables for the remote monitoring of gait and mobility. Therefore, prior to conducting this study, participants were aware of the proposed study and its purposes, and some may have already engaged in discussions with AK and other consortium members around the topic of usability. </w:t>
      </w:r>
      <w:r w:rsidR="00E46E69">
        <w:rPr>
          <w:rFonts w:ascii="Calibri" w:hAnsi="Calibri" w:cs="Calibri"/>
          <w:color w:val="000000" w:themeColor="text1"/>
          <w:sz w:val="22"/>
          <w:szCs w:val="22"/>
        </w:rPr>
        <w:t>Thus, a professional relationship already existed between AK and some  of the interview participants prior to conducting the interviews.</w:t>
      </w:r>
    </w:p>
    <w:p w14:paraId="1EC94FB5" w14:textId="481408AB" w:rsidR="00785E1A" w:rsidRPr="00280892" w:rsidRDefault="00785E1A" w:rsidP="004949B5">
      <w:pPr>
        <w:spacing w:line="480" w:lineRule="auto"/>
        <w:jc w:val="both"/>
        <w:rPr>
          <w:rFonts w:ascii="Calibri" w:hAnsi="Calibri" w:cs="Calibri"/>
          <w:color w:val="000000" w:themeColor="text1"/>
          <w:sz w:val="22"/>
          <w:szCs w:val="22"/>
        </w:rPr>
      </w:pPr>
    </w:p>
    <w:p w14:paraId="74DA6B71" w14:textId="70AF5811" w:rsidR="008C383E" w:rsidRPr="00280892" w:rsidRDefault="00D639FE"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All interviews were conducted by AK</w:t>
      </w:r>
      <w:r w:rsidR="000761DC">
        <w:rPr>
          <w:rFonts w:ascii="Calibri" w:hAnsi="Calibri" w:cs="Calibri"/>
          <w:color w:val="000000" w:themeColor="text1"/>
          <w:sz w:val="22"/>
          <w:szCs w:val="22"/>
        </w:rPr>
        <w:t>,</w:t>
      </w:r>
      <w:r w:rsidRPr="00280892">
        <w:rPr>
          <w:rFonts w:ascii="Calibri" w:hAnsi="Calibri" w:cs="Calibri"/>
          <w:color w:val="000000" w:themeColor="text1"/>
          <w:sz w:val="22"/>
          <w:szCs w:val="22"/>
        </w:rPr>
        <w:t xml:space="preserve"> </w:t>
      </w:r>
      <w:r w:rsidRPr="00785E1A">
        <w:rPr>
          <w:rFonts w:ascii="Calibri" w:hAnsi="Calibri" w:cs="Calibri"/>
          <w:color w:val="000000" w:themeColor="text1"/>
          <w:sz w:val="22"/>
          <w:szCs w:val="22"/>
        </w:rPr>
        <w:t xml:space="preserve">a female physiotherapist with a PhD in behaviour change and a post-doctoral researcher in wearable technology, who had previously undertaken qualitative research </w:t>
      </w:r>
      <w:r w:rsidRPr="00785E1A">
        <w:rPr>
          <w:rFonts w:ascii="Calibri" w:hAnsi="Calibri" w:cs="Calibri"/>
          <w:color w:val="000000" w:themeColor="text1"/>
          <w:sz w:val="22"/>
          <w:szCs w:val="22"/>
        </w:rPr>
        <w:lastRenderedPageBreak/>
        <w:t xml:space="preserve">exploring the concept of usability with wearable devices. </w:t>
      </w:r>
      <w:r w:rsidR="00E46E69">
        <w:rPr>
          <w:rFonts w:ascii="Calibri" w:hAnsi="Calibri" w:cs="Calibri"/>
          <w:color w:val="000000" w:themeColor="text1"/>
          <w:sz w:val="22"/>
          <w:szCs w:val="22"/>
        </w:rPr>
        <w:t xml:space="preserve">Therefore, AK entered the interviews with previous knowledge as to some of the common barriers and facilitators behind the  devices, from a  clinical perspective. </w:t>
      </w:r>
      <w:r w:rsidRPr="00785E1A">
        <w:rPr>
          <w:rFonts w:ascii="Calibri" w:hAnsi="Calibri" w:cs="Calibri"/>
          <w:color w:val="000000" w:themeColor="text1"/>
          <w:sz w:val="22"/>
          <w:szCs w:val="22"/>
        </w:rPr>
        <w:t xml:space="preserve">AK is </w:t>
      </w:r>
      <w:r w:rsidR="00E46E69">
        <w:rPr>
          <w:rFonts w:ascii="Calibri" w:hAnsi="Calibri" w:cs="Calibri"/>
          <w:color w:val="000000" w:themeColor="text1"/>
          <w:sz w:val="22"/>
          <w:szCs w:val="22"/>
        </w:rPr>
        <w:t xml:space="preserve">also </w:t>
      </w:r>
      <w:r w:rsidRPr="00785E1A">
        <w:rPr>
          <w:rFonts w:ascii="Calibri" w:hAnsi="Calibri" w:cs="Calibri"/>
          <w:color w:val="000000" w:themeColor="text1"/>
          <w:sz w:val="22"/>
          <w:szCs w:val="22"/>
        </w:rPr>
        <w:t xml:space="preserve">a member of the Mobilise-D consortium, and therefore </w:t>
      </w:r>
      <w:r w:rsidRPr="00280892">
        <w:rPr>
          <w:rFonts w:ascii="Calibri" w:hAnsi="Calibri" w:cs="Calibri"/>
          <w:color w:val="000000" w:themeColor="text1"/>
          <w:sz w:val="22"/>
          <w:szCs w:val="22"/>
        </w:rPr>
        <w:t>wa</w:t>
      </w:r>
      <w:r w:rsidRPr="00785E1A">
        <w:rPr>
          <w:rFonts w:ascii="Calibri" w:hAnsi="Calibri" w:cs="Calibri"/>
          <w:color w:val="000000" w:themeColor="text1"/>
          <w:sz w:val="22"/>
          <w:szCs w:val="22"/>
        </w:rPr>
        <w:t>s part of the same collaborative consortium as all participants within this study.</w:t>
      </w:r>
      <w:r w:rsidR="00E85AC5" w:rsidRPr="00280892">
        <w:rPr>
          <w:rFonts w:ascii="Calibri" w:hAnsi="Calibri" w:cs="Calibri"/>
          <w:color w:val="000000" w:themeColor="text1"/>
          <w:sz w:val="22"/>
          <w:szCs w:val="22"/>
        </w:rPr>
        <w:t xml:space="preserve"> </w:t>
      </w:r>
      <w:r w:rsidR="00093FC4" w:rsidRPr="00280892">
        <w:rPr>
          <w:rFonts w:ascii="Calibri" w:hAnsi="Calibri" w:cs="Calibri"/>
          <w:color w:val="000000" w:themeColor="text1"/>
          <w:sz w:val="22"/>
          <w:szCs w:val="22"/>
        </w:rPr>
        <w:t>Interviews w</w:t>
      </w:r>
      <w:r w:rsidR="008C383E" w:rsidRPr="00280892">
        <w:rPr>
          <w:rFonts w:ascii="Calibri" w:hAnsi="Calibri" w:cs="Calibri"/>
          <w:color w:val="000000" w:themeColor="text1"/>
          <w:sz w:val="22"/>
          <w:szCs w:val="22"/>
        </w:rPr>
        <w:t>ill be</w:t>
      </w:r>
      <w:r w:rsidR="00093FC4" w:rsidRPr="00280892">
        <w:rPr>
          <w:rFonts w:ascii="Calibri" w:hAnsi="Calibri" w:cs="Calibri"/>
          <w:color w:val="000000" w:themeColor="text1"/>
          <w:sz w:val="22"/>
          <w:szCs w:val="22"/>
        </w:rPr>
        <w:t xml:space="preserve"> coded by three researchers, AK, BV and KT. BV </w:t>
      </w:r>
      <w:r w:rsidR="008C383E" w:rsidRPr="00280892">
        <w:rPr>
          <w:rFonts w:ascii="Calibri" w:hAnsi="Calibri" w:cs="Calibri"/>
          <w:color w:val="000000" w:themeColor="text1"/>
          <w:sz w:val="22"/>
          <w:szCs w:val="22"/>
        </w:rPr>
        <w:t xml:space="preserve">is a female Professor of Movement Science. KT is a female physiotherapist with a PhD in </w:t>
      </w:r>
      <w:r w:rsidR="00BF06CC">
        <w:rPr>
          <w:rFonts w:ascii="Calibri" w:hAnsi="Calibri" w:cs="Calibri"/>
          <w:color w:val="000000" w:themeColor="text1"/>
          <w:sz w:val="22"/>
          <w:szCs w:val="22"/>
        </w:rPr>
        <w:t>Clinical Medicine</w:t>
      </w:r>
      <w:r w:rsidR="008C383E" w:rsidRPr="00280892">
        <w:rPr>
          <w:rFonts w:ascii="Calibri" w:hAnsi="Calibri" w:cs="Calibri"/>
          <w:color w:val="000000" w:themeColor="text1"/>
          <w:sz w:val="22"/>
          <w:szCs w:val="22"/>
        </w:rPr>
        <w:t xml:space="preserve">. Both BV and KT are also members of the Mobilise-D consortium. </w:t>
      </w:r>
    </w:p>
    <w:p w14:paraId="439D6602" w14:textId="77777777" w:rsidR="00D639FE" w:rsidRPr="00280892" w:rsidRDefault="00D639FE" w:rsidP="004949B5">
      <w:pPr>
        <w:spacing w:line="480" w:lineRule="auto"/>
        <w:jc w:val="both"/>
        <w:rPr>
          <w:rFonts w:ascii="Calibri" w:hAnsi="Calibri" w:cs="Calibri"/>
          <w:color w:val="000000" w:themeColor="text1"/>
          <w:sz w:val="22"/>
          <w:szCs w:val="22"/>
        </w:rPr>
      </w:pPr>
    </w:p>
    <w:p w14:paraId="675865A8" w14:textId="0194B15A" w:rsidR="00E85AC5" w:rsidRPr="00280892" w:rsidRDefault="005B074F"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The interviews w</w:t>
      </w:r>
      <w:r w:rsidR="008C383E" w:rsidRPr="00280892">
        <w:rPr>
          <w:rFonts w:ascii="Calibri" w:hAnsi="Calibri" w:cs="Calibri"/>
          <w:color w:val="000000" w:themeColor="text1"/>
          <w:sz w:val="22"/>
          <w:szCs w:val="22"/>
        </w:rPr>
        <w:t>ill be</w:t>
      </w:r>
      <w:r w:rsidRPr="00280892">
        <w:rPr>
          <w:rFonts w:ascii="Calibri" w:hAnsi="Calibri" w:cs="Calibri"/>
          <w:color w:val="000000" w:themeColor="text1"/>
          <w:sz w:val="22"/>
          <w:szCs w:val="22"/>
        </w:rPr>
        <w:t xml:space="preserve"> coded using an inductive thematic analysis from a realist perspective, whereby </w:t>
      </w:r>
      <w:r w:rsidR="00093FC4" w:rsidRPr="00280892">
        <w:rPr>
          <w:rFonts w:ascii="Calibri" w:hAnsi="Calibri" w:cs="Calibri"/>
          <w:color w:val="000000" w:themeColor="text1"/>
          <w:sz w:val="22"/>
          <w:szCs w:val="22"/>
        </w:rPr>
        <w:t xml:space="preserve">it is assumed that the interviews </w:t>
      </w:r>
      <w:r w:rsidR="00E85AC5" w:rsidRPr="00280892">
        <w:rPr>
          <w:rFonts w:ascii="Calibri" w:hAnsi="Calibri" w:cs="Calibri"/>
          <w:color w:val="000000" w:themeColor="text1"/>
          <w:sz w:val="22"/>
          <w:szCs w:val="22"/>
        </w:rPr>
        <w:t>report</w:t>
      </w:r>
      <w:r w:rsidR="00093FC4" w:rsidRPr="00280892">
        <w:rPr>
          <w:rFonts w:ascii="Calibri" w:hAnsi="Calibri" w:cs="Calibri"/>
          <w:color w:val="000000" w:themeColor="text1"/>
          <w:sz w:val="22"/>
          <w:szCs w:val="22"/>
        </w:rPr>
        <w:t xml:space="preserve"> the</w:t>
      </w:r>
      <w:r w:rsidR="00E85AC5" w:rsidRPr="00280892">
        <w:rPr>
          <w:rFonts w:ascii="Calibri" w:hAnsi="Calibri" w:cs="Calibri"/>
          <w:color w:val="000000" w:themeColor="text1"/>
          <w:sz w:val="22"/>
          <w:szCs w:val="22"/>
        </w:rPr>
        <w:t xml:space="preserve"> experiences, meanings and reality of </w:t>
      </w:r>
      <w:r w:rsidR="00093FC4" w:rsidRPr="00280892">
        <w:rPr>
          <w:rFonts w:ascii="Calibri" w:hAnsi="Calibri" w:cs="Calibri"/>
          <w:color w:val="000000" w:themeColor="text1"/>
          <w:sz w:val="22"/>
          <w:szCs w:val="22"/>
        </w:rPr>
        <w:t xml:space="preserve">the </w:t>
      </w:r>
      <w:r w:rsidR="00E85AC5" w:rsidRPr="00280892">
        <w:rPr>
          <w:rFonts w:ascii="Calibri" w:hAnsi="Calibri" w:cs="Calibri"/>
          <w:color w:val="000000" w:themeColor="text1"/>
          <w:sz w:val="22"/>
          <w:szCs w:val="22"/>
        </w:rPr>
        <w:t>participants</w:t>
      </w:r>
      <w:r w:rsidR="0003550F">
        <w:rPr>
          <w:rFonts w:ascii="Calibri" w:hAnsi="Calibri" w:cs="Calibri"/>
          <w:color w:val="000000" w:themeColor="text1"/>
          <w:sz w:val="22"/>
          <w:szCs w:val="22"/>
        </w:rPr>
        <w:t xml:space="preserve"> (Braun and Clarke, 2006</w:t>
      </w:r>
      <w:r w:rsidR="008C383E" w:rsidRPr="00280892">
        <w:rPr>
          <w:rFonts w:ascii="Calibri" w:hAnsi="Calibri" w:cs="Calibri"/>
          <w:color w:val="000000" w:themeColor="text1"/>
          <w:sz w:val="22"/>
          <w:szCs w:val="22"/>
        </w:rPr>
        <w:t xml:space="preserve">). </w:t>
      </w:r>
    </w:p>
    <w:p w14:paraId="2FD91B2E" w14:textId="36F48B01" w:rsidR="00093FC4" w:rsidRPr="00280892" w:rsidRDefault="00093FC4" w:rsidP="004949B5">
      <w:pPr>
        <w:spacing w:line="480" w:lineRule="auto"/>
        <w:jc w:val="both"/>
        <w:rPr>
          <w:rFonts w:ascii="Calibri" w:hAnsi="Calibri" w:cs="Calibri"/>
          <w:color w:val="000000" w:themeColor="text1"/>
          <w:sz w:val="22"/>
          <w:szCs w:val="22"/>
        </w:rPr>
      </w:pPr>
    </w:p>
    <w:p w14:paraId="12D16D75" w14:textId="2FCE0F35" w:rsidR="00785E1A" w:rsidRPr="00785E1A" w:rsidRDefault="00093FC4"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When developing the interview topic guide, the Technology Acceptance Model (TAM) was used a theoretical guide</w:t>
      </w:r>
      <w:r w:rsidR="008C383E" w:rsidRPr="00280892">
        <w:rPr>
          <w:rFonts w:ascii="Calibri" w:hAnsi="Calibri" w:cs="Calibri"/>
          <w:color w:val="000000" w:themeColor="text1"/>
          <w:sz w:val="22"/>
          <w:szCs w:val="22"/>
        </w:rPr>
        <w:t xml:space="preserve"> (</w:t>
      </w:r>
      <w:r w:rsidR="006152CF">
        <w:rPr>
          <w:rFonts w:ascii="Calibri" w:hAnsi="Calibri" w:cs="Calibri"/>
          <w:color w:val="000000" w:themeColor="text1"/>
          <w:sz w:val="22"/>
          <w:szCs w:val="22"/>
        </w:rPr>
        <w:t>Lee et al., 2003</w:t>
      </w:r>
      <w:r w:rsidR="008C383E" w:rsidRPr="00280892">
        <w:rPr>
          <w:rFonts w:ascii="Calibri" w:hAnsi="Calibri" w:cs="Calibri"/>
          <w:color w:val="000000" w:themeColor="text1"/>
          <w:sz w:val="22"/>
          <w:szCs w:val="22"/>
        </w:rPr>
        <w:t>)</w:t>
      </w:r>
      <w:r w:rsidRPr="00280892">
        <w:rPr>
          <w:rFonts w:ascii="Calibri" w:hAnsi="Calibri" w:cs="Calibri"/>
          <w:color w:val="000000" w:themeColor="text1"/>
          <w:sz w:val="22"/>
          <w:szCs w:val="22"/>
        </w:rPr>
        <w:t xml:space="preserve">. This posits that technology is adopted when it is easy use and is perceived to be useful to participants. Questions therefore related to participants experiences of wearables, including the barriers and facilitators of their use so as to explore the assumptions of TAM. However, </w:t>
      </w:r>
      <w:r w:rsidR="008C383E" w:rsidRPr="00280892">
        <w:rPr>
          <w:rFonts w:ascii="Calibri" w:hAnsi="Calibri" w:cs="Calibri"/>
          <w:color w:val="000000" w:themeColor="text1"/>
          <w:sz w:val="22"/>
          <w:szCs w:val="22"/>
        </w:rPr>
        <w:t>the interviews will be</w:t>
      </w:r>
      <w:r w:rsidRPr="00280892">
        <w:rPr>
          <w:rFonts w:ascii="Calibri" w:hAnsi="Calibri" w:cs="Calibri"/>
          <w:color w:val="000000" w:themeColor="text1"/>
          <w:sz w:val="22"/>
          <w:szCs w:val="22"/>
        </w:rPr>
        <w:t xml:space="preserve"> analysed using an inductive approach whereby codes and themes w</w:t>
      </w:r>
      <w:r w:rsidR="008C383E" w:rsidRPr="00280892">
        <w:rPr>
          <w:rFonts w:ascii="Calibri" w:hAnsi="Calibri" w:cs="Calibri"/>
          <w:color w:val="000000" w:themeColor="text1"/>
          <w:sz w:val="22"/>
          <w:szCs w:val="22"/>
        </w:rPr>
        <w:t>ill be</w:t>
      </w:r>
      <w:r w:rsidRPr="00280892">
        <w:rPr>
          <w:rFonts w:ascii="Calibri" w:hAnsi="Calibri" w:cs="Calibri"/>
          <w:color w:val="000000" w:themeColor="text1"/>
          <w:sz w:val="22"/>
          <w:szCs w:val="22"/>
        </w:rPr>
        <w:t xml:space="preserve"> identified based on the data itself, rather than using any specific theoretical constructs or coding framework</w:t>
      </w:r>
      <w:r w:rsidR="008C383E" w:rsidRPr="00280892">
        <w:rPr>
          <w:rFonts w:ascii="Calibri" w:hAnsi="Calibri" w:cs="Calibri"/>
          <w:color w:val="000000" w:themeColor="text1"/>
          <w:sz w:val="22"/>
          <w:szCs w:val="22"/>
        </w:rPr>
        <w:t xml:space="preserve"> (</w:t>
      </w:r>
      <w:r w:rsidR="0003550F">
        <w:rPr>
          <w:rFonts w:ascii="Calibri" w:hAnsi="Calibri" w:cs="Calibri"/>
          <w:color w:val="000000" w:themeColor="text1"/>
          <w:sz w:val="22"/>
          <w:szCs w:val="22"/>
        </w:rPr>
        <w:t>Braun and Clarke, 2006</w:t>
      </w:r>
      <w:r w:rsidR="008C383E" w:rsidRPr="00280892">
        <w:rPr>
          <w:rFonts w:ascii="Calibri" w:hAnsi="Calibri" w:cs="Calibri"/>
          <w:color w:val="000000" w:themeColor="text1"/>
          <w:sz w:val="22"/>
          <w:szCs w:val="22"/>
        </w:rPr>
        <w:t>)</w:t>
      </w:r>
      <w:r w:rsidRPr="00280892">
        <w:rPr>
          <w:rFonts w:ascii="Calibri" w:hAnsi="Calibri" w:cs="Calibri"/>
          <w:color w:val="000000" w:themeColor="text1"/>
          <w:sz w:val="22"/>
          <w:szCs w:val="22"/>
        </w:rPr>
        <w:t xml:space="preserve">. A rich thematic description </w:t>
      </w:r>
      <w:r w:rsidR="008C383E" w:rsidRPr="00280892">
        <w:rPr>
          <w:rFonts w:ascii="Calibri" w:hAnsi="Calibri" w:cs="Calibri"/>
          <w:color w:val="000000" w:themeColor="text1"/>
          <w:sz w:val="22"/>
          <w:szCs w:val="22"/>
        </w:rPr>
        <w:t>will be</w:t>
      </w:r>
      <w:r w:rsidRPr="00280892">
        <w:rPr>
          <w:rFonts w:ascii="Calibri" w:hAnsi="Calibri" w:cs="Calibri"/>
          <w:color w:val="000000" w:themeColor="text1"/>
          <w:sz w:val="22"/>
          <w:szCs w:val="22"/>
        </w:rPr>
        <w:t xml:space="preserve"> sought so that predominant and important themes throughout the full dataset were identified, rather than searching for detail on a specific topic. </w:t>
      </w:r>
    </w:p>
    <w:p w14:paraId="0A753C9C" w14:textId="4EA2E910" w:rsidR="000D5626" w:rsidRPr="00280892" w:rsidRDefault="000D5626" w:rsidP="004949B5">
      <w:pPr>
        <w:spacing w:line="480" w:lineRule="auto"/>
        <w:jc w:val="both"/>
        <w:rPr>
          <w:rFonts w:ascii="Calibri" w:hAnsi="Calibri" w:cs="Calibri"/>
          <w:color w:val="000000" w:themeColor="text1"/>
          <w:sz w:val="22"/>
          <w:szCs w:val="22"/>
        </w:rPr>
      </w:pPr>
    </w:p>
    <w:p w14:paraId="4D25CC01" w14:textId="77777777" w:rsidR="008C383E" w:rsidRPr="00280892" w:rsidRDefault="000D5626" w:rsidP="004949B5">
      <w:pPr>
        <w:spacing w:line="480" w:lineRule="auto"/>
        <w:jc w:val="both"/>
        <w:rPr>
          <w:rFonts w:ascii="Calibri" w:hAnsi="Calibri" w:cs="Calibri"/>
          <w:b/>
          <w:bCs/>
          <w:color w:val="000000" w:themeColor="text1"/>
          <w:sz w:val="22"/>
          <w:szCs w:val="22"/>
        </w:rPr>
      </w:pPr>
      <w:r w:rsidRPr="00280892">
        <w:rPr>
          <w:rFonts w:ascii="Calibri" w:hAnsi="Calibri" w:cs="Calibri"/>
          <w:b/>
          <w:bCs/>
          <w:color w:val="000000" w:themeColor="text1"/>
          <w:sz w:val="22"/>
          <w:szCs w:val="22"/>
        </w:rPr>
        <w:t>Coding process</w:t>
      </w:r>
    </w:p>
    <w:p w14:paraId="1CE532D6" w14:textId="65FF3E55" w:rsidR="000B0386" w:rsidRDefault="008C383E"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The coding process follows that outlined and suggested in previous research (</w:t>
      </w:r>
      <w:r w:rsidR="0003550F">
        <w:rPr>
          <w:rFonts w:ascii="Calibri" w:hAnsi="Calibri" w:cs="Calibri"/>
          <w:color w:val="000000" w:themeColor="text1"/>
          <w:sz w:val="22"/>
          <w:szCs w:val="22"/>
        </w:rPr>
        <w:t>Braun and Clarke, 2006</w:t>
      </w:r>
      <w:r w:rsidRPr="00280892">
        <w:rPr>
          <w:rFonts w:ascii="Calibri" w:hAnsi="Calibri" w:cs="Calibri"/>
          <w:color w:val="000000" w:themeColor="text1"/>
          <w:sz w:val="22"/>
          <w:szCs w:val="22"/>
        </w:rPr>
        <w:t>).</w:t>
      </w:r>
      <w:r w:rsidRPr="00280892">
        <w:rPr>
          <w:rFonts w:ascii="Calibri" w:hAnsi="Calibri" w:cs="Calibri"/>
          <w:b/>
          <w:bCs/>
          <w:color w:val="000000" w:themeColor="text1"/>
          <w:sz w:val="22"/>
          <w:szCs w:val="22"/>
        </w:rPr>
        <w:t xml:space="preserve"> </w:t>
      </w:r>
      <w:r w:rsidR="001638E7" w:rsidRPr="00280892">
        <w:rPr>
          <w:rFonts w:ascii="Calibri" w:hAnsi="Calibri" w:cs="Calibri"/>
          <w:color w:val="000000" w:themeColor="text1"/>
          <w:sz w:val="22"/>
          <w:szCs w:val="22"/>
        </w:rPr>
        <w:t xml:space="preserve">The interviewer (AK) </w:t>
      </w:r>
      <w:r w:rsidRPr="00280892">
        <w:rPr>
          <w:rFonts w:ascii="Calibri" w:hAnsi="Calibri" w:cs="Calibri"/>
          <w:color w:val="000000" w:themeColor="text1"/>
          <w:sz w:val="22"/>
          <w:szCs w:val="22"/>
        </w:rPr>
        <w:t xml:space="preserve">will </w:t>
      </w:r>
      <w:r w:rsidR="001638E7" w:rsidRPr="00280892">
        <w:rPr>
          <w:rFonts w:ascii="Calibri" w:hAnsi="Calibri" w:cs="Calibri"/>
          <w:color w:val="000000" w:themeColor="text1"/>
          <w:sz w:val="22"/>
          <w:szCs w:val="22"/>
        </w:rPr>
        <w:t xml:space="preserve">familiarise themselves with the full data set initially by reading all transcripts </w:t>
      </w:r>
      <w:r w:rsidR="001638E7" w:rsidRPr="00280892">
        <w:rPr>
          <w:rFonts w:ascii="Calibri" w:hAnsi="Calibri" w:cs="Calibri"/>
          <w:color w:val="000000" w:themeColor="text1"/>
          <w:sz w:val="22"/>
          <w:szCs w:val="22"/>
        </w:rPr>
        <w:lastRenderedPageBreak/>
        <w:t>once, noting any thoughts that arose within a coding notebook. From there, all interviews w</w:t>
      </w:r>
      <w:r w:rsidRPr="00280892">
        <w:rPr>
          <w:rFonts w:ascii="Calibri" w:hAnsi="Calibri" w:cs="Calibri"/>
          <w:color w:val="000000" w:themeColor="text1"/>
          <w:sz w:val="22"/>
          <w:szCs w:val="22"/>
        </w:rPr>
        <w:t xml:space="preserve">ill be </w:t>
      </w:r>
      <w:r w:rsidR="001638E7" w:rsidRPr="00280892">
        <w:rPr>
          <w:rFonts w:ascii="Calibri" w:hAnsi="Calibri" w:cs="Calibri"/>
          <w:color w:val="000000" w:themeColor="text1"/>
          <w:sz w:val="22"/>
          <w:szCs w:val="22"/>
        </w:rPr>
        <w:t xml:space="preserve">read a second time, with initial codes subscribed to each interview. </w:t>
      </w:r>
    </w:p>
    <w:p w14:paraId="57185F1D" w14:textId="77777777" w:rsidR="000B0386" w:rsidRDefault="000B0386" w:rsidP="004949B5">
      <w:pPr>
        <w:spacing w:line="480" w:lineRule="auto"/>
        <w:jc w:val="both"/>
        <w:rPr>
          <w:rFonts w:ascii="Calibri" w:hAnsi="Calibri" w:cs="Calibri"/>
          <w:color w:val="000000" w:themeColor="text1"/>
          <w:sz w:val="22"/>
          <w:szCs w:val="22"/>
        </w:rPr>
      </w:pPr>
    </w:p>
    <w:p w14:paraId="1D3CD7C2" w14:textId="2A743504" w:rsidR="00DB556D" w:rsidRDefault="001638E7"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An initial coding book w</w:t>
      </w:r>
      <w:r w:rsidR="008C383E" w:rsidRPr="00280892">
        <w:rPr>
          <w:rFonts w:ascii="Calibri" w:hAnsi="Calibri" w:cs="Calibri"/>
          <w:color w:val="000000" w:themeColor="text1"/>
          <w:sz w:val="22"/>
          <w:szCs w:val="22"/>
        </w:rPr>
        <w:t>ill then be</w:t>
      </w:r>
      <w:r w:rsidRPr="00280892">
        <w:rPr>
          <w:rFonts w:ascii="Calibri" w:hAnsi="Calibri" w:cs="Calibri"/>
          <w:color w:val="000000" w:themeColor="text1"/>
          <w:sz w:val="22"/>
          <w:szCs w:val="22"/>
        </w:rPr>
        <w:t xml:space="preserve"> developed and sent to two other </w:t>
      </w:r>
      <w:proofErr w:type="spellStart"/>
      <w:r w:rsidRPr="00280892">
        <w:rPr>
          <w:rFonts w:ascii="Calibri" w:hAnsi="Calibri" w:cs="Calibri"/>
          <w:color w:val="000000" w:themeColor="text1"/>
          <w:sz w:val="22"/>
          <w:szCs w:val="22"/>
        </w:rPr>
        <w:t>raters</w:t>
      </w:r>
      <w:proofErr w:type="spellEnd"/>
      <w:r w:rsidRPr="00280892">
        <w:rPr>
          <w:rFonts w:ascii="Calibri" w:hAnsi="Calibri" w:cs="Calibri"/>
          <w:color w:val="000000" w:themeColor="text1"/>
          <w:sz w:val="22"/>
          <w:szCs w:val="22"/>
        </w:rPr>
        <w:t xml:space="preserve"> for review (BV and KT). </w:t>
      </w:r>
      <w:r w:rsidR="00DB556D">
        <w:rPr>
          <w:rFonts w:ascii="Calibri" w:hAnsi="Calibri" w:cs="Calibri"/>
          <w:color w:val="000000" w:themeColor="text1"/>
          <w:sz w:val="22"/>
          <w:szCs w:val="22"/>
        </w:rPr>
        <w:t>K</w:t>
      </w:r>
      <w:r w:rsidR="00DF47FE">
        <w:rPr>
          <w:rFonts w:ascii="Calibri" w:hAnsi="Calibri" w:cs="Calibri"/>
          <w:color w:val="000000" w:themeColor="text1"/>
          <w:sz w:val="22"/>
          <w:szCs w:val="22"/>
        </w:rPr>
        <w:t>T</w:t>
      </w:r>
      <w:r w:rsidR="00DB556D">
        <w:rPr>
          <w:rFonts w:ascii="Calibri" w:hAnsi="Calibri" w:cs="Calibri"/>
          <w:color w:val="000000" w:themeColor="text1"/>
          <w:sz w:val="22"/>
          <w:szCs w:val="22"/>
        </w:rPr>
        <w:t xml:space="preserve"> and AK coded one transcript each, at which point their agreement was assessed and discrepancies in coding were noted. Changes to the coding book were made and agreed upon by AK and KT. The next draft of the book was used by KT, BV and AK to code another transcript. </w:t>
      </w:r>
    </w:p>
    <w:p w14:paraId="751042D4" w14:textId="77777777" w:rsidR="00DB556D" w:rsidRDefault="00DB556D" w:rsidP="004949B5">
      <w:pPr>
        <w:spacing w:line="480" w:lineRule="auto"/>
        <w:jc w:val="both"/>
        <w:rPr>
          <w:rFonts w:ascii="Calibri" w:hAnsi="Calibri" w:cs="Calibri"/>
          <w:color w:val="000000" w:themeColor="text1"/>
          <w:sz w:val="22"/>
          <w:szCs w:val="22"/>
        </w:rPr>
      </w:pPr>
    </w:p>
    <w:p w14:paraId="5AD3F416" w14:textId="7CC26D30" w:rsidR="000D5626" w:rsidRPr="00280892" w:rsidRDefault="001638E7"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 xml:space="preserve">A meeting </w:t>
      </w:r>
      <w:r w:rsidR="00DF47FE">
        <w:rPr>
          <w:rFonts w:ascii="Calibri" w:hAnsi="Calibri" w:cs="Calibri"/>
          <w:color w:val="000000" w:themeColor="text1"/>
          <w:sz w:val="22"/>
          <w:szCs w:val="22"/>
        </w:rPr>
        <w:t>was</w:t>
      </w:r>
      <w:r w:rsidR="00DF47FE" w:rsidRPr="00280892">
        <w:rPr>
          <w:rFonts w:ascii="Calibri" w:hAnsi="Calibri" w:cs="Calibri"/>
          <w:color w:val="000000" w:themeColor="text1"/>
          <w:sz w:val="22"/>
          <w:szCs w:val="22"/>
        </w:rPr>
        <w:t xml:space="preserve"> </w:t>
      </w:r>
      <w:r w:rsidRPr="00280892">
        <w:rPr>
          <w:rFonts w:ascii="Calibri" w:hAnsi="Calibri" w:cs="Calibri"/>
          <w:color w:val="000000" w:themeColor="text1"/>
          <w:sz w:val="22"/>
          <w:szCs w:val="22"/>
        </w:rPr>
        <w:t xml:space="preserve">then </w:t>
      </w:r>
      <w:r w:rsidR="008C383E" w:rsidRPr="00280892">
        <w:rPr>
          <w:rFonts w:ascii="Calibri" w:hAnsi="Calibri" w:cs="Calibri"/>
          <w:color w:val="000000" w:themeColor="text1"/>
          <w:sz w:val="22"/>
          <w:szCs w:val="22"/>
        </w:rPr>
        <w:t xml:space="preserve">be </w:t>
      </w:r>
      <w:r w:rsidRPr="00280892">
        <w:rPr>
          <w:rFonts w:ascii="Calibri" w:hAnsi="Calibri" w:cs="Calibri"/>
          <w:color w:val="000000" w:themeColor="text1"/>
          <w:sz w:val="22"/>
          <w:szCs w:val="22"/>
        </w:rPr>
        <w:t xml:space="preserve">held between the three </w:t>
      </w:r>
      <w:proofErr w:type="spellStart"/>
      <w:r w:rsidRPr="00280892">
        <w:rPr>
          <w:rFonts w:ascii="Calibri" w:hAnsi="Calibri" w:cs="Calibri"/>
          <w:color w:val="000000" w:themeColor="text1"/>
          <w:sz w:val="22"/>
          <w:szCs w:val="22"/>
        </w:rPr>
        <w:t>raters</w:t>
      </w:r>
      <w:proofErr w:type="spellEnd"/>
      <w:r w:rsidRPr="00280892">
        <w:rPr>
          <w:rFonts w:ascii="Calibri" w:hAnsi="Calibri" w:cs="Calibri"/>
          <w:color w:val="000000" w:themeColor="text1"/>
          <w:sz w:val="22"/>
          <w:szCs w:val="22"/>
        </w:rPr>
        <w:t xml:space="preserve"> to discuss any discrepancies, to identify any additional codes and to finalise the coding book. From there, each of the texts w</w:t>
      </w:r>
      <w:r w:rsidR="008C383E" w:rsidRPr="00280892">
        <w:rPr>
          <w:rFonts w:ascii="Calibri" w:hAnsi="Calibri" w:cs="Calibri"/>
          <w:color w:val="000000" w:themeColor="text1"/>
          <w:sz w:val="22"/>
          <w:szCs w:val="22"/>
        </w:rPr>
        <w:t>ill be</w:t>
      </w:r>
      <w:r w:rsidRPr="00280892">
        <w:rPr>
          <w:rFonts w:ascii="Calibri" w:hAnsi="Calibri" w:cs="Calibri"/>
          <w:color w:val="000000" w:themeColor="text1"/>
          <w:sz w:val="22"/>
          <w:szCs w:val="22"/>
        </w:rPr>
        <w:t xml:space="preserve"> coded for a final time by AK (n=</w:t>
      </w:r>
      <w:r w:rsidR="000B0386">
        <w:rPr>
          <w:rFonts w:ascii="Calibri" w:hAnsi="Calibri" w:cs="Calibri"/>
          <w:color w:val="000000" w:themeColor="text1"/>
          <w:sz w:val="22"/>
          <w:szCs w:val="22"/>
        </w:rPr>
        <w:t>20</w:t>
      </w:r>
      <w:r w:rsidRPr="00280892">
        <w:rPr>
          <w:rFonts w:ascii="Calibri" w:hAnsi="Calibri" w:cs="Calibri"/>
          <w:color w:val="000000" w:themeColor="text1"/>
          <w:sz w:val="22"/>
          <w:szCs w:val="22"/>
        </w:rPr>
        <w:t>) using this coding book. A further three texts each w</w:t>
      </w:r>
      <w:r w:rsidR="008C383E" w:rsidRPr="00280892">
        <w:rPr>
          <w:rFonts w:ascii="Calibri" w:hAnsi="Calibri" w:cs="Calibri"/>
          <w:color w:val="000000" w:themeColor="text1"/>
          <w:sz w:val="22"/>
          <w:szCs w:val="22"/>
        </w:rPr>
        <w:t>ill</w:t>
      </w:r>
      <w:r w:rsidRPr="00280892">
        <w:rPr>
          <w:rFonts w:ascii="Calibri" w:hAnsi="Calibri" w:cs="Calibri"/>
          <w:color w:val="000000" w:themeColor="text1"/>
          <w:sz w:val="22"/>
          <w:szCs w:val="22"/>
        </w:rPr>
        <w:t xml:space="preserve"> coded by BV and KT so that in total 50% (n=10) of texts w</w:t>
      </w:r>
      <w:r w:rsidR="008C383E" w:rsidRPr="00280892">
        <w:rPr>
          <w:rFonts w:ascii="Calibri" w:hAnsi="Calibri" w:cs="Calibri"/>
          <w:color w:val="000000" w:themeColor="text1"/>
          <w:sz w:val="22"/>
          <w:szCs w:val="22"/>
        </w:rPr>
        <w:t>ill be</w:t>
      </w:r>
      <w:r w:rsidRPr="00280892">
        <w:rPr>
          <w:rFonts w:ascii="Calibri" w:hAnsi="Calibri" w:cs="Calibri"/>
          <w:color w:val="000000" w:themeColor="text1"/>
          <w:sz w:val="22"/>
          <w:szCs w:val="22"/>
        </w:rPr>
        <w:t xml:space="preserve"> double rated. Inter-rater reliability w</w:t>
      </w:r>
      <w:r w:rsidR="008C383E" w:rsidRPr="00280892">
        <w:rPr>
          <w:rFonts w:ascii="Calibri" w:hAnsi="Calibri" w:cs="Calibri"/>
          <w:color w:val="000000" w:themeColor="text1"/>
          <w:sz w:val="22"/>
          <w:szCs w:val="22"/>
        </w:rPr>
        <w:t>ill</w:t>
      </w:r>
      <w:r w:rsidRPr="00280892">
        <w:rPr>
          <w:rFonts w:ascii="Calibri" w:hAnsi="Calibri" w:cs="Calibri"/>
          <w:color w:val="000000" w:themeColor="text1"/>
          <w:sz w:val="22"/>
          <w:szCs w:val="22"/>
        </w:rPr>
        <w:t xml:space="preserve"> then </w:t>
      </w:r>
      <w:r w:rsidR="008C383E" w:rsidRPr="00280892">
        <w:rPr>
          <w:rFonts w:ascii="Calibri" w:hAnsi="Calibri" w:cs="Calibri"/>
          <w:color w:val="000000" w:themeColor="text1"/>
          <w:sz w:val="22"/>
          <w:szCs w:val="22"/>
        </w:rPr>
        <w:t xml:space="preserve">be </w:t>
      </w:r>
      <w:r w:rsidRPr="00280892">
        <w:rPr>
          <w:rFonts w:ascii="Calibri" w:hAnsi="Calibri" w:cs="Calibri"/>
          <w:color w:val="000000" w:themeColor="text1"/>
          <w:sz w:val="22"/>
          <w:szCs w:val="22"/>
        </w:rPr>
        <w:t xml:space="preserve">established using </w:t>
      </w:r>
      <w:r w:rsidR="00DB556D">
        <w:rPr>
          <w:rFonts w:ascii="Calibri" w:hAnsi="Calibri" w:cs="Calibri"/>
          <w:color w:val="000000" w:themeColor="text1"/>
          <w:sz w:val="22"/>
          <w:szCs w:val="22"/>
        </w:rPr>
        <w:t>percentage</w:t>
      </w:r>
      <w:r w:rsidRPr="00280892">
        <w:rPr>
          <w:rFonts w:ascii="Calibri" w:hAnsi="Calibri" w:cs="Calibri"/>
          <w:color w:val="000000" w:themeColor="text1"/>
          <w:sz w:val="22"/>
          <w:szCs w:val="22"/>
        </w:rPr>
        <w:t xml:space="preserve"> agreement)</w:t>
      </w:r>
      <w:r w:rsidR="00360AB5" w:rsidRPr="00280892">
        <w:rPr>
          <w:rFonts w:ascii="Calibri" w:hAnsi="Calibri" w:cs="Calibri"/>
          <w:color w:val="000000" w:themeColor="text1"/>
          <w:sz w:val="22"/>
          <w:szCs w:val="22"/>
        </w:rPr>
        <w:t>.</w:t>
      </w:r>
    </w:p>
    <w:p w14:paraId="70DA18F0" w14:textId="79FBA02D" w:rsidR="00360AB5" w:rsidRPr="00280892" w:rsidRDefault="00360AB5" w:rsidP="004949B5">
      <w:pPr>
        <w:spacing w:line="480" w:lineRule="auto"/>
        <w:jc w:val="both"/>
        <w:rPr>
          <w:rFonts w:ascii="Calibri" w:hAnsi="Calibri" w:cs="Calibri"/>
          <w:color w:val="000000" w:themeColor="text1"/>
          <w:sz w:val="22"/>
          <w:szCs w:val="22"/>
        </w:rPr>
      </w:pPr>
    </w:p>
    <w:p w14:paraId="78CAF262" w14:textId="77777777" w:rsidR="008C383E" w:rsidRPr="00280892" w:rsidRDefault="00360AB5" w:rsidP="004949B5">
      <w:pPr>
        <w:spacing w:line="480" w:lineRule="auto"/>
        <w:jc w:val="both"/>
        <w:rPr>
          <w:rFonts w:ascii="Calibri" w:hAnsi="Calibri" w:cs="Calibri"/>
          <w:b/>
          <w:bCs/>
          <w:color w:val="000000" w:themeColor="text1"/>
          <w:sz w:val="22"/>
          <w:szCs w:val="22"/>
        </w:rPr>
      </w:pPr>
      <w:r w:rsidRPr="00280892">
        <w:rPr>
          <w:rFonts w:ascii="Calibri" w:hAnsi="Calibri" w:cs="Calibri"/>
          <w:b/>
          <w:bCs/>
          <w:color w:val="000000" w:themeColor="text1"/>
          <w:sz w:val="22"/>
          <w:szCs w:val="22"/>
        </w:rPr>
        <w:t>Identification of themes</w:t>
      </w:r>
    </w:p>
    <w:p w14:paraId="453CDB41" w14:textId="7D70FE1A" w:rsidR="00360AB5" w:rsidRPr="00280892" w:rsidRDefault="00360AB5"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 xml:space="preserve">Once coding </w:t>
      </w:r>
      <w:r w:rsidR="008C383E" w:rsidRPr="00280892">
        <w:rPr>
          <w:rFonts w:ascii="Calibri" w:hAnsi="Calibri" w:cs="Calibri"/>
          <w:color w:val="000000" w:themeColor="text1"/>
          <w:sz w:val="22"/>
          <w:szCs w:val="22"/>
        </w:rPr>
        <w:t>i</w:t>
      </w:r>
      <w:r w:rsidRPr="00280892">
        <w:rPr>
          <w:rFonts w:ascii="Calibri" w:hAnsi="Calibri" w:cs="Calibri"/>
          <w:color w:val="000000" w:themeColor="text1"/>
          <w:sz w:val="22"/>
          <w:szCs w:val="22"/>
        </w:rPr>
        <w:t>s complete, codes w</w:t>
      </w:r>
      <w:r w:rsidR="008C383E" w:rsidRPr="00280892">
        <w:rPr>
          <w:rFonts w:ascii="Calibri" w:hAnsi="Calibri" w:cs="Calibri"/>
          <w:color w:val="000000" w:themeColor="text1"/>
          <w:sz w:val="22"/>
          <w:szCs w:val="22"/>
        </w:rPr>
        <w:t>ill be</w:t>
      </w:r>
      <w:r w:rsidRPr="00280892">
        <w:rPr>
          <w:rFonts w:ascii="Calibri" w:hAnsi="Calibri" w:cs="Calibri"/>
          <w:color w:val="000000" w:themeColor="text1"/>
          <w:sz w:val="22"/>
          <w:szCs w:val="22"/>
        </w:rPr>
        <w:t xml:space="preserve"> collated into potential themes and subthemes where patterns </w:t>
      </w:r>
      <w:r w:rsidR="008C383E" w:rsidRPr="00280892">
        <w:rPr>
          <w:rFonts w:ascii="Calibri" w:hAnsi="Calibri" w:cs="Calibri"/>
          <w:color w:val="000000" w:themeColor="text1"/>
          <w:sz w:val="22"/>
          <w:szCs w:val="22"/>
        </w:rPr>
        <w:t>a</w:t>
      </w:r>
      <w:r w:rsidRPr="00280892">
        <w:rPr>
          <w:rFonts w:ascii="Calibri" w:hAnsi="Calibri" w:cs="Calibri"/>
          <w:color w:val="000000" w:themeColor="text1"/>
          <w:sz w:val="22"/>
          <w:szCs w:val="22"/>
        </w:rPr>
        <w:t>re identified by AK</w:t>
      </w:r>
      <w:r w:rsidR="00EF4884">
        <w:rPr>
          <w:rFonts w:ascii="Calibri" w:hAnsi="Calibri" w:cs="Calibri"/>
          <w:color w:val="000000" w:themeColor="text1"/>
          <w:sz w:val="22"/>
          <w:szCs w:val="22"/>
        </w:rPr>
        <w:t>, BV and KT</w:t>
      </w:r>
      <w:r w:rsidRPr="00280892">
        <w:rPr>
          <w:rFonts w:ascii="Calibri" w:hAnsi="Calibri" w:cs="Calibri"/>
          <w:color w:val="000000" w:themeColor="text1"/>
          <w:sz w:val="22"/>
          <w:szCs w:val="22"/>
        </w:rPr>
        <w:t xml:space="preserve">. </w:t>
      </w:r>
      <w:r w:rsidR="00093FC4" w:rsidRPr="00280892">
        <w:rPr>
          <w:rFonts w:ascii="Calibri" w:hAnsi="Calibri" w:cs="Calibri"/>
          <w:color w:val="000000" w:themeColor="text1"/>
          <w:sz w:val="22"/>
          <w:szCs w:val="22"/>
        </w:rPr>
        <w:t>A thematic map w</w:t>
      </w:r>
      <w:r w:rsidR="008C383E" w:rsidRPr="00280892">
        <w:rPr>
          <w:rFonts w:ascii="Calibri" w:hAnsi="Calibri" w:cs="Calibri"/>
          <w:color w:val="000000" w:themeColor="text1"/>
          <w:sz w:val="22"/>
          <w:szCs w:val="22"/>
        </w:rPr>
        <w:t>ill be</w:t>
      </w:r>
      <w:r w:rsidR="00093FC4" w:rsidRPr="00280892">
        <w:rPr>
          <w:rFonts w:ascii="Calibri" w:hAnsi="Calibri" w:cs="Calibri"/>
          <w:color w:val="000000" w:themeColor="text1"/>
          <w:sz w:val="22"/>
          <w:szCs w:val="22"/>
        </w:rPr>
        <w:t xml:space="preserve"> created and t</w:t>
      </w:r>
      <w:r w:rsidRPr="00280892">
        <w:rPr>
          <w:rFonts w:ascii="Calibri" w:hAnsi="Calibri" w:cs="Calibri"/>
          <w:color w:val="000000" w:themeColor="text1"/>
          <w:sz w:val="22"/>
          <w:szCs w:val="22"/>
        </w:rPr>
        <w:t>hese themes and subthemes w</w:t>
      </w:r>
      <w:r w:rsidR="008C383E" w:rsidRPr="00280892">
        <w:rPr>
          <w:rFonts w:ascii="Calibri" w:hAnsi="Calibri" w:cs="Calibri"/>
          <w:color w:val="000000" w:themeColor="text1"/>
          <w:sz w:val="22"/>
          <w:szCs w:val="22"/>
        </w:rPr>
        <w:t>ill</w:t>
      </w:r>
      <w:r w:rsidRPr="00280892">
        <w:rPr>
          <w:rFonts w:ascii="Calibri" w:hAnsi="Calibri" w:cs="Calibri"/>
          <w:color w:val="000000" w:themeColor="text1"/>
          <w:sz w:val="22"/>
          <w:szCs w:val="22"/>
        </w:rPr>
        <w:t xml:space="preserve"> </w:t>
      </w:r>
      <w:r w:rsidR="00093FC4" w:rsidRPr="00280892">
        <w:rPr>
          <w:rFonts w:ascii="Calibri" w:hAnsi="Calibri" w:cs="Calibri"/>
          <w:color w:val="000000" w:themeColor="text1"/>
          <w:sz w:val="22"/>
          <w:szCs w:val="22"/>
        </w:rPr>
        <w:t xml:space="preserve">subsequently </w:t>
      </w:r>
      <w:r w:rsidR="008C383E" w:rsidRPr="00280892">
        <w:rPr>
          <w:rFonts w:ascii="Calibri" w:hAnsi="Calibri" w:cs="Calibri"/>
          <w:color w:val="000000" w:themeColor="text1"/>
          <w:sz w:val="22"/>
          <w:szCs w:val="22"/>
        </w:rPr>
        <w:t xml:space="preserve">be </w:t>
      </w:r>
      <w:r w:rsidRPr="00280892">
        <w:rPr>
          <w:rFonts w:ascii="Calibri" w:hAnsi="Calibri" w:cs="Calibri"/>
          <w:color w:val="000000" w:themeColor="text1"/>
          <w:sz w:val="22"/>
          <w:szCs w:val="22"/>
        </w:rPr>
        <w:t xml:space="preserve">refined through discussion with </w:t>
      </w:r>
      <w:r w:rsidR="00EF4884">
        <w:rPr>
          <w:rFonts w:ascii="Calibri" w:hAnsi="Calibri" w:cs="Calibri"/>
          <w:color w:val="000000" w:themeColor="text1"/>
          <w:sz w:val="22"/>
          <w:szCs w:val="22"/>
        </w:rPr>
        <w:t xml:space="preserve">all three </w:t>
      </w:r>
      <w:proofErr w:type="spellStart"/>
      <w:r w:rsidR="00EF4884">
        <w:rPr>
          <w:rFonts w:ascii="Calibri" w:hAnsi="Calibri" w:cs="Calibri"/>
          <w:color w:val="000000" w:themeColor="text1"/>
          <w:sz w:val="22"/>
          <w:szCs w:val="22"/>
        </w:rPr>
        <w:t>raters</w:t>
      </w:r>
      <w:proofErr w:type="spellEnd"/>
      <w:r w:rsidRPr="00280892">
        <w:rPr>
          <w:rFonts w:ascii="Calibri" w:hAnsi="Calibri" w:cs="Calibri"/>
          <w:color w:val="000000" w:themeColor="text1"/>
          <w:sz w:val="22"/>
          <w:szCs w:val="22"/>
        </w:rPr>
        <w:t>. Compelling extracts from the interviews w</w:t>
      </w:r>
      <w:r w:rsidR="008C383E" w:rsidRPr="00280892">
        <w:rPr>
          <w:rFonts w:ascii="Calibri" w:hAnsi="Calibri" w:cs="Calibri"/>
          <w:color w:val="000000" w:themeColor="text1"/>
          <w:sz w:val="22"/>
          <w:szCs w:val="22"/>
        </w:rPr>
        <w:t>ill be</w:t>
      </w:r>
      <w:r w:rsidRPr="00280892">
        <w:rPr>
          <w:rFonts w:ascii="Calibri" w:hAnsi="Calibri" w:cs="Calibri"/>
          <w:color w:val="000000" w:themeColor="text1"/>
          <w:sz w:val="22"/>
          <w:szCs w:val="22"/>
        </w:rPr>
        <w:t xml:space="preserve"> identified by each </w:t>
      </w:r>
      <w:proofErr w:type="spellStart"/>
      <w:r w:rsidRPr="00280892">
        <w:rPr>
          <w:rFonts w:ascii="Calibri" w:hAnsi="Calibri" w:cs="Calibri"/>
          <w:color w:val="000000" w:themeColor="text1"/>
          <w:sz w:val="22"/>
          <w:szCs w:val="22"/>
        </w:rPr>
        <w:t>rater</w:t>
      </w:r>
      <w:proofErr w:type="spellEnd"/>
      <w:r w:rsidRPr="00280892">
        <w:rPr>
          <w:rFonts w:ascii="Calibri" w:hAnsi="Calibri" w:cs="Calibri"/>
          <w:color w:val="000000" w:themeColor="text1"/>
          <w:sz w:val="22"/>
          <w:szCs w:val="22"/>
        </w:rPr>
        <w:t xml:space="preserve"> to ensure that the themes represent the data set before a final set of themes w</w:t>
      </w:r>
      <w:r w:rsidR="008C383E" w:rsidRPr="00280892">
        <w:rPr>
          <w:rFonts w:ascii="Calibri" w:hAnsi="Calibri" w:cs="Calibri"/>
          <w:color w:val="000000" w:themeColor="text1"/>
          <w:sz w:val="22"/>
          <w:szCs w:val="22"/>
        </w:rPr>
        <w:t>ill be</w:t>
      </w:r>
      <w:r w:rsidRPr="00280892">
        <w:rPr>
          <w:rFonts w:ascii="Calibri" w:hAnsi="Calibri" w:cs="Calibri"/>
          <w:color w:val="000000" w:themeColor="text1"/>
          <w:sz w:val="22"/>
          <w:szCs w:val="22"/>
        </w:rPr>
        <w:t xml:space="preserve"> agreed upon. </w:t>
      </w:r>
    </w:p>
    <w:p w14:paraId="489E17F2" w14:textId="74098902" w:rsidR="008C383E" w:rsidRPr="00280892" w:rsidRDefault="008C383E" w:rsidP="004949B5">
      <w:pPr>
        <w:spacing w:line="480" w:lineRule="auto"/>
        <w:jc w:val="both"/>
        <w:rPr>
          <w:rFonts w:ascii="Calibri" w:hAnsi="Calibri" w:cs="Calibri"/>
          <w:color w:val="000000" w:themeColor="text1"/>
          <w:sz w:val="22"/>
          <w:szCs w:val="22"/>
        </w:rPr>
      </w:pPr>
    </w:p>
    <w:p w14:paraId="4CB7AD3C" w14:textId="7F15BC3D" w:rsidR="0097476C" w:rsidRPr="0050759A" w:rsidRDefault="00DF47FE" w:rsidP="004949B5">
      <w:pPr>
        <w:pStyle w:val="Heading2"/>
        <w:spacing w:line="480" w:lineRule="auto"/>
        <w:rPr>
          <w:rFonts w:ascii="Calibri" w:hAnsi="Calibri" w:cs="Calibri"/>
          <w:b/>
          <w:bCs/>
          <w:color w:val="000000" w:themeColor="text1"/>
          <w:sz w:val="22"/>
          <w:szCs w:val="22"/>
        </w:rPr>
      </w:pPr>
      <w:r w:rsidRPr="0050759A">
        <w:rPr>
          <w:rFonts w:ascii="Calibri" w:hAnsi="Calibri" w:cs="Calibri"/>
          <w:b/>
          <w:bCs/>
          <w:color w:val="000000" w:themeColor="text1"/>
          <w:sz w:val="22"/>
          <w:szCs w:val="22"/>
        </w:rPr>
        <w:t>Coding instructions</w:t>
      </w:r>
    </w:p>
    <w:p w14:paraId="1B8C1C44" w14:textId="562DFB0D" w:rsidR="0097476C" w:rsidRPr="0050759A" w:rsidRDefault="0097476C" w:rsidP="004949B5">
      <w:pPr>
        <w:pStyle w:val="Heading2"/>
        <w:spacing w:line="480" w:lineRule="auto"/>
        <w:rPr>
          <w:rFonts w:ascii="Calibri" w:hAnsi="Calibri" w:cs="Calibri"/>
          <w:color w:val="000000" w:themeColor="text1"/>
          <w:sz w:val="22"/>
          <w:szCs w:val="22"/>
        </w:rPr>
      </w:pPr>
      <w:r w:rsidRPr="0050759A">
        <w:rPr>
          <w:rFonts w:ascii="Calibri" w:hAnsi="Calibri" w:cs="Calibri"/>
          <w:color w:val="000000" w:themeColor="text1"/>
          <w:sz w:val="22"/>
          <w:szCs w:val="22"/>
        </w:rPr>
        <w:t>In a piece of text, try to only code the primary code that it relates to, rather than multiple codes. However, if you are unsure as to which code suits the passage of text best, then please code both and include a comment on what you think.</w:t>
      </w:r>
    </w:p>
    <w:p w14:paraId="3D050F0B" w14:textId="061EF35D" w:rsidR="0097476C" w:rsidRDefault="0097476C" w:rsidP="004949B5">
      <w:pPr>
        <w:spacing w:line="480" w:lineRule="auto"/>
        <w:rPr>
          <w:lang w:val="en-GB" w:eastAsia="en-US"/>
        </w:rPr>
      </w:pPr>
    </w:p>
    <w:p w14:paraId="6C6AEC82" w14:textId="4C0B2BCA" w:rsidR="0097476C" w:rsidRDefault="0097476C" w:rsidP="004949B5">
      <w:pPr>
        <w:spacing w:line="480" w:lineRule="auto"/>
        <w:rPr>
          <w:rFonts w:ascii="Calibri" w:hAnsi="Calibri" w:cs="Calibri"/>
          <w:sz w:val="22"/>
          <w:szCs w:val="22"/>
          <w:lang w:val="en-GB" w:eastAsia="en-US"/>
        </w:rPr>
      </w:pPr>
      <w:r w:rsidRPr="0050759A">
        <w:rPr>
          <w:rFonts w:ascii="Calibri" w:hAnsi="Calibri" w:cs="Calibri"/>
          <w:sz w:val="22"/>
          <w:szCs w:val="22"/>
          <w:lang w:val="en-GB" w:eastAsia="en-US"/>
        </w:rPr>
        <w:lastRenderedPageBreak/>
        <w:t>In a paragraph,</w:t>
      </w:r>
      <w:r>
        <w:rPr>
          <w:rFonts w:ascii="Calibri" w:hAnsi="Calibri" w:cs="Calibri"/>
          <w:sz w:val="22"/>
          <w:szCs w:val="22"/>
          <w:lang w:val="en-GB" w:eastAsia="en-US"/>
        </w:rPr>
        <w:t xml:space="preserve"> please code each sentence individually with the codes that you identify</w:t>
      </w:r>
      <w:r w:rsidR="00DF47FE">
        <w:rPr>
          <w:rFonts w:ascii="Calibri" w:hAnsi="Calibri" w:cs="Calibri"/>
          <w:sz w:val="22"/>
          <w:szCs w:val="22"/>
          <w:lang w:val="en-GB" w:eastAsia="en-US"/>
        </w:rPr>
        <w:t>.</w:t>
      </w:r>
    </w:p>
    <w:p w14:paraId="639BB754" w14:textId="67D4EE46" w:rsidR="00DF47FE" w:rsidRDefault="00DF47FE" w:rsidP="004949B5">
      <w:pPr>
        <w:spacing w:line="480" w:lineRule="auto"/>
        <w:rPr>
          <w:rFonts w:ascii="Calibri" w:hAnsi="Calibri" w:cs="Calibri"/>
          <w:sz w:val="22"/>
          <w:szCs w:val="22"/>
          <w:lang w:val="en-GB" w:eastAsia="en-US"/>
        </w:rPr>
      </w:pPr>
    </w:p>
    <w:p w14:paraId="6EC5EEAF" w14:textId="6AF13375" w:rsidR="00DF47FE" w:rsidRPr="0050759A" w:rsidRDefault="00DF47FE" w:rsidP="004949B5">
      <w:pPr>
        <w:spacing w:line="480" w:lineRule="auto"/>
        <w:rPr>
          <w:rFonts w:ascii="Calibri" w:hAnsi="Calibri" w:cs="Calibri"/>
          <w:sz w:val="22"/>
          <w:szCs w:val="22"/>
          <w:lang w:val="en-GB" w:eastAsia="en-US"/>
        </w:rPr>
      </w:pPr>
      <w:r>
        <w:rPr>
          <w:rFonts w:ascii="Calibri" w:hAnsi="Calibri" w:cs="Calibri"/>
          <w:sz w:val="22"/>
          <w:szCs w:val="22"/>
          <w:lang w:val="en-GB" w:eastAsia="en-US"/>
        </w:rPr>
        <w:t xml:space="preserve">Finally, once you finished coding a text, please comment on your overall impressions and learnings from the interview. </w:t>
      </w:r>
    </w:p>
    <w:p w14:paraId="50E723FB" w14:textId="77777777" w:rsidR="0097476C" w:rsidRPr="0050759A" w:rsidRDefault="0097476C" w:rsidP="004949B5">
      <w:pPr>
        <w:spacing w:line="480" w:lineRule="auto"/>
        <w:rPr>
          <w:lang w:val="en-GB" w:eastAsia="en-US"/>
        </w:rPr>
      </w:pPr>
    </w:p>
    <w:p w14:paraId="2CDA19B9" w14:textId="3D7DBB6D" w:rsidR="008C383E" w:rsidRPr="0050759A" w:rsidRDefault="006C68A5" w:rsidP="004949B5">
      <w:pPr>
        <w:pStyle w:val="Heading2"/>
        <w:spacing w:line="480" w:lineRule="auto"/>
        <w:rPr>
          <w:rFonts w:ascii="Calibri" w:hAnsi="Calibri" w:cs="Calibri"/>
          <w:sz w:val="22"/>
          <w:szCs w:val="22"/>
        </w:rPr>
      </w:pPr>
      <w:r w:rsidRPr="0050759A">
        <w:rPr>
          <w:rFonts w:ascii="Calibri" w:hAnsi="Calibri" w:cs="Calibri"/>
          <w:sz w:val="22"/>
          <w:szCs w:val="22"/>
        </w:rPr>
        <w:t>C</w:t>
      </w:r>
      <w:r w:rsidR="008C383E" w:rsidRPr="0050759A">
        <w:rPr>
          <w:rFonts w:ascii="Calibri" w:hAnsi="Calibri" w:cs="Calibri"/>
          <w:sz w:val="22"/>
          <w:szCs w:val="22"/>
        </w:rPr>
        <w:t>oding book</w:t>
      </w:r>
    </w:p>
    <w:p w14:paraId="4CBC5CFE" w14:textId="037B9DDB" w:rsidR="00E121AE" w:rsidRDefault="008C383E"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 xml:space="preserve">The Table below represents the </w:t>
      </w:r>
      <w:r w:rsidR="00DF47FE">
        <w:rPr>
          <w:rFonts w:ascii="Calibri" w:hAnsi="Calibri" w:cs="Calibri"/>
          <w:color w:val="000000" w:themeColor="text1"/>
          <w:sz w:val="22"/>
          <w:szCs w:val="22"/>
        </w:rPr>
        <w:t>third</w:t>
      </w:r>
      <w:r w:rsidR="00DB556D">
        <w:rPr>
          <w:rFonts w:ascii="Calibri" w:hAnsi="Calibri" w:cs="Calibri"/>
          <w:color w:val="000000" w:themeColor="text1"/>
          <w:sz w:val="22"/>
          <w:szCs w:val="22"/>
        </w:rPr>
        <w:t xml:space="preserve"> draft of the coding book, as discussed between AK</w:t>
      </w:r>
      <w:r w:rsidR="00DF47FE">
        <w:rPr>
          <w:rFonts w:ascii="Calibri" w:hAnsi="Calibri" w:cs="Calibri"/>
          <w:color w:val="000000" w:themeColor="text1"/>
          <w:sz w:val="22"/>
          <w:szCs w:val="22"/>
        </w:rPr>
        <w:t xml:space="preserve">, </w:t>
      </w:r>
      <w:r w:rsidR="00DB556D">
        <w:rPr>
          <w:rFonts w:ascii="Calibri" w:hAnsi="Calibri" w:cs="Calibri"/>
          <w:color w:val="000000" w:themeColor="text1"/>
          <w:sz w:val="22"/>
          <w:szCs w:val="22"/>
        </w:rPr>
        <w:t>KT</w:t>
      </w:r>
      <w:r w:rsidR="00DF47FE">
        <w:rPr>
          <w:rFonts w:ascii="Calibri" w:hAnsi="Calibri" w:cs="Calibri"/>
          <w:color w:val="000000" w:themeColor="text1"/>
          <w:sz w:val="22"/>
          <w:szCs w:val="22"/>
        </w:rPr>
        <w:t xml:space="preserve"> and BV</w:t>
      </w:r>
      <w:r w:rsidR="00DB556D">
        <w:rPr>
          <w:rFonts w:ascii="Calibri" w:hAnsi="Calibri" w:cs="Calibri"/>
          <w:color w:val="000000" w:themeColor="text1"/>
          <w:sz w:val="22"/>
          <w:szCs w:val="22"/>
        </w:rPr>
        <w:t xml:space="preserve">. </w:t>
      </w:r>
      <w:r w:rsidR="00546D72" w:rsidRPr="00280892">
        <w:rPr>
          <w:rFonts w:ascii="Calibri" w:hAnsi="Calibri" w:cs="Calibri"/>
          <w:color w:val="000000" w:themeColor="text1"/>
          <w:sz w:val="22"/>
          <w:szCs w:val="22"/>
        </w:rPr>
        <w:t xml:space="preserve">The Table outlines the name of the code, it’s definition in relation to this study, and examples of what it does and does not include. </w:t>
      </w:r>
    </w:p>
    <w:p w14:paraId="0249E39D" w14:textId="77777777" w:rsidR="00E121AE" w:rsidRPr="00280892" w:rsidRDefault="00E121AE" w:rsidP="004949B5">
      <w:pPr>
        <w:spacing w:line="480" w:lineRule="auto"/>
        <w:jc w:val="both"/>
        <w:rPr>
          <w:rFonts w:ascii="Calibri" w:hAnsi="Calibri" w:cs="Calibri"/>
          <w:color w:val="000000" w:themeColor="text1"/>
          <w:sz w:val="22"/>
          <w:szCs w:val="22"/>
        </w:rPr>
      </w:pPr>
    </w:p>
    <w:p w14:paraId="7DDF039E" w14:textId="0CF4BCF2" w:rsidR="00E121AE" w:rsidRDefault="008C383E" w:rsidP="004949B5">
      <w:pPr>
        <w:spacing w:line="480" w:lineRule="auto"/>
        <w:jc w:val="both"/>
        <w:rPr>
          <w:rFonts w:ascii="Calibri" w:hAnsi="Calibri" w:cs="Calibri"/>
          <w:color w:val="000000" w:themeColor="text1"/>
          <w:sz w:val="22"/>
          <w:szCs w:val="22"/>
        </w:rPr>
      </w:pPr>
      <w:r w:rsidRPr="00280892">
        <w:rPr>
          <w:rFonts w:ascii="Calibri" w:hAnsi="Calibri" w:cs="Calibri"/>
          <w:color w:val="000000" w:themeColor="text1"/>
          <w:sz w:val="22"/>
          <w:szCs w:val="22"/>
        </w:rPr>
        <w:t xml:space="preserve">Please review the text </w:t>
      </w:r>
      <w:r w:rsidR="00546D72" w:rsidRPr="00280892">
        <w:rPr>
          <w:rFonts w:ascii="Calibri" w:hAnsi="Calibri" w:cs="Calibri"/>
          <w:color w:val="000000" w:themeColor="text1"/>
          <w:sz w:val="22"/>
          <w:szCs w:val="22"/>
        </w:rPr>
        <w:t xml:space="preserve">sent to you for the presence of these </w:t>
      </w:r>
      <w:r w:rsidR="009A0BA1" w:rsidRPr="00280892">
        <w:rPr>
          <w:rFonts w:ascii="Calibri" w:hAnsi="Calibri" w:cs="Calibri"/>
          <w:color w:val="000000" w:themeColor="text1"/>
          <w:sz w:val="22"/>
          <w:szCs w:val="22"/>
        </w:rPr>
        <w:t xml:space="preserve">codes. Some codes may not be present in all texts. In addition, some </w:t>
      </w:r>
      <w:r w:rsidR="00DB556D">
        <w:rPr>
          <w:rFonts w:ascii="Calibri" w:hAnsi="Calibri" w:cs="Calibri"/>
          <w:color w:val="000000" w:themeColor="text1"/>
          <w:sz w:val="22"/>
          <w:szCs w:val="22"/>
        </w:rPr>
        <w:t>areas</w:t>
      </w:r>
      <w:r w:rsidR="00DB556D" w:rsidRPr="00280892">
        <w:rPr>
          <w:rFonts w:ascii="Calibri" w:hAnsi="Calibri" w:cs="Calibri"/>
          <w:color w:val="000000" w:themeColor="text1"/>
          <w:sz w:val="22"/>
          <w:szCs w:val="22"/>
        </w:rPr>
        <w:t xml:space="preserve"> </w:t>
      </w:r>
      <w:r w:rsidR="009A0BA1" w:rsidRPr="00280892">
        <w:rPr>
          <w:rFonts w:ascii="Calibri" w:hAnsi="Calibri" w:cs="Calibri"/>
          <w:color w:val="000000" w:themeColor="text1"/>
          <w:sz w:val="22"/>
          <w:szCs w:val="22"/>
        </w:rPr>
        <w:t xml:space="preserve">of text may relate to multiple codes. </w:t>
      </w:r>
      <w:r w:rsidR="00865735" w:rsidRPr="0050759A">
        <w:rPr>
          <w:rFonts w:ascii="Calibri" w:hAnsi="Calibri" w:cs="Calibri"/>
          <w:b/>
          <w:bCs/>
          <w:color w:val="000000" w:themeColor="text1"/>
          <w:sz w:val="22"/>
          <w:szCs w:val="22"/>
        </w:rPr>
        <w:t xml:space="preserve">If while reviewing a text you feel </w:t>
      </w:r>
      <w:r w:rsidR="00773687" w:rsidRPr="0050759A">
        <w:rPr>
          <w:rFonts w:ascii="Calibri" w:hAnsi="Calibri" w:cs="Calibri"/>
          <w:b/>
          <w:bCs/>
          <w:color w:val="000000" w:themeColor="text1"/>
          <w:sz w:val="22"/>
          <w:szCs w:val="22"/>
        </w:rPr>
        <w:t>that</w:t>
      </w:r>
      <w:r w:rsidR="00865735" w:rsidRPr="0050759A">
        <w:rPr>
          <w:rFonts w:ascii="Calibri" w:hAnsi="Calibri" w:cs="Calibri"/>
          <w:b/>
          <w:bCs/>
          <w:color w:val="000000" w:themeColor="text1"/>
          <w:sz w:val="22"/>
          <w:szCs w:val="22"/>
        </w:rPr>
        <w:t xml:space="preserve"> other codes exist but are not represented in this Table, please note these and where you see them</w:t>
      </w:r>
      <w:r w:rsidR="00DB556D" w:rsidRPr="0050759A">
        <w:rPr>
          <w:rFonts w:ascii="Calibri" w:hAnsi="Calibri" w:cs="Calibri"/>
          <w:b/>
          <w:bCs/>
          <w:color w:val="000000" w:themeColor="text1"/>
          <w:sz w:val="22"/>
          <w:szCs w:val="22"/>
        </w:rPr>
        <w:t xml:space="preserve"> and label them as “Other’</w:t>
      </w:r>
      <w:r w:rsidR="00865735" w:rsidRPr="0050759A">
        <w:rPr>
          <w:rFonts w:ascii="Calibri" w:hAnsi="Calibri" w:cs="Calibri"/>
          <w:b/>
          <w:bCs/>
          <w:color w:val="000000" w:themeColor="text1"/>
          <w:sz w:val="22"/>
          <w:szCs w:val="22"/>
        </w:rPr>
        <w:t xml:space="preserve">. </w:t>
      </w:r>
      <w:r w:rsidR="00865735" w:rsidRPr="00280892">
        <w:rPr>
          <w:rFonts w:ascii="Calibri" w:hAnsi="Calibri" w:cs="Calibri"/>
          <w:color w:val="000000" w:themeColor="text1"/>
          <w:sz w:val="22"/>
          <w:szCs w:val="22"/>
        </w:rPr>
        <w:t xml:space="preserve">Additionally, if you feel that some codes within this Table are not relevant to the dataset or are not required please highlight them and suggest reasons as to why. </w:t>
      </w:r>
      <w:r w:rsidR="00962FCF">
        <w:rPr>
          <w:rFonts w:ascii="Calibri" w:hAnsi="Calibri" w:cs="Calibri"/>
          <w:color w:val="000000" w:themeColor="text1"/>
          <w:sz w:val="22"/>
          <w:szCs w:val="22"/>
        </w:rPr>
        <w:t xml:space="preserve">There may be some overlap between certain codes. We can discuss whether we may be able to merge codes, or whether this reflects a particular pattern. </w:t>
      </w:r>
      <w:r w:rsidR="00865735" w:rsidRPr="00280892">
        <w:rPr>
          <w:rFonts w:ascii="Calibri" w:hAnsi="Calibri" w:cs="Calibri"/>
          <w:color w:val="000000" w:themeColor="text1"/>
          <w:sz w:val="22"/>
          <w:szCs w:val="22"/>
        </w:rPr>
        <w:t xml:space="preserve">Finally, if any codes are particularly difficult to identify or you are uncertain about them, please also note these codes for discussion. </w:t>
      </w:r>
    </w:p>
    <w:p w14:paraId="1CC338BC" w14:textId="77777777" w:rsidR="00E121AE" w:rsidRPr="00280892" w:rsidRDefault="00E121AE" w:rsidP="004949B5">
      <w:pPr>
        <w:spacing w:line="480" w:lineRule="auto"/>
        <w:jc w:val="both"/>
        <w:rPr>
          <w:rFonts w:ascii="Calibri" w:hAnsi="Calibri" w:cs="Calibri"/>
          <w:color w:val="000000" w:themeColor="text1"/>
          <w:sz w:val="22"/>
          <w:szCs w:val="22"/>
        </w:rPr>
      </w:pPr>
    </w:p>
    <w:p w14:paraId="33C430C7" w14:textId="1F3E5CC3" w:rsidR="00865735" w:rsidRDefault="00DB556D" w:rsidP="004949B5">
      <w:p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 xml:space="preserve">Please use the comments function in Microsoft </w:t>
      </w:r>
      <w:r w:rsidR="00BB6248">
        <w:rPr>
          <w:rFonts w:ascii="Calibri" w:hAnsi="Calibri" w:cs="Calibri"/>
          <w:color w:val="000000" w:themeColor="text1"/>
          <w:sz w:val="22"/>
          <w:szCs w:val="22"/>
        </w:rPr>
        <w:t>W</w:t>
      </w:r>
      <w:r>
        <w:rPr>
          <w:rFonts w:ascii="Calibri" w:hAnsi="Calibri" w:cs="Calibri"/>
          <w:color w:val="000000" w:themeColor="text1"/>
          <w:sz w:val="22"/>
          <w:szCs w:val="22"/>
        </w:rPr>
        <w:t>ord</w:t>
      </w:r>
      <w:r w:rsidR="00BB6248">
        <w:rPr>
          <w:rFonts w:ascii="Calibri" w:hAnsi="Calibri" w:cs="Calibri"/>
          <w:color w:val="000000" w:themeColor="text1"/>
          <w:sz w:val="22"/>
          <w:szCs w:val="22"/>
        </w:rPr>
        <w:t xml:space="preserve"> to code areas of text. </w:t>
      </w:r>
    </w:p>
    <w:p w14:paraId="52446B54" w14:textId="7D2217C0" w:rsidR="00EE337D" w:rsidRDefault="00EE337D" w:rsidP="004949B5">
      <w:pPr>
        <w:spacing w:line="480" w:lineRule="auto"/>
        <w:jc w:val="both"/>
        <w:rPr>
          <w:rFonts w:ascii="Calibri" w:hAnsi="Calibri" w:cs="Calibri"/>
          <w:color w:val="000000" w:themeColor="text1"/>
          <w:sz w:val="22"/>
          <w:szCs w:val="22"/>
        </w:rPr>
      </w:pPr>
    </w:p>
    <w:p w14:paraId="16A354A3" w14:textId="54D6E76E" w:rsidR="00E121AE" w:rsidRDefault="00EE337D" w:rsidP="004949B5">
      <w:pPr>
        <w:spacing w:line="480" w:lineRule="auto"/>
        <w:jc w:val="both"/>
        <w:rPr>
          <w:b/>
          <w:bCs/>
          <w:color w:val="FF0000"/>
        </w:rPr>
      </w:pPr>
      <w:r w:rsidRPr="00DF47FE">
        <w:rPr>
          <w:rFonts w:ascii="Calibri" w:hAnsi="Calibri" w:cs="Calibri"/>
          <w:b/>
          <w:bCs/>
          <w:color w:val="FF0000"/>
          <w:sz w:val="22"/>
          <w:szCs w:val="22"/>
        </w:rPr>
        <w:t>Finally, it</w:t>
      </w:r>
      <w:r w:rsidR="00142562" w:rsidRPr="00DF47FE">
        <w:rPr>
          <w:rFonts w:ascii="Calibri" w:hAnsi="Calibri" w:cs="Calibri"/>
          <w:b/>
          <w:bCs/>
          <w:color w:val="FF0000"/>
          <w:sz w:val="22"/>
          <w:szCs w:val="22"/>
        </w:rPr>
        <w:t xml:space="preserve"> would be useful for each </w:t>
      </w:r>
      <w:proofErr w:type="spellStart"/>
      <w:r w:rsidR="00142562" w:rsidRPr="00DF47FE">
        <w:rPr>
          <w:rFonts w:ascii="Calibri" w:hAnsi="Calibri" w:cs="Calibri"/>
          <w:b/>
          <w:bCs/>
          <w:color w:val="FF0000"/>
          <w:sz w:val="22"/>
          <w:szCs w:val="22"/>
        </w:rPr>
        <w:t>rater</w:t>
      </w:r>
      <w:proofErr w:type="spellEnd"/>
      <w:r w:rsidR="00142562" w:rsidRPr="00DF47FE">
        <w:rPr>
          <w:rFonts w:ascii="Calibri" w:hAnsi="Calibri" w:cs="Calibri"/>
          <w:b/>
          <w:bCs/>
          <w:color w:val="FF0000"/>
          <w:sz w:val="22"/>
          <w:szCs w:val="22"/>
        </w:rPr>
        <w:t xml:space="preserve"> to provide an overview of what they found in each text, or what they feel the main messages were in each texts. This only needs to be short (3-4 lines). It may be useful for us to compare this once all transcripts are coded. It may also help us to identify the overall themes. </w:t>
      </w:r>
    </w:p>
    <w:p w14:paraId="53794153" w14:textId="77777777" w:rsidR="000761DC" w:rsidRPr="000761DC" w:rsidRDefault="000761DC" w:rsidP="004949B5">
      <w:pPr>
        <w:spacing w:line="480" w:lineRule="auto"/>
        <w:jc w:val="both"/>
        <w:rPr>
          <w:b/>
          <w:bCs/>
          <w:color w:val="FF0000"/>
        </w:rPr>
      </w:pPr>
    </w:p>
    <w:p w14:paraId="10AB1F46" w14:textId="4038860D" w:rsidR="00BB6248" w:rsidRDefault="00BB6248" w:rsidP="004949B5">
      <w:p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lastRenderedPageBreak/>
        <w:t>Twenty-</w:t>
      </w:r>
      <w:r w:rsidR="00DF47FE">
        <w:rPr>
          <w:rFonts w:ascii="Calibri" w:hAnsi="Calibri" w:cs="Calibri"/>
          <w:color w:val="000000" w:themeColor="text1"/>
          <w:sz w:val="22"/>
          <w:szCs w:val="22"/>
        </w:rPr>
        <w:t>t</w:t>
      </w:r>
      <w:r w:rsidR="008E1346">
        <w:rPr>
          <w:rFonts w:ascii="Calibri" w:hAnsi="Calibri" w:cs="Calibri"/>
          <w:color w:val="000000" w:themeColor="text1"/>
          <w:sz w:val="22"/>
          <w:szCs w:val="22"/>
        </w:rPr>
        <w:t xml:space="preserve">hree </w:t>
      </w:r>
      <w:r>
        <w:rPr>
          <w:rFonts w:ascii="Calibri" w:hAnsi="Calibri" w:cs="Calibri"/>
          <w:color w:val="000000" w:themeColor="text1"/>
          <w:sz w:val="22"/>
          <w:szCs w:val="22"/>
        </w:rPr>
        <w:t>codes have been identified</w:t>
      </w:r>
      <w:r w:rsidR="00E56A33">
        <w:rPr>
          <w:rFonts w:ascii="Calibri" w:hAnsi="Calibri" w:cs="Calibri"/>
          <w:color w:val="000000" w:themeColor="text1"/>
          <w:sz w:val="22"/>
          <w:szCs w:val="22"/>
        </w:rPr>
        <w:t xml:space="preserve"> and are listed alphabetically</w:t>
      </w:r>
      <w:r>
        <w:rPr>
          <w:rFonts w:ascii="Calibri" w:hAnsi="Calibri" w:cs="Calibri"/>
          <w:color w:val="000000" w:themeColor="text1"/>
          <w:sz w:val="22"/>
          <w:szCs w:val="22"/>
        </w:rPr>
        <w:t>:</w:t>
      </w:r>
    </w:p>
    <w:p w14:paraId="43C92F52" w14:textId="77777777" w:rsidR="00E56A33"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sidRPr="00E01D0A">
        <w:rPr>
          <w:rFonts w:ascii="Calibri" w:hAnsi="Calibri" w:cs="Calibri"/>
          <w:color w:val="000000" w:themeColor="text1"/>
          <w:sz w:val="22"/>
          <w:szCs w:val="22"/>
        </w:rPr>
        <w:t>Barriers and challenges to wearable device use in research</w:t>
      </w:r>
    </w:p>
    <w:p w14:paraId="0DC2D3EB" w14:textId="02F80DAE" w:rsidR="00E56A33"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 xml:space="preserve">Benefits of using wearables in research </w:t>
      </w:r>
    </w:p>
    <w:p w14:paraId="02830787" w14:textId="77777777" w:rsidR="00E56A33"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Conflicting needs</w:t>
      </w:r>
    </w:p>
    <w:p w14:paraId="77C46762" w14:textId="3221ABED" w:rsidR="00E56A33"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Consumer/Commercial v’s Medical device</w:t>
      </w:r>
    </w:p>
    <w:p w14:paraId="50CD6855" w14:textId="1E298913" w:rsidR="008E1346" w:rsidRPr="0050759A" w:rsidRDefault="008E1346"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lang w:val="en-IE"/>
        </w:rPr>
        <w:t>Contextual information about the researcher</w:t>
      </w:r>
    </w:p>
    <w:p w14:paraId="048DE4F5" w14:textId="5FCC89BE" w:rsidR="00E56A33" w:rsidRPr="0050759A"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lang w:val="en-IE"/>
        </w:rPr>
        <w:t>Competencies</w:t>
      </w:r>
    </w:p>
    <w:p w14:paraId="67DA3AF2" w14:textId="77777777" w:rsidR="00E56A33" w:rsidRPr="00E01D0A"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sidRPr="00E01D0A">
        <w:rPr>
          <w:rFonts w:ascii="Calibri" w:hAnsi="Calibri" w:cs="Calibri"/>
          <w:color w:val="000000" w:themeColor="text1"/>
          <w:sz w:val="22"/>
          <w:szCs w:val="22"/>
          <w:lang w:val="en-IE"/>
        </w:rPr>
        <w:t>Developments in wearables since conception</w:t>
      </w:r>
    </w:p>
    <w:p w14:paraId="52E2EF86" w14:textId="773F0DC8" w:rsidR="00E56A33"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Device requirements</w:t>
      </w:r>
    </w:p>
    <w:p w14:paraId="4900B41B" w14:textId="12777135" w:rsidR="00E56A33" w:rsidRPr="00BE5878"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sidRPr="00E01D0A">
        <w:rPr>
          <w:rFonts w:ascii="Calibri" w:hAnsi="Calibri" w:cs="Calibri"/>
          <w:color w:val="000000" w:themeColor="text1"/>
          <w:sz w:val="22"/>
          <w:szCs w:val="22"/>
          <w:lang w:val="en-IE"/>
        </w:rPr>
        <w:t xml:space="preserve">Device specific learnings from </w:t>
      </w:r>
      <w:r>
        <w:rPr>
          <w:rFonts w:ascii="Calibri" w:hAnsi="Calibri" w:cs="Calibri"/>
          <w:color w:val="000000" w:themeColor="text1"/>
          <w:sz w:val="22"/>
          <w:szCs w:val="22"/>
          <w:lang w:val="en-IE"/>
        </w:rPr>
        <w:t xml:space="preserve">research studies </w:t>
      </w:r>
    </w:p>
    <w:p w14:paraId="60C646D8" w14:textId="77777777" w:rsidR="00E56A33"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sidRPr="00E01D0A">
        <w:rPr>
          <w:rFonts w:ascii="Calibri" w:hAnsi="Calibri" w:cs="Calibri"/>
          <w:color w:val="000000" w:themeColor="text1"/>
          <w:sz w:val="22"/>
          <w:szCs w:val="22"/>
        </w:rPr>
        <w:t>Expectations v</w:t>
      </w:r>
      <w:r>
        <w:rPr>
          <w:rFonts w:ascii="Calibri" w:hAnsi="Calibri" w:cs="Calibri"/>
          <w:color w:val="000000" w:themeColor="text1"/>
          <w:sz w:val="22"/>
          <w:szCs w:val="22"/>
        </w:rPr>
        <w:t>’s</w:t>
      </w:r>
      <w:r w:rsidRPr="00E01D0A">
        <w:rPr>
          <w:rFonts w:ascii="Calibri" w:hAnsi="Calibri" w:cs="Calibri"/>
          <w:color w:val="000000" w:themeColor="text1"/>
          <w:sz w:val="22"/>
          <w:szCs w:val="22"/>
        </w:rPr>
        <w:t xml:space="preserve"> Reality</w:t>
      </w:r>
    </w:p>
    <w:p w14:paraId="3FDE6641" w14:textId="77777777" w:rsidR="00E56A33" w:rsidRPr="00E01D0A"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sidRPr="00E01D0A">
        <w:rPr>
          <w:rFonts w:ascii="Calibri" w:hAnsi="Calibri" w:cs="Calibri"/>
          <w:color w:val="000000" w:themeColor="text1"/>
          <w:sz w:val="22"/>
          <w:szCs w:val="22"/>
          <w:lang w:val="en-IE"/>
        </w:rPr>
        <w:t>Feedback and information from the device</w:t>
      </w:r>
    </w:p>
    <w:p w14:paraId="5C20F7B0" w14:textId="77777777" w:rsidR="00E56A33" w:rsidRPr="00E01D0A"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sidRPr="00E01D0A">
        <w:rPr>
          <w:rFonts w:ascii="Calibri" w:hAnsi="Calibri" w:cs="Calibri"/>
          <w:color w:val="000000" w:themeColor="text1"/>
          <w:sz w:val="22"/>
          <w:szCs w:val="22"/>
          <w:lang w:val="en-IE"/>
        </w:rPr>
        <w:t>How the research aim and design influences wearable device selection</w:t>
      </w:r>
    </w:p>
    <w:p w14:paraId="77CB0303" w14:textId="77777777" w:rsidR="00E56A33"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 xml:space="preserve">Impact of device on patients’ lives in a manner that influences the outcome derived from the sensor </w:t>
      </w:r>
    </w:p>
    <w:p w14:paraId="7E206AC3" w14:textId="77777777" w:rsidR="00E56A33"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Participants opinions regarding acceptability of devices</w:t>
      </w:r>
    </w:p>
    <w:p w14:paraId="72410B0D" w14:textId="77777777" w:rsidR="00E56A33" w:rsidRPr="00E01D0A"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sidRPr="00E01D0A">
        <w:rPr>
          <w:rFonts w:ascii="Calibri" w:hAnsi="Calibri" w:cs="Calibri"/>
          <w:color w:val="000000" w:themeColor="text1"/>
          <w:sz w:val="22"/>
          <w:szCs w:val="22"/>
          <w:lang w:val="en-IE"/>
        </w:rPr>
        <w:t>Personal experience of researchers wearing sensors</w:t>
      </w:r>
    </w:p>
    <w:p w14:paraId="4451F153" w14:textId="77777777" w:rsidR="00E56A33" w:rsidRPr="00E01D0A"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lang w:val="en-IE"/>
        </w:rPr>
        <w:t>Privacy</w:t>
      </w:r>
    </w:p>
    <w:p w14:paraId="01316B16" w14:textId="60DA7801" w:rsidR="00E56A33" w:rsidRPr="00BE5878"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Research design challenges</w:t>
      </w:r>
    </w:p>
    <w:p w14:paraId="316BA079" w14:textId="610BD81E" w:rsidR="00BB6248" w:rsidRDefault="00BB6248"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Reasons why people participate in research</w:t>
      </w:r>
    </w:p>
    <w:p w14:paraId="20F51486" w14:textId="77777777" w:rsidR="00E56A33" w:rsidRPr="00E01D0A"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sidRPr="00E01D0A">
        <w:rPr>
          <w:rFonts w:ascii="Calibri" w:hAnsi="Calibri" w:cs="Calibri"/>
          <w:color w:val="000000" w:themeColor="text1"/>
          <w:sz w:val="22"/>
          <w:szCs w:val="22"/>
          <w:lang w:val="en-IE"/>
        </w:rPr>
        <w:t>Remote monitoring- the impact of context</w:t>
      </w:r>
      <w:r>
        <w:rPr>
          <w:rFonts w:ascii="Calibri" w:hAnsi="Calibri" w:cs="Calibri"/>
          <w:color w:val="000000" w:themeColor="text1"/>
          <w:sz w:val="22"/>
          <w:szCs w:val="22"/>
          <w:lang w:val="en-IE"/>
        </w:rPr>
        <w:t xml:space="preserve"> </w:t>
      </w:r>
      <w:r w:rsidRPr="00E01D0A">
        <w:rPr>
          <w:rFonts w:ascii="Calibri" w:hAnsi="Calibri" w:cs="Calibri"/>
          <w:color w:val="000000" w:themeColor="text1"/>
          <w:sz w:val="22"/>
          <w:szCs w:val="22"/>
          <w:lang w:val="en-IE"/>
        </w:rPr>
        <w:t>on research</w:t>
      </w:r>
    </w:p>
    <w:p w14:paraId="1A87B7AB" w14:textId="77777777" w:rsidR="00E56A33" w:rsidRPr="00E01D0A"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sidRPr="00E01D0A">
        <w:rPr>
          <w:rFonts w:ascii="Calibri" w:hAnsi="Calibri" w:cs="Calibri"/>
          <w:color w:val="000000" w:themeColor="text1"/>
          <w:sz w:val="22"/>
          <w:szCs w:val="22"/>
          <w:lang w:val="en-IE"/>
        </w:rPr>
        <w:t>Strategies to enhance adherence to the study protocols</w:t>
      </w:r>
    </w:p>
    <w:p w14:paraId="1E6ED9BB" w14:textId="639DCDD9" w:rsidR="00E56A33" w:rsidRDefault="00E56A33" w:rsidP="004949B5">
      <w:pPr>
        <w:pStyle w:val="ListParagraph"/>
        <w:numPr>
          <w:ilvl w:val="0"/>
          <w:numId w:val="26"/>
        </w:numPr>
        <w:spacing w:line="480" w:lineRule="auto"/>
        <w:jc w:val="both"/>
        <w:rPr>
          <w:rFonts w:ascii="Calibri" w:hAnsi="Calibri" w:cs="Calibri"/>
          <w:color w:val="000000" w:themeColor="text1"/>
          <w:sz w:val="22"/>
          <w:szCs w:val="22"/>
        </w:rPr>
      </w:pPr>
      <w:r w:rsidRPr="00E01D0A">
        <w:rPr>
          <w:rFonts w:ascii="Calibri" w:hAnsi="Calibri" w:cs="Calibri"/>
          <w:color w:val="000000" w:themeColor="text1"/>
          <w:sz w:val="22"/>
          <w:szCs w:val="22"/>
          <w:lang w:val="en-IE"/>
        </w:rPr>
        <w:t>The future of wearables</w:t>
      </w:r>
    </w:p>
    <w:p w14:paraId="135CEA92" w14:textId="462DC6B4" w:rsidR="00BB6248" w:rsidRDefault="00BB6248"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Usability testing</w:t>
      </w:r>
    </w:p>
    <w:p w14:paraId="652CB889" w14:textId="31F7C2F3" w:rsidR="008E1346" w:rsidRDefault="008E1346" w:rsidP="004949B5">
      <w:pPr>
        <w:pStyle w:val="ListParagraph"/>
        <w:numPr>
          <w:ilvl w:val="0"/>
          <w:numId w:val="26"/>
        </w:num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Other</w:t>
      </w:r>
    </w:p>
    <w:p w14:paraId="09CC5E25" w14:textId="055B0E7D" w:rsidR="00881D3A" w:rsidRDefault="00881D3A" w:rsidP="004949B5">
      <w:pPr>
        <w:spacing w:line="480" w:lineRule="auto"/>
        <w:jc w:val="both"/>
        <w:rPr>
          <w:rFonts w:ascii="Calibri" w:hAnsi="Calibri" w:cs="Calibri"/>
          <w:color w:val="000000" w:themeColor="text1"/>
          <w:sz w:val="22"/>
          <w:szCs w:val="22"/>
        </w:rPr>
      </w:pPr>
    </w:p>
    <w:p w14:paraId="7C79CE75" w14:textId="77777777" w:rsidR="00601194" w:rsidRDefault="00601194" w:rsidP="004949B5">
      <w:pPr>
        <w:spacing w:line="480" w:lineRule="auto"/>
        <w:jc w:val="both"/>
        <w:rPr>
          <w:rFonts w:ascii="Calibri" w:hAnsi="Calibri" w:cs="Calibri"/>
          <w:color w:val="000000" w:themeColor="text1"/>
          <w:sz w:val="22"/>
          <w:szCs w:val="22"/>
        </w:rPr>
        <w:sectPr w:rsidR="00601194" w:rsidSect="00C32BCD">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docGrid w:linePitch="360"/>
        </w:sectPr>
      </w:pPr>
    </w:p>
    <w:p w14:paraId="6DDC5D1F" w14:textId="1CA18BB8" w:rsidR="00865735" w:rsidRPr="00280892" w:rsidRDefault="00865735" w:rsidP="004949B5">
      <w:pPr>
        <w:spacing w:line="480" w:lineRule="auto"/>
        <w:jc w:val="both"/>
        <w:rPr>
          <w:rFonts w:ascii="Calibri" w:hAnsi="Calibri" w:cs="Calibri"/>
          <w:color w:val="000000" w:themeColor="text1"/>
          <w:sz w:val="22"/>
          <w:szCs w:val="22"/>
        </w:rPr>
      </w:pPr>
    </w:p>
    <w:tbl>
      <w:tblPr>
        <w:tblStyle w:val="TableGrid"/>
        <w:tblW w:w="15163" w:type="dxa"/>
        <w:tblLayout w:type="fixed"/>
        <w:tblLook w:val="04A0" w:firstRow="1" w:lastRow="0" w:firstColumn="1" w:lastColumn="0" w:noHBand="0" w:noVBand="1"/>
      </w:tblPr>
      <w:tblGrid>
        <w:gridCol w:w="562"/>
        <w:gridCol w:w="2410"/>
        <w:gridCol w:w="6095"/>
        <w:gridCol w:w="6096"/>
      </w:tblGrid>
      <w:tr w:rsidR="008E1346" w:rsidRPr="00280892" w14:paraId="0CF6E7B2" w14:textId="77777777" w:rsidTr="0050759A">
        <w:tc>
          <w:tcPr>
            <w:tcW w:w="562" w:type="dxa"/>
            <w:shd w:val="clear" w:color="auto" w:fill="2F5496" w:themeFill="accent1" w:themeFillShade="BF"/>
          </w:tcPr>
          <w:p w14:paraId="4E723BAF" w14:textId="16039698" w:rsidR="008E1346" w:rsidRPr="00280892" w:rsidRDefault="008E1346" w:rsidP="004949B5">
            <w:pPr>
              <w:spacing w:line="480" w:lineRule="auto"/>
              <w:jc w:val="both"/>
              <w:rPr>
                <w:rFonts w:ascii="Calibri" w:hAnsi="Calibri" w:cs="Calibri"/>
                <w:b/>
                <w:bCs/>
                <w:color w:val="FFFFFF" w:themeColor="background1"/>
                <w:sz w:val="22"/>
                <w:szCs w:val="22"/>
              </w:rPr>
            </w:pPr>
          </w:p>
        </w:tc>
        <w:tc>
          <w:tcPr>
            <w:tcW w:w="2410" w:type="dxa"/>
            <w:shd w:val="clear" w:color="auto" w:fill="2F5496" w:themeFill="accent1" w:themeFillShade="BF"/>
          </w:tcPr>
          <w:p w14:paraId="51761867" w14:textId="7CF7EDFF" w:rsidR="008E1346" w:rsidRPr="00280892" w:rsidRDefault="008E1346" w:rsidP="004949B5">
            <w:pPr>
              <w:spacing w:line="480" w:lineRule="auto"/>
              <w:jc w:val="both"/>
              <w:rPr>
                <w:rFonts w:ascii="Calibri" w:hAnsi="Calibri" w:cs="Calibri"/>
                <w:b/>
                <w:bCs/>
                <w:color w:val="FFFFFF" w:themeColor="background1"/>
                <w:sz w:val="22"/>
                <w:szCs w:val="22"/>
              </w:rPr>
            </w:pPr>
            <w:bookmarkStart w:id="0" w:name="_Hlk38354893"/>
            <w:r w:rsidRPr="00280892">
              <w:rPr>
                <w:rFonts w:ascii="Calibri" w:hAnsi="Calibri" w:cs="Calibri"/>
                <w:b/>
                <w:bCs/>
                <w:color w:val="FFFFFF" w:themeColor="background1"/>
                <w:sz w:val="22"/>
                <w:szCs w:val="22"/>
              </w:rPr>
              <w:t>Code name</w:t>
            </w:r>
          </w:p>
        </w:tc>
        <w:tc>
          <w:tcPr>
            <w:tcW w:w="6095" w:type="dxa"/>
            <w:shd w:val="clear" w:color="auto" w:fill="2F5496" w:themeFill="accent1" w:themeFillShade="BF"/>
          </w:tcPr>
          <w:p w14:paraId="3A93188F" w14:textId="6D64056C" w:rsidR="008E1346" w:rsidRPr="00280892" w:rsidRDefault="008E1346" w:rsidP="004949B5">
            <w:pPr>
              <w:spacing w:line="480" w:lineRule="auto"/>
              <w:jc w:val="both"/>
              <w:rPr>
                <w:rFonts w:ascii="Calibri" w:hAnsi="Calibri" w:cs="Calibri"/>
                <w:b/>
                <w:bCs/>
                <w:color w:val="FFFFFF" w:themeColor="background1"/>
                <w:sz w:val="22"/>
                <w:szCs w:val="22"/>
              </w:rPr>
            </w:pPr>
            <w:r w:rsidRPr="00280892">
              <w:rPr>
                <w:rFonts w:ascii="Calibri" w:hAnsi="Calibri" w:cs="Calibri"/>
                <w:b/>
                <w:bCs/>
                <w:color w:val="FFFFFF" w:themeColor="background1"/>
                <w:sz w:val="22"/>
                <w:szCs w:val="22"/>
              </w:rPr>
              <w:t>Code definition</w:t>
            </w:r>
          </w:p>
        </w:tc>
        <w:tc>
          <w:tcPr>
            <w:tcW w:w="6096" w:type="dxa"/>
            <w:shd w:val="clear" w:color="auto" w:fill="2F5496" w:themeFill="accent1" w:themeFillShade="BF"/>
          </w:tcPr>
          <w:p w14:paraId="38220A6E" w14:textId="04494318" w:rsidR="008E1346" w:rsidRPr="00280892" w:rsidRDefault="008E1346" w:rsidP="004949B5">
            <w:pPr>
              <w:spacing w:line="480" w:lineRule="auto"/>
              <w:jc w:val="both"/>
              <w:rPr>
                <w:rFonts w:ascii="Calibri" w:hAnsi="Calibri" w:cs="Calibri"/>
                <w:b/>
                <w:bCs/>
                <w:color w:val="FFFFFF" w:themeColor="background1"/>
                <w:sz w:val="22"/>
                <w:szCs w:val="22"/>
              </w:rPr>
            </w:pPr>
            <w:r>
              <w:rPr>
                <w:rFonts w:ascii="Calibri" w:hAnsi="Calibri" w:cs="Calibri"/>
                <w:b/>
                <w:bCs/>
                <w:color w:val="FFFFFF" w:themeColor="background1"/>
                <w:sz w:val="22"/>
                <w:szCs w:val="22"/>
              </w:rPr>
              <w:t>Example</w:t>
            </w:r>
          </w:p>
        </w:tc>
      </w:tr>
      <w:tr w:rsidR="008E1346" w:rsidRPr="00280892" w14:paraId="033D7E1C" w14:textId="77777777" w:rsidTr="0050759A">
        <w:tc>
          <w:tcPr>
            <w:tcW w:w="562" w:type="dxa"/>
          </w:tcPr>
          <w:p w14:paraId="36F872D6" w14:textId="5DE82CB8" w:rsidR="008E1346" w:rsidRDefault="008E1346" w:rsidP="004949B5">
            <w:pPr>
              <w:spacing w:line="480" w:lineRule="auto"/>
              <w:jc w:val="both"/>
              <w:rPr>
                <w:rFonts w:ascii="Calibri" w:hAnsi="Calibri" w:cs="Calibri"/>
                <w:b/>
                <w:bCs/>
                <w:color w:val="000000" w:themeColor="text1"/>
                <w:sz w:val="22"/>
                <w:szCs w:val="22"/>
              </w:rPr>
            </w:pPr>
            <w:r>
              <w:rPr>
                <w:rFonts w:ascii="Calibri" w:hAnsi="Calibri" w:cs="Calibri"/>
                <w:b/>
                <w:bCs/>
                <w:color w:val="000000" w:themeColor="text1"/>
                <w:sz w:val="22"/>
                <w:szCs w:val="22"/>
              </w:rPr>
              <w:t>1</w:t>
            </w:r>
          </w:p>
        </w:tc>
        <w:tc>
          <w:tcPr>
            <w:tcW w:w="2410" w:type="dxa"/>
          </w:tcPr>
          <w:p w14:paraId="438D4712" w14:textId="0F687FB8" w:rsidR="008E1346" w:rsidRPr="000C3B17" w:rsidDel="00D00125" w:rsidRDefault="008E1346" w:rsidP="004949B5">
            <w:pPr>
              <w:spacing w:line="480" w:lineRule="auto"/>
              <w:jc w:val="both"/>
              <w:rPr>
                <w:rFonts w:ascii="Calibri" w:hAnsi="Calibri" w:cs="Calibri"/>
                <w:b/>
                <w:bCs/>
                <w:color w:val="000000" w:themeColor="text1"/>
                <w:sz w:val="22"/>
                <w:szCs w:val="22"/>
              </w:rPr>
            </w:pPr>
            <w:r>
              <w:rPr>
                <w:rFonts w:ascii="Calibri" w:hAnsi="Calibri" w:cs="Calibri"/>
                <w:b/>
                <w:bCs/>
                <w:color w:val="000000" w:themeColor="text1"/>
                <w:sz w:val="22"/>
                <w:szCs w:val="22"/>
              </w:rPr>
              <w:t>Barriers and challenges to wearable d</w:t>
            </w:r>
            <w:r w:rsidRPr="000C3B17">
              <w:rPr>
                <w:rFonts w:ascii="Calibri" w:hAnsi="Calibri" w:cs="Calibri"/>
                <w:b/>
                <w:bCs/>
                <w:color w:val="000000" w:themeColor="text1"/>
                <w:sz w:val="22"/>
                <w:szCs w:val="22"/>
              </w:rPr>
              <w:t>evic</w:t>
            </w:r>
            <w:r>
              <w:rPr>
                <w:rFonts w:ascii="Calibri" w:hAnsi="Calibri" w:cs="Calibri"/>
                <w:b/>
                <w:bCs/>
                <w:color w:val="000000" w:themeColor="text1"/>
                <w:sz w:val="22"/>
                <w:szCs w:val="22"/>
              </w:rPr>
              <w:t>e use in research</w:t>
            </w:r>
          </w:p>
        </w:tc>
        <w:tc>
          <w:tcPr>
            <w:tcW w:w="6095" w:type="dxa"/>
          </w:tcPr>
          <w:p w14:paraId="16C7A96E"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Challenges that researchers have encountered with wearables in their studies.</w:t>
            </w:r>
          </w:p>
          <w:p w14:paraId="2FDC9B15" w14:textId="77777777" w:rsidR="008E1346" w:rsidRDefault="008E1346" w:rsidP="004949B5">
            <w:pPr>
              <w:spacing w:line="480" w:lineRule="auto"/>
              <w:rPr>
                <w:rFonts w:ascii="Calibri" w:hAnsi="Calibri" w:cs="Calibri"/>
                <w:color w:val="000000" w:themeColor="text1"/>
                <w:sz w:val="22"/>
                <w:szCs w:val="22"/>
              </w:rPr>
            </w:pPr>
          </w:p>
          <w:p w14:paraId="77E4C425" w14:textId="0E29C042"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Includes: </w:t>
            </w:r>
          </w:p>
          <w:p w14:paraId="78D789E3" w14:textId="77777777" w:rsidR="008E1346" w:rsidRPr="00142562" w:rsidRDefault="008E1346" w:rsidP="004949B5">
            <w:pPr>
              <w:pStyle w:val="ListParagraph"/>
              <w:numPr>
                <w:ilvl w:val="0"/>
                <w:numId w:val="13"/>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Design</w:t>
            </w:r>
          </w:p>
          <w:p w14:paraId="16F563BC" w14:textId="77777777" w:rsidR="008E1346" w:rsidRPr="00142562" w:rsidRDefault="008E1346" w:rsidP="004949B5">
            <w:pPr>
              <w:pStyle w:val="ListParagraph"/>
              <w:numPr>
                <w:ilvl w:val="0"/>
                <w:numId w:val="13"/>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Functionality</w:t>
            </w:r>
          </w:p>
          <w:p w14:paraId="7F49D70F" w14:textId="77777777" w:rsidR="008E1346" w:rsidRPr="00142562" w:rsidRDefault="008E1346" w:rsidP="004949B5">
            <w:pPr>
              <w:pStyle w:val="ListParagraph"/>
              <w:numPr>
                <w:ilvl w:val="0"/>
                <w:numId w:val="13"/>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Cost</w:t>
            </w:r>
          </w:p>
          <w:p w14:paraId="26B13690" w14:textId="77777777" w:rsidR="008E1346" w:rsidRPr="00142562" w:rsidRDefault="008E1346" w:rsidP="004949B5">
            <w:pPr>
              <w:pStyle w:val="ListParagraph"/>
              <w:numPr>
                <w:ilvl w:val="0"/>
                <w:numId w:val="13"/>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Participant interaction with the device</w:t>
            </w:r>
          </w:p>
          <w:p w14:paraId="5D2BD524" w14:textId="77777777" w:rsidR="008E1346" w:rsidRPr="00142562" w:rsidRDefault="008E1346" w:rsidP="004949B5">
            <w:pPr>
              <w:pStyle w:val="ListParagraph"/>
              <w:numPr>
                <w:ilvl w:val="0"/>
                <w:numId w:val="13"/>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Battery length</w:t>
            </w:r>
          </w:p>
          <w:p w14:paraId="7922B86B" w14:textId="77777777" w:rsidR="008E1346" w:rsidRPr="00142562" w:rsidRDefault="008E1346" w:rsidP="004949B5">
            <w:pPr>
              <w:pStyle w:val="ListParagraph"/>
              <w:numPr>
                <w:ilvl w:val="0"/>
                <w:numId w:val="13"/>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Device size </w:t>
            </w:r>
          </w:p>
          <w:p w14:paraId="1593706C" w14:textId="77777777" w:rsidR="008E1346" w:rsidRPr="00142562" w:rsidRDefault="008E1346" w:rsidP="004949B5">
            <w:pPr>
              <w:pStyle w:val="ListParagraph"/>
              <w:numPr>
                <w:ilvl w:val="0"/>
                <w:numId w:val="13"/>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Method of attachment</w:t>
            </w:r>
          </w:p>
          <w:p w14:paraId="18873BDE" w14:textId="77777777" w:rsidR="008E1346" w:rsidRPr="00142562" w:rsidRDefault="008E1346" w:rsidP="004949B5">
            <w:pPr>
              <w:pStyle w:val="ListParagraph"/>
              <w:numPr>
                <w:ilvl w:val="0"/>
                <w:numId w:val="13"/>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Problems with data upload or management</w:t>
            </w:r>
          </w:p>
          <w:p w14:paraId="570BCD72" w14:textId="77777777" w:rsidR="008E1346" w:rsidRPr="00142562" w:rsidRDefault="008E1346" w:rsidP="004949B5">
            <w:pPr>
              <w:pStyle w:val="ListParagraph"/>
              <w:numPr>
                <w:ilvl w:val="0"/>
                <w:numId w:val="13"/>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Validity of device </w:t>
            </w:r>
          </w:p>
          <w:p w14:paraId="1EF0D9BB" w14:textId="25DAD435"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lastRenderedPageBreak/>
              <w:t xml:space="preserve">In essence, this refers to device-related issues that can negatively impact a research study. </w:t>
            </w:r>
          </w:p>
          <w:p w14:paraId="1AD3EEEC" w14:textId="77777777" w:rsidR="008E1346" w:rsidRDefault="008E1346" w:rsidP="004949B5">
            <w:pPr>
              <w:spacing w:line="480" w:lineRule="auto"/>
              <w:rPr>
                <w:rFonts w:ascii="Calibri" w:hAnsi="Calibri" w:cs="Calibri"/>
                <w:color w:val="000000" w:themeColor="text1"/>
                <w:sz w:val="22"/>
                <w:szCs w:val="22"/>
              </w:rPr>
            </w:pPr>
          </w:p>
          <w:p w14:paraId="18DD959B" w14:textId="5DCE7D83" w:rsidR="008E1346" w:rsidRDefault="008E1346" w:rsidP="004949B5">
            <w:pPr>
              <w:spacing w:line="480" w:lineRule="auto"/>
              <w:rPr>
                <w:rFonts w:ascii="Calibri" w:hAnsi="Calibri" w:cs="Calibri"/>
                <w:color w:val="000000" w:themeColor="text1"/>
                <w:sz w:val="22"/>
                <w:szCs w:val="22"/>
              </w:rPr>
            </w:pPr>
            <w:r w:rsidRPr="0050759A">
              <w:rPr>
                <w:rFonts w:ascii="Calibri" w:hAnsi="Calibri" w:cs="Calibri"/>
                <w:b/>
                <w:bCs/>
                <w:color w:val="FF0000"/>
                <w:sz w:val="22"/>
                <w:szCs w:val="22"/>
              </w:rPr>
              <w:t>NOTE:</w:t>
            </w:r>
            <w:r w:rsidRPr="0050759A">
              <w:rPr>
                <w:rFonts w:ascii="Calibri" w:hAnsi="Calibri" w:cs="Calibri"/>
                <w:color w:val="FF0000"/>
                <w:sz w:val="22"/>
                <w:szCs w:val="22"/>
              </w:rPr>
              <w:t xml:space="preserve"> </w:t>
            </w:r>
            <w:r>
              <w:rPr>
                <w:rFonts w:ascii="Calibri" w:hAnsi="Calibri" w:cs="Calibri"/>
                <w:color w:val="000000" w:themeColor="text1"/>
                <w:sz w:val="22"/>
                <w:szCs w:val="22"/>
              </w:rPr>
              <w:t xml:space="preserve">This can be differentiated from ‘device requirements’ if the researcher suggests that it is something that they have </w:t>
            </w:r>
            <w:r w:rsidRPr="00142562">
              <w:rPr>
                <w:rFonts w:ascii="Calibri" w:hAnsi="Calibri" w:cs="Calibri"/>
                <w:b/>
                <w:bCs/>
                <w:i/>
                <w:iCs/>
                <w:color w:val="000000" w:themeColor="text1"/>
                <w:sz w:val="22"/>
                <w:szCs w:val="22"/>
                <w:u w:val="single"/>
              </w:rPr>
              <w:t>previously</w:t>
            </w:r>
            <w:r>
              <w:rPr>
                <w:rFonts w:ascii="Calibri" w:hAnsi="Calibri" w:cs="Calibri"/>
                <w:color w:val="000000" w:themeColor="text1"/>
                <w:sz w:val="22"/>
                <w:szCs w:val="22"/>
              </w:rPr>
              <w:t xml:space="preserve"> experienced or learned, whereas ‘device requirements’ related to what they need to consider </w:t>
            </w:r>
            <w:r w:rsidRPr="00E01D0A">
              <w:rPr>
                <w:rFonts w:ascii="Calibri" w:hAnsi="Calibri" w:cs="Calibri"/>
                <w:b/>
                <w:bCs/>
                <w:i/>
                <w:iCs/>
                <w:color w:val="000000" w:themeColor="text1"/>
                <w:sz w:val="22"/>
                <w:szCs w:val="22"/>
                <w:u w:val="single"/>
              </w:rPr>
              <w:t>for future or current</w:t>
            </w:r>
            <w:r>
              <w:rPr>
                <w:rFonts w:ascii="Calibri" w:hAnsi="Calibri" w:cs="Calibri"/>
                <w:color w:val="000000" w:themeColor="text1"/>
                <w:sz w:val="22"/>
                <w:szCs w:val="22"/>
              </w:rPr>
              <w:t xml:space="preserve"> device selection. </w:t>
            </w:r>
          </w:p>
          <w:p w14:paraId="380A3D94" w14:textId="77777777" w:rsidR="008E1346" w:rsidRDefault="008E1346" w:rsidP="004949B5">
            <w:pPr>
              <w:spacing w:line="480" w:lineRule="auto"/>
              <w:rPr>
                <w:rFonts w:ascii="Calibri" w:hAnsi="Calibri" w:cs="Calibri"/>
                <w:color w:val="000000" w:themeColor="text1"/>
                <w:sz w:val="22"/>
                <w:szCs w:val="22"/>
              </w:rPr>
            </w:pPr>
          </w:p>
          <w:p w14:paraId="07C11768"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This may also be coded as </w:t>
            </w:r>
            <w:r w:rsidRPr="0050759A">
              <w:rPr>
                <w:rFonts w:ascii="Calibri" w:hAnsi="Calibri" w:cs="Calibri"/>
                <w:i/>
                <w:iCs/>
                <w:color w:val="000000" w:themeColor="text1"/>
                <w:sz w:val="22"/>
                <w:szCs w:val="22"/>
              </w:rPr>
              <w:t>‘Participants opinions regarding acceptability’</w:t>
            </w:r>
            <w:r>
              <w:rPr>
                <w:rFonts w:ascii="Calibri" w:hAnsi="Calibri" w:cs="Calibri"/>
                <w:color w:val="000000" w:themeColor="text1"/>
                <w:sz w:val="22"/>
                <w:szCs w:val="22"/>
              </w:rPr>
              <w:t xml:space="preserve"> if there is evidence that the challenge has been described by the user. </w:t>
            </w:r>
          </w:p>
          <w:p w14:paraId="31C4FF4E" w14:textId="77777777" w:rsidR="008E1346" w:rsidRDefault="008E1346" w:rsidP="004949B5">
            <w:pPr>
              <w:spacing w:line="480" w:lineRule="auto"/>
              <w:rPr>
                <w:rFonts w:ascii="Calibri" w:hAnsi="Calibri" w:cs="Calibri"/>
                <w:color w:val="000000" w:themeColor="text1"/>
                <w:sz w:val="22"/>
                <w:szCs w:val="22"/>
              </w:rPr>
            </w:pPr>
          </w:p>
          <w:p w14:paraId="1DEC4792"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5CB68587" w14:textId="77777777" w:rsidR="008E1346" w:rsidRDefault="008E1346" w:rsidP="004949B5">
            <w:pPr>
              <w:spacing w:line="480" w:lineRule="auto"/>
              <w:rPr>
                <w:rFonts w:ascii="Calibri" w:hAnsi="Calibri" w:cs="Calibri"/>
                <w:i/>
                <w:iCs/>
                <w:color w:val="000000" w:themeColor="text1"/>
                <w:sz w:val="22"/>
                <w:szCs w:val="22"/>
              </w:rPr>
            </w:pPr>
            <w:r w:rsidRPr="008418FA">
              <w:rPr>
                <w:rFonts w:ascii="Calibri" w:hAnsi="Calibri" w:cs="Calibri"/>
                <w:i/>
                <w:iCs/>
                <w:color w:val="000000" w:themeColor="text1"/>
                <w:sz w:val="22"/>
                <w:szCs w:val="22"/>
              </w:rPr>
              <w:lastRenderedPageBreak/>
              <w:t>“Eh, another thing was we had a few times where essentially the accelerometer stopped working, meaning that the green light stopped flashing and so it was a bit of a hassle both for us and also the participant to switch it as quickly as possible. So essentially what ended up happening is that we started giving the participants two accelerometers so that one could be replaced if that were to happen but ultimately meant at our end that we were down a number of accelerometers because we had to cut our number in half”</w:t>
            </w:r>
          </w:p>
          <w:p w14:paraId="612D6954" w14:textId="77777777" w:rsidR="008E1346" w:rsidRDefault="008E1346" w:rsidP="004949B5">
            <w:pPr>
              <w:spacing w:line="480" w:lineRule="auto"/>
              <w:rPr>
                <w:rFonts w:ascii="Calibri" w:hAnsi="Calibri" w:cs="Calibri"/>
                <w:i/>
                <w:iCs/>
                <w:color w:val="000000" w:themeColor="text1"/>
                <w:sz w:val="22"/>
                <w:szCs w:val="22"/>
              </w:rPr>
            </w:pPr>
          </w:p>
          <w:p w14:paraId="262E9AD4" w14:textId="77777777" w:rsidR="008E1346" w:rsidRPr="00752E30" w:rsidRDefault="008E1346" w:rsidP="004949B5">
            <w:pPr>
              <w:spacing w:line="480" w:lineRule="auto"/>
              <w:rPr>
                <w:rFonts w:ascii="Calibri" w:hAnsi="Calibri" w:cs="Calibri"/>
                <w:i/>
                <w:iCs/>
                <w:color w:val="000000" w:themeColor="text1"/>
                <w:sz w:val="22"/>
                <w:szCs w:val="22"/>
              </w:rPr>
            </w:pPr>
            <w:r>
              <w:rPr>
                <w:rFonts w:ascii="Calibri" w:hAnsi="Calibri" w:cs="Calibri"/>
                <w:i/>
                <w:iCs/>
                <w:color w:val="000000" w:themeColor="text1"/>
                <w:sz w:val="22"/>
                <w:szCs w:val="22"/>
              </w:rPr>
              <w:t>“</w:t>
            </w:r>
            <w:r w:rsidRPr="00752E30">
              <w:rPr>
                <w:rFonts w:ascii="Calibri" w:hAnsi="Calibri" w:cs="Calibri"/>
                <w:i/>
                <w:iCs/>
                <w:color w:val="000000" w:themeColor="text1"/>
                <w:sz w:val="22"/>
                <w:szCs w:val="22"/>
              </w:rPr>
              <w:t xml:space="preserve">A lot of times we want to use the sensors and use several sensors simultaneously so you need to keep track of which sensor you are using, which is the sim card, for the right or the left, or the waist or the chest so you need to keep track on that. Eh, and as I said </w:t>
            </w:r>
            <w:r w:rsidRPr="00752E30">
              <w:rPr>
                <w:rFonts w:ascii="Calibri" w:hAnsi="Calibri" w:cs="Calibri"/>
                <w:i/>
                <w:iCs/>
                <w:color w:val="000000" w:themeColor="text1"/>
                <w:sz w:val="22"/>
                <w:szCs w:val="22"/>
              </w:rPr>
              <w:lastRenderedPageBreak/>
              <w:t>also the battery so you need to keep track that the sensors are properly charged, that they are uploaded, that they are prepared to record the data, that they don’t have data from previous measurements</w:t>
            </w:r>
            <w:r>
              <w:rPr>
                <w:rFonts w:ascii="Calibri" w:hAnsi="Calibri" w:cs="Calibri"/>
                <w:i/>
                <w:iCs/>
                <w:color w:val="000000" w:themeColor="text1"/>
                <w:sz w:val="22"/>
                <w:szCs w:val="22"/>
              </w:rPr>
              <w:t>”</w:t>
            </w:r>
          </w:p>
          <w:p w14:paraId="64F66C4A" w14:textId="77777777" w:rsidR="008E1346" w:rsidRDefault="008E1346" w:rsidP="004949B5">
            <w:pPr>
              <w:spacing w:line="480" w:lineRule="auto"/>
              <w:rPr>
                <w:rFonts w:ascii="Calibri" w:hAnsi="Calibri" w:cs="Calibri"/>
                <w:color w:val="000000" w:themeColor="text1"/>
                <w:sz w:val="22"/>
                <w:szCs w:val="22"/>
              </w:rPr>
            </w:pPr>
          </w:p>
          <w:p w14:paraId="5CA53257" w14:textId="77777777" w:rsidR="008E1346" w:rsidRPr="00B702E9" w:rsidRDefault="008E1346" w:rsidP="004949B5">
            <w:p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w:t>
            </w:r>
            <w:r w:rsidRPr="00B702E9">
              <w:rPr>
                <w:rFonts w:ascii="Calibri" w:hAnsi="Calibri" w:cs="Calibri"/>
                <w:i/>
                <w:iCs/>
                <w:color w:val="000000" w:themeColor="text1"/>
                <w:sz w:val="22"/>
                <w:szCs w:val="22"/>
              </w:rPr>
              <w:t>I am not that software engineer so sometimes you upload the data directly to their service and from a clinical point of view you then look into the reports as soon as they are processed. Also because we are not that proficient with the scripting and the algorithms we tried to stay away from that as well, because you don't have enough background, you don't trust yourself fully enough</w:t>
            </w:r>
            <w:r w:rsidRPr="00B702E9">
              <w:rPr>
                <w:rFonts w:ascii="Calibri" w:hAnsi="Calibri" w:cs="Calibri"/>
                <w:color w:val="000000" w:themeColor="text1"/>
                <w:sz w:val="22"/>
                <w:szCs w:val="22"/>
              </w:rPr>
              <w:t>.</w:t>
            </w:r>
            <w:r>
              <w:rPr>
                <w:rFonts w:ascii="Calibri" w:hAnsi="Calibri" w:cs="Calibri"/>
                <w:color w:val="000000" w:themeColor="text1"/>
                <w:sz w:val="22"/>
                <w:szCs w:val="22"/>
              </w:rPr>
              <w:t>”</w:t>
            </w:r>
          </w:p>
          <w:p w14:paraId="0C827134" w14:textId="77777777" w:rsidR="008E1346" w:rsidRDefault="008E1346" w:rsidP="004949B5">
            <w:pPr>
              <w:spacing w:line="480" w:lineRule="auto"/>
              <w:rPr>
                <w:rFonts w:ascii="Calibri" w:hAnsi="Calibri" w:cs="Calibri"/>
                <w:color w:val="000000" w:themeColor="text1"/>
                <w:sz w:val="22"/>
                <w:szCs w:val="22"/>
              </w:rPr>
            </w:pPr>
          </w:p>
        </w:tc>
      </w:tr>
      <w:tr w:rsidR="008E1346" w:rsidRPr="00280892" w14:paraId="38E83299" w14:textId="77777777" w:rsidTr="0050759A">
        <w:tc>
          <w:tcPr>
            <w:tcW w:w="562" w:type="dxa"/>
          </w:tcPr>
          <w:p w14:paraId="47BD505F" w14:textId="752ECBB9"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2</w:t>
            </w:r>
          </w:p>
        </w:tc>
        <w:tc>
          <w:tcPr>
            <w:tcW w:w="2410" w:type="dxa"/>
          </w:tcPr>
          <w:p w14:paraId="5433D22F" w14:textId="745A5009" w:rsidR="008E1346" w:rsidRPr="000C3B17" w:rsidDel="00D00125"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 xml:space="preserve">Benefits </w:t>
            </w:r>
            <w:r>
              <w:rPr>
                <w:rFonts w:ascii="Calibri" w:hAnsi="Calibri" w:cs="Calibri"/>
                <w:b/>
                <w:bCs/>
                <w:color w:val="000000" w:themeColor="text1"/>
                <w:sz w:val="22"/>
                <w:szCs w:val="22"/>
              </w:rPr>
              <w:t>of using wearables in research</w:t>
            </w:r>
            <w:r w:rsidRPr="000C3B17">
              <w:rPr>
                <w:rFonts w:ascii="Calibri" w:hAnsi="Calibri" w:cs="Calibri"/>
                <w:b/>
                <w:bCs/>
                <w:color w:val="000000" w:themeColor="text1"/>
                <w:sz w:val="22"/>
                <w:szCs w:val="22"/>
              </w:rPr>
              <w:t xml:space="preserve"> </w:t>
            </w:r>
          </w:p>
        </w:tc>
        <w:tc>
          <w:tcPr>
            <w:tcW w:w="6095" w:type="dxa"/>
          </w:tcPr>
          <w:p w14:paraId="1675AAD6"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Researchers opinions as to the general benefits of using wearables. </w:t>
            </w:r>
          </w:p>
          <w:p w14:paraId="46EEB929" w14:textId="77777777" w:rsidR="008E1346" w:rsidRDefault="008E1346" w:rsidP="004949B5">
            <w:pPr>
              <w:spacing w:line="480" w:lineRule="auto"/>
              <w:rPr>
                <w:rFonts w:ascii="Calibri" w:hAnsi="Calibri" w:cs="Calibri"/>
                <w:color w:val="000000" w:themeColor="text1"/>
                <w:sz w:val="22"/>
                <w:szCs w:val="22"/>
              </w:rPr>
            </w:pPr>
          </w:p>
          <w:p w14:paraId="632FF755"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Benefits can be related to:</w:t>
            </w:r>
          </w:p>
          <w:p w14:paraId="487659C2" w14:textId="77777777" w:rsidR="008E1346" w:rsidRPr="00142562" w:rsidRDefault="008E1346" w:rsidP="004949B5">
            <w:pPr>
              <w:pStyle w:val="ListParagraph"/>
              <w:numPr>
                <w:ilvl w:val="0"/>
                <w:numId w:val="12"/>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Healthcare</w:t>
            </w:r>
          </w:p>
          <w:p w14:paraId="21EEBACE" w14:textId="77777777" w:rsidR="008E1346" w:rsidRPr="00142562" w:rsidRDefault="008E1346" w:rsidP="004949B5">
            <w:pPr>
              <w:pStyle w:val="ListParagraph"/>
              <w:numPr>
                <w:ilvl w:val="0"/>
                <w:numId w:val="12"/>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Research practices </w:t>
            </w:r>
          </w:p>
          <w:p w14:paraId="16BEBD1A" w14:textId="77777777" w:rsidR="008E1346" w:rsidRPr="00142562" w:rsidRDefault="008E1346" w:rsidP="004949B5">
            <w:pPr>
              <w:pStyle w:val="ListParagraph"/>
              <w:numPr>
                <w:ilvl w:val="0"/>
                <w:numId w:val="12"/>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Global understanding about conditions</w:t>
            </w:r>
          </w:p>
          <w:p w14:paraId="206CBD26" w14:textId="3C6556C6" w:rsidR="008E1346" w:rsidRPr="00142562" w:rsidRDefault="008E1346" w:rsidP="004949B5">
            <w:pPr>
              <w:pStyle w:val="ListParagraph"/>
              <w:numPr>
                <w:ilvl w:val="0"/>
                <w:numId w:val="12"/>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Reasons as to why they use wearables in research. </w:t>
            </w:r>
          </w:p>
          <w:p w14:paraId="6978EEB6" w14:textId="77777777" w:rsidR="008E1346" w:rsidRDefault="008E1346" w:rsidP="004949B5">
            <w:pPr>
              <w:spacing w:line="480" w:lineRule="auto"/>
              <w:rPr>
                <w:rFonts w:ascii="Calibri" w:hAnsi="Calibri" w:cs="Calibri"/>
                <w:color w:val="000000" w:themeColor="text1"/>
                <w:sz w:val="22"/>
                <w:szCs w:val="22"/>
              </w:rPr>
            </w:pPr>
          </w:p>
          <w:p w14:paraId="06A11481" w14:textId="03D8AD61" w:rsidR="008E1346" w:rsidRPr="004B508D" w:rsidRDefault="008E1346" w:rsidP="004949B5">
            <w:pPr>
              <w:spacing w:line="480" w:lineRule="auto"/>
              <w:rPr>
                <w:rFonts w:ascii="Calibri" w:hAnsi="Calibri" w:cs="Calibri"/>
                <w:color w:val="000000" w:themeColor="text1"/>
                <w:sz w:val="22"/>
                <w:szCs w:val="22"/>
              </w:rPr>
            </w:pPr>
            <w:r w:rsidRPr="0050759A">
              <w:rPr>
                <w:rFonts w:ascii="Calibri" w:hAnsi="Calibri" w:cs="Calibri"/>
                <w:b/>
                <w:bCs/>
                <w:color w:val="FF0000"/>
                <w:sz w:val="22"/>
                <w:szCs w:val="22"/>
              </w:rPr>
              <w:t>NOTE:</w:t>
            </w:r>
            <w:r w:rsidRPr="0050759A">
              <w:rPr>
                <w:rFonts w:ascii="Calibri" w:hAnsi="Calibri" w:cs="Calibri"/>
                <w:color w:val="FF0000"/>
                <w:sz w:val="22"/>
                <w:szCs w:val="22"/>
              </w:rPr>
              <w:t xml:space="preserve">  </w:t>
            </w:r>
            <w:r>
              <w:rPr>
                <w:rFonts w:ascii="Calibri" w:hAnsi="Calibri" w:cs="Calibri"/>
                <w:color w:val="000000" w:themeColor="text1"/>
                <w:sz w:val="22"/>
                <w:szCs w:val="22"/>
              </w:rPr>
              <w:t>This should be differentiated from ‘</w:t>
            </w:r>
            <w:r w:rsidRPr="0050759A">
              <w:rPr>
                <w:rFonts w:ascii="Calibri" w:hAnsi="Calibri" w:cs="Calibri"/>
                <w:i/>
                <w:iCs/>
                <w:color w:val="000000" w:themeColor="text1"/>
                <w:sz w:val="22"/>
                <w:szCs w:val="22"/>
              </w:rPr>
              <w:t>Participants opinions regarding acceptability</w:t>
            </w:r>
            <w:r>
              <w:rPr>
                <w:rFonts w:ascii="Calibri" w:hAnsi="Calibri" w:cs="Calibri"/>
                <w:color w:val="000000" w:themeColor="text1"/>
                <w:sz w:val="22"/>
                <w:szCs w:val="22"/>
              </w:rPr>
              <w:t xml:space="preserve">’ where possible, according to whether the researcher says it or whether they refer to what the participant said. If the researcher states that the participant reported it, then code as ‘participants opinion regarding acceptability’. Otherwise, code as ‘benefits of using wearables in research’. </w:t>
            </w:r>
          </w:p>
          <w:p w14:paraId="63132552"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6C9C4717" w14:textId="77777777" w:rsidR="008E1346" w:rsidRPr="00456B46" w:rsidRDefault="008E1346" w:rsidP="004949B5">
            <w:pPr>
              <w:spacing w:line="480" w:lineRule="auto"/>
              <w:rPr>
                <w:rFonts w:ascii="Calibri" w:hAnsi="Calibri" w:cs="Calibri"/>
                <w:i/>
                <w:iCs/>
                <w:color w:val="000000" w:themeColor="text1"/>
                <w:sz w:val="22"/>
                <w:szCs w:val="22"/>
              </w:rPr>
            </w:pPr>
            <w:r w:rsidRPr="00456B46">
              <w:rPr>
                <w:rFonts w:ascii="Calibri" w:hAnsi="Calibri" w:cs="Calibri"/>
                <w:i/>
                <w:iCs/>
                <w:color w:val="000000" w:themeColor="text1"/>
                <w:sz w:val="22"/>
                <w:szCs w:val="22"/>
              </w:rPr>
              <w:lastRenderedPageBreak/>
              <w:t xml:space="preserve">“So obviously the activity monitors allow us to obtain some information that with other measures, with questionnaires, would </w:t>
            </w:r>
            <w:r w:rsidRPr="00456B46">
              <w:rPr>
                <w:rFonts w:ascii="Calibri" w:hAnsi="Calibri" w:cs="Calibri"/>
                <w:i/>
                <w:iCs/>
                <w:color w:val="000000" w:themeColor="text1"/>
                <w:sz w:val="22"/>
                <w:szCs w:val="22"/>
              </w:rPr>
              <w:lastRenderedPageBreak/>
              <w:t>be biased with definitions so this systematic error of some people reporting more and other people reporting less. They provide you with this information that you cannot obtain otherwise.”</w:t>
            </w:r>
          </w:p>
          <w:p w14:paraId="42604055" w14:textId="77777777" w:rsidR="008E1346" w:rsidRPr="00456B46" w:rsidRDefault="008E1346" w:rsidP="004949B5">
            <w:pPr>
              <w:spacing w:line="480" w:lineRule="auto"/>
              <w:rPr>
                <w:rFonts w:ascii="Calibri" w:hAnsi="Calibri" w:cs="Calibri"/>
                <w:i/>
                <w:iCs/>
                <w:color w:val="000000" w:themeColor="text1"/>
                <w:sz w:val="22"/>
                <w:szCs w:val="22"/>
              </w:rPr>
            </w:pPr>
          </w:p>
          <w:p w14:paraId="0190C3D7" w14:textId="77777777" w:rsidR="008E1346" w:rsidRPr="00456B46" w:rsidRDefault="008E1346" w:rsidP="004949B5">
            <w:pPr>
              <w:spacing w:line="480" w:lineRule="auto"/>
              <w:rPr>
                <w:rFonts w:ascii="Calibri" w:hAnsi="Calibri" w:cs="Calibri"/>
                <w:i/>
                <w:iCs/>
                <w:color w:val="000000" w:themeColor="text1"/>
                <w:sz w:val="22"/>
                <w:szCs w:val="22"/>
              </w:rPr>
            </w:pPr>
            <w:r w:rsidRPr="00456B46">
              <w:rPr>
                <w:rFonts w:ascii="Calibri" w:hAnsi="Calibri" w:cs="Calibri"/>
                <w:i/>
                <w:iCs/>
                <w:color w:val="000000" w:themeColor="text1"/>
                <w:sz w:val="22"/>
                <w:szCs w:val="22"/>
              </w:rPr>
              <w:t>“we do not know a lot about certain diagnosis and how they perform in a way in the home environment. We know as clinicians a lot about how people perform in the hospital and the doctor's practice but we do not know what they do in the home environment. So we are not aware of many symptoms that may exist and do exist but we have never seen them, we have never understood them as medical professionals”</w:t>
            </w:r>
          </w:p>
          <w:p w14:paraId="708BA93B" w14:textId="77777777" w:rsidR="008E1346" w:rsidRDefault="008E1346" w:rsidP="004949B5">
            <w:pPr>
              <w:spacing w:line="480" w:lineRule="auto"/>
              <w:rPr>
                <w:rFonts w:ascii="Calibri" w:hAnsi="Calibri" w:cs="Calibri"/>
                <w:color w:val="000000" w:themeColor="text1"/>
                <w:sz w:val="22"/>
                <w:szCs w:val="22"/>
              </w:rPr>
            </w:pPr>
          </w:p>
        </w:tc>
      </w:tr>
      <w:tr w:rsidR="008E1346" w:rsidRPr="00280892" w14:paraId="42850AB8" w14:textId="77777777" w:rsidTr="0050759A">
        <w:tc>
          <w:tcPr>
            <w:tcW w:w="562" w:type="dxa"/>
          </w:tcPr>
          <w:p w14:paraId="408D2082" w14:textId="05AD5D7F" w:rsidR="008E1346" w:rsidRDefault="008E1346" w:rsidP="004949B5">
            <w:pPr>
              <w:spacing w:line="480" w:lineRule="auto"/>
              <w:jc w:val="both"/>
              <w:rPr>
                <w:rFonts w:ascii="Calibri" w:hAnsi="Calibri" w:cs="Calibri"/>
                <w:b/>
                <w:bCs/>
                <w:color w:val="000000" w:themeColor="text1"/>
                <w:sz w:val="22"/>
                <w:szCs w:val="22"/>
              </w:rPr>
            </w:pPr>
            <w:r>
              <w:rPr>
                <w:rFonts w:ascii="Calibri" w:hAnsi="Calibri" w:cs="Calibri"/>
                <w:b/>
                <w:bCs/>
                <w:color w:val="000000" w:themeColor="text1"/>
                <w:sz w:val="22"/>
                <w:szCs w:val="22"/>
              </w:rPr>
              <w:lastRenderedPageBreak/>
              <w:t>3</w:t>
            </w:r>
          </w:p>
        </w:tc>
        <w:tc>
          <w:tcPr>
            <w:tcW w:w="2410" w:type="dxa"/>
          </w:tcPr>
          <w:p w14:paraId="22A32F66" w14:textId="44C123F4" w:rsidR="008E1346" w:rsidRPr="000C3B17" w:rsidDel="00D00125" w:rsidRDefault="008E1346" w:rsidP="004949B5">
            <w:pPr>
              <w:spacing w:line="480" w:lineRule="auto"/>
              <w:jc w:val="both"/>
              <w:rPr>
                <w:rFonts w:ascii="Calibri" w:hAnsi="Calibri" w:cs="Calibri"/>
                <w:b/>
                <w:bCs/>
                <w:color w:val="000000" w:themeColor="text1"/>
                <w:sz w:val="22"/>
                <w:szCs w:val="22"/>
              </w:rPr>
            </w:pPr>
            <w:r>
              <w:rPr>
                <w:rFonts w:ascii="Calibri" w:hAnsi="Calibri" w:cs="Calibri"/>
                <w:b/>
                <w:bCs/>
                <w:color w:val="000000" w:themeColor="text1"/>
                <w:sz w:val="22"/>
                <w:szCs w:val="22"/>
              </w:rPr>
              <w:t>Conflicting</w:t>
            </w:r>
            <w:r w:rsidRPr="000C3B17">
              <w:rPr>
                <w:rFonts w:ascii="Calibri" w:hAnsi="Calibri" w:cs="Calibri"/>
                <w:b/>
                <w:bCs/>
                <w:color w:val="000000" w:themeColor="text1"/>
                <w:sz w:val="22"/>
                <w:szCs w:val="22"/>
              </w:rPr>
              <w:t xml:space="preserve"> needs</w:t>
            </w:r>
          </w:p>
        </w:tc>
        <w:tc>
          <w:tcPr>
            <w:tcW w:w="6095" w:type="dxa"/>
          </w:tcPr>
          <w:p w14:paraId="40A1ECCA"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Any sort of example or incident whereby researchers must consider the needs of one variable over another, or where they need to compromise because of competing interests or need. </w:t>
            </w:r>
          </w:p>
          <w:p w14:paraId="31AEC999" w14:textId="77777777" w:rsidR="008E1346" w:rsidRDefault="008E1346" w:rsidP="004949B5">
            <w:pPr>
              <w:spacing w:line="480" w:lineRule="auto"/>
              <w:rPr>
                <w:rFonts w:ascii="Calibri" w:hAnsi="Calibri" w:cs="Calibri"/>
                <w:color w:val="000000" w:themeColor="text1"/>
                <w:sz w:val="22"/>
                <w:szCs w:val="22"/>
              </w:rPr>
            </w:pPr>
          </w:p>
          <w:p w14:paraId="0DC421C5" w14:textId="72D6B370"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Examples include:</w:t>
            </w:r>
          </w:p>
          <w:p w14:paraId="38502E53" w14:textId="77777777" w:rsidR="008E1346" w:rsidRPr="0012522E" w:rsidRDefault="008E1346" w:rsidP="004949B5">
            <w:pPr>
              <w:pStyle w:val="ListParagraph"/>
              <w:numPr>
                <w:ilvl w:val="0"/>
                <w:numId w:val="11"/>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The </w:t>
            </w:r>
            <w:r w:rsidRPr="0012522E">
              <w:rPr>
                <w:rFonts w:ascii="Calibri" w:hAnsi="Calibri" w:cs="Calibri"/>
                <w:color w:val="000000" w:themeColor="text1"/>
                <w:sz w:val="22"/>
                <w:szCs w:val="22"/>
              </w:rPr>
              <w:t>needs of participants v research needs</w:t>
            </w:r>
            <w:r>
              <w:rPr>
                <w:rFonts w:ascii="Calibri" w:hAnsi="Calibri" w:cs="Calibri"/>
                <w:color w:val="000000" w:themeColor="text1"/>
                <w:sz w:val="22"/>
                <w:szCs w:val="22"/>
              </w:rPr>
              <w:t xml:space="preserve"> in terms of device selection</w:t>
            </w:r>
          </w:p>
          <w:p w14:paraId="770E02FC" w14:textId="77777777" w:rsidR="008E1346" w:rsidRPr="0012522E" w:rsidRDefault="008E1346" w:rsidP="004949B5">
            <w:pPr>
              <w:pStyle w:val="ListParagraph"/>
              <w:numPr>
                <w:ilvl w:val="0"/>
                <w:numId w:val="11"/>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The </w:t>
            </w:r>
            <w:r w:rsidRPr="0012522E">
              <w:rPr>
                <w:rFonts w:ascii="Calibri" w:hAnsi="Calibri" w:cs="Calibri"/>
                <w:color w:val="000000" w:themeColor="text1"/>
                <w:sz w:val="22"/>
                <w:szCs w:val="22"/>
              </w:rPr>
              <w:t xml:space="preserve">clinician needs v technical abilities </w:t>
            </w:r>
            <w:r>
              <w:rPr>
                <w:rFonts w:ascii="Calibri" w:hAnsi="Calibri" w:cs="Calibri"/>
                <w:color w:val="000000" w:themeColor="text1"/>
                <w:sz w:val="22"/>
                <w:szCs w:val="22"/>
              </w:rPr>
              <w:t>when choosing a device</w:t>
            </w:r>
          </w:p>
          <w:p w14:paraId="6F957FC5" w14:textId="77777777" w:rsidR="008E1346" w:rsidRPr="0012522E" w:rsidRDefault="008E1346" w:rsidP="004949B5">
            <w:pPr>
              <w:pStyle w:val="ListParagraph"/>
              <w:numPr>
                <w:ilvl w:val="0"/>
                <w:numId w:val="11"/>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T</w:t>
            </w:r>
            <w:r w:rsidRPr="0012522E">
              <w:rPr>
                <w:rFonts w:ascii="Calibri" w:hAnsi="Calibri" w:cs="Calibri"/>
                <w:color w:val="000000" w:themeColor="text1"/>
                <w:sz w:val="22"/>
                <w:szCs w:val="22"/>
              </w:rPr>
              <w:t xml:space="preserve">he ideas of clinical v technical research staff </w:t>
            </w:r>
            <w:r>
              <w:rPr>
                <w:rFonts w:ascii="Calibri" w:hAnsi="Calibri" w:cs="Calibri"/>
                <w:color w:val="000000" w:themeColor="text1"/>
                <w:sz w:val="22"/>
                <w:szCs w:val="22"/>
              </w:rPr>
              <w:t>in terms of the research protocol or study design</w:t>
            </w:r>
          </w:p>
          <w:p w14:paraId="55539D14" w14:textId="70BEFB1E" w:rsidR="008E1346" w:rsidRDefault="008E1346" w:rsidP="004949B5">
            <w:pPr>
              <w:pStyle w:val="ListParagraph"/>
              <w:numPr>
                <w:ilvl w:val="0"/>
                <w:numId w:val="11"/>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P</w:t>
            </w:r>
            <w:r w:rsidRPr="0012522E">
              <w:rPr>
                <w:rFonts w:ascii="Calibri" w:hAnsi="Calibri" w:cs="Calibri"/>
                <w:color w:val="000000" w:themeColor="text1"/>
                <w:sz w:val="22"/>
                <w:szCs w:val="22"/>
              </w:rPr>
              <w:t>articipant preferences and data capture</w:t>
            </w:r>
            <w:r>
              <w:rPr>
                <w:rFonts w:ascii="Calibri" w:hAnsi="Calibri" w:cs="Calibri"/>
                <w:color w:val="000000" w:themeColor="text1"/>
                <w:sz w:val="22"/>
                <w:szCs w:val="22"/>
              </w:rPr>
              <w:t xml:space="preserve"> abilities in terms of which device to select</w:t>
            </w:r>
          </w:p>
          <w:p w14:paraId="69B498BE" w14:textId="4788C376" w:rsidR="008E1346" w:rsidRDefault="008E1346" w:rsidP="004949B5">
            <w:pPr>
              <w:pStyle w:val="ListParagraph"/>
              <w:numPr>
                <w:ilvl w:val="0"/>
                <w:numId w:val="11"/>
              </w:numPr>
              <w:spacing w:line="480" w:lineRule="auto"/>
              <w:rPr>
                <w:rFonts w:ascii="Calibri" w:hAnsi="Calibri" w:cs="Calibri"/>
                <w:color w:val="000000" w:themeColor="text1"/>
                <w:sz w:val="22"/>
                <w:szCs w:val="22"/>
              </w:rPr>
            </w:pPr>
            <w:r>
              <w:rPr>
                <w:rFonts w:ascii="Calibri" w:hAnsi="Calibri" w:cs="Calibri"/>
                <w:color w:val="000000" w:themeColor="text1"/>
                <w:sz w:val="22"/>
                <w:szCs w:val="22"/>
                <w:lang w:val="en-IE"/>
              </w:rPr>
              <w:t>T</w:t>
            </w:r>
            <w:r w:rsidRPr="00A01F8F">
              <w:rPr>
                <w:rFonts w:ascii="Calibri" w:hAnsi="Calibri" w:cs="Calibri"/>
                <w:color w:val="000000" w:themeColor="text1"/>
                <w:sz w:val="22"/>
                <w:szCs w:val="22"/>
                <w:lang w:val="en-IE"/>
              </w:rPr>
              <w:t>here must be evidence of compromise or favouring one factor/stakeholder group over another</w:t>
            </w:r>
          </w:p>
          <w:p w14:paraId="73F92640" w14:textId="77777777" w:rsidR="008E1346" w:rsidRDefault="008E1346" w:rsidP="004949B5">
            <w:pPr>
              <w:pStyle w:val="ListParagraph"/>
              <w:spacing w:line="480" w:lineRule="auto"/>
              <w:ind w:left="360"/>
              <w:rPr>
                <w:rFonts w:ascii="Calibri" w:hAnsi="Calibri" w:cs="Calibri"/>
                <w:color w:val="000000" w:themeColor="text1"/>
                <w:sz w:val="22"/>
                <w:szCs w:val="22"/>
              </w:rPr>
            </w:pPr>
          </w:p>
          <w:p w14:paraId="1162B6B8" w14:textId="3F99C675" w:rsidR="008E1346" w:rsidRDefault="008E1346" w:rsidP="004949B5">
            <w:pPr>
              <w:spacing w:line="480" w:lineRule="auto"/>
              <w:rPr>
                <w:rFonts w:ascii="Calibri" w:hAnsi="Calibri" w:cs="Calibri"/>
                <w:color w:val="000000" w:themeColor="text1"/>
                <w:sz w:val="22"/>
                <w:szCs w:val="22"/>
              </w:rPr>
            </w:pPr>
            <w:r w:rsidRPr="0050759A">
              <w:rPr>
                <w:rFonts w:ascii="Calibri" w:hAnsi="Calibri" w:cs="Calibri"/>
                <w:b/>
                <w:bCs/>
                <w:color w:val="FF0000"/>
                <w:sz w:val="22"/>
                <w:szCs w:val="22"/>
              </w:rPr>
              <w:lastRenderedPageBreak/>
              <w:t>NOTE:</w:t>
            </w:r>
            <w:r w:rsidRPr="0050759A">
              <w:rPr>
                <w:rFonts w:ascii="Calibri" w:hAnsi="Calibri" w:cs="Calibri"/>
                <w:color w:val="FF0000"/>
                <w:sz w:val="22"/>
                <w:szCs w:val="22"/>
              </w:rPr>
              <w:t xml:space="preserve"> </w:t>
            </w:r>
            <w:r>
              <w:rPr>
                <w:rFonts w:ascii="Calibri" w:hAnsi="Calibri" w:cs="Calibri"/>
                <w:color w:val="000000" w:themeColor="text1"/>
                <w:sz w:val="22"/>
                <w:szCs w:val="22"/>
              </w:rPr>
              <w:t xml:space="preserve">This does not include  examples of where a researcher identifies that they do not need additional skills or input because of the wearable. </w:t>
            </w:r>
          </w:p>
          <w:p w14:paraId="695E123A"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2932D97B" w14:textId="77777777" w:rsidR="008E1346" w:rsidRPr="00283953" w:rsidRDefault="008E1346" w:rsidP="004949B5">
            <w:pPr>
              <w:spacing w:line="480" w:lineRule="auto"/>
              <w:rPr>
                <w:rFonts w:ascii="Calibri" w:hAnsi="Calibri" w:cs="Calibri"/>
                <w:i/>
                <w:iCs/>
                <w:color w:val="000000" w:themeColor="text1"/>
                <w:sz w:val="22"/>
                <w:szCs w:val="22"/>
              </w:rPr>
            </w:pPr>
            <w:r>
              <w:rPr>
                <w:rFonts w:ascii="Calibri" w:hAnsi="Calibri" w:cs="Calibri"/>
                <w:color w:val="000000" w:themeColor="text1"/>
                <w:sz w:val="22"/>
                <w:szCs w:val="22"/>
              </w:rPr>
              <w:lastRenderedPageBreak/>
              <w:t>“</w:t>
            </w:r>
            <w:r w:rsidRPr="00283953">
              <w:rPr>
                <w:rFonts w:ascii="Calibri" w:hAnsi="Calibri" w:cs="Calibri"/>
                <w:i/>
                <w:iCs/>
                <w:color w:val="000000" w:themeColor="text1"/>
                <w:sz w:val="22"/>
                <w:szCs w:val="22"/>
              </w:rPr>
              <w:t>So, I, the sample size is based on the research question and the characteristics of the main outcome measure, so its fixed. Then, depending on the research question and the population I select the best accelerometer. And then if, for instance this is more expensive, I would extend the agreement period so that I don’t need to buy 10 or 50, and I buy 10 and I have a longer agreement period. That would be my margin.”</w:t>
            </w:r>
          </w:p>
          <w:p w14:paraId="1ECDF9B6" w14:textId="77777777" w:rsidR="008E1346" w:rsidRPr="00283953" w:rsidRDefault="008E1346" w:rsidP="004949B5">
            <w:pPr>
              <w:spacing w:line="480" w:lineRule="auto"/>
              <w:rPr>
                <w:rFonts w:ascii="Calibri" w:hAnsi="Calibri" w:cs="Calibri"/>
                <w:i/>
                <w:iCs/>
                <w:color w:val="000000" w:themeColor="text1"/>
                <w:sz w:val="22"/>
                <w:szCs w:val="22"/>
              </w:rPr>
            </w:pPr>
          </w:p>
          <w:p w14:paraId="5EF16D2B" w14:textId="77777777" w:rsidR="008E1346" w:rsidRPr="00283953" w:rsidRDefault="008E1346" w:rsidP="004949B5">
            <w:pPr>
              <w:spacing w:line="480" w:lineRule="auto"/>
              <w:rPr>
                <w:rFonts w:ascii="Calibri" w:hAnsi="Calibri" w:cs="Calibri"/>
                <w:color w:val="000000" w:themeColor="text1"/>
                <w:sz w:val="22"/>
                <w:szCs w:val="22"/>
              </w:rPr>
            </w:pPr>
            <w:r w:rsidRPr="00283953">
              <w:rPr>
                <w:rFonts w:ascii="Calibri" w:hAnsi="Calibri" w:cs="Calibri"/>
                <w:i/>
                <w:iCs/>
                <w:color w:val="000000" w:themeColor="text1"/>
                <w:sz w:val="22"/>
                <w:szCs w:val="22"/>
              </w:rPr>
              <w:t>“So I think from a research perspective I don’t have a problem when I have to program the device for 10 minutes or 20 minutes and then I know that the patient has not to do anything just wear it then it’s definitely a trade that I would do because otherwise you end up with a system that’s maybe very easy to start, you just hit start here and you give it to the patient but they have to charge it every night, and call you and tell you that you’re a moron because that’s a shitty device</w:t>
            </w:r>
            <w:r>
              <w:rPr>
                <w:rFonts w:ascii="Calibri" w:hAnsi="Calibri" w:cs="Calibri"/>
                <w:color w:val="000000" w:themeColor="text1"/>
                <w:sz w:val="22"/>
                <w:szCs w:val="22"/>
              </w:rPr>
              <w:t>”</w:t>
            </w:r>
          </w:p>
          <w:p w14:paraId="6EF5F158" w14:textId="77777777" w:rsidR="008E1346" w:rsidRPr="00283953" w:rsidRDefault="008E1346" w:rsidP="004949B5">
            <w:pPr>
              <w:spacing w:line="480" w:lineRule="auto"/>
              <w:rPr>
                <w:rFonts w:ascii="Calibri" w:hAnsi="Calibri" w:cs="Calibri"/>
                <w:color w:val="000000" w:themeColor="text1"/>
                <w:sz w:val="22"/>
                <w:szCs w:val="22"/>
              </w:rPr>
            </w:pPr>
          </w:p>
          <w:p w14:paraId="58EE216C" w14:textId="77777777" w:rsidR="008E1346" w:rsidRDefault="008E1346" w:rsidP="004949B5">
            <w:pPr>
              <w:spacing w:line="480" w:lineRule="auto"/>
              <w:rPr>
                <w:rFonts w:ascii="Calibri" w:hAnsi="Calibri" w:cs="Calibri"/>
                <w:color w:val="000000" w:themeColor="text1"/>
                <w:sz w:val="22"/>
                <w:szCs w:val="22"/>
              </w:rPr>
            </w:pPr>
          </w:p>
        </w:tc>
      </w:tr>
      <w:tr w:rsidR="008E1346" w:rsidRPr="00280892" w14:paraId="31ED2359" w14:textId="77777777" w:rsidTr="0050759A">
        <w:tc>
          <w:tcPr>
            <w:tcW w:w="562" w:type="dxa"/>
          </w:tcPr>
          <w:p w14:paraId="7E8D44DE" w14:textId="7F825762"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4</w:t>
            </w:r>
          </w:p>
        </w:tc>
        <w:tc>
          <w:tcPr>
            <w:tcW w:w="2410" w:type="dxa"/>
          </w:tcPr>
          <w:p w14:paraId="701CC9CA" w14:textId="0124DF0A" w:rsidR="008E1346" w:rsidRPr="000C3B17" w:rsidDel="00D00125"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Consumer v Medical devices</w:t>
            </w:r>
          </w:p>
        </w:tc>
        <w:tc>
          <w:tcPr>
            <w:tcW w:w="6095" w:type="dxa"/>
          </w:tcPr>
          <w:p w14:paraId="31983E47" w14:textId="116B2E29"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Anything that compares the differences between consumer grade and medical grade devices. </w:t>
            </w:r>
          </w:p>
          <w:p w14:paraId="57D68993" w14:textId="77777777" w:rsidR="008E1346" w:rsidRDefault="008E1346" w:rsidP="004949B5">
            <w:pPr>
              <w:spacing w:line="480" w:lineRule="auto"/>
              <w:rPr>
                <w:rFonts w:ascii="Calibri" w:hAnsi="Calibri" w:cs="Calibri"/>
                <w:color w:val="000000" w:themeColor="text1"/>
                <w:sz w:val="22"/>
                <w:szCs w:val="22"/>
              </w:rPr>
            </w:pPr>
          </w:p>
          <w:p w14:paraId="05FF3FEA" w14:textId="77777777" w:rsidR="008E1346" w:rsidRPr="00142562" w:rsidRDefault="008E1346" w:rsidP="004949B5">
            <w:pPr>
              <w:pStyle w:val="ListParagraph"/>
              <w:numPr>
                <w:ilvl w:val="0"/>
                <w:numId w:val="9"/>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Consumer grade devices in this case may also be called commercial devices. </w:t>
            </w:r>
          </w:p>
          <w:p w14:paraId="7337E319" w14:textId="77777777" w:rsidR="008E1346" w:rsidRPr="00142562" w:rsidRDefault="008E1346" w:rsidP="004949B5">
            <w:pPr>
              <w:pStyle w:val="ListParagraph"/>
              <w:numPr>
                <w:ilvl w:val="0"/>
                <w:numId w:val="9"/>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Refers to devices which are for sale to the general population (e.g. Fitbit). </w:t>
            </w:r>
          </w:p>
          <w:p w14:paraId="3239FF0A" w14:textId="0DA7A37E" w:rsidR="008E1346" w:rsidRPr="00142562" w:rsidRDefault="008E1346" w:rsidP="004949B5">
            <w:pPr>
              <w:pStyle w:val="ListParagraph"/>
              <w:numPr>
                <w:ilvl w:val="0"/>
                <w:numId w:val="9"/>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Includes any reason why a researcher would or wouldn’t choose one or the other</w:t>
            </w:r>
          </w:p>
          <w:p w14:paraId="1B762BDE"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1E740DD8" w14:textId="77777777" w:rsidR="008E1346" w:rsidRPr="009A1986" w:rsidRDefault="008E1346" w:rsidP="004949B5">
            <w:pPr>
              <w:spacing w:line="480" w:lineRule="auto"/>
              <w:rPr>
                <w:rFonts w:ascii="Calibri" w:hAnsi="Calibri" w:cs="Calibri"/>
                <w:i/>
                <w:iCs/>
                <w:color w:val="000000" w:themeColor="text1"/>
                <w:sz w:val="22"/>
                <w:szCs w:val="22"/>
              </w:rPr>
            </w:pPr>
            <w:r w:rsidRPr="009A1986">
              <w:rPr>
                <w:rFonts w:ascii="Calibri" w:hAnsi="Calibri" w:cs="Calibri"/>
                <w:i/>
                <w:iCs/>
                <w:color w:val="000000" w:themeColor="text1"/>
                <w:sz w:val="22"/>
                <w:szCs w:val="22"/>
              </w:rPr>
              <w:t xml:space="preserve">“I was using pedometers that we brought at </w:t>
            </w:r>
            <w:proofErr w:type="spellStart"/>
            <w:r w:rsidRPr="009A1986">
              <w:rPr>
                <w:rFonts w:ascii="Calibri" w:hAnsi="Calibri" w:cs="Calibri"/>
                <w:i/>
                <w:iCs/>
                <w:color w:val="000000" w:themeColor="text1"/>
                <w:sz w:val="22"/>
                <w:szCs w:val="22"/>
              </w:rPr>
              <w:t>Decathalon</w:t>
            </w:r>
            <w:proofErr w:type="spellEnd"/>
            <w:r w:rsidRPr="009A1986">
              <w:rPr>
                <w:rFonts w:ascii="Calibri" w:hAnsi="Calibri" w:cs="Calibri"/>
                <w:i/>
                <w:iCs/>
                <w:color w:val="000000" w:themeColor="text1"/>
                <w:sz w:val="22"/>
                <w:szCs w:val="22"/>
              </w:rPr>
              <w:t xml:space="preserve"> so they were the cheapest ones and that was quite useful for feedback. So as I said it depends on the research question, if you want to use this to measure I would never use one of these but if it’s for feedback for patients then that’s ok because that’s simple and it’s very cheap and I have used also some Polar ones, pedometers, for feedback purposes”</w:t>
            </w:r>
          </w:p>
          <w:p w14:paraId="6543D50F" w14:textId="77777777" w:rsidR="008E1346" w:rsidRPr="009A1986" w:rsidRDefault="008E1346" w:rsidP="004949B5">
            <w:pPr>
              <w:spacing w:line="480" w:lineRule="auto"/>
              <w:rPr>
                <w:rFonts w:ascii="Calibri" w:hAnsi="Calibri" w:cs="Calibri"/>
                <w:i/>
                <w:iCs/>
                <w:color w:val="000000" w:themeColor="text1"/>
                <w:sz w:val="22"/>
                <w:szCs w:val="22"/>
              </w:rPr>
            </w:pPr>
          </w:p>
          <w:p w14:paraId="76518620" w14:textId="77777777" w:rsidR="008E1346" w:rsidRPr="009A1986" w:rsidRDefault="008E1346" w:rsidP="004949B5">
            <w:pPr>
              <w:spacing w:line="480" w:lineRule="auto"/>
              <w:rPr>
                <w:rFonts w:ascii="Calibri" w:hAnsi="Calibri" w:cs="Calibri"/>
                <w:i/>
                <w:iCs/>
                <w:color w:val="000000" w:themeColor="text1"/>
                <w:sz w:val="22"/>
                <w:szCs w:val="22"/>
              </w:rPr>
            </w:pPr>
            <w:r w:rsidRPr="009A1986">
              <w:rPr>
                <w:rFonts w:ascii="Calibri" w:hAnsi="Calibri" w:cs="Calibri"/>
                <w:i/>
                <w:iCs/>
                <w:color w:val="000000" w:themeColor="text1"/>
                <w:sz w:val="22"/>
                <w:szCs w:val="22"/>
              </w:rPr>
              <w:t>“Sometimes you are aiming for high validity and other times you may be more interested in high sensitivity to change. So then you choose one thing or another.”</w:t>
            </w:r>
          </w:p>
          <w:p w14:paraId="1F7DA344" w14:textId="77777777" w:rsidR="008E1346" w:rsidRDefault="008E1346" w:rsidP="004949B5">
            <w:pPr>
              <w:spacing w:line="480" w:lineRule="auto"/>
              <w:rPr>
                <w:rFonts w:ascii="Calibri" w:hAnsi="Calibri" w:cs="Calibri"/>
                <w:color w:val="000000" w:themeColor="text1"/>
                <w:sz w:val="22"/>
                <w:szCs w:val="22"/>
              </w:rPr>
            </w:pPr>
          </w:p>
        </w:tc>
      </w:tr>
      <w:tr w:rsidR="008E1346" w:rsidRPr="00280892" w14:paraId="6E6140A6" w14:textId="77777777" w:rsidTr="0050759A">
        <w:tc>
          <w:tcPr>
            <w:tcW w:w="562" w:type="dxa"/>
          </w:tcPr>
          <w:p w14:paraId="2FD678E2" w14:textId="032BD2AF" w:rsidR="008E1346"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lastRenderedPageBreak/>
              <w:t xml:space="preserve">5  </w:t>
            </w:r>
          </w:p>
        </w:tc>
        <w:tc>
          <w:tcPr>
            <w:tcW w:w="2410" w:type="dxa"/>
          </w:tcPr>
          <w:p w14:paraId="51E8490C" w14:textId="722117F0"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Contextual information on the researcher</w:t>
            </w:r>
          </w:p>
        </w:tc>
        <w:tc>
          <w:tcPr>
            <w:tcW w:w="6095" w:type="dxa"/>
          </w:tcPr>
          <w:p w14:paraId="23D1A93D" w14:textId="77777777" w:rsidR="008E1346" w:rsidRDefault="0050759A"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When the researcher provides information about the type of wearables that they have used before, without providing any opinion on these devices, or what they learned from them.</w:t>
            </w:r>
          </w:p>
          <w:p w14:paraId="57472E1F" w14:textId="7EFF50F4" w:rsidR="0050759A" w:rsidRDefault="0050759A" w:rsidP="004949B5">
            <w:pPr>
              <w:spacing w:line="480" w:lineRule="auto"/>
              <w:rPr>
                <w:rFonts w:ascii="Calibri" w:hAnsi="Calibri" w:cs="Calibri"/>
                <w:color w:val="000000" w:themeColor="text1"/>
                <w:sz w:val="22"/>
                <w:szCs w:val="22"/>
              </w:rPr>
            </w:pPr>
          </w:p>
        </w:tc>
        <w:tc>
          <w:tcPr>
            <w:tcW w:w="6096" w:type="dxa"/>
          </w:tcPr>
          <w:p w14:paraId="60C13027" w14:textId="77777777" w:rsidR="008E1346" w:rsidRPr="009A1986" w:rsidRDefault="008E1346" w:rsidP="004949B5">
            <w:pPr>
              <w:spacing w:line="480" w:lineRule="auto"/>
              <w:rPr>
                <w:rFonts w:ascii="Calibri" w:hAnsi="Calibri" w:cs="Calibri"/>
                <w:i/>
                <w:iCs/>
                <w:color w:val="000000" w:themeColor="text1"/>
                <w:sz w:val="22"/>
                <w:szCs w:val="22"/>
              </w:rPr>
            </w:pPr>
          </w:p>
        </w:tc>
      </w:tr>
      <w:tr w:rsidR="008E1346" w:rsidRPr="00280892" w14:paraId="15B4E98A" w14:textId="77777777" w:rsidTr="0050759A">
        <w:tc>
          <w:tcPr>
            <w:tcW w:w="562" w:type="dxa"/>
          </w:tcPr>
          <w:p w14:paraId="3ABA3CEF" w14:textId="2CD07F5E" w:rsidR="008E1346" w:rsidRPr="000C3B17" w:rsidRDefault="008E1346" w:rsidP="004949B5">
            <w:pPr>
              <w:spacing w:line="480" w:lineRule="auto"/>
              <w:jc w:val="both"/>
              <w:rPr>
                <w:rFonts w:ascii="Calibri" w:hAnsi="Calibri" w:cs="Calibri"/>
                <w:b/>
                <w:bCs/>
                <w:color w:val="000000" w:themeColor="text1"/>
                <w:sz w:val="22"/>
                <w:szCs w:val="22"/>
              </w:rPr>
            </w:pPr>
            <w:r>
              <w:rPr>
                <w:rFonts w:ascii="Calibri" w:hAnsi="Calibri" w:cs="Calibri"/>
                <w:b/>
                <w:bCs/>
                <w:color w:val="000000" w:themeColor="text1"/>
                <w:sz w:val="22"/>
                <w:szCs w:val="22"/>
              </w:rPr>
              <w:t>6</w:t>
            </w:r>
          </w:p>
        </w:tc>
        <w:tc>
          <w:tcPr>
            <w:tcW w:w="2410" w:type="dxa"/>
          </w:tcPr>
          <w:p w14:paraId="68187436" w14:textId="0C97E85F" w:rsidR="008E1346" w:rsidRPr="000C3B17" w:rsidDel="00D00125" w:rsidRDefault="008E1346" w:rsidP="004949B5">
            <w:pPr>
              <w:spacing w:line="480" w:lineRule="auto"/>
              <w:jc w:val="both"/>
              <w:rPr>
                <w:rFonts w:ascii="Calibri" w:hAnsi="Calibri" w:cs="Calibri"/>
                <w:b/>
                <w:bCs/>
                <w:color w:val="000000" w:themeColor="text1"/>
                <w:sz w:val="22"/>
                <w:szCs w:val="22"/>
              </w:rPr>
            </w:pPr>
            <w:r w:rsidRPr="000C3B17">
              <w:rPr>
                <w:rFonts w:ascii="Calibri" w:hAnsi="Calibri" w:cs="Calibri"/>
                <w:b/>
                <w:bCs/>
                <w:color w:val="000000" w:themeColor="text1"/>
                <w:sz w:val="22"/>
                <w:szCs w:val="22"/>
              </w:rPr>
              <w:t>Competencies</w:t>
            </w:r>
          </w:p>
        </w:tc>
        <w:tc>
          <w:tcPr>
            <w:tcW w:w="6095" w:type="dxa"/>
          </w:tcPr>
          <w:p w14:paraId="10EF01D1"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The skills needed by anyone involved in the implementation of the study protocol to accurately use wearables in research.</w:t>
            </w:r>
          </w:p>
          <w:p w14:paraId="36198FF9"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 </w:t>
            </w:r>
          </w:p>
          <w:p w14:paraId="20EBD74C" w14:textId="0FAE8B10"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If a lack of skills is listed and it influences research design then it should be included.</w:t>
            </w:r>
          </w:p>
          <w:p w14:paraId="524EB397" w14:textId="77777777" w:rsidR="008E1346" w:rsidRDefault="008E1346" w:rsidP="004949B5">
            <w:pPr>
              <w:spacing w:line="480" w:lineRule="auto"/>
              <w:rPr>
                <w:rFonts w:ascii="Calibri" w:hAnsi="Calibri" w:cs="Calibri"/>
                <w:color w:val="000000" w:themeColor="text1"/>
                <w:sz w:val="22"/>
                <w:szCs w:val="22"/>
              </w:rPr>
            </w:pPr>
          </w:p>
          <w:p w14:paraId="057605DD"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Includes:</w:t>
            </w:r>
          </w:p>
          <w:p w14:paraId="1E9F5EE4" w14:textId="495A0AD0" w:rsidR="008E1346" w:rsidRPr="00142562" w:rsidRDefault="008E1346" w:rsidP="004949B5">
            <w:pPr>
              <w:pStyle w:val="ListParagraph"/>
              <w:numPr>
                <w:ilvl w:val="0"/>
                <w:numId w:val="8"/>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Clinicians</w:t>
            </w:r>
          </w:p>
          <w:p w14:paraId="5DB13723" w14:textId="3B9EB61C" w:rsidR="008E1346" w:rsidRPr="00142562" w:rsidRDefault="008E1346" w:rsidP="004949B5">
            <w:pPr>
              <w:pStyle w:val="ListParagraph"/>
              <w:numPr>
                <w:ilvl w:val="0"/>
                <w:numId w:val="8"/>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Lab technicians</w:t>
            </w:r>
          </w:p>
          <w:p w14:paraId="4C098ED6" w14:textId="77777777" w:rsidR="008E1346" w:rsidRPr="00142562" w:rsidRDefault="008E1346" w:rsidP="004949B5">
            <w:pPr>
              <w:pStyle w:val="ListParagraph"/>
              <w:numPr>
                <w:ilvl w:val="0"/>
                <w:numId w:val="8"/>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Upskilling by research assistants etc. </w:t>
            </w:r>
          </w:p>
          <w:p w14:paraId="104350A2" w14:textId="1019E241" w:rsidR="008E1346" w:rsidRPr="00142562" w:rsidRDefault="008E1346" w:rsidP="004949B5">
            <w:pPr>
              <w:pStyle w:val="ListParagraph"/>
              <w:numPr>
                <w:ilvl w:val="0"/>
                <w:numId w:val="8"/>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Examples where a researcher suggests that little to no skill is required for device use. </w:t>
            </w:r>
          </w:p>
          <w:p w14:paraId="01790A55" w14:textId="77777777" w:rsidR="008E1346" w:rsidRDefault="008E1346" w:rsidP="004949B5">
            <w:pPr>
              <w:spacing w:line="480" w:lineRule="auto"/>
              <w:rPr>
                <w:rFonts w:ascii="Calibri" w:hAnsi="Calibri" w:cs="Calibri"/>
                <w:color w:val="000000" w:themeColor="text1"/>
                <w:sz w:val="22"/>
                <w:szCs w:val="22"/>
              </w:rPr>
            </w:pPr>
          </w:p>
          <w:p w14:paraId="0D2F372D"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1B8E0A31" w14:textId="77777777" w:rsidR="008E1346" w:rsidRPr="00BE0615" w:rsidRDefault="008E1346" w:rsidP="004949B5">
            <w:pPr>
              <w:spacing w:line="480" w:lineRule="auto"/>
              <w:rPr>
                <w:rFonts w:ascii="Calibri" w:hAnsi="Calibri" w:cs="Calibri"/>
                <w:i/>
                <w:iCs/>
                <w:color w:val="000000" w:themeColor="text1"/>
                <w:sz w:val="22"/>
                <w:szCs w:val="22"/>
              </w:rPr>
            </w:pPr>
            <w:r w:rsidRPr="00BE0615">
              <w:rPr>
                <w:rFonts w:ascii="Calibri" w:hAnsi="Calibri" w:cs="Calibri"/>
                <w:i/>
                <w:iCs/>
                <w:color w:val="000000" w:themeColor="text1"/>
                <w:sz w:val="22"/>
                <w:szCs w:val="22"/>
              </w:rPr>
              <w:lastRenderedPageBreak/>
              <w:t>“See I think the issue is that, I don’t, like I don’t understand the software inside the accelerometer. Like I don’t even fully grasp the potential it has. Right? Maybe there are just on the software developer side a few things that need to be changed and then I actually get the perfect output that I need but I’m not even aware of this because I’m not like, I don’t have that kind of training to even be aware of it.”</w:t>
            </w:r>
          </w:p>
          <w:p w14:paraId="3329ACD4" w14:textId="77777777" w:rsidR="008E1346" w:rsidRPr="00BE0615" w:rsidRDefault="008E1346" w:rsidP="004949B5">
            <w:pPr>
              <w:spacing w:line="480" w:lineRule="auto"/>
              <w:rPr>
                <w:rFonts w:ascii="Calibri" w:hAnsi="Calibri" w:cs="Calibri"/>
                <w:i/>
                <w:iCs/>
                <w:color w:val="000000" w:themeColor="text1"/>
                <w:sz w:val="22"/>
                <w:szCs w:val="22"/>
              </w:rPr>
            </w:pPr>
          </w:p>
          <w:p w14:paraId="676480FA" w14:textId="60D81ABE" w:rsidR="008E1346" w:rsidRDefault="008E1346" w:rsidP="004949B5">
            <w:pPr>
              <w:spacing w:line="480" w:lineRule="auto"/>
              <w:rPr>
                <w:rFonts w:ascii="Calibri" w:hAnsi="Calibri" w:cs="Calibri"/>
                <w:color w:val="000000" w:themeColor="text1"/>
                <w:sz w:val="22"/>
                <w:szCs w:val="22"/>
              </w:rPr>
            </w:pPr>
            <w:r w:rsidRPr="00BE0615">
              <w:rPr>
                <w:rFonts w:ascii="Calibri" w:hAnsi="Calibri" w:cs="Calibri"/>
                <w:i/>
                <w:iCs/>
                <w:color w:val="000000" w:themeColor="text1"/>
                <w:sz w:val="22"/>
                <w:szCs w:val="22"/>
              </w:rPr>
              <w:t xml:space="preserve">“I say it’s easy to set them up but of course you need to have some sort of experience on that otherwise you can run into mistakes. Like maybe removing the data by accident or using the SIM card that you’re supposed to be using but you didn’t and </w:t>
            </w:r>
            <w:r w:rsidRPr="00BE0615">
              <w:rPr>
                <w:rFonts w:ascii="Calibri" w:hAnsi="Calibri" w:cs="Calibri"/>
                <w:i/>
                <w:iCs/>
                <w:color w:val="000000" w:themeColor="text1"/>
                <w:sz w:val="22"/>
                <w:szCs w:val="22"/>
              </w:rPr>
              <w:lastRenderedPageBreak/>
              <w:t>confusing the participant, or typical mistakes yeah when you measure.”</w:t>
            </w:r>
          </w:p>
        </w:tc>
      </w:tr>
      <w:tr w:rsidR="008E1346" w:rsidRPr="00280892" w14:paraId="2C03747B" w14:textId="77777777" w:rsidTr="0050759A">
        <w:tc>
          <w:tcPr>
            <w:tcW w:w="562" w:type="dxa"/>
          </w:tcPr>
          <w:p w14:paraId="124A984E" w14:textId="7071997B"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7</w:t>
            </w:r>
          </w:p>
        </w:tc>
        <w:tc>
          <w:tcPr>
            <w:tcW w:w="2410" w:type="dxa"/>
          </w:tcPr>
          <w:p w14:paraId="731DF62D" w14:textId="15C06E0D" w:rsidR="008E1346" w:rsidRPr="000C3B17" w:rsidDel="00D00125"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Developments in wearables since conception</w:t>
            </w:r>
          </w:p>
        </w:tc>
        <w:tc>
          <w:tcPr>
            <w:tcW w:w="6095" w:type="dxa"/>
          </w:tcPr>
          <w:p w14:paraId="641101AF"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Researchers accounts or opinions of the changes or progressions in this area of research over time. </w:t>
            </w:r>
          </w:p>
          <w:p w14:paraId="75146930" w14:textId="77777777" w:rsidR="008E1346" w:rsidRPr="00142562" w:rsidRDefault="008E1346" w:rsidP="004949B5">
            <w:pPr>
              <w:pStyle w:val="ListParagraph"/>
              <w:numPr>
                <w:ilvl w:val="0"/>
                <w:numId w:val="7"/>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This relates to the ‘big picture’ of wearables </w:t>
            </w:r>
          </w:p>
          <w:p w14:paraId="46D2907C" w14:textId="77777777" w:rsidR="008E1346" w:rsidRPr="00142562" w:rsidRDefault="008E1346" w:rsidP="004949B5">
            <w:pPr>
              <w:pStyle w:val="ListParagraph"/>
              <w:numPr>
                <w:ilvl w:val="0"/>
                <w:numId w:val="7"/>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Where they fit in the research paradigm. </w:t>
            </w:r>
          </w:p>
          <w:p w14:paraId="601660B8" w14:textId="00F5267A" w:rsidR="008E1346" w:rsidRPr="00142562" w:rsidRDefault="008E1346" w:rsidP="004949B5">
            <w:pPr>
              <w:pStyle w:val="ListParagraph"/>
              <w:numPr>
                <w:ilvl w:val="0"/>
                <w:numId w:val="7"/>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Relates to changes seen in wearables overall, rather than specific devices. </w:t>
            </w:r>
          </w:p>
          <w:p w14:paraId="77389D8A" w14:textId="5200B4DD" w:rsidR="008E1346" w:rsidRDefault="008E1346" w:rsidP="004949B5">
            <w:pPr>
              <w:spacing w:line="480" w:lineRule="auto"/>
              <w:rPr>
                <w:rFonts w:ascii="Calibri" w:hAnsi="Calibri" w:cs="Calibri"/>
                <w:color w:val="000000" w:themeColor="text1"/>
                <w:sz w:val="22"/>
                <w:szCs w:val="22"/>
              </w:rPr>
            </w:pPr>
          </w:p>
          <w:p w14:paraId="00275456" w14:textId="66A75883" w:rsidR="008E1346" w:rsidRDefault="0026530B" w:rsidP="004949B5">
            <w:pPr>
              <w:spacing w:line="480" w:lineRule="auto"/>
              <w:rPr>
                <w:rFonts w:ascii="Calibri" w:hAnsi="Calibri" w:cs="Calibri"/>
                <w:color w:val="000000" w:themeColor="text1"/>
                <w:sz w:val="22"/>
                <w:szCs w:val="22"/>
              </w:rPr>
            </w:pPr>
            <w:r w:rsidRPr="0050759A">
              <w:rPr>
                <w:rFonts w:ascii="Calibri" w:hAnsi="Calibri" w:cs="Calibri"/>
                <w:b/>
                <w:bCs/>
                <w:color w:val="FF0000"/>
                <w:sz w:val="22"/>
                <w:szCs w:val="22"/>
              </w:rPr>
              <w:t xml:space="preserve">NOTE: </w:t>
            </w:r>
            <w:r w:rsidR="008E1346" w:rsidRPr="00142562">
              <w:rPr>
                <w:rFonts w:ascii="Calibri" w:hAnsi="Calibri" w:cs="Calibri"/>
                <w:b/>
                <w:bCs/>
                <w:color w:val="000000" w:themeColor="text1"/>
                <w:sz w:val="22"/>
                <w:szCs w:val="22"/>
              </w:rPr>
              <w:t>Do not code this if</w:t>
            </w:r>
            <w:r w:rsidR="008E1346">
              <w:rPr>
                <w:rFonts w:ascii="Calibri" w:hAnsi="Calibri" w:cs="Calibri"/>
                <w:color w:val="000000" w:themeColor="text1"/>
                <w:sz w:val="22"/>
                <w:szCs w:val="22"/>
              </w:rPr>
              <w:t xml:space="preserve"> the research speaks about recent changes to a specific device. If they do this, consider coding ‘device specific learnings from studies instead’ </w:t>
            </w:r>
          </w:p>
          <w:p w14:paraId="5F7A0266" w14:textId="77777777" w:rsidR="008E1346" w:rsidRDefault="008E1346" w:rsidP="004949B5">
            <w:pPr>
              <w:spacing w:line="480" w:lineRule="auto"/>
              <w:jc w:val="both"/>
              <w:rPr>
                <w:rFonts w:ascii="Calibri" w:hAnsi="Calibri" w:cs="Calibri"/>
                <w:color w:val="000000" w:themeColor="text1"/>
                <w:sz w:val="22"/>
                <w:szCs w:val="22"/>
              </w:rPr>
            </w:pPr>
          </w:p>
        </w:tc>
        <w:tc>
          <w:tcPr>
            <w:tcW w:w="6096" w:type="dxa"/>
          </w:tcPr>
          <w:p w14:paraId="31EDFB21" w14:textId="77777777" w:rsidR="008E1346" w:rsidRPr="00C34765" w:rsidRDefault="008E1346" w:rsidP="004949B5">
            <w:pPr>
              <w:spacing w:line="480" w:lineRule="auto"/>
              <w:rPr>
                <w:rFonts w:ascii="Calibri" w:hAnsi="Calibri" w:cs="Calibri"/>
                <w:i/>
                <w:iCs/>
                <w:color w:val="000000" w:themeColor="text1"/>
                <w:sz w:val="22"/>
                <w:szCs w:val="22"/>
              </w:rPr>
            </w:pPr>
            <w:r w:rsidRPr="00C34765">
              <w:rPr>
                <w:rFonts w:ascii="Calibri" w:hAnsi="Calibri" w:cs="Calibri"/>
                <w:i/>
                <w:iCs/>
                <w:color w:val="000000" w:themeColor="text1"/>
                <w:sz w:val="22"/>
                <w:szCs w:val="22"/>
              </w:rPr>
              <w:t>“I think that there has been a massive, I mean for me it has been interesting to observe in the sense that coming from the technical background, seeing the uptake before these products were actually ready to be implemented the most interesting part of the story. And somehow it is something that reminded me of what happened with motion capture back in the days. Everyone started having these labs where they think that it was just something that you started using”</w:t>
            </w:r>
          </w:p>
          <w:p w14:paraId="66BAEC2D" w14:textId="77777777" w:rsidR="008E1346" w:rsidRDefault="008E1346" w:rsidP="004949B5">
            <w:pPr>
              <w:spacing w:line="480" w:lineRule="auto"/>
              <w:rPr>
                <w:rFonts w:ascii="Calibri" w:hAnsi="Calibri" w:cs="Calibri"/>
                <w:color w:val="000000" w:themeColor="text1"/>
                <w:sz w:val="22"/>
                <w:szCs w:val="22"/>
              </w:rPr>
            </w:pPr>
          </w:p>
        </w:tc>
      </w:tr>
      <w:tr w:rsidR="008E1346" w:rsidRPr="00280892" w14:paraId="0121DAFD" w14:textId="77777777" w:rsidTr="0050759A">
        <w:tc>
          <w:tcPr>
            <w:tcW w:w="562" w:type="dxa"/>
          </w:tcPr>
          <w:p w14:paraId="6A7A559A" w14:textId="271E593B" w:rsidR="008E1346" w:rsidRDefault="008E1346" w:rsidP="004949B5">
            <w:pPr>
              <w:spacing w:line="480" w:lineRule="auto"/>
              <w:jc w:val="both"/>
              <w:rPr>
                <w:rFonts w:ascii="Calibri" w:hAnsi="Calibri" w:cs="Calibri"/>
                <w:b/>
                <w:bCs/>
                <w:color w:val="000000" w:themeColor="text1"/>
                <w:sz w:val="22"/>
                <w:szCs w:val="22"/>
              </w:rPr>
            </w:pPr>
            <w:r>
              <w:rPr>
                <w:rFonts w:ascii="Calibri" w:hAnsi="Calibri" w:cs="Calibri"/>
                <w:b/>
                <w:bCs/>
                <w:color w:val="000000" w:themeColor="text1"/>
                <w:sz w:val="22"/>
                <w:szCs w:val="22"/>
              </w:rPr>
              <w:t>8</w:t>
            </w:r>
          </w:p>
        </w:tc>
        <w:tc>
          <w:tcPr>
            <w:tcW w:w="2410" w:type="dxa"/>
          </w:tcPr>
          <w:p w14:paraId="2CB5F1ED" w14:textId="52C1A8EC" w:rsidR="008E1346" w:rsidRPr="000C3B17" w:rsidDel="00D00125" w:rsidRDefault="008E1346" w:rsidP="004949B5">
            <w:pPr>
              <w:spacing w:line="480" w:lineRule="auto"/>
              <w:jc w:val="both"/>
              <w:rPr>
                <w:rFonts w:ascii="Calibri" w:hAnsi="Calibri" w:cs="Calibri"/>
                <w:b/>
                <w:bCs/>
                <w:color w:val="000000" w:themeColor="text1"/>
                <w:sz w:val="22"/>
                <w:szCs w:val="22"/>
              </w:rPr>
            </w:pPr>
            <w:r>
              <w:rPr>
                <w:rFonts w:ascii="Calibri" w:hAnsi="Calibri" w:cs="Calibri"/>
                <w:b/>
                <w:bCs/>
                <w:color w:val="000000" w:themeColor="text1"/>
                <w:sz w:val="22"/>
                <w:szCs w:val="22"/>
              </w:rPr>
              <w:t xml:space="preserve">Device </w:t>
            </w:r>
            <w:r w:rsidRPr="000C3B17">
              <w:rPr>
                <w:rFonts w:ascii="Calibri" w:hAnsi="Calibri" w:cs="Calibri"/>
                <w:b/>
                <w:bCs/>
                <w:color w:val="000000" w:themeColor="text1"/>
                <w:sz w:val="22"/>
                <w:szCs w:val="22"/>
              </w:rPr>
              <w:t>requirements</w:t>
            </w:r>
          </w:p>
        </w:tc>
        <w:tc>
          <w:tcPr>
            <w:tcW w:w="6095" w:type="dxa"/>
          </w:tcPr>
          <w:p w14:paraId="682E4931" w14:textId="18E7BFC7" w:rsidR="008E1346" w:rsidRPr="00142562" w:rsidRDefault="008E1346" w:rsidP="004949B5">
            <w:p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Anything that a researcher thinks about or considers when they are selecting a device in a study. </w:t>
            </w:r>
          </w:p>
          <w:p w14:paraId="619A47AE" w14:textId="77777777" w:rsidR="008E1346" w:rsidRDefault="008E1346" w:rsidP="004949B5">
            <w:pPr>
              <w:spacing w:line="480" w:lineRule="auto"/>
              <w:rPr>
                <w:rFonts w:ascii="Calibri" w:hAnsi="Calibri" w:cs="Calibri"/>
                <w:color w:val="000000" w:themeColor="text1"/>
                <w:sz w:val="22"/>
                <w:szCs w:val="22"/>
              </w:rPr>
            </w:pPr>
          </w:p>
          <w:p w14:paraId="01DFAC10" w14:textId="499B3057" w:rsidR="008E1346" w:rsidRPr="00142562" w:rsidRDefault="008E1346" w:rsidP="004949B5">
            <w:p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lastRenderedPageBreak/>
              <w:t>Examples include:</w:t>
            </w:r>
          </w:p>
          <w:p w14:paraId="05489340" w14:textId="4F60FBAC" w:rsidR="008E1346" w:rsidRPr="00142562" w:rsidRDefault="008E1346" w:rsidP="004949B5">
            <w:pPr>
              <w:pStyle w:val="ListParagraph"/>
              <w:numPr>
                <w:ilvl w:val="0"/>
                <w:numId w:val="6"/>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P</w:t>
            </w:r>
            <w:r w:rsidRPr="00142562">
              <w:rPr>
                <w:rFonts w:ascii="Calibri" w:hAnsi="Calibri" w:cs="Calibri"/>
                <w:color w:val="000000" w:themeColor="text1"/>
                <w:sz w:val="22"/>
                <w:szCs w:val="22"/>
              </w:rPr>
              <w:t>articipant factors</w:t>
            </w:r>
          </w:p>
          <w:p w14:paraId="6C210A9D" w14:textId="248BE51C" w:rsidR="008E1346" w:rsidRPr="00142562" w:rsidRDefault="008E1346" w:rsidP="004949B5">
            <w:pPr>
              <w:pStyle w:val="ListParagraph"/>
              <w:numPr>
                <w:ilvl w:val="0"/>
                <w:numId w:val="6"/>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T</w:t>
            </w:r>
            <w:r w:rsidRPr="00142562">
              <w:rPr>
                <w:rFonts w:ascii="Calibri" w:hAnsi="Calibri" w:cs="Calibri"/>
                <w:color w:val="000000" w:themeColor="text1"/>
                <w:sz w:val="22"/>
                <w:szCs w:val="22"/>
              </w:rPr>
              <w:t>echnical requirements</w:t>
            </w:r>
          </w:p>
          <w:p w14:paraId="11241679" w14:textId="34449C22" w:rsidR="008E1346" w:rsidRPr="00142562" w:rsidRDefault="008E1346" w:rsidP="004949B5">
            <w:pPr>
              <w:pStyle w:val="ListParagraph"/>
              <w:numPr>
                <w:ilvl w:val="0"/>
                <w:numId w:val="6"/>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C</w:t>
            </w:r>
            <w:r w:rsidRPr="00142562">
              <w:rPr>
                <w:rFonts w:ascii="Calibri" w:hAnsi="Calibri" w:cs="Calibri"/>
                <w:color w:val="000000" w:themeColor="text1"/>
                <w:sz w:val="22"/>
                <w:szCs w:val="22"/>
              </w:rPr>
              <w:t>ost</w:t>
            </w:r>
          </w:p>
          <w:p w14:paraId="147631E2" w14:textId="220B93C0" w:rsidR="008E1346" w:rsidRPr="00142562" w:rsidRDefault="008E1346" w:rsidP="004949B5">
            <w:pPr>
              <w:pStyle w:val="ListParagraph"/>
              <w:numPr>
                <w:ilvl w:val="0"/>
                <w:numId w:val="6"/>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C</w:t>
            </w:r>
            <w:r w:rsidRPr="00142562">
              <w:rPr>
                <w:rFonts w:ascii="Calibri" w:hAnsi="Calibri" w:cs="Calibri"/>
                <w:color w:val="000000" w:themeColor="text1"/>
                <w:sz w:val="22"/>
                <w:szCs w:val="22"/>
              </w:rPr>
              <w:t>omfort</w:t>
            </w:r>
          </w:p>
          <w:p w14:paraId="6023744E" w14:textId="7952AC1A" w:rsidR="008E1346" w:rsidRPr="00142562" w:rsidRDefault="008E1346" w:rsidP="004949B5">
            <w:pPr>
              <w:pStyle w:val="ListParagraph"/>
              <w:numPr>
                <w:ilvl w:val="0"/>
                <w:numId w:val="6"/>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A</w:t>
            </w:r>
            <w:r w:rsidRPr="00142562">
              <w:rPr>
                <w:rFonts w:ascii="Calibri" w:hAnsi="Calibri" w:cs="Calibri"/>
                <w:color w:val="000000" w:themeColor="text1"/>
                <w:sz w:val="22"/>
                <w:szCs w:val="22"/>
              </w:rPr>
              <w:t>esthetics</w:t>
            </w:r>
          </w:p>
          <w:p w14:paraId="69EBFB46" w14:textId="322DBB6E" w:rsidR="008E1346" w:rsidRPr="00142562" w:rsidRDefault="008E1346" w:rsidP="004949B5">
            <w:pPr>
              <w:pStyle w:val="ListParagraph"/>
              <w:numPr>
                <w:ilvl w:val="0"/>
                <w:numId w:val="6"/>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M</w:t>
            </w:r>
            <w:r w:rsidRPr="00142562">
              <w:rPr>
                <w:rFonts w:ascii="Calibri" w:hAnsi="Calibri" w:cs="Calibri"/>
                <w:color w:val="000000" w:themeColor="text1"/>
                <w:sz w:val="22"/>
                <w:szCs w:val="22"/>
              </w:rPr>
              <w:t>ethod of attachment</w:t>
            </w:r>
          </w:p>
          <w:p w14:paraId="7C588B24" w14:textId="20DE2345" w:rsidR="008E1346" w:rsidRPr="00142562" w:rsidRDefault="008E1346" w:rsidP="004949B5">
            <w:pPr>
              <w:pStyle w:val="ListParagraph"/>
              <w:numPr>
                <w:ilvl w:val="0"/>
                <w:numId w:val="6"/>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A</w:t>
            </w:r>
            <w:r w:rsidRPr="00142562">
              <w:rPr>
                <w:rFonts w:ascii="Calibri" w:hAnsi="Calibri" w:cs="Calibri"/>
                <w:color w:val="000000" w:themeColor="text1"/>
                <w:sz w:val="22"/>
                <w:szCs w:val="22"/>
              </w:rPr>
              <w:t>nything that may support participants to use wearable devices</w:t>
            </w:r>
          </w:p>
          <w:p w14:paraId="3C0ECE7B" w14:textId="4FAD918B" w:rsidR="008E1346" w:rsidRPr="00142562" w:rsidRDefault="008E1346" w:rsidP="004949B5">
            <w:pPr>
              <w:pStyle w:val="ListParagraph"/>
              <w:numPr>
                <w:ilvl w:val="0"/>
                <w:numId w:val="6"/>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A</w:t>
            </w:r>
            <w:r w:rsidRPr="00142562">
              <w:rPr>
                <w:rFonts w:ascii="Calibri" w:hAnsi="Calibri" w:cs="Calibri"/>
                <w:color w:val="000000" w:themeColor="text1"/>
                <w:sz w:val="22"/>
                <w:szCs w:val="22"/>
              </w:rPr>
              <w:t xml:space="preserve">nything researchers have identified as being important to participants in order to support their use of a device  </w:t>
            </w:r>
          </w:p>
          <w:p w14:paraId="0698CEED" w14:textId="77777777" w:rsidR="008E1346" w:rsidRDefault="008E1346" w:rsidP="004949B5">
            <w:pPr>
              <w:spacing w:line="480" w:lineRule="auto"/>
              <w:rPr>
                <w:rFonts w:ascii="Calibri" w:hAnsi="Calibri" w:cs="Calibri"/>
                <w:color w:val="000000" w:themeColor="text1"/>
                <w:sz w:val="22"/>
                <w:szCs w:val="22"/>
              </w:rPr>
            </w:pPr>
          </w:p>
          <w:p w14:paraId="1F141FF3" w14:textId="785E54FC" w:rsidR="008E1346" w:rsidRPr="00142562" w:rsidRDefault="0026530B" w:rsidP="004949B5">
            <w:pPr>
              <w:spacing w:line="480" w:lineRule="auto"/>
              <w:rPr>
                <w:rFonts w:ascii="Calibri" w:hAnsi="Calibri" w:cs="Calibri"/>
                <w:color w:val="000000" w:themeColor="text1"/>
                <w:sz w:val="22"/>
                <w:szCs w:val="22"/>
              </w:rPr>
            </w:pPr>
            <w:r w:rsidRPr="0050759A">
              <w:rPr>
                <w:rFonts w:ascii="Calibri" w:hAnsi="Calibri" w:cs="Calibri"/>
                <w:b/>
                <w:bCs/>
                <w:color w:val="FF0000"/>
                <w:sz w:val="22"/>
                <w:szCs w:val="22"/>
              </w:rPr>
              <w:t>NOTE:</w:t>
            </w:r>
            <w:r w:rsidRPr="0050759A">
              <w:rPr>
                <w:rFonts w:ascii="Calibri" w:hAnsi="Calibri" w:cs="Calibri"/>
                <w:color w:val="FF0000"/>
                <w:sz w:val="22"/>
                <w:szCs w:val="22"/>
              </w:rPr>
              <w:t xml:space="preserve">  </w:t>
            </w:r>
            <w:r w:rsidR="008E1346" w:rsidRPr="00142562">
              <w:rPr>
                <w:rFonts w:ascii="Calibri" w:hAnsi="Calibri" w:cs="Calibri"/>
                <w:color w:val="000000" w:themeColor="text1"/>
                <w:sz w:val="22"/>
                <w:szCs w:val="22"/>
              </w:rPr>
              <w:t xml:space="preserve">This can be differentiated from ‘barriers and challenges’ if the researcher suggests that it is something that they need </w:t>
            </w:r>
            <w:r w:rsidR="008E1346" w:rsidRPr="00142562">
              <w:rPr>
                <w:rFonts w:ascii="Calibri" w:hAnsi="Calibri" w:cs="Calibri"/>
                <w:b/>
                <w:bCs/>
                <w:i/>
                <w:iCs/>
                <w:color w:val="000000" w:themeColor="text1"/>
                <w:sz w:val="22"/>
                <w:szCs w:val="22"/>
              </w:rPr>
              <w:t>to consider for future or current device selection</w:t>
            </w:r>
            <w:r w:rsidR="008E1346" w:rsidRPr="00142562">
              <w:rPr>
                <w:rFonts w:ascii="Calibri" w:hAnsi="Calibri" w:cs="Calibri"/>
                <w:color w:val="000000" w:themeColor="text1"/>
                <w:sz w:val="22"/>
                <w:szCs w:val="22"/>
              </w:rPr>
              <w:t xml:space="preserve">, whereas ‘barriers </w:t>
            </w:r>
            <w:r w:rsidR="008E1346" w:rsidRPr="00142562">
              <w:rPr>
                <w:rFonts w:ascii="Calibri" w:hAnsi="Calibri" w:cs="Calibri"/>
                <w:color w:val="000000" w:themeColor="text1"/>
                <w:sz w:val="22"/>
                <w:szCs w:val="22"/>
              </w:rPr>
              <w:lastRenderedPageBreak/>
              <w:t xml:space="preserve">and challenges’ relate to something that they have experienced previously. </w:t>
            </w:r>
          </w:p>
          <w:p w14:paraId="621A69E5" w14:textId="77777777" w:rsidR="008E1346" w:rsidRDefault="008E1346" w:rsidP="004949B5">
            <w:pPr>
              <w:spacing w:line="480" w:lineRule="auto"/>
              <w:rPr>
                <w:rFonts w:ascii="Calibri" w:hAnsi="Calibri" w:cs="Calibri"/>
                <w:color w:val="000000" w:themeColor="text1"/>
                <w:sz w:val="22"/>
                <w:szCs w:val="22"/>
              </w:rPr>
            </w:pPr>
          </w:p>
          <w:p w14:paraId="5B0ECA44"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2A5D4E02"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lastRenderedPageBreak/>
              <w:t>“</w:t>
            </w:r>
            <w:r w:rsidRPr="008B3017">
              <w:rPr>
                <w:rFonts w:ascii="Calibri" w:hAnsi="Calibri" w:cs="Calibri"/>
                <w:i/>
                <w:iCs/>
                <w:color w:val="000000" w:themeColor="text1"/>
                <w:sz w:val="22"/>
                <w:szCs w:val="22"/>
              </w:rPr>
              <w:t xml:space="preserve">I’m coming from the physical activity angle so two things that are key for me are weight, so weight and size of the device. That won’t really change, that’s just always going to be important. I </w:t>
            </w:r>
            <w:r w:rsidRPr="008B3017">
              <w:rPr>
                <w:rFonts w:ascii="Calibri" w:hAnsi="Calibri" w:cs="Calibri"/>
                <w:i/>
                <w:iCs/>
                <w:color w:val="000000" w:themeColor="text1"/>
                <w:sz w:val="22"/>
                <w:szCs w:val="22"/>
              </w:rPr>
              <w:t xml:space="preserve">think the other one would be battery capacity, then the next one would be water </w:t>
            </w:r>
            <w:proofErr w:type="spellStart"/>
            <w:r w:rsidRPr="008B3017">
              <w:rPr>
                <w:rFonts w:ascii="Calibri" w:hAnsi="Calibri" w:cs="Calibri"/>
                <w:i/>
                <w:iCs/>
                <w:color w:val="000000" w:themeColor="text1"/>
                <w:sz w:val="22"/>
                <w:szCs w:val="22"/>
              </w:rPr>
              <w:t>proofness</w:t>
            </w:r>
            <w:proofErr w:type="spellEnd"/>
            <w:r w:rsidRPr="008B3017">
              <w:rPr>
                <w:rFonts w:ascii="Calibri" w:hAnsi="Calibri" w:cs="Calibri"/>
                <w:color w:val="000000" w:themeColor="text1"/>
                <w:sz w:val="22"/>
                <w:szCs w:val="22"/>
              </w:rPr>
              <w:t>,</w:t>
            </w:r>
            <w:r>
              <w:rPr>
                <w:rFonts w:ascii="Calibri" w:hAnsi="Calibri" w:cs="Calibri"/>
                <w:color w:val="000000" w:themeColor="text1"/>
                <w:sz w:val="22"/>
                <w:szCs w:val="22"/>
              </w:rPr>
              <w:t>”</w:t>
            </w:r>
          </w:p>
          <w:p w14:paraId="58867812" w14:textId="77777777" w:rsidR="008E1346" w:rsidRDefault="008E1346" w:rsidP="004949B5">
            <w:pPr>
              <w:spacing w:line="480" w:lineRule="auto"/>
              <w:rPr>
                <w:rFonts w:ascii="Calibri" w:hAnsi="Calibri" w:cs="Calibri"/>
                <w:color w:val="000000" w:themeColor="text1"/>
                <w:sz w:val="22"/>
                <w:szCs w:val="22"/>
              </w:rPr>
            </w:pPr>
          </w:p>
          <w:p w14:paraId="39B9201C" w14:textId="77777777" w:rsidR="008E1346" w:rsidRDefault="008E1346" w:rsidP="004949B5">
            <w:pPr>
              <w:spacing w:line="480" w:lineRule="auto"/>
              <w:rPr>
                <w:rFonts w:ascii="Calibri" w:hAnsi="Calibri" w:cs="Calibri"/>
                <w:i/>
                <w:iCs/>
                <w:color w:val="000000" w:themeColor="text1"/>
                <w:sz w:val="22"/>
                <w:szCs w:val="22"/>
              </w:rPr>
            </w:pPr>
            <w:r>
              <w:rPr>
                <w:rFonts w:ascii="Calibri" w:hAnsi="Calibri" w:cs="Calibri"/>
                <w:color w:val="000000" w:themeColor="text1"/>
                <w:sz w:val="22"/>
                <w:szCs w:val="22"/>
              </w:rPr>
              <w:t>“</w:t>
            </w:r>
            <w:r w:rsidRPr="008B3017">
              <w:rPr>
                <w:rFonts w:ascii="Calibri" w:hAnsi="Calibri" w:cs="Calibri"/>
                <w:i/>
                <w:iCs/>
                <w:color w:val="000000" w:themeColor="text1"/>
                <w:sz w:val="22"/>
                <w:szCs w:val="22"/>
              </w:rPr>
              <w:t xml:space="preserve">I think form factor is really important because it has to be comfortable. Eh, if we look at the usability first the form factor is really important. The ease of putting it on and taking it off, we’ve worked with some sensors where the straps are just awful and they were just not easy to put on and take off. The social element of it. You know I’m generally not a fan of anything that goes around the waist because you’re thinking well would I like to wear that if I was at work and I had to have a suit on because it doesn’t look like it’s that easy to fit under a suit. I’m certainly not wanting to put it over a shirt! Eh the charge time or the battery life should I say is so important. Being able to, because that’s part of, you know ultimately it’s the deploy and forget, that’s the </w:t>
            </w:r>
            <w:r w:rsidRPr="008B3017">
              <w:rPr>
                <w:rFonts w:ascii="Calibri" w:hAnsi="Calibri" w:cs="Calibri"/>
                <w:i/>
                <w:iCs/>
                <w:color w:val="000000" w:themeColor="text1"/>
                <w:sz w:val="22"/>
                <w:szCs w:val="22"/>
              </w:rPr>
              <w:lastRenderedPageBreak/>
              <w:t>critical thing you know what are the different things that come into deploy and forget.”</w:t>
            </w:r>
          </w:p>
          <w:p w14:paraId="0E119649" w14:textId="77777777" w:rsidR="008E1346" w:rsidRDefault="008E1346" w:rsidP="004949B5">
            <w:pPr>
              <w:spacing w:line="480" w:lineRule="auto"/>
              <w:rPr>
                <w:rFonts w:ascii="Calibri" w:hAnsi="Calibri" w:cs="Calibri"/>
                <w:i/>
                <w:iCs/>
                <w:color w:val="000000" w:themeColor="text1"/>
                <w:sz w:val="22"/>
                <w:szCs w:val="22"/>
              </w:rPr>
            </w:pPr>
          </w:p>
          <w:p w14:paraId="53BF2644" w14:textId="77777777" w:rsidR="008E1346" w:rsidRPr="00016C7C" w:rsidRDefault="008E1346" w:rsidP="004949B5">
            <w:pPr>
              <w:spacing w:line="480" w:lineRule="auto"/>
              <w:rPr>
                <w:rFonts w:ascii="Calibri" w:hAnsi="Calibri" w:cs="Calibri"/>
                <w:i/>
                <w:iCs/>
                <w:color w:val="000000" w:themeColor="text1"/>
                <w:sz w:val="22"/>
                <w:szCs w:val="22"/>
              </w:rPr>
            </w:pPr>
            <w:r w:rsidRPr="00016C7C">
              <w:rPr>
                <w:rFonts w:ascii="Calibri" w:hAnsi="Calibri" w:cs="Calibri"/>
                <w:i/>
                <w:iCs/>
                <w:color w:val="000000" w:themeColor="text1"/>
                <w:sz w:val="22"/>
                <w:szCs w:val="22"/>
              </w:rPr>
              <w:t xml:space="preserve">“Another thing is if it provides accelerometers and </w:t>
            </w:r>
            <w:proofErr w:type="spellStart"/>
            <w:r w:rsidRPr="00016C7C">
              <w:rPr>
                <w:rFonts w:ascii="Calibri" w:hAnsi="Calibri" w:cs="Calibri"/>
                <w:i/>
                <w:iCs/>
                <w:color w:val="000000" w:themeColor="text1"/>
                <w:sz w:val="22"/>
                <w:szCs w:val="22"/>
              </w:rPr>
              <w:t>gyroscropes</w:t>
            </w:r>
            <w:proofErr w:type="spellEnd"/>
            <w:r w:rsidRPr="00016C7C">
              <w:rPr>
                <w:rFonts w:ascii="Calibri" w:hAnsi="Calibri" w:cs="Calibri"/>
                <w:i/>
                <w:iCs/>
                <w:color w:val="000000" w:themeColor="text1"/>
                <w:sz w:val="22"/>
                <w:szCs w:val="22"/>
              </w:rPr>
              <w:t xml:space="preserve"> or only accelerometers, and life battery. So if the life battery was not enough long in order to include gyroscopes or not so it was a </w:t>
            </w:r>
            <w:proofErr w:type="spellStart"/>
            <w:r w:rsidRPr="00016C7C">
              <w:rPr>
                <w:rFonts w:ascii="Calibri" w:hAnsi="Calibri" w:cs="Calibri"/>
                <w:i/>
                <w:iCs/>
                <w:color w:val="000000" w:themeColor="text1"/>
                <w:sz w:val="22"/>
                <w:szCs w:val="22"/>
              </w:rPr>
              <w:t>trade off</w:t>
            </w:r>
            <w:proofErr w:type="spellEnd"/>
            <w:r w:rsidRPr="00016C7C">
              <w:rPr>
                <w:rFonts w:ascii="Calibri" w:hAnsi="Calibri" w:cs="Calibri"/>
                <w:i/>
                <w:iCs/>
                <w:color w:val="000000" w:themeColor="text1"/>
                <w:sz w:val="22"/>
                <w:szCs w:val="22"/>
              </w:rPr>
              <w:t>, you have gyroscope normally the battery of recording is shorter.”</w:t>
            </w:r>
          </w:p>
          <w:p w14:paraId="6172833E" w14:textId="77777777" w:rsidR="008E1346" w:rsidRDefault="008E1346" w:rsidP="004949B5">
            <w:pPr>
              <w:spacing w:line="480" w:lineRule="auto"/>
              <w:rPr>
                <w:rFonts w:ascii="Calibri" w:hAnsi="Calibri" w:cs="Calibri"/>
                <w:color w:val="000000" w:themeColor="text1"/>
                <w:sz w:val="22"/>
                <w:szCs w:val="22"/>
              </w:rPr>
            </w:pPr>
          </w:p>
        </w:tc>
      </w:tr>
      <w:tr w:rsidR="008E1346" w:rsidRPr="00280892" w14:paraId="3ACCA930" w14:textId="77777777" w:rsidTr="0050759A">
        <w:tc>
          <w:tcPr>
            <w:tcW w:w="562" w:type="dxa"/>
          </w:tcPr>
          <w:p w14:paraId="234A9A26" w14:textId="66D06F51" w:rsidR="008E1346"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lastRenderedPageBreak/>
              <w:t>9</w:t>
            </w:r>
          </w:p>
        </w:tc>
        <w:tc>
          <w:tcPr>
            <w:tcW w:w="2410" w:type="dxa"/>
          </w:tcPr>
          <w:p w14:paraId="45D78B63" w14:textId="7232D60D" w:rsidR="008E1346"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Device specific learnings from research studies</w:t>
            </w:r>
          </w:p>
          <w:p w14:paraId="25073B0D" w14:textId="77777777" w:rsidR="008E1346" w:rsidRDefault="008E1346" w:rsidP="004949B5">
            <w:pPr>
              <w:spacing w:line="480" w:lineRule="auto"/>
              <w:jc w:val="both"/>
              <w:rPr>
                <w:rFonts w:ascii="Calibri" w:hAnsi="Calibri" w:cs="Calibri"/>
                <w:b/>
                <w:bCs/>
                <w:color w:val="000000" w:themeColor="text1"/>
                <w:sz w:val="22"/>
                <w:szCs w:val="22"/>
              </w:rPr>
            </w:pPr>
          </w:p>
        </w:tc>
        <w:tc>
          <w:tcPr>
            <w:tcW w:w="6095" w:type="dxa"/>
          </w:tcPr>
          <w:p w14:paraId="21711BDF" w14:textId="790B3AF0"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Device specific information and learnings based on researchers using wearables in their own research. This relates to specific details or opinions about named devices.</w:t>
            </w:r>
          </w:p>
        </w:tc>
        <w:tc>
          <w:tcPr>
            <w:tcW w:w="6096" w:type="dxa"/>
          </w:tcPr>
          <w:p w14:paraId="514FADB1"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w:t>
            </w:r>
            <w:proofErr w:type="spellStart"/>
            <w:r w:rsidRPr="00A14FD8">
              <w:rPr>
                <w:rFonts w:ascii="Calibri" w:hAnsi="Calibri" w:cs="Calibri"/>
                <w:color w:val="000000" w:themeColor="text1"/>
                <w:sz w:val="22"/>
                <w:szCs w:val="22"/>
              </w:rPr>
              <w:t>Axivity</w:t>
            </w:r>
            <w:proofErr w:type="spellEnd"/>
            <w:r w:rsidRPr="00A14FD8">
              <w:rPr>
                <w:rFonts w:ascii="Calibri" w:hAnsi="Calibri" w:cs="Calibri"/>
                <w:color w:val="000000" w:themeColor="text1"/>
                <w:sz w:val="22"/>
                <w:szCs w:val="22"/>
              </w:rPr>
              <w:t xml:space="preserve"> because it was the smallest, one of the easiest to set up and due to the size you can either put it as an additive or you can attach it if you like to small belt or so I would say size, length of battery and price, this was the best.</w:t>
            </w:r>
            <w:r>
              <w:rPr>
                <w:rFonts w:ascii="Calibri" w:hAnsi="Calibri" w:cs="Calibri"/>
                <w:color w:val="000000" w:themeColor="text1"/>
                <w:sz w:val="22"/>
                <w:szCs w:val="22"/>
              </w:rPr>
              <w:t>”</w:t>
            </w:r>
          </w:p>
          <w:p w14:paraId="0B46EBB1" w14:textId="523EE122" w:rsidR="008E1346" w:rsidRDefault="008E1346" w:rsidP="004949B5">
            <w:pPr>
              <w:spacing w:line="480" w:lineRule="auto"/>
              <w:rPr>
                <w:rFonts w:ascii="Calibri" w:hAnsi="Calibri" w:cs="Calibri"/>
                <w:color w:val="000000" w:themeColor="text1"/>
                <w:sz w:val="22"/>
                <w:szCs w:val="22"/>
              </w:rPr>
            </w:pPr>
          </w:p>
        </w:tc>
      </w:tr>
      <w:tr w:rsidR="008E1346" w:rsidRPr="00280892" w14:paraId="48B80E90" w14:textId="77777777" w:rsidTr="0050759A">
        <w:tc>
          <w:tcPr>
            <w:tcW w:w="562" w:type="dxa"/>
          </w:tcPr>
          <w:p w14:paraId="5E509110" w14:textId="652B7E98" w:rsidR="008E1346" w:rsidRPr="000C3B17" w:rsidRDefault="008E1346" w:rsidP="004949B5">
            <w:pPr>
              <w:spacing w:line="480" w:lineRule="auto"/>
              <w:jc w:val="both"/>
              <w:rPr>
                <w:rFonts w:ascii="Calibri" w:hAnsi="Calibri" w:cs="Calibri"/>
                <w:b/>
                <w:bCs/>
                <w:color w:val="000000" w:themeColor="text1"/>
                <w:sz w:val="22"/>
                <w:szCs w:val="22"/>
              </w:rPr>
            </w:pPr>
            <w:r>
              <w:rPr>
                <w:rFonts w:ascii="Calibri" w:hAnsi="Calibri" w:cs="Calibri"/>
                <w:b/>
                <w:bCs/>
                <w:color w:val="000000" w:themeColor="text1"/>
                <w:sz w:val="22"/>
                <w:szCs w:val="22"/>
              </w:rPr>
              <w:t>10</w:t>
            </w:r>
          </w:p>
        </w:tc>
        <w:tc>
          <w:tcPr>
            <w:tcW w:w="2410" w:type="dxa"/>
          </w:tcPr>
          <w:p w14:paraId="603CF27D" w14:textId="00086D2A" w:rsidR="008E1346" w:rsidRPr="000C3B17" w:rsidDel="00D00125" w:rsidRDefault="008E1346" w:rsidP="004949B5">
            <w:pPr>
              <w:spacing w:line="480" w:lineRule="auto"/>
              <w:jc w:val="both"/>
              <w:rPr>
                <w:rFonts w:ascii="Calibri" w:hAnsi="Calibri" w:cs="Calibri"/>
                <w:b/>
                <w:bCs/>
                <w:color w:val="000000" w:themeColor="text1"/>
                <w:sz w:val="22"/>
                <w:szCs w:val="22"/>
              </w:rPr>
            </w:pPr>
            <w:r w:rsidRPr="000C3B17">
              <w:rPr>
                <w:rFonts w:ascii="Calibri" w:hAnsi="Calibri" w:cs="Calibri"/>
                <w:b/>
                <w:bCs/>
                <w:color w:val="000000" w:themeColor="text1"/>
                <w:sz w:val="22"/>
                <w:szCs w:val="22"/>
              </w:rPr>
              <w:t>Expectations v Reality</w:t>
            </w:r>
          </w:p>
        </w:tc>
        <w:tc>
          <w:tcPr>
            <w:tcW w:w="6095" w:type="dxa"/>
          </w:tcPr>
          <w:p w14:paraId="00E77ACB" w14:textId="70C5F5F9"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Comments relating to what any stakeholder or user expects from wearables that may be different to what is possible. </w:t>
            </w:r>
          </w:p>
          <w:p w14:paraId="757A5182" w14:textId="77777777" w:rsidR="008E1346" w:rsidRDefault="008E1346" w:rsidP="004949B5">
            <w:pPr>
              <w:spacing w:line="480" w:lineRule="auto"/>
              <w:rPr>
                <w:rFonts w:ascii="Calibri" w:hAnsi="Calibri" w:cs="Calibri"/>
                <w:color w:val="000000" w:themeColor="text1"/>
                <w:sz w:val="22"/>
                <w:szCs w:val="22"/>
              </w:rPr>
            </w:pPr>
          </w:p>
          <w:p w14:paraId="2E48C7BA"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Examples include: </w:t>
            </w:r>
          </w:p>
          <w:p w14:paraId="0B3951C3" w14:textId="77777777" w:rsidR="008E1346" w:rsidRPr="00142562" w:rsidRDefault="008E1346" w:rsidP="004949B5">
            <w:pPr>
              <w:pStyle w:val="ListParagraph"/>
              <w:numPr>
                <w:ilvl w:val="0"/>
                <w:numId w:val="14"/>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Patient expectations</w:t>
            </w:r>
          </w:p>
          <w:p w14:paraId="64AC15BF" w14:textId="540B6C93" w:rsidR="008E1346" w:rsidRPr="00142562" w:rsidRDefault="008E1346" w:rsidP="004949B5">
            <w:pPr>
              <w:pStyle w:val="ListParagraph"/>
              <w:numPr>
                <w:ilvl w:val="0"/>
                <w:numId w:val="14"/>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Clinician expectations</w:t>
            </w:r>
          </w:p>
          <w:p w14:paraId="55512449" w14:textId="58D16EB9" w:rsidR="008E1346" w:rsidRPr="00142562" w:rsidRDefault="008E1346" w:rsidP="004949B5">
            <w:pPr>
              <w:pStyle w:val="ListParagraph"/>
              <w:numPr>
                <w:ilvl w:val="0"/>
                <w:numId w:val="14"/>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Research collaborator expectations</w:t>
            </w:r>
          </w:p>
          <w:p w14:paraId="57363C27" w14:textId="77777777" w:rsidR="008E1346" w:rsidRDefault="008E1346" w:rsidP="004949B5">
            <w:pPr>
              <w:spacing w:line="480" w:lineRule="auto"/>
              <w:rPr>
                <w:rFonts w:ascii="Calibri" w:hAnsi="Calibri" w:cs="Calibri"/>
                <w:color w:val="000000" w:themeColor="text1"/>
                <w:sz w:val="22"/>
                <w:szCs w:val="22"/>
              </w:rPr>
            </w:pPr>
          </w:p>
          <w:p w14:paraId="1D2F7EF4"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56AE80B4" w14:textId="77777777" w:rsidR="008E1346" w:rsidRPr="00363931" w:rsidRDefault="008E1346" w:rsidP="004949B5">
            <w:pPr>
              <w:spacing w:line="480" w:lineRule="auto"/>
              <w:rPr>
                <w:rFonts w:ascii="Calibri" w:hAnsi="Calibri" w:cs="Calibri"/>
                <w:color w:val="000000" w:themeColor="text1"/>
                <w:sz w:val="22"/>
                <w:szCs w:val="22"/>
              </w:rPr>
            </w:pPr>
            <w:r w:rsidRPr="00363931">
              <w:rPr>
                <w:rFonts w:ascii="Calibri" w:hAnsi="Calibri" w:cs="Calibri"/>
                <w:i/>
                <w:iCs/>
                <w:color w:val="000000" w:themeColor="text1"/>
                <w:sz w:val="22"/>
                <w:szCs w:val="22"/>
              </w:rPr>
              <w:lastRenderedPageBreak/>
              <w:t xml:space="preserve">“I think the expectations are often completely different between when you compare clinicians and researchers, or technicians. So </w:t>
            </w:r>
            <w:r w:rsidRPr="00363931">
              <w:rPr>
                <w:rFonts w:ascii="Calibri" w:hAnsi="Calibri" w:cs="Calibri"/>
                <w:i/>
                <w:iCs/>
                <w:color w:val="000000" w:themeColor="text1"/>
                <w:sz w:val="22"/>
                <w:szCs w:val="22"/>
              </w:rPr>
              <w:lastRenderedPageBreak/>
              <w:t xml:space="preserve">what is actually feasible to measure. So I think that is a big issue at the beginning but then throughout the experiment what often happens is that people want to change the protocol or they say, </w:t>
            </w:r>
            <w:proofErr w:type="spellStart"/>
            <w:r w:rsidRPr="00363931">
              <w:rPr>
                <w:rFonts w:ascii="Calibri" w:hAnsi="Calibri" w:cs="Calibri"/>
                <w:i/>
                <w:iCs/>
                <w:color w:val="000000" w:themeColor="text1"/>
                <w:sz w:val="22"/>
                <w:szCs w:val="22"/>
              </w:rPr>
              <w:t>hey</w:t>
            </w:r>
            <w:proofErr w:type="spellEnd"/>
            <w:r w:rsidRPr="00363931">
              <w:rPr>
                <w:rFonts w:ascii="Calibri" w:hAnsi="Calibri" w:cs="Calibri"/>
                <w:i/>
                <w:iCs/>
                <w:color w:val="000000" w:themeColor="text1"/>
                <w:sz w:val="22"/>
                <w:szCs w:val="22"/>
              </w:rPr>
              <w:t xml:space="preserve"> wouldn’t it be better if we put the sensor somewhere else, and you’re pretty much messed up</w:t>
            </w:r>
            <w:r w:rsidRPr="00363931">
              <w:rPr>
                <w:rFonts w:ascii="Calibri" w:hAnsi="Calibri" w:cs="Calibri"/>
                <w:color w:val="000000" w:themeColor="text1"/>
                <w:sz w:val="22"/>
                <w:szCs w:val="22"/>
              </w:rPr>
              <w:t>.</w:t>
            </w:r>
            <w:r>
              <w:rPr>
                <w:rFonts w:ascii="Calibri" w:hAnsi="Calibri" w:cs="Calibri"/>
                <w:color w:val="000000" w:themeColor="text1"/>
                <w:sz w:val="22"/>
                <w:szCs w:val="22"/>
              </w:rPr>
              <w:t>”</w:t>
            </w:r>
          </w:p>
          <w:p w14:paraId="42260C70" w14:textId="77777777" w:rsidR="008E1346" w:rsidRDefault="008E1346" w:rsidP="004949B5">
            <w:pPr>
              <w:spacing w:line="480" w:lineRule="auto"/>
              <w:rPr>
                <w:rFonts w:ascii="Calibri" w:hAnsi="Calibri" w:cs="Calibri"/>
                <w:color w:val="000000" w:themeColor="text1"/>
                <w:sz w:val="22"/>
                <w:szCs w:val="22"/>
              </w:rPr>
            </w:pPr>
          </w:p>
        </w:tc>
      </w:tr>
      <w:tr w:rsidR="008E1346" w:rsidRPr="00280892" w14:paraId="40C6E56E" w14:textId="77777777" w:rsidTr="0050759A">
        <w:tc>
          <w:tcPr>
            <w:tcW w:w="562" w:type="dxa"/>
          </w:tcPr>
          <w:p w14:paraId="6DEAB8D9" w14:textId="43190DA7"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11</w:t>
            </w:r>
          </w:p>
        </w:tc>
        <w:tc>
          <w:tcPr>
            <w:tcW w:w="2410" w:type="dxa"/>
          </w:tcPr>
          <w:p w14:paraId="4CC77507" w14:textId="53DA047B" w:rsidR="008E1346" w:rsidRPr="000C3B17" w:rsidDel="00D00125"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Feedback</w:t>
            </w:r>
            <w:r>
              <w:rPr>
                <w:rFonts w:ascii="Calibri" w:hAnsi="Calibri" w:cs="Calibri"/>
                <w:b/>
                <w:bCs/>
                <w:color w:val="000000" w:themeColor="text1"/>
                <w:sz w:val="22"/>
                <w:szCs w:val="22"/>
              </w:rPr>
              <w:t xml:space="preserve"> and information from the device</w:t>
            </w:r>
          </w:p>
        </w:tc>
        <w:tc>
          <w:tcPr>
            <w:tcW w:w="6095" w:type="dxa"/>
          </w:tcPr>
          <w:p w14:paraId="3D34E540"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Any opinion, positive or negative, from the researcher, in relation to feedback that comes from wearables. </w:t>
            </w:r>
          </w:p>
          <w:p w14:paraId="60715293" w14:textId="77777777" w:rsidR="008E1346" w:rsidRDefault="008E1346" w:rsidP="004949B5">
            <w:pPr>
              <w:spacing w:line="480" w:lineRule="auto"/>
              <w:rPr>
                <w:rFonts w:ascii="Calibri" w:hAnsi="Calibri" w:cs="Calibri"/>
                <w:color w:val="000000" w:themeColor="text1"/>
                <w:sz w:val="22"/>
                <w:szCs w:val="22"/>
              </w:rPr>
            </w:pPr>
          </w:p>
          <w:p w14:paraId="49D525E0" w14:textId="2DC49871"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Includes:</w:t>
            </w:r>
          </w:p>
          <w:p w14:paraId="4DCA2DE7" w14:textId="519BA073" w:rsidR="008E1346" w:rsidRPr="00142562" w:rsidRDefault="008E1346" w:rsidP="004949B5">
            <w:pPr>
              <w:pStyle w:val="ListParagraph"/>
              <w:numPr>
                <w:ilvl w:val="0"/>
                <w:numId w:val="16"/>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What researchers think about whether they should provide performance or </w:t>
            </w:r>
            <w:proofErr w:type="gramStart"/>
            <w:r w:rsidRPr="00142562">
              <w:rPr>
                <w:rFonts w:ascii="Calibri" w:hAnsi="Calibri" w:cs="Calibri"/>
                <w:color w:val="000000" w:themeColor="text1"/>
                <w:sz w:val="22"/>
                <w:szCs w:val="22"/>
              </w:rPr>
              <w:t>outcome based</w:t>
            </w:r>
            <w:proofErr w:type="gramEnd"/>
            <w:r w:rsidRPr="00142562">
              <w:rPr>
                <w:rFonts w:ascii="Calibri" w:hAnsi="Calibri" w:cs="Calibri"/>
                <w:color w:val="000000" w:themeColor="text1"/>
                <w:sz w:val="22"/>
                <w:szCs w:val="22"/>
              </w:rPr>
              <w:t xml:space="preserve"> feedback to participants as part of the research study. </w:t>
            </w:r>
          </w:p>
          <w:p w14:paraId="5A6732B1" w14:textId="18B953A5" w:rsidR="008E1346" w:rsidRPr="00142562" w:rsidRDefault="008E1346" w:rsidP="004949B5">
            <w:pPr>
              <w:pStyle w:val="ListParagraph"/>
              <w:numPr>
                <w:ilvl w:val="0"/>
                <w:numId w:val="16"/>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Reasons why they don’t give feedback</w:t>
            </w:r>
          </w:p>
          <w:p w14:paraId="26D375BD" w14:textId="16A65496" w:rsidR="008E1346" w:rsidRDefault="008E1346" w:rsidP="004949B5">
            <w:pPr>
              <w:spacing w:line="480" w:lineRule="auto"/>
              <w:rPr>
                <w:rFonts w:ascii="Calibri" w:hAnsi="Calibri" w:cs="Calibri"/>
                <w:color w:val="000000" w:themeColor="text1"/>
                <w:sz w:val="22"/>
                <w:szCs w:val="22"/>
              </w:rPr>
            </w:pPr>
          </w:p>
          <w:p w14:paraId="6777EEEF" w14:textId="77777777" w:rsidR="008E1346" w:rsidRPr="0050759A" w:rsidRDefault="008E1346" w:rsidP="004949B5">
            <w:pPr>
              <w:spacing w:line="480" w:lineRule="auto"/>
              <w:rPr>
                <w:rFonts w:ascii="Calibri" w:hAnsi="Calibri" w:cs="Calibri"/>
                <w:b/>
                <w:bCs/>
                <w:color w:val="FF0000"/>
                <w:sz w:val="22"/>
                <w:szCs w:val="22"/>
              </w:rPr>
            </w:pPr>
            <w:r w:rsidRPr="0050759A">
              <w:rPr>
                <w:rFonts w:ascii="Calibri" w:hAnsi="Calibri" w:cs="Calibri"/>
                <w:b/>
                <w:bCs/>
                <w:color w:val="FF0000"/>
                <w:sz w:val="22"/>
                <w:szCs w:val="22"/>
              </w:rPr>
              <w:lastRenderedPageBreak/>
              <w:t>Code only if:</w:t>
            </w:r>
          </w:p>
          <w:p w14:paraId="0607B797" w14:textId="6622F9D0" w:rsidR="008E1346" w:rsidRPr="00142562" w:rsidRDefault="008E1346" w:rsidP="004949B5">
            <w:pPr>
              <w:pStyle w:val="ListParagraph"/>
              <w:numPr>
                <w:ilvl w:val="0"/>
                <w:numId w:val="15"/>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The feedback has derived from the device itself based on past events or performances</w:t>
            </w:r>
          </w:p>
          <w:p w14:paraId="121B3199" w14:textId="77777777" w:rsidR="008E1346" w:rsidRPr="00142562" w:rsidRDefault="008E1346" w:rsidP="004949B5">
            <w:pPr>
              <w:pStyle w:val="ListParagraph"/>
              <w:numPr>
                <w:ilvl w:val="0"/>
                <w:numId w:val="15"/>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The feedback must specifically be for the participant. </w:t>
            </w:r>
          </w:p>
          <w:p w14:paraId="384A8776" w14:textId="77777777" w:rsidR="008E1346" w:rsidRPr="00142562" w:rsidRDefault="008E1346" w:rsidP="004949B5">
            <w:pPr>
              <w:pStyle w:val="ListParagraph"/>
              <w:numPr>
                <w:ilvl w:val="0"/>
                <w:numId w:val="15"/>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It can be feedback that comes directly from the device in real-time (e.g. step count)</w:t>
            </w:r>
          </w:p>
          <w:p w14:paraId="1E3B7B48" w14:textId="77777777" w:rsidR="008E1346" w:rsidRPr="00142562" w:rsidRDefault="008E1346" w:rsidP="004949B5">
            <w:pPr>
              <w:pStyle w:val="ListParagraph"/>
              <w:numPr>
                <w:ilvl w:val="0"/>
                <w:numId w:val="15"/>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It can be </w:t>
            </w:r>
            <w:proofErr w:type="gramStart"/>
            <w:r w:rsidRPr="00142562">
              <w:rPr>
                <w:rFonts w:ascii="Calibri" w:hAnsi="Calibri" w:cs="Calibri"/>
                <w:color w:val="000000" w:themeColor="text1"/>
                <w:sz w:val="22"/>
                <w:szCs w:val="22"/>
              </w:rPr>
              <w:t>performance based</w:t>
            </w:r>
            <w:proofErr w:type="gramEnd"/>
            <w:r w:rsidRPr="00142562">
              <w:rPr>
                <w:rFonts w:ascii="Calibri" w:hAnsi="Calibri" w:cs="Calibri"/>
                <w:color w:val="000000" w:themeColor="text1"/>
                <w:sz w:val="22"/>
                <w:szCs w:val="22"/>
              </w:rPr>
              <w:t xml:space="preserve"> feedback that has been generated from their data by the device software, or by the researchers themselves. </w:t>
            </w:r>
          </w:p>
          <w:p w14:paraId="1AE169B5"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53B0B89B" w14:textId="77777777" w:rsidR="008E1346" w:rsidRDefault="008E1346" w:rsidP="004949B5">
            <w:pPr>
              <w:spacing w:line="480" w:lineRule="auto"/>
              <w:rPr>
                <w:rFonts w:ascii="Calibri" w:hAnsi="Calibri" w:cs="Calibri"/>
                <w:i/>
                <w:iCs/>
                <w:color w:val="000000" w:themeColor="text1"/>
                <w:sz w:val="22"/>
                <w:szCs w:val="22"/>
              </w:rPr>
            </w:pPr>
            <w:r>
              <w:rPr>
                <w:rFonts w:ascii="Calibri" w:hAnsi="Calibri" w:cs="Calibri"/>
                <w:color w:val="000000" w:themeColor="text1"/>
                <w:sz w:val="22"/>
                <w:szCs w:val="22"/>
              </w:rPr>
              <w:lastRenderedPageBreak/>
              <w:t>“</w:t>
            </w:r>
            <w:r w:rsidRPr="00671A1E">
              <w:rPr>
                <w:rFonts w:ascii="Calibri" w:hAnsi="Calibri" w:cs="Calibri"/>
                <w:i/>
                <w:iCs/>
                <w:color w:val="000000" w:themeColor="text1"/>
                <w:sz w:val="22"/>
                <w:szCs w:val="22"/>
              </w:rPr>
              <w:t xml:space="preserve">We don’t have devices that feedback in real time so </w:t>
            </w:r>
            <w:proofErr w:type="spellStart"/>
            <w:r w:rsidRPr="00671A1E">
              <w:rPr>
                <w:rFonts w:ascii="Calibri" w:hAnsi="Calibri" w:cs="Calibri"/>
                <w:i/>
                <w:iCs/>
                <w:color w:val="000000" w:themeColor="text1"/>
                <w:sz w:val="22"/>
                <w:szCs w:val="22"/>
              </w:rPr>
              <w:t>its</w:t>
            </w:r>
            <w:proofErr w:type="spellEnd"/>
            <w:r w:rsidRPr="00671A1E">
              <w:rPr>
                <w:rFonts w:ascii="Calibri" w:hAnsi="Calibri" w:cs="Calibri"/>
                <w:i/>
                <w:iCs/>
                <w:color w:val="000000" w:themeColor="text1"/>
                <w:sz w:val="22"/>
                <w:szCs w:val="22"/>
              </w:rPr>
              <w:t xml:space="preserve"> at the end and I don’t believe that there is a robust tool out there that allows people to have feedback in real time and that’s why we don’t use it.”</w:t>
            </w:r>
          </w:p>
          <w:p w14:paraId="3DA6FCB5" w14:textId="77777777" w:rsidR="008E1346" w:rsidRDefault="008E1346" w:rsidP="004949B5">
            <w:pPr>
              <w:spacing w:line="480" w:lineRule="auto"/>
              <w:rPr>
                <w:rFonts w:ascii="Calibri" w:hAnsi="Calibri" w:cs="Calibri"/>
                <w:i/>
                <w:iCs/>
                <w:color w:val="000000" w:themeColor="text1"/>
                <w:sz w:val="22"/>
                <w:szCs w:val="22"/>
              </w:rPr>
            </w:pPr>
          </w:p>
          <w:p w14:paraId="54A10843" w14:textId="4A3982E5" w:rsidR="008E1346" w:rsidRDefault="008E1346" w:rsidP="004949B5">
            <w:pPr>
              <w:spacing w:line="480" w:lineRule="auto"/>
              <w:rPr>
                <w:rFonts w:ascii="Calibri" w:hAnsi="Calibri" w:cs="Calibri"/>
                <w:color w:val="000000" w:themeColor="text1"/>
                <w:sz w:val="22"/>
                <w:szCs w:val="22"/>
              </w:rPr>
            </w:pPr>
            <w:r>
              <w:rPr>
                <w:rFonts w:ascii="Calibri" w:hAnsi="Calibri" w:cs="Calibri"/>
                <w:i/>
                <w:iCs/>
                <w:color w:val="000000" w:themeColor="text1"/>
                <w:sz w:val="22"/>
                <w:szCs w:val="22"/>
              </w:rPr>
              <w:t>“</w:t>
            </w:r>
            <w:r w:rsidRPr="00671A1E">
              <w:rPr>
                <w:rFonts w:ascii="Calibri" w:hAnsi="Calibri" w:cs="Calibri"/>
                <w:i/>
                <w:iCs/>
                <w:color w:val="000000" w:themeColor="text1"/>
                <w:sz w:val="22"/>
                <w:szCs w:val="22"/>
              </w:rPr>
              <w:t xml:space="preserve">I think that either so after a test or at the end of the day there should be a short summary saying eh, you have worn the device for however many hours and thank you very much. That’s sufficient for the overall monitoring and for the walk tests I would </w:t>
            </w:r>
            <w:r w:rsidRPr="00671A1E">
              <w:rPr>
                <w:rFonts w:ascii="Calibri" w:hAnsi="Calibri" w:cs="Calibri"/>
                <w:i/>
                <w:iCs/>
                <w:color w:val="000000" w:themeColor="text1"/>
                <w:sz w:val="22"/>
                <w:szCs w:val="22"/>
              </w:rPr>
              <w:lastRenderedPageBreak/>
              <w:t>say thank you for conducting the walk test, we have estimates from this test that you have done 55 steps, your data has been uploaded online by someone, so just a few words that is has worked. The patient doesn’t even know whether it has worked or not and the patient may get frustrated if eh he doesn’t get any feedback.</w:t>
            </w:r>
            <w:r>
              <w:rPr>
                <w:rFonts w:ascii="Calibri" w:hAnsi="Calibri" w:cs="Calibri"/>
                <w:i/>
                <w:iCs/>
                <w:color w:val="000000" w:themeColor="text1"/>
                <w:sz w:val="22"/>
                <w:szCs w:val="22"/>
              </w:rPr>
              <w:t>”</w:t>
            </w:r>
          </w:p>
        </w:tc>
      </w:tr>
      <w:tr w:rsidR="008E1346" w:rsidRPr="00280892" w14:paraId="47E3C244" w14:textId="77777777" w:rsidTr="0050759A">
        <w:tc>
          <w:tcPr>
            <w:tcW w:w="562" w:type="dxa"/>
          </w:tcPr>
          <w:p w14:paraId="1AD13B85" w14:textId="0C2765E2" w:rsidR="008E1346"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12</w:t>
            </w:r>
          </w:p>
        </w:tc>
        <w:tc>
          <w:tcPr>
            <w:tcW w:w="2410" w:type="dxa"/>
          </w:tcPr>
          <w:p w14:paraId="2543059B" w14:textId="60C258B0" w:rsidR="008E1346" w:rsidRPr="000C3B17" w:rsidDel="00D00125"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How the r</w:t>
            </w:r>
            <w:r w:rsidRPr="000C3B17">
              <w:rPr>
                <w:rFonts w:ascii="Calibri" w:hAnsi="Calibri" w:cs="Calibri"/>
                <w:b/>
                <w:bCs/>
                <w:color w:val="000000" w:themeColor="text1"/>
                <w:sz w:val="22"/>
                <w:szCs w:val="22"/>
              </w:rPr>
              <w:t>esearch aim</w:t>
            </w:r>
            <w:r>
              <w:rPr>
                <w:rFonts w:ascii="Calibri" w:hAnsi="Calibri" w:cs="Calibri"/>
                <w:b/>
                <w:bCs/>
                <w:color w:val="000000" w:themeColor="text1"/>
                <w:sz w:val="22"/>
                <w:szCs w:val="22"/>
              </w:rPr>
              <w:t xml:space="preserve"> and design influences wearable device selection</w:t>
            </w:r>
          </w:p>
        </w:tc>
        <w:tc>
          <w:tcPr>
            <w:tcW w:w="6095" w:type="dxa"/>
          </w:tcPr>
          <w:p w14:paraId="2F562EFF"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Any reference to how the aim of the project/study influences device selection. </w:t>
            </w:r>
          </w:p>
          <w:p w14:paraId="0869E2E6" w14:textId="77777777" w:rsidR="008E1346" w:rsidRDefault="008E1346" w:rsidP="004949B5">
            <w:pPr>
              <w:spacing w:line="480" w:lineRule="auto"/>
              <w:rPr>
                <w:rFonts w:ascii="Calibri" w:hAnsi="Calibri" w:cs="Calibri"/>
                <w:color w:val="000000" w:themeColor="text1"/>
                <w:sz w:val="22"/>
                <w:szCs w:val="22"/>
              </w:rPr>
            </w:pPr>
          </w:p>
          <w:p w14:paraId="5C099A95"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May include:</w:t>
            </w:r>
          </w:p>
          <w:p w14:paraId="0821C336" w14:textId="77777777" w:rsidR="008E1346" w:rsidRPr="00142562" w:rsidRDefault="008E1346" w:rsidP="004949B5">
            <w:pPr>
              <w:pStyle w:val="ListParagraph"/>
              <w:numPr>
                <w:ilvl w:val="0"/>
                <w:numId w:val="17"/>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Differences in the research design and considerations between lab-based or remote monitoring studies, </w:t>
            </w:r>
          </w:p>
          <w:p w14:paraId="32FE1156" w14:textId="10675A68" w:rsidR="008E1346" w:rsidRPr="00142562" w:rsidRDefault="008E1346" w:rsidP="004949B5">
            <w:pPr>
              <w:pStyle w:val="ListParagraph"/>
              <w:numPr>
                <w:ilvl w:val="0"/>
                <w:numId w:val="17"/>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lastRenderedPageBreak/>
              <w:t xml:space="preserve">Differences in studies that monitor people remotely compared to studies which aim to change their behaviour. The sensor requirements for each setting. </w:t>
            </w:r>
          </w:p>
          <w:p w14:paraId="57EBCE0F" w14:textId="77777777" w:rsidR="008E1346" w:rsidRDefault="008E1346" w:rsidP="004949B5">
            <w:pPr>
              <w:spacing w:line="480" w:lineRule="auto"/>
              <w:rPr>
                <w:rFonts w:ascii="Calibri" w:hAnsi="Calibri" w:cs="Calibri"/>
                <w:color w:val="000000" w:themeColor="text1"/>
                <w:sz w:val="22"/>
                <w:szCs w:val="22"/>
              </w:rPr>
            </w:pPr>
          </w:p>
          <w:p w14:paraId="0C4CE9AC" w14:textId="4202E487" w:rsidR="008E1346" w:rsidRDefault="0026530B" w:rsidP="004949B5">
            <w:pPr>
              <w:spacing w:line="480" w:lineRule="auto"/>
              <w:rPr>
                <w:rFonts w:ascii="Calibri" w:hAnsi="Calibri" w:cs="Calibri"/>
                <w:color w:val="000000" w:themeColor="text1"/>
                <w:sz w:val="22"/>
                <w:szCs w:val="22"/>
              </w:rPr>
            </w:pPr>
            <w:r w:rsidRPr="0050759A">
              <w:rPr>
                <w:rFonts w:ascii="Calibri" w:hAnsi="Calibri" w:cs="Calibri"/>
                <w:b/>
                <w:bCs/>
                <w:color w:val="FF0000"/>
                <w:sz w:val="22"/>
                <w:szCs w:val="22"/>
              </w:rPr>
              <w:t>NOTE:</w:t>
            </w:r>
            <w:r w:rsidR="008E1346" w:rsidRPr="0050759A">
              <w:rPr>
                <w:rFonts w:ascii="Calibri" w:hAnsi="Calibri" w:cs="Calibri"/>
                <w:color w:val="FF0000"/>
                <w:sz w:val="22"/>
                <w:szCs w:val="22"/>
              </w:rPr>
              <w:t xml:space="preserve"> </w:t>
            </w:r>
            <w:r w:rsidR="008E1346" w:rsidRPr="00142562">
              <w:rPr>
                <w:rFonts w:ascii="Calibri" w:hAnsi="Calibri" w:cs="Calibri"/>
                <w:color w:val="000000" w:themeColor="text1"/>
                <w:sz w:val="22"/>
                <w:szCs w:val="22"/>
              </w:rPr>
              <w:t xml:space="preserve">There may be overlap between this and ‘device requirements’. It is ok to code both at the same time. </w:t>
            </w:r>
          </w:p>
          <w:p w14:paraId="7DAD2540" w14:textId="77777777" w:rsidR="008E1346" w:rsidRDefault="008E1346" w:rsidP="004949B5">
            <w:pPr>
              <w:spacing w:line="480" w:lineRule="auto"/>
              <w:rPr>
                <w:rFonts w:ascii="Calibri" w:hAnsi="Calibri" w:cs="Calibri"/>
                <w:color w:val="000000" w:themeColor="text1"/>
                <w:sz w:val="22"/>
                <w:szCs w:val="22"/>
              </w:rPr>
            </w:pPr>
          </w:p>
          <w:p w14:paraId="173AD710"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767B0A2C" w14:textId="77777777" w:rsidR="008E1346" w:rsidRDefault="008E1346" w:rsidP="004949B5">
            <w:pPr>
              <w:spacing w:line="480" w:lineRule="auto"/>
              <w:rPr>
                <w:rFonts w:ascii="Calibri" w:hAnsi="Calibri" w:cs="Calibri"/>
                <w:i/>
                <w:iCs/>
                <w:color w:val="000000" w:themeColor="text1"/>
                <w:sz w:val="22"/>
                <w:szCs w:val="22"/>
              </w:rPr>
            </w:pPr>
            <w:r w:rsidRPr="005408D2">
              <w:rPr>
                <w:rFonts w:ascii="Calibri" w:hAnsi="Calibri" w:cs="Calibri"/>
                <w:i/>
                <w:iCs/>
                <w:color w:val="000000" w:themeColor="text1"/>
                <w:sz w:val="22"/>
                <w:szCs w:val="22"/>
              </w:rPr>
              <w:lastRenderedPageBreak/>
              <w:t>“Eh, so obviously the pattern of physical activity is different so if you have a slowly moving population you may be interested in a kind of device different than if you targeted healthy sports men. So things like that. Also then if we have children we may want for a not so expensive activity monitor because they may break it”</w:t>
            </w:r>
          </w:p>
          <w:p w14:paraId="694238FC" w14:textId="77777777" w:rsidR="008E1346" w:rsidRDefault="008E1346" w:rsidP="004949B5">
            <w:pPr>
              <w:spacing w:line="480" w:lineRule="auto"/>
              <w:rPr>
                <w:rFonts w:ascii="Calibri" w:hAnsi="Calibri" w:cs="Calibri"/>
                <w:i/>
                <w:iCs/>
                <w:color w:val="000000" w:themeColor="text1"/>
                <w:sz w:val="22"/>
                <w:szCs w:val="22"/>
              </w:rPr>
            </w:pPr>
          </w:p>
          <w:p w14:paraId="2C911741" w14:textId="77777777" w:rsidR="008E1346" w:rsidRDefault="008E1346" w:rsidP="004949B5">
            <w:pPr>
              <w:spacing w:line="480" w:lineRule="auto"/>
              <w:rPr>
                <w:rFonts w:ascii="Calibri" w:hAnsi="Calibri" w:cs="Calibri"/>
                <w:i/>
                <w:iCs/>
                <w:color w:val="000000" w:themeColor="text1"/>
                <w:sz w:val="22"/>
                <w:szCs w:val="22"/>
              </w:rPr>
            </w:pPr>
            <w:r>
              <w:rPr>
                <w:rFonts w:ascii="Calibri" w:hAnsi="Calibri" w:cs="Calibri"/>
                <w:i/>
                <w:iCs/>
                <w:color w:val="000000" w:themeColor="text1"/>
                <w:sz w:val="22"/>
                <w:szCs w:val="22"/>
              </w:rPr>
              <w:lastRenderedPageBreak/>
              <w:t>“</w:t>
            </w:r>
            <w:r w:rsidRPr="005408D2">
              <w:rPr>
                <w:rFonts w:ascii="Calibri" w:hAnsi="Calibri" w:cs="Calibri"/>
                <w:i/>
                <w:iCs/>
                <w:color w:val="000000" w:themeColor="text1"/>
                <w:sz w:val="22"/>
                <w:szCs w:val="22"/>
              </w:rPr>
              <w:t>No. So, I, the sample size is based on the research question and the characteristics of the main outcome measure, so its fixed. Then, depending on the research question and the population I select the best accelerometer.</w:t>
            </w:r>
            <w:r>
              <w:rPr>
                <w:rFonts w:ascii="Calibri" w:hAnsi="Calibri" w:cs="Calibri"/>
                <w:i/>
                <w:iCs/>
                <w:color w:val="000000" w:themeColor="text1"/>
                <w:sz w:val="22"/>
                <w:szCs w:val="22"/>
              </w:rPr>
              <w:t>”</w:t>
            </w:r>
          </w:p>
          <w:p w14:paraId="5535EE2E" w14:textId="77777777" w:rsidR="008E1346" w:rsidRDefault="008E1346" w:rsidP="004949B5">
            <w:pPr>
              <w:spacing w:line="480" w:lineRule="auto"/>
              <w:rPr>
                <w:rFonts w:ascii="Calibri" w:hAnsi="Calibri" w:cs="Calibri"/>
                <w:i/>
                <w:iCs/>
                <w:color w:val="000000" w:themeColor="text1"/>
                <w:sz w:val="22"/>
                <w:szCs w:val="22"/>
              </w:rPr>
            </w:pPr>
          </w:p>
          <w:p w14:paraId="10FF4530" w14:textId="77777777" w:rsidR="008E1346" w:rsidRPr="00F44904" w:rsidRDefault="008E1346" w:rsidP="004949B5">
            <w:pPr>
              <w:spacing w:line="480" w:lineRule="auto"/>
              <w:rPr>
                <w:rFonts w:ascii="Calibri" w:hAnsi="Calibri" w:cs="Calibri"/>
                <w:i/>
                <w:iCs/>
                <w:color w:val="000000" w:themeColor="text1"/>
                <w:sz w:val="22"/>
                <w:szCs w:val="22"/>
              </w:rPr>
            </w:pPr>
            <w:r w:rsidRPr="00F44904">
              <w:rPr>
                <w:rFonts w:ascii="Calibri" w:hAnsi="Calibri" w:cs="Calibri"/>
                <w:i/>
                <w:iCs/>
                <w:color w:val="000000" w:themeColor="text1"/>
                <w:sz w:val="22"/>
                <w:szCs w:val="22"/>
              </w:rPr>
              <w:t xml:space="preserve">AK: So what is the difference for you in terms of sensor selection then for the two environments? </w:t>
            </w:r>
          </w:p>
          <w:p w14:paraId="2C0DFA30" w14:textId="77777777" w:rsidR="008E1346" w:rsidRPr="00F44904" w:rsidRDefault="008E1346" w:rsidP="004949B5">
            <w:pPr>
              <w:spacing w:line="480" w:lineRule="auto"/>
              <w:rPr>
                <w:rFonts w:ascii="Calibri" w:hAnsi="Calibri" w:cs="Calibri"/>
                <w:i/>
                <w:iCs/>
                <w:color w:val="000000" w:themeColor="text1"/>
                <w:sz w:val="22"/>
                <w:szCs w:val="22"/>
              </w:rPr>
            </w:pPr>
            <w:r w:rsidRPr="00F44904">
              <w:rPr>
                <w:rFonts w:ascii="Calibri" w:hAnsi="Calibri" w:cs="Calibri"/>
                <w:i/>
                <w:iCs/>
                <w:color w:val="000000" w:themeColor="text1"/>
                <w:sz w:val="22"/>
                <w:szCs w:val="22"/>
              </w:rPr>
              <w:t xml:space="preserve">S1: I don't know when it is in the clinics I use multiple sensors normally in the sense that, I mean the same brand but multiple sensor locations to get more accurate data. </w:t>
            </w:r>
          </w:p>
          <w:p w14:paraId="2F43BC4F" w14:textId="77777777" w:rsidR="008E1346" w:rsidRPr="00F44904" w:rsidRDefault="008E1346" w:rsidP="004949B5">
            <w:pPr>
              <w:spacing w:line="480" w:lineRule="auto"/>
              <w:rPr>
                <w:rFonts w:ascii="Calibri" w:hAnsi="Calibri" w:cs="Calibri"/>
                <w:i/>
                <w:iCs/>
                <w:color w:val="000000" w:themeColor="text1"/>
                <w:sz w:val="22"/>
                <w:szCs w:val="22"/>
              </w:rPr>
            </w:pPr>
            <w:r w:rsidRPr="00F44904">
              <w:rPr>
                <w:rFonts w:ascii="Calibri" w:hAnsi="Calibri" w:cs="Calibri"/>
                <w:i/>
                <w:iCs/>
                <w:color w:val="000000" w:themeColor="text1"/>
                <w:sz w:val="22"/>
                <w:szCs w:val="22"/>
              </w:rPr>
              <w:t xml:space="preserve">AK: And participants are okay with wearing multiple sensors at once? </w:t>
            </w:r>
          </w:p>
          <w:p w14:paraId="549BF75E" w14:textId="77777777" w:rsidR="008E1346" w:rsidRPr="00F44904" w:rsidRDefault="008E1346" w:rsidP="004949B5">
            <w:pPr>
              <w:spacing w:line="480" w:lineRule="auto"/>
              <w:rPr>
                <w:rFonts w:ascii="Calibri" w:hAnsi="Calibri" w:cs="Calibri"/>
                <w:i/>
                <w:iCs/>
                <w:color w:val="000000" w:themeColor="text1"/>
                <w:sz w:val="22"/>
                <w:szCs w:val="22"/>
              </w:rPr>
            </w:pPr>
            <w:r w:rsidRPr="00F44904">
              <w:rPr>
                <w:rFonts w:ascii="Calibri" w:hAnsi="Calibri" w:cs="Calibri"/>
                <w:i/>
                <w:iCs/>
                <w:color w:val="000000" w:themeColor="text1"/>
                <w:sz w:val="22"/>
                <w:szCs w:val="22"/>
              </w:rPr>
              <w:t xml:space="preserve">S1: Yes because you don't have to get undressed, you don't have to... It is easy, if you put two or three or four it doesn't really change. </w:t>
            </w:r>
          </w:p>
          <w:p w14:paraId="7E6DB4BA" w14:textId="77777777" w:rsidR="008E1346" w:rsidRPr="00F44904" w:rsidRDefault="008E1346" w:rsidP="004949B5">
            <w:pPr>
              <w:spacing w:line="480" w:lineRule="auto"/>
              <w:rPr>
                <w:rFonts w:ascii="Calibri" w:hAnsi="Calibri" w:cs="Calibri"/>
                <w:i/>
                <w:iCs/>
                <w:color w:val="000000" w:themeColor="text1"/>
                <w:sz w:val="22"/>
                <w:szCs w:val="22"/>
              </w:rPr>
            </w:pPr>
            <w:r w:rsidRPr="00F44904">
              <w:rPr>
                <w:rFonts w:ascii="Calibri" w:hAnsi="Calibri" w:cs="Calibri"/>
                <w:i/>
                <w:iCs/>
                <w:color w:val="000000" w:themeColor="text1"/>
                <w:sz w:val="22"/>
                <w:szCs w:val="22"/>
              </w:rPr>
              <w:t xml:space="preserve">AK: And typically how long would those sessions be? </w:t>
            </w:r>
          </w:p>
          <w:p w14:paraId="51BB2CC5" w14:textId="77777777" w:rsidR="008E1346" w:rsidRPr="00F44904" w:rsidRDefault="008E1346" w:rsidP="004949B5">
            <w:pPr>
              <w:spacing w:line="480" w:lineRule="auto"/>
              <w:rPr>
                <w:rFonts w:ascii="Calibri" w:hAnsi="Calibri" w:cs="Calibri"/>
                <w:i/>
                <w:iCs/>
                <w:color w:val="000000" w:themeColor="text1"/>
                <w:sz w:val="22"/>
                <w:szCs w:val="22"/>
              </w:rPr>
            </w:pPr>
            <w:r w:rsidRPr="00F44904">
              <w:rPr>
                <w:rFonts w:ascii="Calibri" w:hAnsi="Calibri" w:cs="Calibri"/>
                <w:i/>
                <w:iCs/>
                <w:color w:val="000000" w:themeColor="text1"/>
                <w:sz w:val="22"/>
                <w:szCs w:val="22"/>
              </w:rPr>
              <w:lastRenderedPageBreak/>
              <w:t xml:space="preserve">S1: It depends if they do a six minute work test which is what we use for most of the patients then it is that plus five to ten minutes to take the sensor on and off. </w:t>
            </w:r>
          </w:p>
          <w:p w14:paraId="14B15C4F" w14:textId="77777777" w:rsidR="008E1346" w:rsidRPr="00F44904" w:rsidRDefault="008E1346" w:rsidP="004949B5">
            <w:pPr>
              <w:spacing w:line="480" w:lineRule="auto"/>
              <w:rPr>
                <w:rFonts w:ascii="Calibri" w:hAnsi="Calibri" w:cs="Calibri"/>
                <w:color w:val="000000" w:themeColor="text1"/>
                <w:sz w:val="22"/>
                <w:szCs w:val="22"/>
              </w:rPr>
            </w:pPr>
            <w:r w:rsidRPr="00F44904">
              <w:rPr>
                <w:rFonts w:ascii="Calibri" w:hAnsi="Calibri" w:cs="Calibri"/>
                <w:i/>
                <w:iCs/>
                <w:color w:val="000000" w:themeColor="text1"/>
                <w:sz w:val="22"/>
                <w:szCs w:val="22"/>
              </w:rPr>
              <w:t>AK: For your home monitoring, is it typically a week, less, more? S1: Usually a week</w:t>
            </w:r>
            <w:r w:rsidRPr="00F44904">
              <w:rPr>
                <w:rFonts w:ascii="Calibri" w:hAnsi="Calibri" w:cs="Calibri"/>
                <w:color w:val="000000" w:themeColor="text1"/>
                <w:sz w:val="22"/>
                <w:szCs w:val="22"/>
              </w:rPr>
              <w:t>.</w:t>
            </w:r>
            <w:r>
              <w:rPr>
                <w:rFonts w:ascii="Calibri" w:hAnsi="Calibri" w:cs="Calibri"/>
                <w:color w:val="000000" w:themeColor="text1"/>
                <w:sz w:val="22"/>
                <w:szCs w:val="22"/>
              </w:rPr>
              <w:t>”</w:t>
            </w:r>
          </w:p>
          <w:p w14:paraId="47594CCA" w14:textId="77777777" w:rsidR="008E1346" w:rsidRDefault="008E1346" w:rsidP="004949B5">
            <w:pPr>
              <w:spacing w:line="480" w:lineRule="auto"/>
              <w:rPr>
                <w:rFonts w:ascii="Calibri" w:hAnsi="Calibri" w:cs="Calibri"/>
                <w:color w:val="000000" w:themeColor="text1"/>
                <w:sz w:val="22"/>
                <w:szCs w:val="22"/>
              </w:rPr>
            </w:pPr>
          </w:p>
        </w:tc>
      </w:tr>
      <w:tr w:rsidR="008E1346" w:rsidRPr="00280892" w14:paraId="53A69EED" w14:textId="77777777" w:rsidTr="0050759A">
        <w:tc>
          <w:tcPr>
            <w:tcW w:w="562" w:type="dxa"/>
          </w:tcPr>
          <w:p w14:paraId="5C0F52E8" w14:textId="61224706" w:rsidR="008E1346" w:rsidRPr="00142562" w:rsidRDefault="008E1346" w:rsidP="004949B5">
            <w:pPr>
              <w:spacing w:line="480" w:lineRule="auto"/>
              <w:rPr>
                <w:rFonts w:ascii="Calibri" w:hAnsi="Calibri" w:cs="Calibri"/>
                <w:b/>
                <w:bCs/>
                <w:color w:val="000000" w:themeColor="text1"/>
                <w:sz w:val="22"/>
                <w:szCs w:val="22"/>
                <w:lang w:val="en-GB"/>
              </w:rPr>
            </w:pPr>
            <w:r>
              <w:rPr>
                <w:rFonts w:ascii="Calibri" w:hAnsi="Calibri" w:cs="Calibri"/>
                <w:b/>
                <w:bCs/>
                <w:color w:val="000000" w:themeColor="text1"/>
                <w:sz w:val="22"/>
                <w:szCs w:val="22"/>
                <w:lang w:val="en-GB"/>
              </w:rPr>
              <w:lastRenderedPageBreak/>
              <w:t>13</w:t>
            </w:r>
          </w:p>
        </w:tc>
        <w:tc>
          <w:tcPr>
            <w:tcW w:w="2410" w:type="dxa"/>
          </w:tcPr>
          <w:p w14:paraId="1FBCB33F" w14:textId="67E52026" w:rsidR="008E1346" w:rsidRPr="00142562" w:rsidRDefault="008E1346" w:rsidP="004949B5">
            <w:pPr>
              <w:spacing w:line="480" w:lineRule="auto"/>
              <w:rPr>
                <w:rFonts w:ascii="Calibri" w:hAnsi="Calibri" w:cs="Calibri"/>
                <w:b/>
                <w:bCs/>
                <w:color w:val="000000" w:themeColor="text1"/>
                <w:sz w:val="22"/>
                <w:szCs w:val="22"/>
                <w:lang w:val="en-GB"/>
              </w:rPr>
            </w:pPr>
            <w:r w:rsidRPr="00142562">
              <w:rPr>
                <w:rFonts w:ascii="Calibri" w:hAnsi="Calibri" w:cs="Calibri"/>
                <w:b/>
                <w:bCs/>
                <w:color w:val="000000" w:themeColor="text1"/>
                <w:sz w:val="22"/>
                <w:szCs w:val="22"/>
                <w:lang w:val="en-GB"/>
              </w:rPr>
              <w:t xml:space="preserve">Impact of device on patients’ lives in a manner that influences the outcome derived from the sensor </w:t>
            </w:r>
          </w:p>
          <w:p w14:paraId="0023A095" w14:textId="77777777" w:rsidR="008E1346" w:rsidRDefault="008E1346" w:rsidP="004949B5">
            <w:pPr>
              <w:spacing w:line="480" w:lineRule="auto"/>
              <w:rPr>
                <w:rFonts w:ascii="Calibri" w:hAnsi="Calibri" w:cs="Calibri"/>
                <w:b/>
                <w:bCs/>
                <w:color w:val="000000" w:themeColor="text1"/>
                <w:sz w:val="22"/>
                <w:szCs w:val="22"/>
              </w:rPr>
            </w:pPr>
          </w:p>
          <w:p w14:paraId="3C432BEB" w14:textId="77777777" w:rsidR="008E1346" w:rsidRPr="000C3B17" w:rsidDel="00D00125" w:rsidRDefault="008E1346" w:rsidP="004949B5">
            <w:pPr>
              <w:spacing w:line="480" w:lineRule="auto"/>
              <w:jc w:val="both"/>
              <w:rPr>
                <w:rFonts w:ascii="Calibri" w:hAnsi="Calibri" w:cs="Calibri"/>
                <w:b/>
                <w:bCs/>
                <w:color w:val="000000" w:themeColor="text1"/>
                <w:sz w:val="22"/>
                <w:szCs w:val="22"/>
              </w:rPr>
            </w:pPr>
          </w:p>
        </w:tc>
        <w:tc>
          <w:tcPr>
            <w:tcW w:w="6095" w:type="dxa"/>
          </w:tcPr>
          <w:p w14:paraId="049331C6" w14:textId="0D6C9C14" w:rsidR="008E1346" w:rsidRDefault="008E1346" w:rsidP="004949B5">
            <w:p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 xml:space="preserve">Any reference to the how wearing a device may impact a person’s daily activities in a manner that will also influence the outcome of the study. </w:t>
            </w:r>
          </w:p>
          <w:p w14:paraId="2263006D" w14:textId="77777777" w:rsidR="008E1346" w:rsidRDefault="008E1346" w:rsidP="004949B5">
            <w:pPr>
              <w:spacing w:line="480" w:lineRule="auto"/>
              <w:jc w:val="both"/>
              <w:rPr>
                <w:rFonts w:ascii="Calibri" w:hAnsi="Calibri" w:cs="Calibri"/>
                <w:color w:val="000000" w:themeColor="text1"/>
                <w:sz w:val="22"/>
                <w:szCs w:val="22"/>
              </w:rPr>
            </w:pPr>
          </w:p>
          <w:p w14:paraId="518D0554" w14:textId="77777777" w:rsidR="008E1346" w:rsidRDefault="008E1346" w:rsidP="004949B5">
            <w:p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 xml:space="preserve">May be: </w:t>
            </w:r>
          </w:p>
          <w:p w14:paraId="466CBB64" w14:textId="77777777" w:rsidR="008E1346" w:rsidRPr="00142562" w:rsidRDefault="008E1346" w:rsidP="004949B5">
            <w:pPr>
              <w:pStyle w:val="ListParagraph"/>
              <w:numPr>
                <w:ilvl w:val="0"/>
                <w:numId w:val="19"/>
              </w:numPr>
              <w:spacing w:line="480" w:lineRule="auto"/>
              <w:jc w:val="both"/>
              <w:rPr>
                <w:rFonts w:ascii="Calibri" w:hAnsi="Calibri" w:cs="Calibri"/>
                <w:color w:val="000000" w:themeColor="text1"/>
                <w:sz w:val="22"/>
                <w:szCs w:val="22"/>
              </w:rPr>
            </w:pPr>
            <w:r w:rsidRPr="00142562">
              <w:rPr>
                <w:rFonts w:ascii="Calibri" w:hAnsi="Calibri" w:cs="Calibri"/>
                <w:color w:val="000000" w:themeColor="text1"/>
                <w:sz w:val="22"/>
                <w:szCs w:val="22"/>
              </w:rPr>
              <w:t xml:space="preserve">Either in a positive or negative manner. </w:t>
            </w:r>
          </w:p>
          <w:p w14:paraId="697C3460" w14:textId="7FF7CEA0" w:rsidR="008E1346" w:rsidRPr="00142562" w:rsidRDefault="008E1346" w:rsidP="004949B5">
            <w:pPr>
              <w:pStyle w:val="ListParagraph"/>
              <w:numPr>
                <w:ilvl w:val="0"/>
                <w:numId w:val="19"/>
              </w:numPr>
              <w:spacing w:line="480" w:lineRule="auto"/>
              <w:jc w:val="both"/>
              <w:rPr>
                <w:rFonts w:ascii="Calibri" w:hAnsi="Calibri" w:cs="Calibri"/>
                <w:color w:val="000000" w:themeColor="text1"/>
                <w:sz w:val="22"/>
                <w:szCs w:val="22"/>
              </w:rPr>
            </w:pPr>
            <w:r w:rsidRPr="00142562">
              <w:rPr>
                <w:rFonts w:ascii="Calibri" w:hAnsi="Calibri" w:cs="Calibri"/>
                <w:color w:val="000000" w:themeColor="text1"/>
                <w:sz w:val="22"/>
                <w:szCs w:val="22"/>
              </w:rPr>
              <w:t>How the concept of burden influences research design or study protocols.</w:t>
            </w:r>
          </w:p>
          <w:p w14:paraId="60BEDF9C" w14:textId="0C66C9D0" w:rsidR="008E1346" w:rsidRDefault="008E1346" w:rsidP="004949B5">
            <w:pPr>
              <w:spacing w:line="480" w:lineRule="auto"/>
              <w:jc w:val="both"/>
              <w:rPr>
                <w:rFonts w:ascii="Calibri" w:hAnsi="Calibri" w:cs="Calibri"/>
                <w:color w:val="000000" w:themeColor="text1"/>
                <w:sz w:val="22"/>
                <w:szCs w:val="22"/>
              </w:rPr>
            </w:pPr>
          </w:p>
          <w:p w14:paraId="5E58F98B" w14:textId="76282B6A" w:rsidR="008E1346" w:rsidRDefault="008E1346" w:rsidP="004949B5">
            <w:pPr>
              <w:spacing w:line="480" w:lineRule="auto"/>
              <w:jc w:val="both"/>
              <w:rPr>
                <w:rFonts w:ascii="Calibri" w:hAnsi="Calibri" w:cs="Calibri"/>
                <w:color w:val="000000" w:themeColor="text1"/>
                <w:sz w:val="22"/>
                <w:szCs w:val="22"/>
              </w:rPr>
            </w:pPr>
            <w:r>
              <w:rPr>
                <w:rFonts w:ascii="Calibri" w:hAnsi="Calibri" w:cs="Calibri"/>
                <w:color w:val="000000" w:themeColor="text1"/>
                <w:sz w:val="22"/>
                <w:szCs w:val="22"/>
              </w:rPr>
              <w:t>Examples include:</w:t>
            </w:r>
          </w:p>
          <w:p w14:paraId="7E167E43" w14:textId="54BD25D8" w:rsidR="008E1346" w:rsidRPr="00142562" w:rsidRDefault="008E1346" w:rsidP="004949B5">
            <w:pPr>
              <w:pStyle w:val="ListParagraph"/>
              <w:numPr>
                <w:ilvl w:val="0"/>
                <w:numId w:val="18"/>
              </w:numPr>
              <w:spacing w:line="480" w:lineRule="auto"/>
              <w:jc w:val="both"/>
              <w:rPr>
                <w:rFonts w:ascii="Calibri" w:hAnsi="Calibri" w:cs="Calibri"/>
                <w:color w:val="000000" w:themeColor="text1"/>
                <w:sz w:val="22"/>
                <w:szCs w:val="22"/>
              </w:rPr>
            </w:pPr>
            <w:r w:rsidRPr="00142562">
              <w:rPr>
                <w:rFonts w:ascii="Calibri" w:hAnsi="Calibri" w:cs="Calibri"/>
                <w:color w:val="000000" w:themeColor="text1"/>
                <w:sz w:val="22"/>
                <w:szCs w:val="22"/>
              </w:rPr>
              <w:lastRenderedPageBreak/>
              <w:t>Participant doesn’t walk as much because of the device (thus influencing outcome)</w:t>
            </w:r>
          </w:p>
          <w:p w14:paraId="693EE0AD" w14:textId="3A2D7C86" w:rsidR="008E1346" w:rsidRDefault="008E1346" w:rsidP="004949B5">
            <w:pPr>
              <w:pStyle w:val="ListParagraph"/>
              <w:numPr>
                <w:ilvl w:val="0"/>
                <w:numId w:val="18"/>
              </w:numPr>
              <w:spacing w:line="480" w:lineRule="auto"/>
              <w:jc w:val="both"/>
              <w:rPr>
                <w:rFonts w:ascii="Calibri" w:hAnsi="Calibri" w:cs="Calibri"/>
                <w:color w:val="000000" w:themeColor="text1"/>
                <w:sz w:val="22"/>
                <w:szCs w:val="22"/>
              </w:rPr>
            </w:pPr>
            <w:r w:rsidRPr="00142562">
              <w:rPr>
                <w:rFonts w:ascii="Calibri" w:hAnsi="Calibri" w:cs="Calibri"/>
                <w:color w:val="000000" w:themeColor="text1"/>
                <w:sz w:val="22"/>
                <w:szCs w:val="22"/>
              </w:rPr>
              <w:t xml:space="preserve">Participant needs to charge device frequently and may forget (thus leading to data loss) </w:t>
            </w:r>
          </w:p>
          <w:p w14:paraId="7E0EE704" w14:textId="63D6CCD1" w:rsidR="0026530B" w:rsidRDefault="0026530B" w:rsidP="004949B5">
            <w:pPr>
              <w:spacing w:line="480" w:lineRule="auto"/>
              <w:jc w:val="both"/>
              <w:rPr>
                <w:rFonts w:ascii="Calibri" w:hAnsi="Calibri" w:cs="Calibri"/>
                <w:color w:val="000000" w:themeColor="text1"/>
                <w:sz w:val="22"/>
                <w:szCs w:val="22"/>
              </w:rPr>
            </w:pPr>
          </w:p>
          <w:p w14:paraId="427C4C69" w14:textId="53CE42CC" w:rsidR="0050759A" w:rsidRPr="0050759A" w:rsidRDefault="0050759A" w:rsidP="004949B5">
            <w:pPr>
              <w:spacing w:line="480" w:lineRule="auto"/>
              <w:jc w:val="both"/>
              <w:rPr>
                <w:rFonts w:ascii="Calibri" w:hAnsi="Calibri" w:cs="Calibri"/>
                <w:color w:val="000000" w:themeColor="text1"/>
                <w:sz w:val="22"/>
                <w:szCs w:val="22"/>
              </w:rPr>
            </w:pPr>
            <w:r w:rsidRPr="0050759A">
              <w:rPr>
                <w:rFonts w:ascii="Calibri" w:hAnsi="Calibri" w:cs="Calibri"/>
                <w:b/>
                <w:bCs/>
                <w:color w:val="FF0000"/>
                <w:sz w:val="22"/>
                <w:szCs w:val="22"/>
              </w:rPr>
              <w:t>NOTE:</w:t>
            </w:r>
            <w:r w:rsidRPr="0050759A">
              <w:rPr>
                <w:rFonts w:ascii="Calibri" w:hAnsi="Calibri" w:cs="Calibri"/>
                <w:color w:val="FF0000"/>
                <w:sz w:val="22"/>
                <w:szCs w:val="22"/>
              </w:rPr>
              <w:t xml:space="preserve"> </w:t>
            </w:r>
            <w:r>
              <w:rPr>
                <w:rFonts w:ascii="Calibri" w:hAnsi="Calibri" w:cs="Calibri"/>
                <w:color w:val="000000" w:themeColor="text1"/>
                <w:sz w:val="22"/>
                <w:szCs w:val="22"/>
              </w:rPr>
              <w:t>This should only relate to changes in the participants activity or behaviour that occurs as a result of the wearable, which may influence the study outcome. For example, if a device is simply prone to breaking or being lost, then this should be coded as a ‘</w:t>
            </w:r>
            <w:r w:rsidRPr="0050759A">
              <w:rPr>
                <w:rFonts w:ascii="Calibri" w:hAnsi="Calibri" w:cs="Calibri"/>
                <w:i/>
                <w:iCs/>
                <w:color w:val="000000" w:themeColor="text1"/>
                <w:sz w:val="22"/>
                <w:szCs w:val="22"/>
              </w:rPr>
              <w:t>barrier or challenge’</w:t>
            </w:r>
            <w:r>
              <w:rPr>
                <w:rFonts w:ascii="Calibri" w:hAnsi="Calibri" w:cs="Calibri"/>
                <w:color w:val="000000" w:themeColor="text1"/>
                <w:sz w:val="22"/>
                <w:szCs w:val="22"/>
              </w:rPr>
              <w:t>.</w:t>
            </w:r>
          </w:p>
          <w:p w14:paraId="77F8B5FA"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2C3E4F39" w14:textId="77777777" w:rsidR="008E1346" w:rsidRPr="00237C2C" w:rsidRDefault="008E1346" w:rsidP="004949B5">
            <w:pPr>
              <w:spacing w:line="480" w:lineRule="auto"/>
              <w:jc w:val="both"/>
              <w:rPr>
                <w:rFonts w:ascii="Calibri" w:hAnsi="Calibri" w:cs="Calibri"/>
                <w:i/>
                <w:iCs/>
                <w:color w:val="000000" w:themeColor="text1"/>
                <w:sz w:val="22"/>
                <w:szCs w:val="22"/>
              </w:rPr>
            </w:pPr>
            <w:r>
              <w:rPr>
                <w:rFonts w:ascii="Calibri" w:hAnsi="Calibri" w:cs="Calibri"/>
                <w:color w:val="000000" w:themeColor="text1"/>
                <w:sz w:val="22"/>
                <w:szCs w:val="22"/>
              </w:rPr>
              <w:lastRenderedPageBreak/>
              <w:t>“</w:t>
            </w:r>
            <w:r w:rsidRPr="00237C2C">
              <w:rPr>
                <w:rFonts w:ascii="Calibri" w:hAnsi="Calibri" w:cs="Calibri"/>
                <w:i/>
                <w:iCs/>
                <w:color w:val="000000" w:themeColor="text1"/>
                <w:sz w:val="22"/>
                <w:szCs w:val="22"/>
              </w:rPr>
              <w:t>Most of the time people who participate in studies are enthusiastic. They are willing to contribute and of course it is up to us not to over burden them or you will have failure. If you want continuous monitoring you can’t wire them up like Christmas trees, just clinical tests or tests once a week at home and that might be possible.”</w:t>
            </w:r>
          </w:p>
          <w:p w14:paraId="6D7219A4" w14:textId="77777777" w:rsidR="008E1346" w:rsidRPr="00237C2C" w:rsidRDefault="008E1346" w:rsidP="004949B5">
            <w:pPr>
              <w:spacing w:line="480" w:lineRule="auto"/>
              <w:jc w:val="both"/>
              <w:rPr>
                <w:rFonts w:ascii="Calibri" w:hAnsi="Calibri" w:cs="Calibri"/>
                <w:i/>
                <w:iCs/>
                <w:color w:val="000000" w:themeColor="text1"/>
                <w:sz w:val="22"/>
                <w:szCs w:val="22"/>
              </w:rPr>
            </w:pPr>
          </w:p>
          <w:p w14:paraId="1B6A2F55" w14:textId="4D4EA3E9" w:rsidR="008E1346" w:rsidRDefault="008E1346" w:rsidP="004949B5">
            <w:pPr>
              <w:spacing w:line="480" w:lineRule="auto"/>
              <w:rPr>
                <w:rFonts w:ascii="Calibri" w:hAnsi="Calibri" w:cs="Calibri"/>
                <w:color w:val="000000" w:themeColor="text1"/>
                <w:sz w:val="22"/>
                <w:szCs w:val="22"/>
              </w:rPr>
            </w:pPr>
            <w:r w:rsidRPr="00237C2C">
              <w:rPr>
                <w:rFonts w:ascii="Calibri" w:hAnsi="Calibri" w:cs="Calibri"/>
                <w:i/>
                <w:iCs/>
                <w:color w:val="000000" w:themeColor="text1"/>
                <w:sz w:val="22"/>
                <w:szCs w:val="22"/>
              </w:rPr>
              <w:t xml:space="preserve">“You come across the, sometimes it’s usually an engineer for example who has this thing of oh we’ll just ask them to do x and we’ll ask them to do y and we’ll ask them to plug this thing in </w:t>
            </w:r>
            <w:r w:rsidRPr="00237C2C">
              <w:rPr>
                <w:rFonts w:ascii="Calibri" w:hAnsi="Calibri" w:cs="Calibri"/>
                <w:i/>
                <w:iCs/>
                <w:color w:val="000000" w:themeColor="text1"/>
                <w:sz w:val="22"/>
                <w:szCs w:val="22"/>
              </w:rPr>
              <w:lastRenderedPageBreak/>
              <w:t>here and that thing over there and sure it’ll be fine sure if I can figure it out they can figure it out. And then in the other extreme you have people say Oh my God we can’t ask them to do anything because it’s an awful burden. And the truth is somewhere in between”</w:t>
            </w:r>
          </w:p>
        </w:tc>
      </w:tr>
      <w:tr w:rsidR="008E1346" w:rsidRPr="00280892" w14:paraId="6DD08758" w14:textId="77777777" w:rsidTr="0050759A">
        <w:tc>
          <w:tcPr>
            <w:tcW w:w="562" w:type="dxa"/>
          </w:tcPr>
          <w:p w14:paraId="52326122" w14:textId="75BBD42A"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14</w:t>
            </w:r>
          </w:p>
        </w:tc>
        <w:tc>
          <w:tcPr>
            <w:tcW w:w="2410" w:type="dxa"/>
          </w:tcPr>
          <w:p w14:paraId="3BD43B57" w14:textId="52EC66D8" w:rsidR="008E1346"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Participants opinions regarding acceptability</w:t>
            </w:r>
          </w:p>
        </w:tc>
        <w:tc>
          <w:tcPr>
            <w:tcW w:w="6095" w:type="dxa"/>
          </w:tcPr>
          <w:p w14:paraId="142045B7"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Researchers recall of what participants feel about wearing devices. </w:t>
            </w:r>
          </w:p>
          <w:p w14:paraId="721EA951" w14:textId="77777777" w:rsidR="008E1346" w:rsidRDefault="008E1346" w:rsidP="004949B5">
            <w:pPr>
              <w:spacing w:line="480" w:lineRule="auto"/>
              <w:rPr>
                <w:rFonts w:ascii="Calibri" w:hAnsi="Calibri" w:cs="Calibri"/>
                <w:color w:val="000000" w:themeColor="text1"/>
                <w:sz w:val="22"/>
                <w:szCs w:val="22"/>
              </w:rPr>
            </w:pPr>
          </w:p>
          <w:p w14:paraId="6FA13961"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May include:</w:t>
            </w:r>
          </w:p>
          <w:p w14:paraId="79B76540" w14:textId="77777777" w:rsidR="008E1346" w:rsidRPr="00142562" w:rsidRDefault="008E1346" w:rsidP="004949B5">
            <w:pPr>
              <w:pStyle w:val="ListParagraph"/>
              <w:numPr>
                <w:ilvl w:val="0"/>
                <w:numId w:val="20"/>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lastRenderedPageBreak/>
              <w:t xml:space="preserve">Evidence that certain things are acceptable to participants (e.g. location, monitoring period, number of devices etc.) This can come as a result of specific usability testing, or as a result of </w:t>
            </w:r>
            <w:proofErr w:type="gramStart"/>
            <w:r w:rsidRPr="00142562">
              <w:rPr>
                <w:rFonts w:ascii="Calibri" w:hAnsi="Calibri" w:cs="Calibri"/>
                <w:color w:val="000000" w:themeColor="text1"/>
                <w:sz w:val="22"/>
                <w:szCs w:val="22"/>
              </w:rPr>
              <w:t>researchers</w:t>
            </w:r>
            <w:proofErr w:type="gramEnd"/>
            <w:r w:rsidRPr="00142562">
              <w:rPr>
                <w:rFonts w:ascii="Calibri" w:hAnsi="Calibri" w:cs="Calibri"/>
                <w:color w:val="000000" w:themeColor="text1"/>
                <w:sz w:val="22"/>
                <w:szCs w:val="22"/>
              </w:rPr>
              <w:t xml:space="preserve"> informal interactions with participants. The participants opinion may be positive or negative. </w:t>
            </w:r>
          </w:p>
          <w:p w14:paraId="3FBB3C73" w14:textId="77777777" w:rsidR="008E1346" w:rsidRDefault="008E1346" w:rsidP="004949B5">
            <w:pPr>
              <w:spacing w:line="480" w:lineRule="auto"/>
              <w:rPr>
                <w:rFonts w:ascii="Calibri" w:hAnsi="Calibri" w:cs="Calibri"/>
                <w:color w:val="000000" w:themeColor="text1"/>
                <w:sz w:val="22"/>
                <w:szCs w:val="22"/>
              </w:rPr>
            </w:pPr>
          </w:p>
          <w:p w14:paraId="3A286377" w14:textId="0405F88C" w:rsidR="008E1346" w:rsidRDefault="0050759A" w:rsidP="004949B5">
            <w:pPr>
              <w:spacing w:line="480" w:lineRule="auto"/>
              <w:rPr>
                <w:rFonts w:ascii="Calibri" w:hAnsi="Calibri" w:cs="Calibri"/>
                <w:color w:val="000000" w:themeColor="text1"/>
                <w:sz w:val="22"/>
                <w:szCs w:val="22"/>
              </w:rPr>
            </w:pPr>
            <w:r w:rsidRPr="0050759A">
              <w:rPr>
                <w:rFonts w:ascii="Calibri" w:hAnsi="Calibri" w:cs="Calibri"/>
                <w:b/>
                <w:bCs/>
                <w:color w:val="FF0000"/>
                <w:sz w:val="22"/>
                <w:szCs w:val="22"/>
              </w:rPr>
              <w:t>NOTE</w:t>
            </w:r>
            <w:r w:rsidR="008E1346" w:rsidRPr="0050759A">
              <w:rPr>
                <w:rFonts w:ascii="Calibri" w:hAnsi="Calibri" w:cs="Calibri"/>
                <w:b/>
                <w:bCs/>
                <w:color w:val="FF0000"/>
                <w:sz w:val="22"/>
                <w:szCs w:val="22"/>
              </w:rPr>
              <w:t>:</w:t>
            </w:r>
            <w:r w:rsidR="008E1346" w:rsidRPr="0050759A">
              <w:rPr>
                <w:rFonts w:ascii="Calibri" w:hAnsi="Calibri" w:cs="Calibri"/>
                <w:color w:val="FF0000"/>
                <w:sz w:val="22"/>
                <w:szCs w:val="22"/>
              </w:rPr>
              <w:t xml:space="preserve"> </w:t>
            </w:r>
            <w:r w:rsidR="008E1346">
              <w:rPr>
                <w:rFonts w:ascii="Calibri" w:hAnsi="Calibri" w:cs="Calibri"/>
                <w:color w:val="000000" w:themeColor="text1"/>
                <w:sz w:val="22"/>
                <w:szCs w:val="22"/>
              </w:rPr>
              <w:t>For this to be coded, there must be evidence that the opinion given has come from the participants themselves, rather than simply being the researchers opinion.</w:t>
            </w:r>
          </w:p>
          <w:p w14:paraId="4C9D31B4" w14:textId="7B01F919" w:rsidR="008E1346" w:rsidRDefault="008E1346" w:rsidP="004949B5">
            <w:pPr>
              <w:spacing w:line="480" w:lineRule="auto"/>
              <w:rPr>
                <w:rFonts w:ascii="Calibri" w:hAnsi="Calibri" w:cs="Calibri"/>
                <w:color w:val="000000" w:themeColor="text1"/>
                <w:sz w:val="22"/>
                <w:szCs w:val="22"/>
              </w:rPr>
            </w:pPr>
          </w:p>
          <w:p w14:paraId="15BE1BB6" w14:textId="01EDF63C"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May also be coded with ‘</w:t>
            </w:r>
            <w:r w:rsidRPr="0050759A">
              <w:rPr>
                <w:rFonts w:ascii="Calibri" w:hAnsi="Calibri" w:cs="Calibri"/>
                <w:i/>
                <w:iCs/>
                <w:color w:val="000000" w:themeColor="text1"/>
                <w:sz w:val="22"/>
                <w:szCs w:val="22"/>
              </w:rPr>
              <w:t>device challenges’</w:t>
            </w:r>
            <w:r>
              <w:rPr>
                <w:rFonts w:ascii="Calibri" w:hAnsi="Calibri" w:cs="Calibri"/>
                <w:color w:val="000000" w:themeColor="text1"/>
                <w:sz w:val="22"/>
                <w:szCs w:val="22"/>
              </w:rPr>
              <w:t xml:space="preserve"> especially if opinions are negative. </w:t>
            </w:r>
          </w:p>
          <w:p w14:paraId="57F54C4D"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594405FF"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lastRenderedPageBreak/>
              <w:t>“</w:t>
            </w:r>
            <w:r w:rsidRPr="00436830">
              <w:rPr>
                <w:rFonts w:ascii="Calibri" w:hAnsi="Calibri" w:cs="Calibri"/>
                <w:i/>
                <w:iCs/>
                <w:color w:val="000000" w:themeColor="text1"/>
                <w:sz w:val="22"/>
                <w:szCs w:val="22"/>
              </w:rPr>
              <w:t>for example we had a focus group say that they didn’t like to have anything on their ankles because they felt it was tacked like for example people in prison</w:t>
            </w:r>
            <w:r w:rsidRPr="00436830">
              <w:rPr>
                <w:rFonts w:ascii="Calibri" w:hAnsi="Calibri" w:cs="Calibri"/>
                <w:color w:val="000000" w:themeColor="text1"/>
                <w:sz w:val="22"/>
                <w:szCs w:val="22"/>
              </w:rPr>
              <w:t>.</w:t>
            </w:r>
            <w:r>
              <w:rPr>
                <w:rFonts w:ascii="Calibri" w:hAnsi="Calibri" w:cs="Calibri"/>
                <w:color w:val="000000" w:themeColor="text1"/>
                <w:sz w:val="22"/>
                <w:szCs w:val="22"/>
              </w:rPr>
              <w:t>”</w:t>
            </w:r>
          </w:p>
          <w:p w14:paraId="21A6F1BD" w14:textId="77777777" w:rsidR="008E1346" w:rsidRPr="00436830" w:rsidRDefault="008E1346" w:rsidP="004949B5">
            <w:pPr>
              <w:spacing w:line="480" w:lineRule="auto"/>
              <w:rPr>
                <w:rFonts w:ascii="Calibri" w:hAnsi="Calibri" w:cs="Calibri"/>
                <w:color w:val="000000" w:themeColor="text1"/>
                <w:sz w:val="22"/>
                <w:szCs w:val="22"/>
              </w:rPr>
            </w:pPr>
          </w:p>
          <w:p w14:paraId="1C949AEE" w14:textId="77777777" w:rsidR="008E1346" w:rsidRPr="00436830"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lastRenderedPageBreak/>
              <w:t>“</w:t>
            </w:r>
            <w:r w:rsidRPr="00436830">
              <w:rPr>
                <w:rFonts w:ascii="Calibri" w:hAnsi="Calibri" w:cs="Calibri"/>
                <w:i/>
                <w:iCs/>
                <w:color w:val="000000" w:themeColor="text1"/>
                <w:sz w:val="22"/>
                <w:szCs w:val="22"/>
              </w:rPr>
              <w:t>We had feedback of people getting annoyed with the charging. Some of the charging hardware been used for a study wasn’t ideal, you know that tiny little USB cable that people were not able to fit in or charging stations that were loose and might not fit in properly and are falling out. All of this frustrates the patient and then the device falling off the foot for example was a problem. We even had reports of someone getting a skin rash from the device so the rubber or whatever caused the problem but of course then the patient will not then continue using that device</w:t>
            </w:r>
            <w:r>
              <w:rPr>
                <w:rFonts w:ascii="Calibri" w:hAnsi="Calibri" w:cs="Calibri"/>
                <w:color w:val="000000" w:themeColor="text1"/>
                <w:sz w:val="22"/>
                <w:szCs w:val="22"/>
              </w:rPr>
              <w:t>”</w:t>
            </w:r>
          </w:p>
          <w:p w14:paraId="787CFBB0" w14:textId="77777777" w:rsidR="008E1346" w:rsidRDefault="008E1346" w:rsidP="004949B5">
            <w:pPr>
              <w:spacing w:line="480" w:lineRule="auto"/>
              <w:jc w:val="both"/>
              <w:rPr>
                <w:rFonts w:ascii="Calibri" w:hAnsi="Calibri" w:cs="Calibri"/>
                <w:color w:val="000000" w:themeColor="text1"/>
                <w:sz w:val="22"/>
                <w:szCs w:val="22"/>
              </w:rPr>
            </w:pPr>
          </w:p>
        </w:tc>
      </w:tr>
      <w:tr w:rsidR="008E1346" w:rsidRPr="00280892" w14:paraId="59F5A1C9" w14:textId="77777777" w:rsidTr="0050759A">
        <w:tc>
          <w:tcPr>
            <w:tcW w:w="562" w:type="dxa"/>
          </w:tcPr>
          <w:p w14:paraId="339F28C2" w14:textId="47AC1F6A"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15</w:t>
            </w:r>
          </w:p>
        </w:tc>
        <w:tc>
          <w:tcPr>
            <w:tcW w:w="2410" w:type="dxa"/>
          </w:tcPr>
          <w:p w14:paraId="47EEC2AD" w14:textId="71C52812" w:rsidR="008E1346"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Personal experience of researchers</w:t>
            </w:r>
            <w:r>
              <w:rPr>
                <w:rFonts w:ascii="Calibri" w:hAnsi="Calibri" w:cs="Calibri"/>
                <w:b/>
                <w:bCs/>
                <w:color w:val="000000" w:themeColor="text1"/>
                <w:sz w:val="22"/>
                <w:szCs w:val="22"/>
              </w:rPr>
              <w:t xml:space="preserve"> wearing sensors</w:t>
            </w:r>
          </w:p>
        </w:tc>
        <w:tc>
          <w:tcPr>
            <w:tcW w:w="6095" w:type="dxa"/>
          </w:tcPr>
          <w:p w14:paraId="13DABACE"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Researchers own experience of wearing devices and their learnings from this. In particular how researchers own wearing of a device may influence their device selection in a study. </w:t>
            </w:r>
          </w:p>
          <w:p w14:paraId="2DAF4C87" w14:textId="77777777" w:rsidR="008E1346" w:rsidRDefault="008E1346" w:rsidP="004949B5">
            <w:pPr>
              <w:spacing w:line="480" w:lineRule="auto"/>
              <w:jc w:val="both"/>
              <w:rPr>
                <w:rFonts w:ascii="Calibri" w:hAnsi="Calibri" w:cs="Calibri"/>
                <w:color w:val="000000" w:themeColor="text1"/>
                <w:sz w:val="22"/>
                <w:szCs w:val="22"/>
              </w:rPr>
            </w:pPr>
          </w:p>
        </w:tc>
        <w:tc>
          <w:tcPr>
            <w:tcW w:w="6096" w:type="dxa"/>
          </w:tcPr>
          <w:p w14:paraId="493D1F84"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lastRenderedPageBreak/>
              <w:t>“</w:t>
            </w:r>
            <w:r w:rsidRPr="002C12E7">
              <w:rPr>
                <w:rFonts w:ascii="Calibri" w:hAnsi="Calibri" w:cs="Calibri"/>
                <w:i/>
                <w:iCs/>
                <w:color w:val="000000" w:themeColor="text1"/>
                <w:sz w:val="22"/>
                <w:szCs w:val="22"/>
              </w:rPr>
              <w:t xml:space="preserve">The one thing I should add, from a research participant point of view, I participated in a study where I was asked to wear an accelerometer for a week but it was more like a, actually like a </w:t>
            </w:r>
            <w:r w:rsidRPr="002C12E7">
              <w:rPr>
                <w:rFonts w:ascii="Calibri" w:hAnsi="Calibri" w:cs="Calibri"/>
                <w:i/>
                <w:iCs/>
                <w:color w:val="000000" w:themeColor="text1"/>
                <w:sz w:val="22"/>
                <w:szCs w:val="22"/>
              </w:rPr>
              <w:lastRenderedPageBreak/>
              <w:t>hip strap thing, where I had a little it looked like an old school camera where people would wear on a hip strap. And what I realised then was it was a real pain and it really limited me in my physical activities, the bouncing around</w:t>
            </w:r>
            <w:r>
              <w:rPr>
                <w:rFonts w:ascii="Calibri" w:hAnsi="Calibri" w:cs="Calibri"/>
                <w:color w:val="000000" w:themeColor="text1"/>
                <w:sz w:val="22"/>
                <w:szCs w:val="22"/>
              </w:rPr>
              <w:t>”</w:t>
            </w:r>
          </w:p>
          <w:p w14:paraId="39179D2D" w14:textId="77777777" w:rsidR="008E1346" w:rsidRDefault="008E1346" w:rsidP="004949B5">
            <w:pPr>
              <w:spacing w:line="480" w:lineRule="auto"/>
              <w:jc w:val="both"/>
              <w:rPr>
                <w:rFonts w:ascii="Calibri" w:hAnsi="Calibri" w:cs="Calibri"/>
                <w:color w:val="000000" w:themeColor="text1"/>
                <w:sz w:val="22"/>
                <w:szCs w:val="22"/>
              </w:rPr>
            </w:pPr>
          </w:p>
        </w:tc>
      </w:tr>
      <w:tr w:rsidR="008E1346" w:rsidRPr="00280892" w14:paraId="28519DBB" w14:textId="77777777" w:rsidTr="0050759A">
        <w:tc>
          <w:tcPr>
            <w:tcW w:w="562" w:type="dxa"/>
          </w:tcPr>
          <w:p w14:paraId="13F98C2B" w14:textId="22396065"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16</w:t>
            </w:r>
          </w:p>
        </w:tc>
        <w:tc>
          <w:tcPr>
            <w:tcW w:w="2410" w:type="dxa"/>
          </w:tcPr>
          <w:p w14:paraId="58BDF1D6" w14:textId="7BEB7BCE" w:rsidR="008E1346"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Privacy</w:t>
            </w:r>
          </w:p>
        </w:tc>
        <w:tc>
          <w:tcPr>
            <w:tcW w:w="6095" w:type="dxa"/>
          </w:tcPr>
          <w:p w14:paraId="11D9CEC0"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Any reference to privacy issues either in relation to participants or researchers, or any reference as to how privacy may influence device selection. </w:t>
            </w:r>
          </w:p>
          <w:p w14:paraId="6C4E3281" w14:textId="77777777" w:rsidR="008E1346" w:rsidRDefault="008E1346" w:rsidP="004949B5">
            <w:pPr>
              <w:spacing w:line="480" w:lineRule="auto"/>
              <w:rPr>
                <w:rFonts w:ascii="Calibri" w:hAnsi="Calibri" w:cs="Calibri"/>
                <w:color w:val="000000" w:themeColor="text1"/>
                <w:sz w:val="22"/>
                <w:szCs w:val="22"/>
              </w:rPr>
            </w:pPr>
          </w:p>
          <w:p w14:paraId="3615D495"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Privacy in this case may refer to: </w:t>
            </w:r>
          </w:p>
          <w:p w14:paraId="38659AD1" w14:textId="77777777" w:rsidR="008E1346" w:rsidRPr="00142562" w:rsidRDefault="008E1346" w:rsidP="004949B5">
            <w:pPr>
              <w:pStyle w:val="ListParagraph"/>
              <w:numPr>
                <w:ilvl w:val="0"/>
                <w:numId w:val="20"/>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What users believe happens to their data</w:t>
            </w:r>
          </w:p>
          <w:p w14:paraId="5D8EF6CE" w14:textId="77777777" w:rsidR="008E1346" w:rsidRPr="00142562" w:rsidRDefault="008E1346" w:rsidP="004949B5">
            <w:pPr>
              <w:pStyle w:val="ListParagraph"/>
              <w:numPr>
                <w:ilvl w:val="0"/>
                <w:numId w:val="20"/>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How they are being monitored. </w:t>
            </w:r>
          </w:p>
          <w:p w14:paraId="6D755107" w14:textId="77777777" w:rsidR="008E1346" w:rsidRPr="00142562" w:rsidRDefault="008E1346" w:rsidP="004949B5">
            <w:pPr>
              <w:pStyle w:val="ListParagraph"/>
              <w:numPr>
                <w:ilvl w:val="0"/>
                <w:numId w:val="20"/>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Specific questions or queries they have regarding who has access to their data </w:t>
            </w:r>
          </w:p>
          <w:p w14:paraId="1273E2CC" w14:textId="14D88769" w:rsidR="008E1346" w:rsidRPr="00142562" w:rsidRDefault="008E1346" w:rsidP="004949B5">
            <w:pPr>
              <w:pStyle w:val="ListParagraph"/>
              <w:numPr>
                <w:ilvl w:val="0"/>
                <w:numId w:val="20"/>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Questions about what happens to data as a result of using the wearable device. </w:t>
            </w:r>
          </w:p>
          <w:p w14:paraId="51CF718E" w14:textId="0B5A10FD" w:rsidR="008E1346" w:rsidRPr="00142562" w:rsidRDefault="008E1346" w:rsidP="004949B5">
            <w:pPr>
              <w:pStyle w:val="ListParagraph"/>
              <w:numPr>
                <w:ilvl w:val="0"/>
                <w:numId w:val="20"/>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lastRenderedPageBreak/>
              <w:t>Questions or concerns about being observed</w:t>
            </w:r>
          </w:p>
          <w:p w14:paraId="09F385B3"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3EAD53A1" w14:textId="77777777" w:rsidR="008E1346" w:rsidRPr="002C12E7" w:rsidRDefault="008E1346" w:rsidP="004949B5">
            <w:pPr>
              <w:spacing w:line="480" w:lineRule="auto"/>
              <w:rPr>
                <w:rFonts w:ascii="Calibri" w:hAnsi="Calibri" w:cs="Calibri"/>
                <w:i/>
                <w:iCs/>
                <w:color w:val="000000" w:themeColor="text1"/>
                <w:sz w:val="22"/>
                <w:szCs w:val="22"/>
              </w:rPr>
            </w:pPr>
            <w:r w:rsidRPr="002C12E7">
              <w:rPr>
                <w:rFonts w:ascii="Calibri" w:hAnsi="Calibri" w:cs="Calibri"/>
                <w:i/>
                <w:iCs/>
                <w:color w:val="000000" w:themeColor="text1"/>
                <w:sz w:val="22"/>
                <w:szCs w:val="22"/>
              </w:rPr>
              <w:lastRenderedPageBreak/>
              <w:t>“I think people really need to understand what it does and what it doesn’t do. As I said it can be a privacy issue people saying does it track what I do, does it record what I say, and it’s important to have some instruction or be very clear on what they do.”</w:t>
            </w:r>
          </w:p>
          <w:p w14:paraId="1A6E2B72" w14:textId="77777777" w:rsidR="008E1346" w:rsidRPr="002C12E7" w:rsidRDefault="008E1346" w:rsidP="004949B5">
            <w:pPr>
              <w:spacing w:line="480" w:lineRule="auto"/>
              <w:rPr>
                <w:rFonts w:ascii="Calibri" w:hAnsi="Calibri" w:cs="Calibri"/>
                <w:i/>
                <w:iCs/>
                <w:color w:val="000000" w:themeColor="text1"/>
                <w:sz w:val="22"/>
                <w:szCs w:val="22"/>
              </w:rPr>
            </w:pPr>
          </w:p>
          <w:p w14:paraId="0F8573BB" w14:textId="77777777" w:rsidR="008E1346" w:rsidRPr="002C12E7" w:rsidRDefault="008E1346" w:rsidP="004949B5">
            <w:pPr>
              <w:spacing w:line="480" w:lineRule="auto"/>
              <w:rPr>
                <w:rFonts w:ascii="Calibri" w:hAnsi="Calibri" w:cs="Calibri"/>
                <w:i/>
                <w:iCs/>
                <w:color w:val="000000" w:themeColor="text1"/>
                <w:sz w:val="22"/>
                <w:szCs w:val="22"/>
              </w:rPr>
            </w:pPr>
            <w:r w:rsidRPr="002C12E7">
              <w:rPr>
                <w:rFonts w:ascii="Calibri" w:hAnsi="Calibri" w:cs="Calibri"/>
                <w:i/>
                <w:iCs/>
                <w:color w:val="000000" w:themeColor="text1"/>
                <w:sz w:val="22"/>
                <w:szCs w:val="22"/>
              </w:rPr>
              <w:t>“patients here want to feel secure and they are very worried about their privacy so devices which record their I don’t know, cameras or voices, and this is something we’ve experience with, again it needs to be very clear to them why we are doing that and we need to really prove that it helps.”</w:t>
            </w:r>
          </w:p>
          <w:p w14:paraId="5E5CC72B" w14:textId="77777777" w:rsidR="008E1346" w:rsidRDefault="008E1346" w:rsidP="004949B5">
            <w:pPr>
              <w:spacing w:line="480" w:lineRule="auto"/>
              <w:jc w:val="both"/>
              <w:rPr>
                <w:rFonts w:ascii="Calibri" w:hAnsi="Calibri" w:cs="Calibri"/>
                <w:color w:val="000000" w:themeColor="text1"/>
                <w:sz w:val="22"/>
                <w:szCs w:val="22"/>
              </w:rPr>
            </w:pPr>
          </w:p>
        </w:tc>
      </w:tr>
      <w:tr w:rsidR="008E1346" w:rsidRPr="00280892" w14:paraId="6803547F" w14:textId="77777777" w:rsidTr="0050759A">
        <w:tc>
          <w:tcPr>
            <w:tcW w:w="562" w:type="dxa"/>
          </w:tcPr>
          <w:p w14:paraId="293DDD34" w14:textId="76997590"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17</w:t>
            </w:r>
          </w:p>
        </w:tc>
        <w:tc>
          <w:tcPr>
            <w:tcW w:w="2410" w:type="dxa"/>
          </w:tcPr>
          <w:p w14:paraId="7B2B39D3" w14:textId="67830AB0" w:rsidR="008E1346"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Research design challenges</w:t>
            </w:r>
          </w:p>
        </w:tc>
        <w:tc>
          <w:tcPr>
            <w:tcW w:w="6095" w:type="dxa"/>
          </w:tcPr>
          <w:p w14:paraId="39168B3F"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Practical barriers or considerations to using wearables that are unrelated to either the participants or the device itself. </w:t>
            </w:r>
          </w:p>
          <w:p w14:paraId="615D345E" w14:textId="77777777" w:rsidR="008E1346" w:rsidRDefault="008E1346" w:rsidP="004949B5">
            <w:pPr>
              <w:spacing w:line="480" w:lineRule="auto"/>
              <w:rPr>
                <w:rFonts w:ascii="Calibri" w:hAnsi="Calibri" w:cs="Calibri"/>
                <w:color w:val="000000" w:themeColor="text1"/>
                <w:sz w:val="22"/>
                <w:szCs w:val="22"/>
              </w:rPr>
            </w:pPr>
          </w:p>
          <w:p w14:paraId="117D0D1D"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Examples include:</w:t>
            </w:r>
          </w:p>
          <w:p w14:paraId="295D93FA" w14:textId="77777777" w:rsidR="008E1346" w:rsidRPr="00142562" w:rsidRDefault="008E1346" w:rsidP="004949B5">
            <w:pPr>
              <w:pStyle w:val="ListParagraph"/>
              <w:numPr>
                <w:ilvl w:val="0"/>
                <w:numId w:val="21"/>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Agreements with industry partners</w:t>
            </w:r>
          </w:p>
          <w:p w14:paraId="3C50B4BA" w14:textId="77777777" w:rsidR="008E1346" w:rsidRPr="00142562" w:rsidRDefault="008E1346" w:rsidP="004949B5">
            <w:pPr>
              <w:pStyle w:val="ListParagraph"/>
              <w:numPr>
                <w:ilvl w:val="0"/>
                <w:numId w:val="21"/>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The weather of the country they are in</w:t>
            </w:r>
          </w:p>
          <w:p w14:paraId="1213C4AC" w14:textId="6A17369B" w:rsidR="008E1346" w:rsidRPr="00142562" w:rsidRDefault="008E1346" w:rsidP="004949B5">
            <w:pPr>
              <w:pStyle w:val="ListParagraph"/>
              <w:numPr>
                <w:ilvl w:val="0"/>
                <w:numId w:val="21"/>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The time of year the study takes place in</w:t>
            </w:r>
          </w:p>
          <w:p w14:paraId="1796D7C4" w14:textId="7B735203" w:rsidR="008E1346" w:rsidRDefault="008E1346" w:rsidP="004949B5">
            <w:pPr>
              <w:spacing w:line="480" w:lineRule="auto"/>
              <w:rPr>
                <w:rFonts w:ascii="Calibri" w:hAnsi="Calibri" w:cs="Calibri"/>
                <w:color w:val="000000" w:themeColor="text1"/>
                <w:sz w:val="22"/>
                <w:szCs w:val="22"/>
              </w:rPr>
            </w:pPr>
          </w:p>
          <w:p w14:paraId="121E484F" w14:textId="03EF4626" w:rsidR="008E1346" w:rsidRDefault="0050759A" w:rsidP="004949B5">
            <w:pPr>
              <w:spacing w:line="480" w:lineRule="auto"/>
              <w:rPr>
                <w:rFonts w:ascii="Calibri" w:hAnsi="Calibri" w:cs="Calibri"/>
                <w:color w:val="000000" w:themeColor="text1"/>
                <w:sz w:val="22"/>
                <w:szCs w:val="22"/>
              </w:rPr>
            </w:pPr>
            <w:r w:rsidRPr="0050759A">
              <w:rPr>
                <w:rFonts w:ascii="Calibri" w:hAnsi="Calibri" w:cs="Calibri"/>
                <w:b/>
                <w:bCs/>
                <w:color w:val="FF0000"/>
                <w:sz w:val="22"/>
                <w:szCs w:val="22"/>
              </w:rPr>
              <w:t>NOTE:</w:t>
            </w:r>
            <w:r w:rsidRPr="0050759A">
              <w:rPr>
                <w:rFonts w:ascii="Calibri" w:hAnsi="Calibri" w:cs="Calibri"/>
                <w:color w:val="FF0000"/>
                <w:sz w:val="22"/>
                <w:szCs w:val="22"/>
              </w:rPr>
              <w:t xml:space="preserve">  </w:t>
            </w:r>
            <w:r w:rsidR="008E1346" w:rsidRPr="0050759A">
              <w:rPr>
                <w:rFonts w:ascii="Calibri" w:hAnsi="Calibri" w:cs="Calibri"/>
                <w:b/>
                <w:bCs/>
                <w:color w:val="000000" w:themeColor="text1"/>
                <w:sz w:val="22"/>
                <w:szCs w:val="22"/>
              </w:rPr>
              <w:t>Do not code if</w:t>
            </w:r>
            <w:r w:rsidR="008E1346">
              <w:rPr>
                <w:rFonts w:ascii="Calibri" w:hAnsi="Calibri" w:cs="Calibri"/>
                <w:color w:val="000000" w:themeColor="text1"/>
                <w:sz w:val="22"/>
                <w:szCs w:val="22"/>
              </w:rPr>
              <w:t xml:space="preserve"> the challenge relates directly to the device itself. It is unlikely that this will be coded alongside ‘device challenges’ as the two are independent. </w:t>
            </w:r>
          </w:p>
          <w:p w14:paraId="1B6CB7EE" w14:textId="77777777" w:rsidR="008E1346" w:rsidRDefault="008E1346" w:rsidP="004949B5">
            <w:pPr>
              <w:spacing w:line="480" w:lineRule="auto"/>
              <w:rPr>
                <w:rFonts w:ascii="Calibri" w:hAnsi="Calibri" w:cs="Calibri"/>
                <w:color w:val="000000" w:themeColor="text1"/>
                <w:sz w:val="22"/>
                <w:szCs w:val="22"/>
              </w:rPr>
            </w:pPr>
          </w:p>
          <w:p w14:paraId="4456422C"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7DB6C47A"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 “</w:t>
            </w:r>
            <w:r w:rsidRPr="00735E06">
              <w:rPr>
                <w:rFonts w:ascii="Calibri" w:hAnsi="Calibri" w:cs="Calibri"/>
                <w:i/>
                <w:iCs/>
                <w:color w:val="000000" w:themeColor="text1"/>
                <w:sz w:val="22"/>
                <w:szCs w:val="22"/>
              </w:rPr>
              <w:t>And also from the professionals perspective as well, how easy is it because you might be dealing with research nurses who are technophobes and we’re asking them to plug a device in, open up a computer programme, download the data, that is not simple. You know you’re asking about what have you learned, well we have in a big national cohort study that we’re involved in and where again we’re the team lead for wearables. In the feasibility study we had to go in and train the clinical sites to collect this data so we were training clinical researchers, associates or research nurses and we did learn a lot in that</w:t>
            </w:r>
            <w:r w:rsidRPr="00735E06">
              <w:rPr>
                <w:rFonts w:ascii="Calibri" w:hAnsi="Calibri" w:cs="Calibri"/>
                <w:color w:val="000000" w:themeColor="text1"/>
                <w:sz w:val="22"/>
                <w:szCs w:val="22"/>
              </w:rPr>
              <w:t>.</w:t>
            </w:r>
            <w:r>
              <w:rPr>
                <w:rFonts w:ascii="Calibri" w:hAnsi="Calibri" w:cs="Calibri"/>
                <w:color w:val="000000" w:themeColor="text1"/>
                <w:sz w:val="22"/>
                <w:szCs w:val="22"/>
              </w:rPr>
              <w:t>”</w:t>
            </w:r>
          </w:p>
          <w:p w14:paraId="679C7C5F" w14:textId="77777777" w:rsidR="008E1346" w:rsidRDefault="008E1346" w:rsidP="004949B5">
            <w:pPr>
              <w:spacing w:line="480" w:lineRule="auto"/>
              <w:rPr>
                <w:rFonts w:ascii="Calibri" w:hAnsi="Calibri" w:cs="Calibri"/>
                <w:color w:val="000000" w:themeColor="text1"/>
                <w:sz w:val="22"/>
                <w:szCs w:val="22"/>
              </w:rPr>
            </w:pPr>
          </w:p>
          <w:p w14:paraId="795C32AF" w14:textId="77777777" w:rsidR="008E1346" w:rsidRPr="00612A3F" w:rsidRDefault="008E1346" w:rsidP="004949B5">
            <w:pPr>
              <w:spacing w:line="480" w:lineRule="auto"/>
              <w:rPr>
                <w:rFonts w:ascii="Calibri" w:hAnsi="Calibri" w:cs="Calibri"/>
                <w:i/>
                <w:iCs/>
                <w:color w:val="000000" w:themeColor="text1"/>
                <w:sz w:val="22"/>
                <w:szCs w:val="22"/>
              </w:rPr>
            </w:pPr>
            <w:r w:rsidRPr="00612A3F">
              <w:rPr>
                <w:rFonts w:ascii="Calibri" w:hAnsi="Calibri" w:cs="Calibri"/>
                <w:i/>
                <w:iCs/>
                <w:color w:val="000000" w:themeColor="text1"/>
                <w:sz w:val="22"/>
                <w:szCs w:val="22"/>
              </w:rPr>
              <w:t xml:space="preserve">“in our industry world you have a very complex, onboarding process of dealing with a vendor. Its complex, a lot of paperwork, a lot of due diligence and once you have that in, eh, you want to </w:t>
            </w:r>
            <w:r w:rsidRPr="00612A3F">
              <w:rPr>
                <w:rFonts w:ascii="Calibri" w:hAnsi="Calibri" w:cs="Calibri"/>
                <w:i/>
                <w:iCs/>
                <w:color w:val="000000" w:themeColor="text1"/>
                <w:sz w:val="22"/>
                <w:szCs w:val="22"/>
              </w:rPr>
              <w:lastRenderedPageBreak/>
              <w:t>continue with that relationship so you are a bit forced to stay there”</w:t>
            </w:r>
          </w:p>
          <w:p w14:paraId="3C3568D4" w14:textId="77777777" w:rsidR="008E1346" w:rsidRDefault="008E1346" w:rsidP="004949B5">
            <w:pPr>
              <w:spacing w:line="480" w:lineRule="auto"/>
              <w:jc w:val="both"/>
              <w:rPr>
                <w:rFonts w:ascii="Calibri" w:hAnsi="Calibri" w:cs="Calibri"/>
                <w:color w:val="000000" w:themeColor="text1"/>
                <w:sz w:val="22"/>
                <w:szCs w:val="22"/>
              </w:rPr>
            </w:pPr>
          </w:p>
        </w:tc>
      </w:tr>
      <w:tr w:rsidR="008E1346" w:rsidRPr="00280892" w14:paraId="1AB8F779" w14:textId="77777777" w:rsidTr="0050759A">
        <w:tc>
          <w:tcPr>
            <w:tcW w:w="562" w:type="dxa"/>
          </w:tcPr>
          <w:p w14:paraId="6E5AE30A" w14:textId="21C78134" w:rsidR="008E1346" w:rsidRDefault="008E1346" w:rsidP="004949B5">
            <w:pPr>
              <w:spacing w:line="480" w:lineRule="auto"/>
              <w:jc w:val="both"/>
              <w:rPr>
                <w:rFonts w:ascii="Calibri" w:hAnsi="Calibri" w:cs="Calibri"/>
                <w:b/>
                <w:bCs/>
                <w:color w:val="000000" w:themeColor="text1"/>
                <w:sz w:val="22"/>
                <w:szCs w:val="22"/>
              </w:rPr>
            </w:pPr>
            <w:r>
              <w:rPr>
                <w:rFonts w:ascii="Calibri" w:hAnsi="Calibri" w:cs="Calibri"/>
                <w:b/>
                <w:bCs/>
                <w:color w:val="000000" w:themeColor="text1"/>
                <w:sz w:val="22"/>
                <w:szCs w:val="22"/>
              </w:rPr>
              <w:t>18</w:t>
            </w:r>
          </w:p>
        </w:tc>
        <w:tc>
          <w:tcPr>
            <w:tcW w:w="2410" w:type="dxa"/>
          </w:tcPr>
          <w:p w14:paraId="772340F2" w14:textId="455BD082" w:rsidR="008E1346" w:rsidRPr="000C3B17" w:rsidRDefault="008E1346" w:rsidP="004949B5">
            <w:pPr>
              <w:spacing w:line="480" w:lineRule="auto"/>
              <w:jc w:val="both"/>
              <w:rPr>
                <w:rFonts w:ascii="Calibri" w:hAnsi="Calibri" w:cs="Calibri"/>
                <w:b/>
                <w:bCs/>
                <w:color w:val="000000" w:themeColor="text1"/>
                <w:sz w:val="22"/>
                <w:szCs w:val="22"/>
              </w:rPr>
            </w:pPr>
            <w:r>
              <w:rPr>
                <w:rFonts w:ascii="Calibri" w:hAnsi="Calibri" w:cs="Calibri"/>
                <w:b/>
                <w:bCs/>
                <w:color w:val="000000" w:themeColor="text1"/>
                <w:sz w:val="22"/>
                <w:szCs w:val="22"/>
              </w:rPr>
              <w:t xml:space="preserve"> Reasons why people participate in research</w:t>
            </w:r>
          </w:p>
        </w:tc>
        <w:tc>
          <w:tcPr>
            <w:tcW w:w="6095" w:type="dxa"/>
          </w:tcPr>
          <w:p w14:paraId="00E3B623"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Reasons why people participate in research. </w:t>
            </w:r>
          </w:p>
          <w:p w14:paraId="10CA15A3" w14:textId="77777777" w:rsidR="008E1346" w:rsidRDefault="008E1346" w:rsidP="004949B5">
            <w:pPr>
              <w:spacing w:line="480" w:lineRule="auto"/>
              <w:rPr>
                <w:rFonts w:ascii="Calibri" w:hAnsi="Calibri" w:cs="Calibri"/>
                <w:color w:val="000000" w:themeColor="text1"/>
                <w:sz w:val="22"/>
                <w:szCs w:val="22"/>
              </w:rPr>
            </w:pPr>
          </w:p>
          <w:p w14:paraId="3FAA7956"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This may include:</w:t>
            </w:r>
          </w:p>
          <w:p w14:paraId="4978FEFD" w14:textId="0CCF818E" w:rsidR="008E1346" w:rsidRPr="00142562" w:rsidRDefault="008E1346" w:rsidP="004949B5">
            <w:pPr>
              <w:pStyle w:val="ListParagraph"/>
              <w:numPr>
                <w:ilvl w:val="0"/>
                <w:numId w:val="22"/>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 Differences that exist between groups of participants in terms of how they participate in research or why </w:t>
            </w:r>
          </w:p>
          <w:p w14:paraId="2B94DCE6" w14:textId="00A7D3EF" w:rsidR="008E1346" w:rsidRPr="00142562" w:rsidRDefault="008E1346" w:rsidP="004949B5">
            <w:pPr>
              <w:pStyle w:val="ListParagraph"/>
              <w:numPr>
                <w:ilvl w:val="0"/>
                <w:numId w:val="22"/>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Cultural elements such as the country they reside in</w:t>
            </w:r>
          </w:p>
          <w:p w14:paraId="4FC4A689" w14:textId="77777777" w:rsidR="008E1346" w:rsidRPr="00142562" w:rsidRDefault="008E1346" w:rsidP="004949B5">
            <w:pPr>
              <w:pStyle w:val="ListParagraph"/>
              <w:numPr>
                <w:ilvl w:val="0"/>
                <w:numId w:val="22"/>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Gender</w:t>
            </w:r>
          </w:p>
          <w:p w14:paraId="1E7F8757" w14:textId="6AA563B3" w:rsidR="008E1346" w:rsidRPr="00142562" w:rsidRDefault="008E1346" w:rsidP="004949B5">
            <w:pPr>
              <w:pStyle w:val="ListParagraph"/>
              <w:numPr>
                <w:ilvl w:val="0"/>
                <w:numId w:val="22"/>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Specific illnesses and conditions </w:t>
            </w:r>
          </w:p>
        </w:tc>
        <w:tc>
          <w:tcPr>
            <w:tcW w:w="6096" w:type="dxa"/>
          </w:tcPr>
          <w:p w14:paraId="3F585361"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Culture may be referred to by researchers who explain recruitment or participation based on the country someone is from, or the age profile of the participant. </w:t>
            </w:r>
          </w:p>
          <w:p w14:paraId="62945B9A" w14:textId="77777777" w:rsidR="008E1346" w:rsidRDefault="008E1346" w:rsidP="004949B5">
            <w:pPr>
              <w:spacing w:line="480" w:lineRule="auto"/>
              <w:rPr>
                <w:rFonts w:ascii="Calibri" w:hAnsi="Calibri" w:cs="Calibri"/>
                <w:color w:val="000000" w:themeColor="text1"/>
                <w:sz w:val="22"/>
                <w:szCs w:val="22"/>
              </w:rPr>
            </w:pPr>
          </w:p>
          <w:p w14:paraId="49765B52" w14:textId="1FA831FA" w:rsidR="008E1346" w:rsidRPr="00CA2C9A"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w:t>
            </w:r>
            <w:r w:rsidRPr="00876116">
              <w:rPr>
                <w:rFonts w:ascii="Calibri" w:hAnsi="Calibri" w:cs="Calibri"/>
                <w:i/>
                <w:iCs/>
                <w:color w:val="000000" w:themeColor="text1"/>
                <w:sz w:val="22"/>
                <w:szCs w:val="22"/>
              </w:rPr>
              <w:t>But I think culture is important also. In different countries we do not only have different geographic conditions or climate conditions, we also have different behaviours. And different attitudes towards the health professionals and also different willingness to behave in or to participate in the group</w:t>
            </w:r>
            <w:r w:rsidRPr="00CA2C9A">
              <w:rPr>
                <w:rFonts w:ascii="Calibri" w:hAnsi="Calibri" w:cs="Calibri"/>
                <w:color w:val="000000" w:themeColor="text1"/>
                <w:sz w:val="22"/>
                <w:szCs w:val="22"/>
              </w:rPr>
              <w:t>.</w:t>
            </w:r>
            <w:r>
              <w:rPr>
                <w:rFonts w:ascii="Calibri" w:hAnsi="Calibri" w:cs="Calibri"/>
                <w:color w:val="000000" w:themeColor="text1"/>
                <w:sz w:val="22"/>
                <w:szCs w:val="22"/>
              </w:rPr>
              <w:t>”</w:t>
            </w:r>
          </w:p>
          <w:p w14:paraId="1D77DF29" w14:textId="5C9A4608" w:rsidR="008E1346" w:rsidRPr="00280892" w:rsidRDefault="008E1346" w:rsidP="004949B5">
            <w:pPr>
              <w:spacing w:line="480" w:lineRule="auto"/>
              <w:rPr>
                <w:rFonts w:ascii="Calibri" w:hAnsi="Calibri" w:cs="Calibri"/>
                <w:color w:val="000000" w:themeColor="text1"/>
                <w:sz w:val="22"/>
                <w:szCs w:val="22"/>
              </w:rPr>
            </w:pPr>
          </w:p>
        </w:tc>
      </w:tr>
      <w:tr w:rsidR="008E1346" w:rsidRPr="00280892" w14:paraId="4658BF34" w14:textId="77777777" w:rsidTr="0050759A">
        <w:tc>
          <w:tcPr>
            <w:tcW w:w="562" w:type="dxa"/>
          </w:tcPr>
          <w:p w14:paraId="3191C940" w14:textId="38CABBDF" w:rsidR="008E1346"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19</w:t>
            </w:r>
          </w:p>
        </w:tc>
        <w:tc>
          <w:tcPr>
            <w:tcW w:w="2410" w:type="dxa"/>
          </w:tcPr>
          <w:p w14:paraId="3AAAAE2A" w14:textId="2FC4F257" w:rsidR="008E1346" w:rsidRPr="000C3B17" w:rsidDel="00D00125"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Remote monitoring- the impact of c</w:t>
            </w:r>
            <w:r w:rsidRPr="000C3B17">
              <w:rPr>
                <w:rFonts w:ascii="Calibri" w:hAnsi="Calibri" w:cs="Calibri"/>
                <w:b/>
                <w:bCs/>
                <w:color w:val="000000" w:themeColor="text1"/>
                <w:sz w:val="22"/>
                <w:szCs w:val="22"/>
              </w:rPr>
              <w:t>ontext</w:t>
            </w:r>
            <w:r>
              <w:rPr>
                <w:rFonts w:ascii="Calibri" w:hAnsi="Calibri" w:cs="Calibri"/>
                <w:b/>
                <w:bCs/>
                <w:color w:val="000000" w:themeColor="text1"/>
                <w:sz w:val="22"/>
                <w:szCs w:val="22"/>
              </w:rPr>
              <w:t xml:space="preserve"> on research</w:t>
            </w:r>
          </w:p>
        </w:tc>
        <w:tc>
          <w:tcPr>
            <w:tcW w:w="6095" w:type="dxa"/>
          </w:tcPr>
          <w:p w14:paraId="75B795BA" w14:textId="78AF2A4C"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This refers to the challenges that are encountered because of real-life, contextual scenarios, or factors that relate to people’s lives, that only become clear after wearables are implemented. </w:t>
            </w:r>
          </w:p>
          <w:p w14:paraId="3CBCCA8C" w14:textId="77777777" w:rsidR="008E1346" w:rsidRDefault="008E1346" w:rsidP="004949B5">
            <w:pPr>
              <w:spacing w:line="480" w:lineRule="auto"/>
              <w:rPr>
                <w:rFonts w:ascii="Calibri" w:hAnsi="Calibri" w:cs="Calibri"/>
                <w:color w:val="000000" w:themeColor="text1"/>
                <w:sz w:val="22"/>
                <w:szCs w:val="22"/>
              </w:rPr>
            </w:pPr>
          </w:p>
          <w:p w14:paraId="1A8DCEBB"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May include: </w:t>
            </w:r>
          </w:p>
          <w:p w14:paraId="0683D4D0" w14:textId="77777777" w:rsidR="008E1346" w:rsidRDefault="008E1346" w:rsidP="004949B5">
            <w:pPr>
              <w:pStyle w:val="ListParagraph"/>
              <w:numPr>
                <w:ilvl w:val="0"/>
                <w:numId w:val="23"/>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H</w:t>
            </w:r>
            <w:r w:rsidRPr="00142562">
              <w:rPr>
                <w:rFonts w:ascii="Calibri" w:hAnsi="Calibri" w:cs="Calibri"/>
                <w:color w:val="000000" w:themeColor="text1"/>
                <w:sz w:val="22"/>
                <w:szCs w:val="22"/>
              </w:rPr>
              <w:t>ow context needs to be considered in study design</w:t>
            </w:r>
          </w:p>
          <w:p w14:paraId="4A90DE9A" w14:textId="77777777" w:rsidR="008E1346" w:rsidRDefault="008E1346" w:rsidP="004949B5">
            <w:pPr>
              <w:pStyle w:val="ListParagraph"/>
              <w:numPr>
                <w:ilvl w:val="0"/>
                <w:numId w:val="23"/>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 xml:space="preserve"> </w:t>
            </w:r>
            <w:r>
              <w:rPr>
                <w:rFonts w:ascii="Calibri" w:hAnsi="Calibri" w:cs="Calibri"/>
                <w:color w:val="000000" w:themeColor="text1"/>
                <w:sz w:val="22"/>
                <w:szCs w:val="22"/>
              </w:rPr>
              <w:t>H</w:t>
            </w:r>
            <w:r w:rsidRPr="00142562">
              <w:rPr>
                <w:rFonts w:ascii="Calibri" w:hAnsi="Calibri" w:cs="Calibri"/>
                <w:color w:val="000000" w:themeColor="text1"/>
                <w:sz w:val="22"/>
                <w:szCs w:val="22"/>
              </w:rPr>
              <w:t>ow context is difficult to capture and understand</w:t>
            </w:r>
          </w:p>
          <w:p w14:paraId="42462C50" w14:textId="10D10C49" w:rsidR="008E1346" w:rsidRDefault="008E1346" w:rsidP="004949B5">
            <w:pPr>
              <w:pStyle w:val="ListParagraph"/>
              <w:numPr>
                <w:ilvl w:val="0"/>
                <w:numId w:val="23"/>
              </w:num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How </w:t>
            </w:r>
            <w:r w:rsidRPr="00142562">
              <w:rPr>
                <w:rFonts w:ascii="Calibri" w:hAnsi="Calibri" w:cs="Calibri"/>
                <w:color w:val="000000" w:themeColor="text1"/>
                <w:sz w:val="22"/>
                <w:szCs w:val="22"/>
              </w:rPr>
              <w:t>context needs to be accounted for in research design</w:t>
            </w:r>
          </w:p>
          <w:p w14:paraId="3ED11546" w14:textId="70F7C485" w:rsidR="0050759A" w:rsidRDefault="0050759A" w:rsidP="004949B5">
            <w:pPr>
              <w:spacing w:line="480" w:lineRule="auto"/>
              <w:rPr>
                <w:rFonts w:ascii="Calibri" w:hAnsi="Calibri" w:cs="Calibri"/>
                <w:color w:val="000000" w:themeColor="text1"/>
                <w:sz w:val="22"/>
                <w:szCs w:val="22"/>
              </w:rPr>
            </w:pPr>
          </w:p>
          <w:p w14:paraId="6C3B1E05" w14:textId="00618C74" w:rsidR="0050759A" w:rsidRPr="0050759A" w:rsidRDefault="0050759A" w:rsidP="004949B5">
            <w:pPr>
              <w:spacing w:line="480" w:lineRule="auto"/>
              <w:rPr>
                <w:rFonts w:ascii="Calibri" w:hAnsi="Calibri" w:cs="Calibri"/>
                <w:color w:val="000000" w:themeColor="text1"/>
                <w:sz w:val="22"/>
                <w:szCs w:val="22"/>
              </w:rPr>
            </w:pPr>
            <w:r w:rsidRPr="0050759A">
              <w:rPr>
                <w:rFonts w:ascii="Calibri" w:hAnsi="Calibri" w:cs="Calibri"/>
                <w:b/>
                <w:bCs/>
                <w:color w:val="FF0000"/>
                <w:sz w:val="22"/>
                <w:szCs w:val="22"/>
              </w:rPr>
              <w:t>NOTE:</w:t>
            </w:r>
            <w:r w:rsidRPr="0050759A">
              <w:rPr>
                <w:rFonts w:ascii="Calibri" w:hAnsi="Calibri" w:cs="Calibri"/>
                <w:color w:val="FF0000"/>
                <w:sz w:val="22"/>
                <w:szCs w:val="22"/>
              </w:rPr>
              <w:t xml:space="preserve"> </w:t>
            </w:r>
            <w:r>
              <w:rPr>
                <w:rFonts w:ascii="Calibri" w:hAnsi="Calibri" w:cs="Calibri"/>
                <w:color w:val="000000" w:themeColor="text1"/>
                <w:sz w:val="22"/>
                <w:szCs w:val="22"/>
              </w:rPr>
              <w:t xml:space="preserve">This relates to information that could have been known, until it was implemented. For example, if a device is difficult to use for people with problems with fine motor skills, then this is a contextual learning. It is not considered a problem with the device, as the device would be ok in another patient cohort. </w:t>
            </w:r>
          </w:p>
          <w:p w14:paraId="40E857E0"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191ED5B9" w14:textId="77777777" w:rsidR="008E1346" w:rsidRDefault="008E1346" w:rsidP="004949B5">
            <w:pPr>
              <w:spacing w:line="480" w:lineRule="auto"/>
              <w:rPr>
                <w:rFonts w:ascii="Calibri" w:hAnsi="Calibri" w:cs="Calibri"/>
                <w:color w:val="000000" w:themeColor="text1"/>
                <w:sz w:val="22"/>
                <w:szCs w:val="22"/>
              </w:rPr>
            </w:pPr>
          </w:p>
          <w:p w14:paraId="4EF9E0B7"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w:t>
            </w:r>
            <w:r w:rsidRPr="003539E8">
              <w:rPr>
                <w:rFonts w:ascii="Calibri" w:hAnsi="Calibri" w:cs="Calibri"/>
                <w:i/>
                <w:iCs/>
                <w:color w:val="000000" w:themeColor="text1"/>
                <w:sz w:val="22"/>
                <w:szCs w:val="22"/>
              </w:rPr>
              <w:t xml:space="preserve">Participants are usually pretty good at following the protocol you know so there is no issue with that. But it’s just the sort of </w:t>
            </w:r>
            <w:r w:rsidRPr="003539E8">
              <w:rPr>
                <w:rFonts w:ascii="Calibri" w:hAnsi="Calibri" w:cs="Calibri"/>
                <w:i/>
                <w:iCs/>
                <w:color w:val="000000" w:themeColor="text1"/>
                <w:sz w:val="22"/>
                <w:szCs w:val="22"/>
              </w:rPr>
              <w:lastRenderedPageBreak/>
              <w:t>real-world living conditions that you can’t account for in the lab like. If somebody goes out to the shops and they get soaking wet in the rain, they come home and they take everything off including your device and they don’t put it back on until their clothes are dry, you know. It’s that kind of stuff is the only real difference. The friendly trials for us are really just a confirmation that what we’re doing is you know, is good, has sound logic behind it and in practice it could work. But for the most part when we do friendly trials its healthy volunteers, so they don’t have the same needs and they don’t have the same concerns or worries that an individual might have in their home or outside of their home</w:t>
            </w:r>
            <w:r w:rsidRPr="003539E8">
              <w:rPr>
                <w:rFonts w:ascii="Calibri" w:hAnsi="Calibri" w:cs="Calibri"/>
                <w:color w:val="000000" w:themeColor="text1"/>
                <w:sz w:val="22"/>
                <w:szCs w:val="22"/>
              </w:rPr>
              <w:t>.</w:t>
            </w:r>
            <w:r>
              <w:rPr>
                <w:rFonts w:ascii="Calibri" w:hAnsi="Calibri" w:cs="Calibri"/>
                <w:color w:val="000000" w:themeColor="text1"/>
                <w:sz w:val="22"/>
                <w:szCs w:val="22"/>
              </w:rPr>
              <w:t>”</w:t>
            </w:r>
          </w:p>
          <w:p w14:paraId="632EA365" w14:textId="77777777" w:rsidR="008E1346" w:rsidRDefault="008E1346" w:rsidP="004949B5">
            <w:pPr>
              <w:spacing w:line="480" w:lineRule="auto"/>
              <w:rPr>
                <w:rFonts w:ascii="Calibri" w:hAnsi="Calibri" w:cs="Calibri"/>
                <w:color w:val="000000" w:themeColor="text1"/>
                <w:sz w:val="22"/>
                <w:szCs w:val="22"/>
              </w:rPr>
            </w:pPr>
          </w:p>
          <w:p w14:paraId="0F3F4E82" w14:textId="77777777" w:rsidR="008E1346" w:rsidRPr="003539E8"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w:t>
            </w:r>
            <w:r w:rsidRPr="00363931">
              <w:rPr>
                <w:rFonts w:ascii="Calibri" w:hAnsi="Calibri" w:cs="Calibri"/>
                <w:i/>
                <w:iCs/>
                <w:color w:val="000000" w:themeColor="text1"/>
                <w:sz w:val="22"/>
                <w:szCs w:val="22"/>
              </w:rPr>
              <w:t xml:space="preserve">if you monitor someone for let’s say 12 hours a day over a longer period you get a lot of data which can be sort of perceived that you also get an insider knowledge of the patient and that might </w:t>
            </w:r>
            <w:r w:rsidRPr="00363931">
              <w:rPr>
                <w:rFonts w:ascii="Calibri" w:hAnsi="Calibri" w:cs="Calibri"/>
                <w:i/>
                <w:iCs/>
                <w:color w:val="000000" w:themeColor="text1"/>
                <w:sz w:val="22"/>
                <w:szCs w:val="22"/>
              </w:rPr>
              <w:lastRenderedPageBreak/>
              <w:t>not be the case. So the lack of context is a problem so you don’t know where the patient is, if it’s just one device with no GPS, no nothing, are they outside or inside</w:t>
            </w:r>
            <w:r w:rsidRPr="00363931">
              <w:rPr>
                <w:rFonts w:ascii="Calibri" w:hAnsi="Calibri" w:cs="Calibri"/>
                <w:color w:val="000000" w:themeColor="text1"/>
                <w:sz w:val="22"/>
                <w:szCs w:val="22"/>
              </w:rPr>
              <w:t>.</w:t>
            </w:r>
            <w:r>
              <w:rPr>
                <w:rFonts w:ascii="Calibri" w:hAnsi="Calibri" w:cs="Calibri"/>
                <w:color w:val="000000" w:themeColor="text1"/>
                <w:sz w:val="22"/>
                <w:szCs w:val="22"/>
              </w:rPr>
              <w:t>”</w:t>
            </w:r>
          </w:p>
          <w:p w14:paraId="0AB38B86" w14:textId="77777777" w:rsidR="008E1346" w:rsidRDefault="008E1346" w:rsidP="004949B5">
            <w:pPr>
              <w:spacing w:line="480" w:lineRule="auto"/>
              <w:rPr>
                <w:rFonts w:ascii="Calibri" w:hAnsi="Calibri" w:cs="Calibri"/>
                <w:color w:val="000000" w:themeColor="text1"/>
                <w:sz w:val="22"/>
                <w:szCs w:val="22"/>
              </w:rPr>
            </w:pPr>
          </w:p>
          <w:p w14:paraId="2C800551" w14:textId="77777777" w:rsidR="008E1346" w:rsidRDefault="008E1346" w:rsidP="004949B5">
            <w:pPr>
              <w:spacing w:line="480" w:lineRule="auto"/>
              <w:rPr>
                <w:rFonts w:ascii="Calibri" w:hAnsi="Calibri" w:cs="Calibri"/>
                <w:color w:val="000000" w:themeColor="text1"/>
                <w:sz w:val="22"/>
                <w:szCs w:val="22"/>
              </w:rPr>
            </w:pPr>
          </w:p>
        </w:tc>
      </w:tr>
      <w:tr w:rsidR="008E1346" w:rsidRPr="00280892" w14:paraId="1D914F71" w14:textId="77777777" w:rsidTr="0050759A">
        <w:tc>
          <w:tcPr>
            <w:tcW w:w="562" w:type="dxa"/>
          </w:tcPr>
          <w:p w14:paraId="48A2DB81" w14:textId="4E5D35CA"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lastRenderedPageBreak/>
              <w:t>20</w:t>
            </w:r>
          </w:p>
        </w:tc>
        <w:tc>
          <w:tcPr>
            <w:tcW w:w="2410" w:type="dxa"/>
          </w:tcPr>
          <w:p w14:paraId="6008F70B" w14:textId="40E26754" w:rsidR="008E1346" w:rsidRPr="000C3B17" w:rsidDel="00D00125"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 xml:space="preserve">Strategies to enhance </w:t>
            </w:r>
            <w:r>
              <w:rPr>
                <w:rFonts w:ascii="Calibri" w:hAnsi="Calibri" w:cs="Calibri"/>
                <w:b/>
                <w:bCs/>
                <w:color w:val="000000" w:themeColor="text1"/>
                <w:sz w:val="22"/>
                <w:szCs w:val="22"/>
              </w:rPr>
              <w:t xml:space="preserve">adherence to the study </w:t>
            </w:r>
            <w:r w:rsidRPr="000C3B17">
              <w:rPr>
                <w:rFonts w:ascii="Calibri" w:hAnsi="Calibri" w:cs="Calibri"/>
                <w:b/>
                <w:bCs/>
                <w:color w:val="000000" w:themeColor="text1"/>
                <w:sz w:val="22"/>
                <w:szCs w:val="22"/>
              </w:rPr>
              <w:t>protocols</w:t>
            </w:r>
          </w:p>
        </w:tc>
        <w:tc>
          <w:tcPr>
            <w:tcW w:w="6095" w:type="dxa"/>
          </w:tcPr>
          <w:p w14:paraId="4542D00B"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Research based strategies that are employed to enhance the delivery of the protocol or the effective use of the wearable by either participants or researchers. </w:t>
            </w:r>
          </w:p>
          <w:p w14:paraId="62DD6F0F"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Can include:</w:t>
            </w:r>
          </w:p>
          <w:p w14:paraId="504D293A" w14:textId="77777777" w:rsidR="008E1346" w:rsidRPr="00142562" w:rsidRDefault="008E1346" w:rsidP="004949B5">
            <w:pPr>
              <w:pStyle w:val="ListParagraph"/>
              <w:numPr>
                <w:ilvl w:val="0"/>
                <w:numId w:val="24"/>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Training of staff, researchers or clinicians</w:t>
            </w:r>
          </w:p>
          <w:p w14:paraId="2BE1AED3" w14:textId="77777777" w:rsidR="008E1346" w:rsidRPr="00142562" w:rsidRDefault="008E1346" w:rsidP="004949B5">
            <w:pPr>
              <w:pStyle w:val="ListParagraph"/>
              <w:numPr>
                <w:ilvl w:val="0"/>
                <w:numId w:val="24"/>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Information booklets for researchers</w:t>
            </w:r>
          </w:p>
          <w:p w14:paraId="20A99C9F" w14:textId="0A7D7DE4" w:rsidR="008E1346" w:rsidRPr="00142562" w:rsidRDefault="008E1346" w:rsidP="004949B5">
            <w:pPr>
              <w:pStyle w:val="ListParagraph"/>
              <w:numPr>
                <w:ilvl w:val="0"/>
                <w:numId w:val="24"/>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Information booklets for participants about how the wearable works</w:t>
            </w:r>
          </w:p>
          <w:p w14:paraId="5ECF6428" w14:textId="77777777" w:rsidR="008E1346" w:rsidRPr="00142562" w:rsidRDefault="008E1346" w:rsidP="004949B5">
            <w:pPr>
              <w:pStyle w:val="ListParagraph"/>
              <w:numPr>
                <w:ilvl w:val="0"/>
                <w:numId w:val="24"/>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Information for participants about why the study is being done</w:t>
            </w:r>
          </w:p>
          <w:p w14:paraId="78B787BA" w14:textId="77777777" w:rsidR="008E1346" w:rsidRPr="00142562" w:rsidRDefault="008E1346" w:rsidP="004949B5">
            <w:pPr>
              <w:pStyle w:val="ListParagraph"/>
              <w:numPr>
                <w:ilvl w:val="0"/>
                <w:numId w:val="24"/>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Background information to the study</w:t>
            </w:r>
          </w:p>
          <w:p w14:paraId="00258D71" w14:textId="77777777" w:rsidR="008E1346" w:rsidRDefault="008E1346" w:rsidP="004949B5">
            <w:pPr>
              <w:spacing w:line="480" w:lineRule="auto"/>
              <w:rPr>
                <w:rFonts w:ascii="Calibri" w:hAnsi="Calibri" w:cs="Calibri"/>
                <w:color w:val="000000" w:themeColor="text1"/>
                <w:sz w:val="22"/>
                <w:szCs w:val="22"/>
              </w:rPr>
            </w:pPr>
          </w:p>
          <w:p w14:paraId="178A4276" w14:textId="03907D4B"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Strategies may include those that have been implemented in the past or that need to be implemented in the future.</w:t>
            </w:r>
          </w:p>
          <w:p w14:paraId="52FA51C3" w14:textId="77777777" w:rsidR="008E1346" w:rsidRDefault="008E1346" w:rsidP="004949B5">
            <w:pPr>
              <w:spacing w:line="480" w:lineRule="auto"/>
              <w:rPr>
                <w:rFonts w:ascii="Calibri" w:hAnsi="Calibri" w:cs="Calibri"/>
                <w:color w:val="000000" w:themeColor="text1"/>
                <w:sz w:val="22"/>
                <w:szCs w:val="22"/>
              </w:rPr>
            </w:pPr>
          </w:p>
        </w:tc>
        <w:tc>
          <w:tcPr>
            <w:tcW w:w="6096" w:type="dxa"/>
          </w:tcPr>
          <w:p w14:paraId="7E5C3B7F" w14:textId="77777777" w:rsidR="008E1346" w:rsidRPr="00743F2C" w:rsidRDefault="008E1346" w:rsidP="004949B5">
            <w:pPr>
              <w:spacing w:line="480" w:lineRule="auto"/>
              <w:rPr>
                <w:rFonts w:ascii="Calibri" w:hAnsi="Calibri" w:cs="Calibri"/>
                <w:i/>
                <w:iCs/>
                <w:color w:val="000000" w:themeColor="text1"/>
                <w:sz w:val="22"/>
                <w:szCs w:val="22"/>
              </w:rPr>
            </w:pPr>
            <w:r w:rsidRPr="00743F2C">
              <w:rPr>
                <w:rFonts w:ascii="Calibri" w:hAnsi="Calibri" w:cs="Calibri"/>
                <w:i/>
                <w:iCs/>
                <w:color w:val="000000" w:themeColor="text1"/>
                <w:sz w:val="22"/>
                <w:szCs w:val="22"/>
              </w:rPr>
              <w:lastRenderedPageBreak/>
              <w:t>“And also then to really teach patients when they have to apply this for over several days in their own home that they should take a good look that it is tight enough because of course if it is too loose then you get a lot of noise in your signal, all of those things. I seem to experience that not much of the physiotherapists or also the patients have a good knowledge of that so you really need to educate them.”</w:t>
            </w:r>
          </w:p>
          <w:p w14:paraId="3363667B" w14:textId="77777777" w:rsidR="008E1346" w:rsidRPr="00743F2C" w:rsidRDefault="008E1346" w:rsidP="004949B5">
            <w:pPr>
              <w:spacing w:line="480" w:lineRule="auto"/>
              <w:rPr>
                <w:rFonts w:ascii="Calibri" w:hAnsi="Calibri" w:cs="Calibri"/>
                <w:i/>
                <w:iCs/>
                <w:color w:val="000000" w:themeColor="text1"/>
                <w:sz w:val="22"/>
                <w:szCs w:val="22"/>
              </w:rPr>
            </w:pPr>
          </w:p>
          <w:p w14:paraId="681F8DD7" w14:textId="075F5387" w:rsidR="008E1346" w:rsidRDefault="008E1346" w:rsidP="004949B5">
            <w:pPr>
              <w:spacing w:line="480" w:lineRule="auto"/>
              <w:rPr>
                <w:rFonts w:ascii="Calibri" w:hAnsi="Calibri" w:cs="Calibri"/>
                <w:color w:val="000000" w:themeColor="text1"/>
                <w:sz w:val="22"/>
                <w:szCs w:val="22"/>
              </w:rPr>
            </w:pPr>
            <w:r w:rsidRPr="00743F2C">
              <w:rPr>
                <w:rFonts w:ascii="Calibri" w:hAnsi="Calibri" w:cs="Calibri"/>
                <w:i/>
                <w:iCs/>
                <w:color w:val="000000" w:themeColor="text1"/>
                <w:sz w:val="22"/>
                <w:szCs w:val="22"/>
              </w:rPr>
              <w:t>“I have an information sheet of how to wear and then I go through it with the patient, I go through the importance of it, why we use it, why we need it for seven days, those sorts of things.”</w:t>
            </w:r>
          </w:p>
        </w:tc>
      </w:tr>
      <w:tr w:rsidR="008E1346" w:rsidRPr="00280892" w14:paraId="52CBA17A" w14:textId="77777777" w:rsidTr="0050759A">
        <w:tc>
          <w:tcPr>
            <w:tcW w:w="562" w:type="dxa"/>
          </w:tcPr>
          <w:p w14:paraId="6616CA1A" w14:textId="776BB38D"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21</w:t>
            </w:r>
          </w:p>
        </w:tc>
        <w:tc>
          <w:tcPr>
            <w:tcW w:w="2410" w:type="dxa"/>
          </w:tcPr>
          <w:p w14:paraId="18010062" w14:textId="2ACBC379" w:rsidR="008E1346" w:rsidRPr="000C3B17"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The future of wearables</w:t>
            </w:r>
          </w:p>
        </w:tc>
        <w:tc>
          <w:tcPr>
            <w:tcW w:w="6095" w:type="dxa"/>
          </w:tcPr>
          <w:p w14:paraId="51D071BE" w14:textId="2136F9A2"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Researchers opinions on what wearables offer to research in the future (both short and long term). </w:t>
            </w:r>
          </w:p>
          <w:p w14:paraId="4A0A2AB1" w14:textId="77777777" w:rsidR="008E1346" w:rsidRDefault="008E1346" w:rsidP="004949B5">
            <w:pPr>
              <w:spacing w:line="480" w:lineRule="auto"/>
              <w:rPr>
                <w:rFonts w:ascii="Calibri" w:hAnsi="Calibri" w:cs="Calibri"/>
                <w:color w:val="000000" w:themeColor="text1"/>
                <w:sz w:val="22"/>
                <w:szCs w:val="22"/>
              </w:rPr>
            </w:pPr>
          </w:p>
          <w:p w14:paraId="374DFC30"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This includes:</w:t>
            </w:r>
          </w:p>
          <w:p w14:paraId="4E74BCF3"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 What may develop from wearables in the future</w:t>
            </w:r>
          </w:p>
          <w:p w14:paraId="62BC4B4B"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How wearables may change research</w:t>
            </w:r>
          </w:p>
          <w:p w14:paraId="2F9BD631"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How wearables will function in the future</w:t>
            </w:r>
          </w:p>
          <w:p w14:paraId="0C45E315"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What needs to change for wearables to be useful in the future</w:t>
            </w:r>
          </w:p>
          <w:p w14:paraId="41D3C1C2" w14:textId="03825369"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What needs to change to reduce current challenges or improve current usage. </w:t>
            </w:r>
          </w:p>
          <w:p w14:paraId="39C68F5A" w14:textId="3D0B7C99"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How device manufacturers and researchers need to collaborate to improve wearables</w:t>
            </w:r>
          </w:p>
          <w:p w14:paraId="73BCFD83" w14:textId="77777777" w:rsidR="008E1346" w:rsidRDefault="008E1346" w:rsidP="004949B5">
            <w:pPr>
              <w:spacing w:line="480" w:lineRule="auto"/>
              <w:rPr>
                <w:rFonts w:ascii="Calibri" w:hAnsi="Calibri" w:cs="Calibri"/>
                <w:color w:val="000000" w:themeColor="text1"/>
                <w:sz w:val="22"/>
                <w:szCs w:val="22"/>
              </w:rPr>
            </w:pPr>
          </w:p>
          <w:p w14:paraId="43F92B5C" w14:textId="66F9CFF9" w:rsidR="008E1346" w:rsidRDefault="008E1346" w:rsidP="004949B5">
            <w:pPr>
              <w:spacing w:line="480" w:lineRule="auto"/>
              <w:rPr>
                <w:rFonts w:ascii="Calibri" w:hAnsi="Calibri" w:cs="Calibri"/>
                <w:color w:val="000000" w:themeColor="text1"/>
                <w:sz w:val="22"/>
                <w:szCs w:val="22"/>
              </w:rPr>
            </w:pPr>
            <w:r w:rsidRPr="0050759A">
              <w:rPr>
                <w:rFonts w:ascii="Calibri" w:hAnsi="Calibri" w:cs="Calibri"/>
                <w:b/>
                <w:bCs/>
                <w:color w:val="FF0000"/>
                <w:sz w:val="22"/>
                <w:szCs w:val="22"/>
              </w:rPr>
              <w:t>Important:</w:t>
            </w:r>
            <w:r w:rsidRPr="0050759A">
              <w:rPr>
                <w:rFonts w:ascii="Calibri" w:hAnsi="Calibri" w:cs="Calibri"/>
                <w:color w:val="FF0000"/>
                <w:sz w:val="22"/>
                <w:szCs w:val="22"/>
              </w:rPr>
              <w:t xml:space="preserve"> </w:t>
            </w:r>
            <w:r>
              <w:rPr>
                <w:rFonts w:ascii="Calibri" w:hAnsi="Calibri" w:cs="Calibri"/>
                <w:color w:val="000000" w:themeColor="text1"/>
                <w:sz w:val="22"/>
                <w:szCs w:val="22"/>
              </w:rPr>
              <w:t>Overall, this code relates to the ‘big picture’ of wearables in terms of where they are in the context of research overall, rather than specifically looking at the specifications of a particular device</w:t>
            </w:r>
          </w:p>
          <w:p w14:paraId="18AC7A4C" w14:textId="333ED6EE" w:rsidR="008E1346" w:rsidRDefault="008E1346" w:rsidP="004949B5">
            <w:pPr>
              <w:spacing w:line="480" w:lineRule="auto"/>
              <w:rPr>
                <w:rFonts w:ascii="Calibri" w:hAnsi="Calibri" w:cs="Calibri"/>
                <w:color w:val="000000" w:themeColor="text1"/>
                <w:sz w:val="22"/>
                <w:szCs w:val="22"/>
              </w:rPr>
            </w:pPr>
          </w:p>
          <w:p w14:paraId="0CC84560" w14:textId="402E48DE" w:rsidR="008E1346" w:rsidRDefault="008E1346" w:rsidP="004949B5">
            <w:pPr>
              <w:spacing w:line="480" w:lineRule="auto"/>
              <w:rPr>
                <w:rFonts w:ascii="Calibri" w:hAnsi="Calibri" w:cs="Calibri"/>
                <w:color w:val="000000" w:themeColor="text1"/>
                <w:sz w:val="22"/>
                <w:szCs w:val="22"/>
              </w:rPr>
            </w:pPr>
            <w:r w:rsidRPr="00142562">
              <w:rPr>
                <w:rFonts w:ascii="Calibri" w:hAnsi="Calibri" w:cs="Calibri"/>
                <w:b/>
                <w:bCs/>
                <w:color w:val="000000" w:themeColor="text1"/>
                <w:sz w:val="22"/>
                <w:szCs w:val="22"/>
              </w:rPr>
              <w:t>Do not code</w:t>
            </w:r>
            <w:r>
              <w:rPr>
                <w:rFonts w:ascii="Calibri" w:hAnsi="Calibri" w:cs="Calibri"/>
                <w:color w:val="000000" w:themeColor="text1"/>
                <w:sz w:val="22"/>
                <w:szCs w:val="22"/>
              </w:rPr>
              <w:t xml:space="preserve"> if the researcher is talking about problems or challenges with a specific device that need to be changed. Instead code as ‘barriers </w:t>
            </w:r>
            <w:r w:rsidRPr="00E01D0A">
              <w:rPr>
                <w:rFonts w:ascii="Calibri" w:hAnsi="Calibri" w:cs="Calibri"/>
                <w:color w:val="000000" w:themeColor="text1"/>
                <w:sz w:val="22"/>
                <w:szCs w:val="22"/>
              </w:rPr>
              <w:t>and challenges to wearable device use in research</w:t>
            </w:r>
            <w:r>
              <w:rPr>
                <w:rFonts w:ascii="Calibri" w:hAnsi="Calibri" w:cs="Calibri"/>
                <w:color w:val="000000" w:themeColor="text1"/>
                <w:sz w:val="22"/>
                <w:szCs w:val="22"/>
              </w:rPr>
              <w:t>”</w:t>
            </w:r>
          </w:p>
          <w:p w14:paraId="79786074" w14:textId="4A782259" w:rsidR="008E1346" w:rsidRPr="00280892" w:rsidRDefault="008E1346" w:rsidP="004949B5">
            <w:pPr>
              <w:spacing w:line="480" w:lineRule="auto"/>
              <w:rPr>
                <w:rFonts w:ascii="Calibri" w:hAnsi="Calibri" w:cs="Calibri"/>
                <w:color w:val="000000" w:themeColor="text1"/>
                <w:sz w:val="22"/>
                <w:szCs w:val="22"/>
              </w:rPr>
            </w:pPr>
          </w:p>
        </w:tc>
        <w:tc>
          <w:tcPr>
            <w:tcW w:w="6096" w:type="dxa"/>
          </w:tcPr>
          <w:p w14:paraId="1DFAAC0B" w14:textId="77777777" w:rsidR="008E1346" w:rsidRDefault="008E1346" w:rsidP="004949B5">
            <w:pPr>
              <w:spacing w:line="480" w:lineRule="auto"/>
              <w:rPr>
                <w:rFonts w:ascii="Calibri" w:hAnsi="Calibri" w:cs="Calibri"/>
                <w:i/>
                <w:iCs/>
                <w:color w:val="000000" w:themeColor="text1"/>
                <w:sz w:val="22"/>
                <w:szCs w:val="22"/>
              </w:rPr>
            </w:pPr>
            <w:r>
              <w:rPr>
                <w:rFonts w:ascii="Calibri" w:hAnsi="Calibri" w:cs="Calibri"/>
                <w:color w:val="000000" w:themeColor="text1"/>
                <w:sz w:val="22"/>
                <w:szCs w:val="22"/>
              </w:rPr>
              <w:lastRenderedPageBreak/>
              <w:t>“</w:t>
            </w:r>
            <w:r w:rsidRPr="00636514">
              <w:rPr>
                <w:rFonts w:ascii="Calibri" w:hAnsi="Calibri" w:cs="Calibri"/>
                <w:i/>
                <w:iCs/>
                <w:color w:val="000000" w:themeColor="text1"/>
                <w:sz w:val="22"/>
                <w:szCs w:val="22"/>
              </w:rPr>
              <w:t>we really need to, it’s a bit more abstract, but we really need to think about how we are going to get people to use these tools in the clinic and how patients are going to use them in the home. What is it that we are going to do that will make it routine practice? What do we have to do to get there?”</w:t>
            </w:r>
          </w:p>
          <w:p w14:paraId="34A6DBB1" w14:textId="77777777" w:rsidR="008E1346" w:rsidRDefault="008E1346" w:rsidP="004949B5">
            <w:pPr>
              <w:spacing w:line="480" w:lineRule="auto"/>
              <w:rPr>
                <w:rFonts w:ascii="Calibri" w:hAnsi="Calibri" w:cs="Calibri"/>
                <w:i/>
                <w:iCs/>
                <w:color w:val="000000" w:themeColor="text1"/>
                <w:sz w:val="22"/>
                <w:szCs w:val="22"/>
              </w:rPr>
            </w:pPr>
          </w:p>
          <w:p w14:paraId="0046E9E6" w14:textId="77777777" w:rsidR="008E1346" w:rsidRPr="008E255F" w:rsidRDefault="008E1346" w:rsidP="004949B5">
            <w:pPr>
              <w:spacing w:line="480" w:lineRule="auto"/>
              <w:rPr>
                <w:rFonts w:ascii="Calibri" w:hAnsi="Calibri" w:cs="Calibri"/>
                <w:i/>
                <w:iCs/>
                <w:color w:val="000000" w:themeColor="text1"/>
                <w:sz w:val="22"/>
                <w:szCs w:val="22"/>
              </w:rPr>
            </w:pPr>
            <w:r w:rsidRPr="008E255F">
              <w:rPr>
                <w:rFonts w:ascii="Calibri" w:hAnsi="Calibri" w:cs="Calibri"/>
                <w:i/>
                <w:iCs/>
                <w:color w:val="000000" w:themeColor="text1"/>
                <w:sz w:val="22"/>
                <w:szCs w:val="22"/>
              </w:rPr>
              <w:t xml:space="preserve">“it’s a black box. Because they are all very sweet and nice guys but all their validation things if you dig a bit deeper, are very obscure. So I’ve cited this one, they’ve cited me and then we’ve cited each other and this is our validation so it’s like </w:t>
            </w:r>
            <w:proofErr w:type="spellStart"/>
            <w:r w:rsidRPr="008E255F">
              <w:rPr>
                <w:rFonts w:ascii="Calibri" w:hAnsi="Calibri" w:cs="Calibri"/>
                <w:i/>
                <w:iCs/>
                <w:color w:val="000000" w:themeColor="text1"/>
                <w:sz w:val="22"/>
                <w:szCs w:val="22"/>
              </w:rPr>
              <w:t>ahhhh</w:t>
            </w:r>
            <w:proofErr w:type="spellEnd"/>
            <w:r w:rsidRPr="008E255F">
              <w:rPr>
                <w:rFonts w:ascii="Calibri" w:hAnsi="Calibri" w:cs="Calibri"/>
                <w:i/>
                <w:iCs/>
                <w:color w:val="000000" w:themeColor="text1"/>
                <w:sz w:val="22"/>
                <w:szCs w:val="22"/>
              </w:rPr>
              <w:t xml:space="preserve"> cool but I don’t really trust you.”</w:t>
            </w:r>
          </w:p>
          <w:p w14:paraId="4A0BA52D" w14:textId="77777777" w:rsidR="008E1346" w:rsidRDefault="008E1346" w:rsidP="004949B5">
            <w:pPr>
              <w:spacing w:line="480" w:lineRule="auto"/>
              <w:rPr>
                <w:rFonts w:ascii="Calibri" w:hAnsi="Calibri" w:cs="Calibri"/>
                <w:color w:val="000000" w:themeColor="text1"/>
                <w:sz w:val="22"/>
                <w:szCs w:val="22"/>
              </w:rPr>
            </w:pPr>
            <w:r w:rsidRPr="00612A3F">
              <w:rPr>
                <w:rFonts w:ascii="Calibri" w:hAnsi="Calibri" w:cs="Calibri"/>
                <w:i/>
                <w:iCs/>
                <w:color w:val="000000" w:themeColor="text1"/>
                <w:sz w:val="22"/>
                <w:szCs w:val="22"/>
              </w:rPr>
              <w:lastRenderedPageBreak/>
              <w:t>I’m realising this goes more again onto the researcher side of things, is really, I think I’d like to see more, almost more guidance or help, almost from the accelerometer developers in terms of data output and how the researcher can use it right. Like sort of like the whole thing around do you only go off of step count or do you go off the intensity of the physical activity that it tracked, or how do you use it then down the road? Eh, I think that part there is still a lot of room for development.”</w:t>
            </w:r>
            <w:r>
              <w:rPr>
                <w:rFonts w:ascii="Calibri" w:hAnsi="Calibri" w:cs="Calibri"/>
                <w:color w:val="000000" w:themeColor="text1"/>
                <w:sz w:val="22"/>
                <w:szCs w:val="22"/>
              </w:rPr>
              <w:t xml:space="preserve"> </w:t>
            </w:r>
          </w:p>
          <w:p w14:paraId="7C3CA09A" w14:textId="77777777" w:rsidR="008E1346" w:rsidRDefault="008E1346" w:rsidP="004949B5">
            <w:pPr>
              <w:spacing w:line="480" w:lineRule="auto"/>
              <w:rPr>
                <w:rFonts w:ascii="Calibri" w:hAnsi="Calibri" w:cs="Calibri"/>
                <w:color w:val="000000" w:themeColor="text1"/>
                <w:sz w:val="22"/>
                <w:szCs w:val="22"/>
              </w:rPr>
            </w:pPr>
          </w:p>
          <w:p w14:paraId="1A192C77" w14:textId="668C4BBD" w:rsidR="008E1346" w:rsidRPr="00280892" w:rsidRDefault="008E1346" w:rsidP="004949B5">
            <w:pPr>
              <w:spacing w:line="480" w:lineRule="auto"/>
              <w:rPr>
                <w:rFonts w:ascii="Calibri" w:hAnsi="Calibri" w:cs="Calibri"/>
                <w:color w:val="000000" w:themeColor="text1"/>
                <w:sz w:val="22"/>
                <w:szCs w:val="22"/>
              </w:rPr>
            </w:pPr>
          </w:p>
        </w:tc>
      </w:tr>
      <w:tr w:rsidR="008E1346" w:rsidRPr="00280892" w14:paraId="416CB8DC" w14:textId="77777777" w:rsidTr="0050759A">
        <w:tc>
          <w:tcPr>
            <w:tcW w:w="562" w:type="dxa"/>
          </w:tcPr>
          <w:p w14:paraId="21ACAFBB" w14:textId="40275402"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22</w:t>
            </w:r>
          </w:p>
        </w:tc>
        <w:tc>
          <w:tcPr>
            <w:tcW w:w="2410" w:type="dxa"/>
          </w:tcPr>
          <w:p w14:paraId="257E60E7" w14:textId="13543CC9" w:rsidR="008E1346" w:rsidRPr="000C3B17" w:rsidRDefault="008E1346" w:rsidP="004949B5">
            <w:pPr>
              <w:spacing w:line="480" w:lineRule="auto"/>
              <w:rPr>
                <w:rFonts w:ascii="Calibri" w:hAnsi="Calibri" w:cs="Calibri"/>
                <w:b/>
                <w:bCs/>
                <w:color w:val="000000" w:themeColor="text1"/>
                <w:sz w:val="22"/>
                <w:szCs w:val="22"/>
              </w:rPr>
            </w:pPr>
            <w:r w:rsidRPr="000C3B17">
              <w:rPr>
                <w:rFonts w:ascii="Calibri" w:hAnsi="Calibri" w:cs="Calibri"/>
                <w:b/>
                <w:bCs/>
                <w:color w:val="000000" w:themeColor="text1"/>
                <w:sz w:val="22"/>
                <w:szCs w:val="22"/>
              </w:rPr>
              <w:t>Usability testing</w:t>
            </w:r>
          </w:p>
        </w:tc>
        <w:tc>
          <w:tcPr>
            <w:tcW w:w="6095" w:type="dxa"/>
          </w:tcPr>
          <w:p w14:paraId="1D7616DC"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Researchers recall of any usability testing they have conducted, including the methods of testing they employed. </w:t>
            </w:r>
          </w:p>
          <w:p w14:paraId="64571244" w14:textId="77777777" w:rsidR="008E1346" w:rsidRDefault="008E1346" w:rsidP="004949B5">
            <w:pPr>
              <w:spacing w:line="480" w:lineRule="auto"/>
              <w:rPr>
                <w:rFonts w:ascii="Calibri" w:hAnsi="Calibri" w:cs="Calibri"/>
                <w:color w:val="000000" w:themeColor="text1"/>
                <w:sz w:val="22"/>
                <w:szCs w:val="22"/>
              </w:rPr>
            </w:pPr>
          </w:p>
          <w:p w14:paraId="69EC3F31"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Usability in this case refers to “t</w:t>
            </w:r>
            <w:r w:rsidRPr="004B508D">
              <w:rPr>
                <w:rFonts w:ascii="Calibri" w:hAnsi="Calibri" w:cs="Calibri"/>
                <w:color w:val="000000" w:themeColor="text1"/>
                <w:sz w:val="22"/>
                <w:szCs w:val="22"/>
              </w:rPr>
              <w:t xml:space="preserve">he extent to which a product can be used by specified users to achieve specified goals with </w:t>
            </w:r>
            <w:r w:rsidRPr="004B508D">
              <w:rPr>
                <w:rFonts w:ascii="Calibri" w:hAnsi="Calibri" w:cs="Calibri"/>
                <w:color w:val="000000" w:themeColor="text1"/>
                <w:sz w:val="22"/>
                <w:szCs w:val="22"/>
              </w:rPr>
              <w:lastRenderedPageBreak/>
              <w:t>effectiveness, efficiency and satisfaction in a specified context of use.</w:t>
            </w:r>
            <w:r>
              <w:rPr>
                <w:rFonts w:ascii="Calibri" w:hAnsi="Calibri" w:cs="Calibri"/>
                <w:color w:val="000000" w:themeColor="text1"/>
                <w:sz w:val="22"/>
                <w:szCs w:val="22"/>
              </w:rPr>
              <w:t xml:space="preserve">” </w:t>
            </w:r>
          </w:p>
          <w:p w14:paraId="2F2DB6D4" w14:textId="77777777" w:rsidR="008E1346" w:rsidRDefault="008E1346" w:rsidP="004949B5">
            <w:pPr>
              <w:spacing w:line="480" w:lineRule="auto"/>
              <w:rPr>
                <w:rFonts w:ascii="Calibri" w:hAnsi="Calibri" w:cs="Calibri"/>
                <w:color w:val="000000" w:themeColor="text1"/>
                <w:sz w:val="22"/>
                <w:szCs w:val="22"/>
              </w:rPr>
            </w:pPr>
          </w:p>
          <w:p w14:paraId="1A1FDCC5" w14:textId="77777777" w:rsidR="008E1346" w:rsidRPr="00142562" w:rsidRDefault="008E1346" w:rsidP="004949B5">
            <w:pPr>
              <w:pStyle w:val="ListParagraph"/>
              <w:numPr>
                <w:ilvl w:val="0"/>
                <w:numId w:val="25"/>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Usability testing includes:</w:t>
            </w:r>
          </w:p>
          <w:p w14:paraId="7D789A6C" w14:textId="6CC3FA07" w:rsidR="008E1346" w:rsidRPr="00142562" w:rsidRDefault="008E1346" w:rsidP="004949B5">
            <w:pPr>
              <w:pStyle w:val="ListParagraph"/>
              <w:numPr>
                <w:ilvl w:val="0"/>
                <w:numId w:val="25"/>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Any formal methods that seek to understand this (i.e. questionnaires, interviews, focus groups etc.).</w:t>
            </w:r>
          </w:p>
          <w:p w14:paraId="3AB05CC5" w14:textId="5D0C10DB" w:rsidR="008E1346" w:rsidRPr="00142562" w:rsidRDefault="008E1346" w:rsidP="004949B5">
            <w:pPr>
              <w:pStyle w:val="ListParagraph"/>
              <w:numPr>
                <w:ilvl w:val="0"/>
                <w:numId w:val="25"/>
              </w:numPr>
              <w:spacing w:line="480" w:lineRule="auto"/>
              <w:rPr>
                <w:rFonts w:ascii="Calibri" w:hAnsi="Calibri" w:cs="Calibri"/>
                <w:color w:val="000000" w:themeColor="text1"/>
                <w:sz w:val="22"/>
                <w:szCs w:val="22"/>
              </w:rPr>
            </w:pPr>
            <w:r w:rsidRPr="00142562">
              <w:rPr>
                <w:rFonts w:ascii="Calibri" w:hAnsi="Calibri" w:cs="Calibri"/>
                <w:color w:val="000000" w:themeColor="text1"/>
                <w:sz w:val="22"/>
                <w:szCs w:val="22"/>
              </w:rPr>
              <w:t>Reasons why usability testing was not completed.</w:t>
            </w:r>
          </w:p>
          <w:p w14:paraId="2F838C04" w14:textId="77777777" w:rsidR="008E1346" w:rsidRDefault="008E1346" w:rsidP="004949B5">
            <w:pPr>
              <w:spacing w:line="480" w:lineRule="auto"/>
              <w:rPr>
                <w:rFonts w:ascii="Calibri" w:hAnsi="Calibri" w:cs="Calibri"/>
                <w:color w:val="000000" w:themeColor="text1"/>
                <w:sz w:val="22"/>
                <w:szCs w:val="22"/>
              </w:rPr>
            </w:pPr>
          </w:p>
          <w:p w14:paraId="16C90F3B" w14:textId="1AE3C830"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 Specific results from usability tests however should be coded as ‘participants opinions regarding acceptability’ </w:t>
            </w:r>
          </w:p>
          <w:p w14:paraId="570F6B4E" w14:textId="05947C23" w:rsidR="008E1346" w:rsidRDefault="008E1346" w:rsidP="004949B5">
            <w:pPr>
              <w:spacing w:line="480" w:lineRule="auto"/>
              <w:rPr>
                <w:rFonts w:ascii="Calibri" w:hAnsi="Calibri" w:cs="Calibri"/>
                <w:color w:val="000000" w:themeColor="text1"/>
                <w:sz w:val="22"/>
                <w:szCs w:val="22"/>
              </w:rPr>
            </w:pPr>
          </w:p>
          <w:p w14:paraId="6DBB9639" w14:textId="741CBCBE" w:rsidR="008E1346" w:rsidRPr="00142562" w:rsidRDefault="0050759A" w:rsidP="004949B5">
            <w:pPr>
              <w:spacing w:line="480" w:lineRule="auto"/>
              <w:jc w:val="both"/>
              <w:rPr>
                <w:rFonts w:ascii="Calibri" w:hAnsi="Calibri" w:cs="Calibri"/>
                <w:color w:val="000000" w:themeColor="text1"/>
                <w:sz w:val="22"/>
                <w:szCs w:val="22"/>
              </w:rPr>
            </w:pPr>
            <w:r w:rsidRPr="0050759A">
              <w:rPr>
                <w:rFonts w:ascii="Calibri" w:hAnsi="Calibri" w:cs="Calibri"/>
                <w:b/>
                <w:bCs/>
                <w:color w:val="FF0000"/>
                <w:sz w:val="22"/>
                <w:szCs w:val="22"/>
              </w:rPr>
              <w:t>NOTE</w:t>
            </w:r>
            <w:r w:rsidR="008E1346" w:rsidRPr="00142562">
              <w:rPr>
                <w:rFonts w:ascii="Calibri" w:hAnsi="Calibri" w:cs="Calibri"/>
                <w:b/>
                <w:bCs/>
                <w:color w:val="000000" w:themeColor="text1"/>
                <w:sz w:val="22"/>
                <w:szCs w:val="22"/>
              </w:rPr>
              <w:t>:</w:t>
            </w:r>
            <w:r w:rsidR="008E1346" w:rsidRPr="00142562">
              <w:rPr>
                <w:rFonts w:ascii="Calibri" w:hAnsi="Calibri" w:cs="Calibri"/>
                <w:color w:val="000000" w:themeColor="text1"/>
                <w:sz w:val="22"/>
                <w:szCs w:val="22"/>
              </w:rPr>
              <w:t xml:space="preserve"> pilot testing within the research group should not be coded as usability, instead code this as ‘</w:t>
            </w:r>
            <w:r w:rsidR="008E1346">
              <w:rPr>
                <w:rFonts w:ascii="Calibri" w:hAnsi="Calibri" w:cs="Calibri"/>
                <w:color w:val="000000" w:themeColor="text1"/>
                <w:sz w:val="22"/>
                <w:szCs w:val="22"/>
              </w:rPr>
              <w:t xml:space="preserve">personal </w:t>
            </w:r>
            <w:r w:rsidR="008E1346" w:rsidRPr="00142562">
              <w:rPr>
                <w:rFonts w:ascii="Calibri" w:hAnsi="Calibri" w:cs="Calibri"/>
                <w:color w:val="000000" w:themeColor="text1"/>
                <w:sz w:val="22"/>
                <w:szCs w:val="22"/>
              </w:rPr>
              <w:t>experience of researchers wearing sensors</w:t>
            </w:r>
            <w:r w:rsidR="008E1346">
              <w:rPr>
                <w:rFonts w:ascii="Calibri" w:hAnsi="Calibri" w:cs="Calibri"/>
                <w:color w:val="000000" w:themeColor="text1"/>
                <w:sz w:val="22"/>
                <w:szCs w:val="22"/>
              </w:rPr>
              <w:t>’</w:t>
            </w:r>
          </w:p>
          <w:p w14:paraId="2C6AF44D" w14:textId="507EEDEF" w:rsidR="008E1346" w:rsidRDefault="008E1346" w:rsidP="004949B5">
            <w:pPr>
              <w:spacing w:line="480" w:lineRule="auto"/>
              <w:rPr>
                <w:rFonts w:ascii="Calibri" w:hAnsi="Calibri" w:cs="Calibri"/>
                <w:color w:val="000000" w:themeColor="text1"/>
                <w:sz w:val="22"/>
                <w:szCs w:val="22"/>
              </w:rPr>
            </w:pPr>
          </w:p>
          <w:p w14:paraId="7C5833B7" w14:textId="77777777" w:rsidR="008E1346" w:rsidRPr="00280892" w:rsidRDefault="008E1346" w:rsidP="004949B5">
            <w:pPr>
              <w:spacing w:line="480" w:lineRule="auto"/>
              <w:rPr>
                <w:rFonts w:ascii="Calibri" w:hAnsi="Calibri" w:cs="Calibri"/>
                <w:color w:val="000000" w:themeColor="text1"/>
                <w:sz w:val="22"/>
                <w:szCs w:val="22"/>
              </w:rPr>
            </w:pPr>
          </w:p>
        </w:tc>
        <w:tc>
          <w:tcPr>
            <w:tcW w:w="6096" w:type="dxa"/>
          </w:tcPr>
          <w:p w14:paraId="2D28FA62" w14:textId="77777777"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lastRenderedPageBreak/>
              <w:t>“</w:t>
            </w:r>
            <w:r w:rsidRPr="00436830">
              <w:rPr>
                <w:rFonts w:ascii="Calibri" w:hAnsi="Calibri" w:cs="Calibri"/>
                <w:i/>
                <w:iCs/>
                <w:color w:val="000000" w:themeColor="text1"/>
                <w:sz w:val="22"/>
                <w:szCs w:val="22"/>
              </w:rPr>
              <w:t xml:space="preserve">for the most part the teams that we worked with were multi-disciplinary teams so we would have an ethnographer on the team who would look at the overall, yeah, perceived usefulness, perceived ease of use, and we’d use standard usability scales to </w:t>
            </w:r>
            <w:r w:rsidRPr="00436830">
              <w:rPr>
                <w:rFonts w:ascii="Calibri" w:hAnsi="Calibri" w:cs="Calibri"/>
                <w:i/>
                <w:iCs/>
                <w:color w:val="000000" w:themeColor="text1"/>
                <w:sz w:val="22"/>
                <w:szCs w:val="22"/>
              </w:rPr>
              <w:lastRenderedPageBreak/>
              <w:t>look at that. And they’d have similar to what we’re doing here, they’d have semi-structured interviews</w:t>
            </w:r>
            <w:r>
              <w:rPr>
                <w:rFonts w:ascii="Calibri" w:hAnsi="Calibri" w:cs="Calibri"/>
                <w:color w:val="000000" w:themeColor="text1"/>
                <w:sz w:val="22"/>
                <w:szCs w:val="22"/>
              </w:rPr>
              <w:t>”</w:t>
            </w:r>
          </w:p>
          <w:p w14:paraId="181A4185" w14:textId="77777777" w:rsidR="008E1346" w:rsidRDefault="008E1346" w:rsidP="004949B5">
            <w:pPr>
              <w:spacing w:line="480" w:lineRule="auto"/>
              <w:rPr>
                <w:rFonts w:ascii="Calibri" w:hAnsi="Calibri" w:cs="Calibri"/>
                <w:color w:val="000000" w:themeColor="text1"/>
                <w:sz w:val="22"/>
                <w:szCs w:val="22"/>
              </w:rPr>
            </w:pPr>
          </w:p>
          <w:p w14:paraId="42503C78" w14:textId="77777777" w:rsidR="008E1346" w:rsidRPr="00436830"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w:t>
            </w:r>
            <w:r w:rsidRPr="00436830">
              <w:rPr>
                <w:rFonts w:ascii="Calibri" w:hAnsi="Calibri" w:cs="Calibri"/>
                <w:i/>
                <w:iCs/>
                <w:color w:val="000000" w:themeColor="text1"/>
                <w:sz w:val="22"/>
                <w:szCs w:val="22"/>
              </w:rPr>
              <w:t>we take a lot of time when it comes to deciding what system to use and what we usually do is a dry run where we are wearing the sensors and then if it’s not too bothersome we say ok that’s fine</w:t>
            </w:r>
            <w:r>
              <w:rPr>
                <w:rFonts w:ascii="Calibri" w:hAnsi="Calibri" w:cs="Calibri"/>
                <w:color w:val="000000" w:themeColor="text1"/>
                <w:sz w:val="22"/>
                <w:szCs w:val="22"/>
              </w:rPr>
              <w:t>”</w:t>
            </w:r>
          </w:p>
          <w:p w14:paraId="5EC4DD5A" w14:textId="06CE6167" w:rsidR="008E1346" w:rsidRPr="00280892" w:rsidRDefault="008E1346" w:rsidP="004949B5">
            <w:pPr>
              <w:spacing w:line="480" w:lineRule="auto"/>
              <w:rPr>
                <w:rFonts w:ascii="Calibri" w:hAnsi="Calibri" w:cs="Calibri"/>
                <w:color w:val="000000" w:themeColor="text1"/>
                <w:sz w:val="22"/>
                <w:szCs w:val="22"/>
              </w:rPr>
            </w:pPr>
          </w:p>
        </w:tc>
      </w:tr>
      <w:tr w:rsidR="008E1346" w:rsidRPr="00280892" w14:paraId="43E9196A" w14:textId="77777777" w:rsidTr="0050759A">
        <w:tc>
          <w:tcPr>
            <w:tcW w:w="562" w:type="dxa"/>
          </w:tcPr>
          <w:p w14:paraId="0664E472" w14:textId="47AC8478" w:rsidR="008E1346"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lastRenderedPageBreak/>
              <w:t>23</w:t>
            </w:r>
          </w:p>
        </w:tc>
        <w:tc>
          <w:tcPr>
            <w:tcW w:w="2410" w:type="dxa"/>
          </w:tcPr>
          <w:p w14:paraId="4B8BA6F6" w14:textId="78DE620F" w:rsidR="008E1346" w:rsidRPr="000C3B17" w:rsidRDefault="008E1346" w:rsidP="004949B5">
            <w:pPr>
              <w:spacing w:line="480" w:lineRule="auto"/>
              <w:rPr>
                <w:rFonts w:ascii="Calibri" w:hAnsi="Calibri" w:cs="Calibri"/>
                <w:b/>
                <w:bCs/>
                <w:color w:val="000000" w:themeColor="text1"/>
                <w:sz w:val="22"/>
                <w:szCs w:val="22"/>
              </w:rPr>
            </w:pPr>
            <w:r>
              <w:rPr>
                <w:rFonts w:ascii="Calibri" w:hAnsi="Calibri" w:cs="Calibri"/>
                <w:b/>
                <w:bCs/>
                <w:color w:val="000000" w:themeColor="text1"/>
                <w:sz w:val="22"/>
                <w:szCs w:val="22"/>
              </w:rPr>
              <w:t>Other</w:t>
            </w:r>
          </w:p>
        </w:tc>
        <w:tc>
          <w:tcPr>
            <w:tcW w:w="6095" w:type="dxa"/>
          </w:tcPr>
          <w:p w14:paraId="47910B6D" w14:textId="5E520BCD" w:rsidR="008E1346" w:rsidRDefault="008E1346" w:rsidP="004949B5">
            <w:pPr>
              <w:spacing w:line="480" w:lineRule="auto"/>
              <w:rPr>
                <w:rFonts w:ascii="Calibri" w:hAnsi="Calibri" w:cs="Calibri"/>
                <w:color w:val="000000" w:themeColor="text1"/>
                <w:sz w:val="22"/>
                <w:szCs w:val="22"/>
              </w:rPr>
            </w:pPr>
            <w:r>
              <w:rPr>
                <w:rFonts w:ascii="Calibri" w:hAnsi="Calibri" w:cs="Calibri"/>
                <w:color w:val="000000" w:themeColor="text1"/>
                <w:sz w:val="22"/>
                <w:szCs w:val="22"/>
              </w:rPr>
              <w:t xml:space="preserve">Any other code that is seen within the transcripts but does not fit within the parameters and criteria of the above 21 codes, should be coded as ‘other’ </w:t>
            </w:r>
          </w:p>
        </w:tc>
        <w:tc>
          <w:tcPr>
            <w:tcW w:w="6096" w:type="dxa"/>
          </w:tcPr>
          <w:p w14:paraId="22702932" w14:textId="77777777" w:rsidR="008E1346" w:rsidRDefault="008E1346" w:rsidP="004949B5">
            <w:pPr>
              <w:spacing w:line="480" w:lineRule="auto"/>
              <w:rPr>
                <w:rFonts w:ascii="Calibri" w:hAnsi="Calibri" w:cs="Calibri"/>
                <w:color w:val="000000" w:themeColor="text1"/>
                <w:sz w:val="22"/>
                <w:szCs w:val="22"/>
              </w:rPr>
            </w:pPr>
          </w:p>
        </w:tc>
      </w:tr>
      <w:bookmarkEnd w:id="0"/>
    </w:tbl>
    <w:p w14:paraId="5B08441F" w14:textId="69E20BCE" w:rsidR="001E51A8" w:rsidRPr="00280892" w:rsidRDefault="001E51A8" w:rsidP="004949B5">
      <w:pPr>
        <w:spacing w:line="480" w:lineRule="auto"/>
        <w:rPr>
          <w:rFonts w:ascii="Calibri" w:hAnsi="Calibri" w:cs="Calibri"/>
          <w:sz w:val="22"/>
          <w:szCs w:val="22"/>
        </w:rPr>
      </w:pPr>
    </w:p>
    <w:sectPr w:rsidR="001E51A8" w:rsidRPr="00280892" w:rsidSect="00601194">
      <w:pgSz w:w="1684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2D42F" w14:textId="77777777" w:rsidR="00543B62" w:rsidRDefault="00543B62" w:rsidP="00FC5101">
      <w:r>
        <w:separator/>
      </w:r>
    </w:p>
  </w:endnote>
  <w:endnote w:type="continuationSeparator" w:id="0">
    <w:p w14:paraId="5826288E" w14:textId="77777777" w:rsidR="00543B62" w:rsidRDefault="00543B62" w:rsidP="00FC5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58554781"/>
      <w:docPartObj>
        <w:docPartGallery w:val="Page Numbers (Bottom of Page)"/>
        <w:docPartUnique/>
      </w:docPartObj>
    </w:sdtPr>
    <w:sdtEndPr>
      <w:rPr>
        <w:rStyle w:val="PageNumber"/>
      </w:rPr>
    </w:sdtEndPr>
    <w:sdtContent>
      <w:p w14:paraId="47DFB3F7" w14:textId="05C4679F" w:rsidR="00032708" w:rsidRDefault="00032708" w:rsidP="00E35F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EE5FD9" w14:textId="77777777" w:rsidR="00032708" w:rsidRDefault="00032708" w:rsidP="00FC51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8662046"/>
      <w:docPartObj>
        <w:docPartGallery w:val="Page Numbers (Bottom of Page)"/>
        <w:docPartUnique/>
      </w:docPartObj>
    </w:sdtPr>
    <w:sdtEndPr>
      <w:rPr>
        <w:rStyle w:val="PageNumber"/>
      </w:rPr>
    </w:sdtEndPr>
    <w:sdtContent>
      <w:p w14:paraId="5CB24418" w14:textId="378A77AF" w:rsidR="00032708" w:rsidRDefault="00032708" w:rsidP="00E35F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CB34B8" w14:textId="77777777" w:rsidR="00032708" w:rsidRDefault="00032708" w:rsidP="00FC510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6907D" w14:textId="77777777" w:rsidR="00032708" w:rsidRDefault="00032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25B8D" w14:textId="77777777" w:rsidR="00543B62" w:rsidRDefault="00543B62" w:rsidP="00FC5101">
      <w:r>
        <w:separator/>
      </w:r>
    </w:p>
  </w:footnote>
  <w:footnote w:type="continuationSeparator" w:id="0">
    <w:p w14:paraId="74AA984D" w14:textId="77777777" w:rsidR="00543B62" w:rsidRDefault="00543B62" w:rsidP="00FC5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CCE2A" w14:textId="77777777" w:rsidR="00032708" w:rsidRDefault="000327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57621" w14:textId="77777777" w:rsidR="00032708" w:rsidRDefault="000327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77802" w14:textId="77777777" w:rsidR="00032708" w:rsidRDefault="00032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5711F"/>
    <w:multiLevelType w:val="hybridMultilevel"/>
    <w:tmpl w:val="57109A9C"/>
    <w:lvl w:ilvl="0" w:tplc="68C85A5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6764EB"/>
    <w:multiLevelType w:val="hybridMultilevel"/>
    <w:tmpl w:val="D2ACB66A"/>
    <w:lvl w:ilvl="0" w:tplc="22CC33C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A607846"/>
    <w:multiLevelType w:val="hybridMultilevel"/>
    <w:tmpl w:val="C7B60862"/>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218654A6"/>
    <w:multiLevelType w:val="hybridMultilevel"/>
    <w:tmpl w:val="03F2CB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2B750A"/>
    <w:multiLevelType w:val="hybridMultilevel"/>
    <w:tmpl w:val="B08219EE"/>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2D6B0B8A"/>
    <w:multiLevelType w:val="hybridMultilevel"/>
    <w:tmpl w:val="ACD6276A"/>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3190245E"/>
    <w:multiLevelType w:val="hybridMultilevel"/>
    <w:tmpl w:val="CEF06EEA"/>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32E36E91"/>
    <w:multiLevelType w:val="hybridMultilevel"/>
    <w:tmpl w:val="0DA6F6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924538B"/>
    <w:multiLevelType w:val="hybridMultilevel"/>
    <w:tmpl w:val="741E0742"/>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398C5C2D"/>
    <w:multiLevelType w:val="hybridMultilevel"/>
    <w:tmpl w:val="CF045368"/>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42B97A78"/>
    <w:multiLevelType w:val="hybridMultilevel"/>
    <w:tmpl w:val="3AAC4C2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1" w15:restartNumberingAfterBreak="0">
    <w:nsid w:val="440B0C08"/>
    <w:multiLevelType w:val="hybridMultilevel"/>
    <w:tmpl w:val="F2149BA6"/>
    <w:lvl w:ilvl="0" w:tplc="22CC33C0">
      <w:start w:val="1"/>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2" w15:restartNumberingAfterBreak="0">
    <w:nsid w:val="45A92107"/>
    <w:multiLevelType w:val="hybridMultilevel"/>
    <w:tmpl w:val="A93834D4"/>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477D5713"/>
    <w:multiLevelType w:val="hybridMultilevel"/>
    <w:tmpl w:val="370E99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4507BA"/>
    <w:multiLevelType w:val="hybridMultilevel"/>
    <w:tmpl w:val="57189E16"/>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4FE84451"/>
    <w:multiLevelType w:val="hybridMultilevel"/>
    <w:tmpl w:val="DC4CFBE2"/>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5D7E0489"/>
    <w:multiLevelType w:val="hybridMultilevel"/>
    <w:tmpl w:val="5914EAC8"/>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5E837F25"/>
    <w:multiLevelType w:val="hybridMultilevel"/>
    <w:tmpl w:val="144E7674"/>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8" w15:restartNumberingAfterBreak="0">
    <w:nsid w:val="5E854E10"/>
    <w:multiLevelType w:val="hybridMultilevel"/>
    <w:tmpl w:val="1A70ADDC"/>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5FC66900"/>
    <w:multiLevelType w:val="hybridMultilevel"/>
    <w:tmpl w:val="EAB484CC"/>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0" w15:restartNumberingAfterBreak="0">
    <w:nsid w:val="637C6563"/>
    <w:multiLevelType w:val="hybridMultilevel"/>
    <w:tmpl w:val="C2329BD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8D342C8"/>
    <w:multiLevelType w:val="hybridMultilevel"/>
    <w:tmpl w:val="6C1841BE"/>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6A0A4193"/>
    <w:multiLevelType w:val="hybridMultilevel"/>
    <w:tmpl w:val="CF626F36"/>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73E86960"/>
    <w:multiLevelType w:val="hybridMultilevel"/>
    <w:tmpl w:val="CA7EE318"/>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73F25E18"/>
    <w:multiLevelType w:val="hybridMultilevel"/>
    <w:tmpl w:val="09EA9346"/>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5" w15:restartNumberingAfterBreak="0">
    <w:nsid w:val="7CD95CC2"/>
    <w:multiLevelType w:val="hybridMultilevel"/>
    <w:tmpl w:val="86EEBA82"/>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num w:numId="1">
    <w:abstractNumId w:val="3"/>
  </w:num>
  <w:num w:numId="2">
    <w:abstractNumId w:val="1"/>
  </w:num>
  <w:num w:numId="3">
    <w:abstractNumId w:val="13"/>
  </w:num>
  <w:num w:numId="4">
    <w:abstractNumId w:val="0"/>
  </w:num>
  <w:num w:numId="5">
    <w:abstractNumId w:val="11"/>
  </w:num>
  <w:num w:numId="6">
    <w:abstractNumId w:val="14"/>
  </w:num>
  <w:num w:numId="7">
    <w:abstractNumId w:val="19"/>
  </w:num>
  <w:num w:numId="8">
    <w:abstractNumId w:val="16"/>
  </w:num>
  <w:num w:numId="9">
    <w:abstractNumId w:val="17"/>
  </w:num>
  <w:num w:numId="10">
    <w:abstractNumId w:val="20"/>
  </w:num>
  <w:num w:numId="11">
    <w:abstractNumId w:val="18"/>
  </w:num>
  <w:num w:numId="12">
    <w:abstractNumId w:val="2"/>
  </w:num>
  <w:num w:numId="13">
    <w:abstractNumId w:val="12"/>
  </w:num>
  <w:num w:numId="14">
    <w:abstractNumId w:val="8"/>
  </w:num>
  <w:num w:numId="15">
    <w:abstractNumId w:val="24"/>
  </w:num>
  <w:num w:numId="16">
    <w:abstractNumId w:val="22"/>
  </w:num>
  <w:num w:numId="17">
    <w:abstractNumId w:val="10"/>
  </w:num>
  <w:num w:numId="18">
    <w:abstractNumId w:val="6"/>
  </w:num>
  <w:num w:numId="19">
    <w:abstractNumId w:val="23"/>
  </w:num>
  <w:num w:numId="20">
    <w:abstractNumId w:val="15"/>
  </w:num>
  <w:num w:numId="21">
    <w:abstractNumId w:val="4"/>
  </w:num>
  <w:num w:numId="22">
    <w:abstractNumId w:val="21"/>
  </w:num>
  <w:num w:numId="23">
    <w:abstractNumId w:val="25"/>
  </w:num>
  <w:num w:numId="24">
    <w:abstractNumId w:val="9"/>
  </w:num>
  <w:num w:numId="25">
    <w:abstractNumId w:val="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17"/>
    <w:rsid w:val="00001FAB"/>
    <w:rsid w:val="000044AF"/>
    <w:rsid w:val="00015944"/>
    <w:rsid w:val="00015AD0"/>
    <w:rsid w:val="00016C7C"/>
    <w:rsid w:val="0003023E"/>
    <w:rsid w:val="00030FA2"/>
    <w:rsid w:val="00032708"/>
    <w:rsid w:val="0003550F"/>
    <w:rsid w:val="000429CB"/>
    <w:rsid w:val="00054203"/>
    <w:rsid w:val="00061922"/>
    <w:rsid w:val="00065F0F"/>
    <w:rsid w:val="00070E2E"/>
    <w:rsid w:val="00071E96"/>
    <w:rsid w:val="00074C35"/>
    <w:rsid w:val="00075098"/>
    <w:rsid w:val="000761DC"/>
    <w:rsid w:val="0008662E"/>
    <w:rsid w:val="00087A49"/>
    <w:rsid w:val="000906D0"/>
    <w:rsid w:val="0009195F"/>
    <w:rsid w:val="00093FC4"/>
    <w:rsid w:val="00094DC6"/>
    <w:rsid w:val="00097621"/>
    <w:rsid w:val="00097D31"/>
    <w:rsid w:val="000A0B3E"/>
    <w:rsid w:val="000A1A93"/>
    <w:rsid w:val="000B0386"/>
    <w:rsid w:val="000B3017"/>
    <w:rsid w:val="000B36C5"/>
    <w:rsid w:val="000B5C1F"/>
    <w:rsid w:val="000C0A4D"/>
    <w:rsid w:val="000C2B49"/>
    <w:rsid w:val="000C2FB4"/>
    <w:rsid w:val="000C3B17"/>
    <w:rsid w:val="000C4F3A"/>
    <w:rsid w:val="000C61D6"/>
    <w:rsid w:val="000C6842"/>
    <w:rsid w:val="000D042A"/>
    <w:rsid w:val="000D455E"/>
    <w:rsid w:val="000D5626"/>
    <w:rsid w:val="000E6011"/>
    <w:rsid w:val="000F1BF1"/>
    <w:rsid w:val="000F5E49"/>
    <w:rsid w:val="00103029"/>
    <w:rsid w:val="001043F3"/>
    <w:rsid w:val="001055F1"/>
    <w:rsid w:val="00111C0F"/>
    <w:rsid w:val="00112A5E"/>
    <w:rsid w:val="0012098C"/>
    <w:rsid w:val="00122BA6"/>
    <w:rsid w:val="0012522E"/>
    <w:rsid w:val="00130089"/>
    <w:rsid w:val="00130437"/>
    <w:rsid w:val="00142562"/>
    <w:rsid w:val="00143C03"/>
    <w:rsid w:val="001449CD"/>
    <w:rsid w:val="00150C10"/>
    <w:rsid w:val="00157DCD"/>
    <w:rsid w:val="001638E7"/>
    <w:rsid w:val="00165CE9"/>
    <w:rsid w:val="001729B3"/>
    <w:rsid w:val="001828F3"/>
    <w:rsid w:val="001A61DD"/>
    <w:rsid w:val="001B35BA"/>
    <w:rsid w:val="001B6896"/>
    <w:rsid w:val="001C350B"/>
    <w:rsid w:val="001D6724"/>
    <w:rsid w:val="001E0BBD"/>
    <w:rsid w:val="001E179B"/>
    <w:rsid w:val="001E51A8"/>
    <w:rsid w:val="001E64EA"/>
    <w:rsid w:val="001E6961"/>
    <w:rsid w:val="001F02E2"/>
    <w:rsid w:val="001F22D1"/>
    <w:rsid w:val="00213952"/>
    <w:rsid w:val="00224844"/>
    <w:rsid w:val="0023207F"/>
    <w:rsid w:val="00235DD3"/>
    <w:rsid w:val="00237C2C"/>
    <w:rsid w:val="00246B1C"/>
    <w:rsid w:val="00256C9D"/>
    <w:rsid w:val="0026530B"/>
    <w:rsid w:val="00280892"/>
    <w:rsid w:val="002816A7"/>
    <w:rsid w:val="00283953"/>
    <w:rsid w:val="00290737"/>
    <w:rsid w:val="002940CC"/>
    <w:rsid w:val="002954E0"/>
    <w:rsid w:val="00296135"/>
    <w:rsid w:val="002A10CE"/>
    <w:rsid w:val="002A436B"/>
    <w:rsid w:val="002B066B"/>
    <w:rsid w:val="002B3E3D"/>
    <w:rsid w:val="002C12E7"/>
    <w:rsid w:val="002C46E2"/>
    <w:rsid w:val="002C65F2"/>
    <w:rsid w:val="002C7F05"/>
    <w:rsid w:val="002D059A"/>
    <w:rsid w:val="002D26B2"/>
    <w:rsid w:val="002D4FE9"/>
    <w:rsid w:val="002D5ABE"/>
    <w:rsid w:val="002F0147"/>
    <w:rsid w:val="003021F8"/>
    <w:rsid w:val="0030283E"/>
    <w:rsid w:val="00307EB6"/>
    <w:rsid w:val="00310BDA"/>
    <w:rsid w:val="00310F0E"/>
    <w:rsid w:val="00312ED0"/>
    <w:rsid w:val="003159DD"/>
    <w:rsid w:val="00316964"/>
    <w:rsid w:val="00330A77"/>
    <w:rsid w:val="00337539"/>
    <w:rsid w:val="003379C9"/>
    <w:rsid w:val="003433F6"/>
    <w:rsid w:val="003539E8"/>
    <w:rsid w:val="00360AB5"/>
    <w:rsid w:val="00362496"/>
    <w:rsid w:val="00362F46"/>
    <w:rsid w:val="00363931"/>
    <w:rsid w:val="00364655"/>
    <w:rsid w:val="0037678E"/>
    <w:rsid w:val="003837CC"/>
    <w:rsid w:val="0038749F"/>
    <w:rsid w:val="00390450"/>
    <w:rsid w:val="003B24BA"/>
    <w:rsid w:val="003C0311"/>
    <w:rsid w:val="003C112E"/>
    <w:rsid w:val="003C1B5C"/>
    <w:rsid w:val="003C1F94"/>
    <w:rsid w:val="003C4684"/>
    <w:rsid w:val="003D2509"/>
    <w:rsid w:val="003D6983"/>
    <w:rsid w:val="003E3E75"/>
    <w:rsid w:val="003F6B09"/>
    <w:rsid w:val="004012F6"/>
    <w:rsid w:val="004024DC"/>
    <w:rsid w:val="004048A9"/>
    <w:rsid w:val="00413ADF"/>
    <w:rsid w:val="004272D3"/>
    <w:rsid w:val="00432976"/>
    <w:rsid w:val="00436830"/>
    <w:rsid w:val="00444166"/>
    <w:rsid w:val="0044651C"/>
    <w:rsid w:val="004538C5"/>
    <w:rsid w:val="00456B46"/>
    <w:rsid w:val="00461DC3"/>
    <w:rsid w:val="0046495B"/>
    <w:rsid w:val="00471A31"/>
    <w:rsid w:val="00473996"/>
    <w:rsid w:val="00483046"/>
    <w:rsid w:val="00490376"/>
    <w:rsid w:val="004949B5"/>
    <w:rsid w:val="004A49B0"/>
    <w:rsid w:val="004A6A57"/>
    <w:rsid w:val="004B471D"/>
    <w:rsid w:val="004B508D"/>
    <w:rsid w:val="004B7D79"/>
    <w:rsid w:val="004B7DA1"/>
    <w:rsid w:val="004B7ED2"/>
    <w:rsid w:val="004C1A6B"/>
    <w:rsid w:val="004C5562"/>
    <w:rsid w:val="004D1323"/>
    <w:rsid w:val="004D2D07"/>
    <w:rsid w:val="004E41E3"/>
    <w:rsid w:val="004F3514"/>
    <w:rsid w:val="0050759A"/>
    <w:rsid w:val="005248B0"/>
    <w:rsid w:val="00526039"/>
    <w:rsid w:val="00534057"/>
    <w:rsid w:val="00535D4E"/>
    <w:rsid w:val="005408D2"/>
    <w:rsid w:val="005421F6"/>
    <w:rsid w:val="00543B62"/>
    <w:rsid w:val="00545684"/>
    <w:rsid w:val="00546D72"/>
    <w:rsid w:val="0055744D"/>
    <w:rsid w:val="00564334"/>
    <w:rsid w:val="005720F6"/>
    <w:rsid w:val="00574FB9"/>
    <w:rsid w:val="00583E34"/>
    <w:rsid w:val="0058497B"/>
    <w:rsid w:val="005915E9"/>
    <w:rsid w:val="005A18D6"/>
    <w:rsid w:val="005A7B15"/>
    <w:rsid w:val="005B074F"/>
    <w:rsid w:val="005B795E"/>
    <w:rsid w:val="005C2B66"/>
    <w:rsid w:val="005C2CD6"/>
    <w:rsid w:val="005C3095"/>
    <w:rsid w:val="005C6260"/>
    <w:rsid w:val="005C6445"/>
    <w:rsid w:val="005F0FFF"/>
    <w:rsid w:val="005F1E21"/>
    <w:rsid w:val="005F430D"/>
    <w:rsid w:val="005F5114"/>
    <w:rsid w:val="005F64EF"/>
    <w:rsid w:val="006002E8"/>
    <w:rsid w:val="00601194"/>
    <w:rsid w:val="00610A4B"/>
    <w:rsid w:val="00612A3F"/>
    <w:rsid w:val="006152CF"/>
    <w:rsid w:val="006156F3"/>
    <w:rsid w:val="0061704C"/>
    <w:rsid w:val="0062038A"/>
    <w:rsid w:val="00622598"/>
    <w:rsid w:val="006258F2"/>
    <w:rsid w:val="00625ECC"/>
    <w:rsid w:val="00630A2B"/>
    <w:rsid w:val="00635827"/>
    <w:rsid w:val="0063590D"/>
    <w:rsid w:val="00636514"/>
    <w:rsid w:val="0064118D"/>
    <w:rsid w:val="006419B8"/>
    <w:rsid w:val="0066440C"/>
    <w:rsid w:val="00671013"/>
    <w:rsid w:val="00671A1E"/>
    <w:rsid w:val="00671BBC"/>
    <w:rsid w:val="00682E1C"/>
    <w:rsid w:val="00691AD7"/>
    <w:rsid w:val="006A14DC"/>
    <w:rsid w:val="006A15E1"/>
    <w:rsid w:val="006A45EC"/>
    <w:rsid w:val="006A6847"/>
    <w:rsid w:val="006C1D70"/>
    <w:rsid w:val="006C3B59"/>
    <w:rsid w:val="006C68A5"/>
    <w:rsid w:val="006D7F42"/>
    <w:rsid w:val="006E3CDB"/>
    <w:rsid w:val="006F17DF"/>
    <w:rsid w:val="00713781"/>
    <w:rsid w:val="00716DDC"/>
    <w:rsid w:val="00722FB6"/>
    <w:rsid w:val="00725060"/>
    <w:rsid w:val="00725833"/>
    <w:rsid w:val="00735E06"/>
    <w:rsid w:val="007430E5"/>
    <w:rsid w:val="00743F2C"/>
    <w:rsid w:val="007440C9"/>
    <w:rsid w:val="00744B77"/>
    <w:rsid w:val="00752E30"/>
    <w:rsid w:val="00754D47"/>
    <w:rsid w:val="0076628A"/>
    <w:rsid w:val="00773687"/>
    <w:rsid w:val="00773CA7"/>
    <w:rsid w:val="00782AEE"/>
    <w:rsid w:val="00785E1A"/>
    <w:rsid w:val="00790598"/>
    <w:rsid w:val="007977BB"/>
    <w:rsid w:val="007B0E8F"/>
    <w:rsid w:val="007B3D3D"/>
    <w:rsid w:val="007B6D19"/>
    <w:rsid w:val="007C092E"/>
    <w:rsid w:val="007C0CE9"/>
    <w:rsid w:val="007F3317"/>
    <w:rsid w:val="007F4110"/>
    <w:rsid w:val="007F6496"/>
    <w:rsid w:val="008040AE"/>
    <w:rsid w:val="00812411"/>
    <w:rsid w:val="00815D69"/>
    <w:rsid w:val="00817BC8"/>
    <w:rsid w:val="00826013"/>
    <w:rsid w:val="00833A47"/>
    <w:rsid w:val="00835612"/>
    <w:rsid w:val="008418FA"/>
    <w:rsid w:val="00842AD5"/>
    <w:rsid w:val="00846165"/>
    <w:rsid w:val="00850AA2"/>
    <w:rsid w:val="00860B99"/>
    <w:rsid w:val="00861FF0"/>
    <w:rsid w:val="008626B2"/>
    <w:rsid w:val="00865735"/>
    <w:rsid w:val="00866075"/>
    <w:rsid w:val="00876116"/>
    <w:rsid w:val="00881D3A"/>
    <w:rsid w:val="008858C1"/>
    <w:rsid w:val="008A0F54"/>
    <w:rsid w:val="008A2A1B"/>
    <w:rsid w:val="008B3017"/>
    <w:rsid w:val="008C27FD"/>
    <w:rsid w:val="008C383E"/>
    <w:rsid w:val="008C4A50"/>
    <w:rsid w:val="008D52AC"/>
    <w:rsid w:val="008D5913"/>
    <w:rsid w:val="008E1346"/>
    <w:rsid w:val="008E255F"/>
    <w:rsid w:val="008F10E6"/>
    <w:rsid w:val="008F3EE0"/>
    <w:rsid w:val="008F7FD7"/>
    <w:rsid w:val="009027BA"/>
    <w:rsid w:val="00906B52"/>
    <w:rsid w:val="00920ECD"/>
    <w:rsid w:val="00925024"/>
    <w:rsid w:val="00927A50"/>
    <w:rsid w:val="00930830"/>
    <w:rsid w:val="00930BA5"/>
    <w:rsid w:val="00931B3A"/>
    <w:rsid w:val="009363A4"/>
    <w:rsid w:val="009429C0"/>
    <w:rsid w:val="00945758"/>
    <w:rsid w:val="009467D1"/>
    <w:rsid w:val="0095283E"/>
    <w:rsid w:val="00955027"/>
    <w:rsid w:val="00962FCF"/>
    <w:rsid w:val="00964405"/>
    <w:rsid w:val="0097452D"/>
    <w:rsid w:val="0097476C"/>
    <w:rsid w:val="009817C3"/>
    <w:rsid w:val="00981FA5"/>
    <w:rsid w:val="009825E8"/>
    <w:rsid w:val="00982772"/>
    <w:rsid w:val="00987EDE"/>
    <w:rsid w:val="00990331"/>
    <w:rsid w:val="009951CC"/>
    <w:rsid w:val="009A0BA1"/>
    <w:rsid w:val="009A1986"/>
    <w:rsid w:val="009B12B4"/>
    <w:rsid w:val="009B76FA"/>
    <w:rsid w:val="009B7F66"/>
    <w:rsid w:val="009C596B"/>
    <w:rsid w:val="009D5ED1"/>
    <w:rsid w:val="009E43AB"/>
    <w:rsid w:val="009F0ACF"/>
    <w:rsid w:val="009F7F3A"/>
    <w:rsid w:val="00A017F8"/>
    <w:rsid w:val="00A01F8F"/>
    <w:rsid w:val="00A13187"/>
    <w:rsid w:val="00A14FD8"/>
    <w:rsid w:val="00A178ED"/>
    <w:rsid w:val="00A20321"/>
    <w:rsid w:val="00A2222E"/>
    <w:rsid w:val="00A26450"/>
    <w:rsid w:val="00A32055"/>
    <w:rsid w:val="00A327D4"/>
    <w:rsid w:val="00A364E2"/>
    <w:rsid w:val="00A36F8B"/>
    <w:rsid w:val="00A37319"/>
    <w:rsid w:val="00A51FFD"/>
    <w:rsid w:val="00A55F5A"/>
    <w:rsid w:val="00A566A8"/>
    <w:rsid w:val="00A56BFB"/>
    <w:rsid w:val="00A650D8"/>
    <w:rsid w:val="00A7061D"/>
    <w:rsid w:val="00A74557"/>
    <w:rsid w:val="00A92048"/>
    <w:rsid w:val="00A936AE"/>
    <w:rsid w:val="00A953F8"/>
    <w:rsid w:val="00A96F98"/>
    <w:rsid w:val="00A9764C"/>
    <w:rsid w:val="00AA1063"/>
    <w:rsid w:val="00AA618E"/>
    <w:rsid w:val="00AB6FC0"/>
    <w:rsid w:val="00AC66A5"/>
    <w:rsid w:val="00AC7E9E"/>
    <w:rsid w:val="00AF4CD3"/>
    <w:rsid w:val="00AF5ED7"/>
    <w:rsid w:val="00B02F6D"/>
    <w:rsid w:val="00B04641"/>
    <w:rsid w:val="00B04F31"/>
    <w:rsid w:val="00B108F5"/>
    <w:rsid w:val="00B2035C"/>
    <w:rsid w:val="00B2491A"/>
    <w:rsid w:val="00B470DA"/>
    <w:rsid w:val="00B54342"/>
    <w:rsid w:val="00B606F2"/>
    <w:rsid w:val="00B702E9"/>
    <w:rsid w:val="00B73CB3"/>
    <w:rsid w:val="00B806ED"/>
    <w:rsid w:val="00B83705"/>
    <w:rsid w:val="00B927F8"/>
    <w:rsid w:val="00B95A1A"/>
    <w:rsid w:val="00BA083D"/>
    <w:rsid w:val="00BA3793"/>
    <w:rsid w:val="00BA51E9"/>
    <w:rsid w:val="00BA56F9"/>
    <w:rsid w:val="00BB6248"/>
    <w:rsid w:val="00BC0CCA"/>
    <w:rsid w:val="00BD31D4"/>
    <w:rsid w:val="00BD3800"/>
    <w:rsid w:val="00BD58B2"/>
    <w:rsid w:val="00BE0615"/>
    <w:rsid w:val="00BE5878"/>
    <w:rsid w:val="00BF06CC"/>
    <w:rsid w:val="00BF52B3"/>
    <w:rsid w:val="00BF57C4"/>
    <w:rsid w:val="00BF6865"/>
    <w:rsid w:val="00BF72B3"/>
    <w:rsid w:val="00C15C06"/>
    <w:rsid w:val="00C30EDB"/>
    <w:rsid w:val="00C32BCD"/>
    <w:rsid w:val="00C331C6"/>
    <w:rsid w:val="00C34765"/>
    <w:rsid w:val="00C36982"/>
    <w:rsid w:val="00C40FF2"/>
    <w:rsid w:val="00C42701"/>
    <w:rsid w:val="00C4275C"/>
    <w:rsid w:val="00C576B6"/>
    <w:rsid w:val="00C6454C"/>
    <w:rsid w:val="00C72C49"/>
    <w:rsid w:val="00C82D62"/>
    <w:rsid w:val="00C93558"/>
    <w:rsid w:val="00C9679B"/>
    <w:rsid w:val="00CA2C9A"/>
    <w:rsid w:val="00CA4C7C"/>
    <w:rsid w:val="00CA64B2"/>
    <w:rsid w:val="00CB002F"/>
    <w:rsid w:val="00CB3011"/>
    <w:rsid w:val="00CC1BB7"/>
    <w:rsid w:val="00CC1F50"/>
    <w:rsid w:val="00CC38A2"/>
    <w:rsid w:val="00CD5D3A"/>
    <w:rsid w:val="00CE42E4"/>
    <w:rsid w:val="00CE5761"/>
    <w:rsid w:val="00CE7161"/>
    <w:rsid w:val="00D00125"/>
    <w:rsid w:val="00D0606E"/>
    <w:rsid w:val="00D10FF7"/>
    <w:rsid w:val="00D128DF"/>
    <w:rsid w:val="00D212D8"/>
    <w:rsid w:val="00D22E4A"/>
    <w:rsid w:val="00D263FE"/>
    <w:rsid w:val="00D26AC8"/>
    <w:rsid w:val="00D51A76"/>
    <w:rsid w:val="00D56B49"/>
    <w:rsid w:val="00D639FE"/>
    <w:rsid w:val="00D6702E"/>
    <w:rsid w:val="00D67068"/>
    <w:rsid w:val="00D76761"/>
    <w:rsid w:val="00D8020C"/>
    <w:rsid w:val="00D8137F"/>
    <w:rsid w:val="00D84F35"/>
    <w:rsid w:val="00D86AC4"/>
    <w:rsid w:val="00D92467"/>
    <w:rsid w:val="00D94935"/>
    <w:rsid w:val="00D96107"/>
    <w:rsid w:val="00D96917"/>
    <w:rsid w:val="00DB11C9"/>
    <w:rsid w:val="00DB1439"/>
    <w:rsid w:val="00DB4EC4"/>
    <w:rsid w:val="00DB556D"/>
    <w:rsid w:val="00DE27E1"/>
    <w:rsid w:val="00DF47FE"/>
    <w:rsid w:val="00DF4F06"/>
    <w:rsid w:val="00DF6D7C"/>
    <w:rsid w:val="00E121AE"/>
    <w:rsid w:val="00E12539"/>
    <w:rsid w:val="00E154C2"/>
    <w:rsid w:val="00E21088"/>
    <w:rsid w:val="00E2414D"/>
    <w:rsid w:val="00E25026"/>
    <w:rsid w:val="00E26BB1"/>
    <w:rsid w:val="00E32B23"/>
    <w:rsid w:val="00E33CE8"/>
    <w:rsid w:val="00E349EF"/>
    <w:rsid w:val="00E35F44"/>
    <w:rsid w:val="00E4447D"/>
    <w:rsid w:val="00E45693"/>
    <w:rsid w:val="00E46E69"/>
    <w:rsid w:val="00E56A33"/>
    <w:rsid w:val="00E8114D"/>
    <w:rsid w:val="00E85AC5"/>
    <w:rsid w:val="00E956B0"/>
    <w:rsid w:val="00EA3DB9"/>
    <w:rsid w:val="00EA3ECC"/>
    <w:rsid w:val="00EA4A0C"/>
    <w:rsid w:val="00EA6351"/>
    <w:rsid w:val="00EB4D49"/>
    <w:rsid w:val="00EC1544"/>
    <w:rsid w:val="00EC670D"/>
    <w:rsid w:val="00ED2A79"/>
    <w:rsid w:val="00ED2F3A"/>
    <w:rsid w:val="00EE337D"/>
    <w:rsid w:val="00EF4884"/>
    <w:rsid w:val="00F01DAE"/>
    <w:rsid w:val="00F03DB2"/>
    <w:rsid w:val="00F138B6"/>
    <w:rsid w:val="00F30E3C"/>
    <w:rsid w:val="00F32847"/>
    <w:rsid w:val="00F40E63"/>
    <w:rsid w:val="00F42F35"/>
    <w:rsid w:val="00F430A9"/>
    <w:rsid w:val="00F44904"/>
    <w:rsid w:val="00F60EDC"/>
    <w:rsid w:val="00F718DA"/>
    <w:rsid w:val="00F748D9"/>
    <w:rsid w:val="00F77E14"/>
    <w:rsid w:val="00F81211"/>
    <w:rsid w:val="00F84540"/>
    <w:rsid w:val="00F8582F"/>
    <w:rsid w:val="00F97F81"/>
    <w:rsid w:val="00FA6527"/>
    <w:rsid w:val="00FB2976"/>
    <w:rsid w:val="00FC0489"/>
    <w:rsid w:val="00FC22EC"/>
    <w:rsid w:val="00FC5101"/>
    <w:rsid w:val="00FD4430"/>
    <w:rsid w:val="00FE4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675C4"/>
  <w14:defaultImageDpi w14:val="32767"/>
  <w15:chartTrackingRefBased/>
  <w15:docId w15:val="{E6A8C409-7D50-DE41-AF2D-96ECC638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A618E"/>
    <w:rPr>
      <w:rFonts w:ascii="Times New Roman" w:eastAsia="Times New Roman" w:hAnsi="Times New Roman" w:cs="Times New Roman"/>
      <w:lang w:val="en-IE" w:eastAsia="en-GB"/>
    </w:rPr>
  </w:style>
  <w:style w:type="paragraph" w:styleId="Heading2">
    <w:name w:val="heading 2"/>
    <w:basedOn w:val="Normal"/>
    <w:next w:val="Normal"/>
    <w:link w:val="Heading2Char"/>
    <w:uiPriority w:val="9"/>
    <w:unhideWhenUsed/>
    <w:qFormat/>
    <w:rsid w:val="008C383E"/>
    <w:pPr>
      <w:keepNext/>
      <w:keepLines/>
      <w:spacing w:before="40"/>
      <w:outlineLvl w:val="1"/>
    </w:pPr>
    <w:rPr>
      <w:rFonts w:asciiTheme="majorHAnsi" w:eastAsiaTheme="majorEastAsia" w:hAnsiTheme="majorHAnsi" w:cstheme="majorBidi"/>
      <w:color w:val="2F5496" w:themeColor="accent1" w:themeShade="BF"/>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5AC5"/>
    <w:rPr>
      <w:rFonts w:eastAsiaTheme="minorHAnsi"/>
      <w:lang w:val="en-GB" w:eastAsia="en-US"/>
    </w:rPr>
  </w:style>
  <w:style w:type="character" w:styleId="CommentReference">
    <w:name w:val="annotation reference"/>
    <w:basedOn w:val="DefaultParagraphFont"/>
    <w:uiPriority w:val="99"/>
    <w:semiHidden/>
    <w:unhideWhenUsed/>
    <w:rsid w:val="00964405"/>
    <w:rPr>
      <w:sz w:val="16"/>
      <w:szCs w:val="16"/>
    </w:rPr>
  </w:style>
  <w:style w:type="paragraph" w:styleId="CommentText">
    <w:name w:val="annotation text"/>
    <w:basedOn w:val="Normal"/>
    <w:link w:val="CommentTextChar"/>
    <w:uiPriority w:val="99"/>
    <w:semiHidden/>
    <w:unhideWhenUsed/>
    <w:rsid w:val="00964405"/>
    <w:rPr>
      <w:rFonts w:asciiTheme="minorHAnsi" w:eastAsiaTheme="minorHAnsi" w:hAnsiTheme="minorHAnsi" w:cstheme="minorBidi"/>
      <w:sz w:val="20"/>
      <w:szCs w:val="20"/>
      <w:lang w:val="en-GB" w:eastAsia="en-US"/>
    </w:rPr>
  </w:style>
  <w:style w:type="character" w:customStyle="1" w:styleId="CommentTextChar">
    <w:name w:val="Comment Text Char"/>
    <w:basedOn w:val="DefaultParagraphFont"/>
    <w:link w:val="CommentText"/>
    <w:uiPriority w:val="99"/>
    <w:semiHidden/>
    <w:rsid w:val="00964405"/>
    <w:rPr>
      <w:sz w:val="20"/>
      <w:szCs w:val="20"/>
    </w:rPr>
  </w:style>
  <w:style w:type="paragraph" w:styleId="CommentSubject">
    <w:name w:val="annotation subject"/>
    <w:basedOn w:val="CommentText"/>
    <w:next w:val="CommentText"/>
    <w:link w:val="CommentSubjectChar"/>
    <w:uiPriority w:val="99"/>
    <w:semiHidden/>
    <w:unhideWhenUsed/>
    <w:rsid w:val="00964405"/>
    <w:rPr>
      <w:b/>
      <w:bCs/>
    </w:rPr>
  </w:style>
  <w:style w:type="character" w:customStyle="1" w:styleId="CommentSubjectChar">
    <w:name w:val="Comment Subject Char"/>
    <w:basedOn w:val="CommentTextChar"/>
    <w:link w:val="CommentSubject"/>
    <w:uiPriority w:val="99"/>
    <w:semiHidden/>
    <w:rsid w:val="00964405"/>
    <w:rPr>
      <w:b/>
      <w:bCs/>
      <w:sz w:val="20"/>
      <w:szCs w:val="20"/>
    </w:rPr>
  </w:style>
  <w:style w:type="paragraph" w:styleId="BalloonText">
    <w:name w:val="Balloon Text"/>
    <w:basedOn w:val="Normal"/>
    <w:link w:val="BalloonTextChar"/>
    <w:uiPriority w:val="99"/>
    <w:semiHidden/>
    <w:unhideWhenUsed/>
    <w:rsid w:val="00964405"/>
    <w:rPr>
      <w:rFonts w:eastAsiaTheme="minorHAnsi"/>
      <w:sz w:val="18"/>
      <w:szCs w:val="18"/>
      <w:lang w:val="en-GB" w:eastAsia="en-US"/>
    </w:rPr>
  </w:style>
  <w:style w:type="character" w:customStyle="1" w:styleId="BalloonTextChar">
    <w:name w:val="Balloon Text Char"/>
    <w:basedOn w:val="DefaultParagraphFont"/>
    <w:link w:val="BalloonText"/>
    <w:uiPriority w:val="99"/>
    <w:semiHidden/>
    <w:rsid w:val="00964405"/>
    <w:rPr>
      <w:rFonts w:ascii="Times New Roman" w:hAnsi="Times New Roman" w:cs="Times New Roman"/>
      <w:sz w:val="18"/>
      <w:szCs w:val="18"/>
    </w:rPr>
  </w:style>
  <w:style w:type="character" w:customStyle="1" w:styleId="Heading2Char">
    <w:name w:val="Heading 2 Char"/>
    <w:basedOn w:val="DefaultParagraphFont"/>
    <w:link w:val="Heading2"/>
    <w:uiPriority w:val="9"/>
    <w:rsid w:val="008C383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65735"/>
    <w:pPr>
      <w:ind w:left="720"/>
      <w:contextualSpacing/>
    </w:pPr>
    <w:rPr>
      <w:rFonts w:asciiTheme="minorHAnsi" w:eastAsiaTheme="minorHAnsi" w:hAnsiTheme="minorHAnsi" w:cstheme="minorBidi"/>
      <w:lang w:val="en-GB" w:eastAsia="en-US"/>
    </w:rPr>
  </w:style>
  <w:style w:type="table" w:styleId="TableGrid">
    <w:name w:val="Table Grid"/>
    <w:basedOn w:val="TableNormal"/>
    <w:uiPriority w:val="39"/>
    <w:rsid w:val="005C6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C5101"/>
    <w:pPr>
      <w:tabs>
        <w:tab w:val="center" w:pos="4680"/>
        <w:tab w:val="right" w:pos="9360"/>
      </w:tabs>
    </w:pPr>
    <w:rPr>
      <w:rFonts w:asciiTheme="minorHAnsi" w:eastAsiaTheme="minorHAnsi" w:hAnsiTheme="minorHAnsi" w:cstheme="minorBidi"/>
      <w:lang w:val="en-GB" w:eastAsia="en-US"/>
    </w:rPr>
  </w:style>
  <w:style w:type="character" w:customStyle="1" w:styleId="FooterChar">
    <w:name w:val="Footer Char"/>
    <w:basedOn w:val="DefaultParagraphFont"/>
    <w:link w:val="Footer"/>
    <w:uiPriority w:val="99"/>
    <w:rsid w:val="00FC5101"/>
  </w:style>
  <w:style w:type="character" w:styleId="PageNumber">
    <w:name w:val="page number"/>
    <w:basedOn w:val="DefaultParagraphFont"/>
    <w:uiPriority w:val="99"/>
    <w:semiHidden/>
    <w:unhideWhenUsed/>
    <w:rsid w:val="00FC5101"/>
  </w:style>
  <w:style w:type="paragraph" w:styleId="Header">
    <w:name w:val="header"/>
    <w:basedOn w:val="Normal"/>
    <w:link w:val="HeaderChar"/>
    <w:uiPriority w:val="99"/>
    <w:unhideWhenUsed/>
    <w:rsid w:val="00906B52"/>
    <w:pPr>
      <w:tabs>
        <w:tab w:val="center" w:pos="4513"/>
        <w:tab w:val="right" w:pos="9026"/>
      </w:tabs>
    </w:pPr>
  </w:style>
  <w:style w:type="character" w:customStyle="1" w:styleId="HeaderChar">
    <w:name w:val="Header Char"/>
    <w:basedOn w:val="DefaultParagraphFont"/>
    <w:link w:val="Header"/>
    <w:uiPriority w:val="99"/>
    <w:rsid w:val="00906B52"/>
    <w:rPr>
      <w:rFonts w:ascii="Times New Roman" w:eastAsia="Times New Roman" w:hAnsi="Times New Roman" w:cs="Times New Roman"/>
      <w:lang w:val="en-IE" w:eastAsia="en-GB"/>
    </w:rPr>
  </w:style>
  <w:style w:type="paragraph" w:styleId="Revision">
    <w:name w:val="Revision"/>
    <w:hidden/>
    <w:uiPriority w:val="99"/>
    <w:semiHidden/>
    <w:rsid w:val="008F10E6"/>
    <w:rPr>
      <w:rFonts w:ascii="Times New Roman" w:eastAsia="Times New Roman" w:hAnsi="Times New Roman" w:cs="Times New Roman"/>
      <w:lang w:val="en-I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9348">
      <w:bodyDiv w:val="1"/>
      <w:marLeft w:val="0"/>
      <w:marRight w:val="0"/>
      <w:marTop w:val="0"/>
      <w:marBottom w:val="0"/>
      <w:divBdr>
        <w:top w:val="none" w:sz="0" w:space="0" w:color="auto"/>
        <w:left w:val="none" w:sz="0" w:space="0" w:color="auto"/>
        <w:bottom w:val="none" w:sz="0" w:space="0" w:color="auto"/>
        <w:right w:val="none" w:sz="0" w:space="0" w:color="auto"/>
      </w:divBdr>
    </w:div>
    <w:div w:id="99952075">
      <w:bodyDiv w:val="1"/>
      <w:marLeft w:val="0"/>
      <w:marRight w:val="0"/>
      <w:marTop w:val="0"/>
      <w:marBottom w:val="0"/>
      <w:divBdr>
        <w:top w:val="none" w:sz="0" w:space="0" w:color="auto"/>
        <w:left w:val="none" w:sz="0" w:space="0" w:color="auto"/>
        <w:bottom w:val="none" w:sz="0" w:space="0" w:color="auto"/>
        <w:right w:val="none" w:sz="0" w:space="0" w:color="auto"/>
      </w:divBdr>
    </w:div>
    <w:div w:id="177742301">
      <w:bodyDiv w:val="1"/>
      <w:marLeft w:val="0"/>
      <w:marRight w:val="0"/>
      <w:marTop w:val="0"/>
      <w:marBottom w:val="0"/>
      <w:divBdr>
        <w:top w:val="none" w:sz="0" w:space="0" w:color="auto"/>
        <w:left w:val="none" w:sz="0" w:space="0" w:color="auto"/>
        <w:bottom w:val="none" w:sz="0" w:space="0" w:color="auto"/>
        <w:right w:val="none" w:sz="0" w:space="0" w:color="auto"/>
      </w:divBdr>
    </w:div>
    <w:div w:id="191769880">
      <w:bodyDiv w:val="1"/>
      <w:marLeft w:val="0"/>
      <w:marRight w:val="0"/>
      <w:marTop w:val="0"/>
      <w:marBottom w:val="0"/>
      <w:divBdr>
        <w:top w:val="none" w:sz="0" w:space="0" w:color="auto"/>
        <w:left w:val="none" w:sz="0" w:space="0" w:color="auto"/>
        <w:bottom w:val="none" w:sz="0" w:space="0" w:color="auto"/>
        <w:right w:val="none" w:sz="0" w:space="0" w:color="auto"/>
      </w:divBdr>
    </w:div>
    <w:div w:id="201989133">
      <w:bodyDiv w:val="1"/>
      <w:marLeft w:val="0"/>
      <w:marRight w:val="0"/>
      <w:marTop w:val="0"/>
      <w:marBottom w:val="0"/>
      <w:divBdr>
        <w:top w:val="none" w:sz="0" w:space="0" w:color="auto"/>
        <w:left w:val="none" w:sz="0" w:space="0" w:color="auto"/>
        <w:bottom w:val="none" w:sz="0" w:space="0" w:color="auto"/>
        <w:right w:val="none" w:sz="0" w:space="0" w:color="auto"/>
      </w:divBdr>
    </w:div>
    <w:div w:id="234055648">
      <w:bodyDiv w:val="1"/>
      <w:marLeft w:val="0"/>
      <w:marRight w:val="0"/>
      <w:marTop w:val="0"/>
      <w:marBottom w:val="0"/>
      <w:divBdr>
        <w:top w:val="none" w:sz="0" w:space="0" w:color="auto"/>
        <w:left w:val="none" w:sz="0" w:space="0" w:color="auto"/>
        <w:bottom w:val="none" w:sz="0" w:space="0" w:color="auto"/>
        <w:right w:val="none" w:sz="0" w:space="0" w:color="auto"/>
      </w:divBdr>
    </w:div>
    <w:div w:id="295645844">
      <w:bodyDiv w:val="1"/>
      <w:marLeft w:val="0"/>
      <w:marRight w:val="0"/>
      <w:marTop w:val="0"/>
      <w:marBottom w:val="0"/>
      <w:divBdr>
        <w:top w:val="none" w:sz="0" w:space="0" w:color="auto"/>
        <w:left w:val="none" w:sz="0" w:space="0" w:color="auto"/>
        <w:bottom w:val="none" w:sz="0" w:space="0" w:color="auto"/>
        <w:right w:val="none" w:sz="0" w:space="0" w:color="auto"/>
      </w:divBdr>
    </w:div>
    <w:div w:id="341780383">
      <w:bodyDiv w:val="1"/>
      <w:marLeft w:val="0"/>
      <w:marRight w:val="0"/>
      <w:marTop w:val="0"/>
      <w:marBottom w:val="0"/>
      <w:divBdr>
        <w:top w:val="none" w:sz="0" w:space="0" w:color="auto"/>
        <w:left w:val="none" w:sz="0" w:space="0" w:color="auto"/>
        <w:bottom w:val="none" w:sz="0" w:space="0" w:color="auto"/>
        <w:right w:val="none" w:sz="0" w:space="0" w:color="auto"/>
      </w:divBdr>
    </w:div>
    <w:div w:id="351759835">
      <w:bodyDiv w:val="1"/>
      <w:marLeft w:val="0"/>
      <w:marRight w:val="0"/>
      <w:marTop w:val="0"/>
      <w:marBottom w:val="0"/>
      <w:divBdr>
        <w:top w:val="none" w:sz="0" w:space="0" w:color="auto"/>
        <w:left w:val="none" w:sz="0" w:space="0" w:color="auto"/>
        <w:bottom w:val="none" w:sz="0" w:space="0" w:color="auto"/>
        <w:right w:val="none" w:sz="0" w:space="0" w:color="auto"/>
      </w:divBdr>
    </w:div>
    <w:div w:id="466895667">
      <w:bodyDiv w:val="1"/>
      <w:marLeft w:val="0"/>
      <w:marRight w:val="0"/>
      <w:marTop w:val="0"/>
      <w:marBottom w:val="0"/>
      <w:divBdr>
        <w:top w:val="none" w:sz="0" w:space="0" w:color="auto"/>
        <w:left w:val="none" w:sz="0" w:space="0" w:color="auto"/>
        <w:bottom w:val="none" w:sz="0" w:space="0" w:color="auto"/>
        <w:right w:val="none" w:sz="0" w:space="0" w:color="auto"/>
      </w:divBdr>
    </w:div>
    <w:div w:id="537593151">
      <w:bodyDiv w:val="1"/>
      <w:marLeft w:val="0"/>
      <w:marRight w:val="0"/>
      <w:marTop w:val="0"/>
      <w:marBottom w:val="0"/>
      <w:divBdr>
        <w:top w:val="none" w:sz="0" w:space="0" w:color="auto"/>
        <w:left w:val="none" w:sz="0" w:space="0" w:color="auto"/>
        <w:bottom w:val="none" w:sz="0" w:space="0" w:color="auto"/>
        <w:right w:val="none" w:sz="0" w:space="0" w:color="auto"/>
      </w:divBdr>
    </w:div>
    <w:div w:id="561713619">
      <w:bodyDiv w:val="1"/>
      <w:marLeft w:val="0"/>
      <w:marRight w:val="0"/>
      <w:marTop w:val="0"/>
      <w:marBottom w:val="0"/>
      <w:divBdr>
        <w:top w:val="none" w:sz="0" w:space="0" w:color="auto"/>
        <w:left w:val="none" w:sz="0" w:space="0" w:color="auto"/>
        <w:bottom w:val="none" w:sz="0" w:space="0" w:color="auto"/>
        <w:right w:val="none" w:sz="0" w:space="0" w:color="auto"/>
      </w:divBdr>
    </w:div>
    <w:div w:id="592863652">
      <w:bodyDiv w:val="1"/>
      <w:marLeft w:val="0"/>
      <w:marRight w:val="0"/>
      <w:marTop w:val="0"/>
      <w:marBottom w:val="0"/>
      <w:divBdr>
        <w:top w:val="none" w:sz="0" w:space="0" w:color="auto"/>
        <w:left w:val="none" w:sz="0" w:space="0" w:color="auto"/>
        <w:bottom w:val="none" w:sz="0" w:space="0" w:color="auto"/>
        <w:right w:val="none" w:sz="0" w:space="0" w:color="auto"/>
      </w:divBdr>
    </w:div>
    <w:div w:id="601108918">
      <w:bodyDiv w:val="1"/>
      <w:marLeft w:val="0"/>
      <w:marRight w:val="0"/>
      <w:marTop w:val="0"/>
      <w:marBottom w:val="0"/>
      <w:divBdr>
        <w:top w:val="none" w:sz="0" w:space="0" w:color="auto"/>
        <w:left w:val="none" w:sz="0" w:space="0" w:color="auto"/>
        <w:bottom w:val="none" w:sz="0" w:space="0" w:color="auto"/>
        <w:right w:val="none" w:sz="0" w:space="0" w:color="auto"/>
      </w:divBdr>
    </w:div>
    <w:div w:id="602150663">
      <w:bodyDiv w:val="1"/>
      <w:marLeft w:val="0"/>
      <w:marRight w:val="0"/>
      <w:marTop w:val="0"/>
      <w:marBottom w:val="0"/>
      <w:divBdr>
        <w:top w:val="none" w:sz="0" w:space="0" w:color="auto"/>
        <w:left w:val="none" w:sz="0" w:space="0" w:color="auto"/>
        <w:bottom w:val="none" w:sz="0" w:space="0" w:color="auto"/>
        <w:right w:val="none" w:sz="0" w:space="0" w:color="auto"/>
      </w:divBdr>
    </w:div>
    <w:div w:id="645356604">
      <w:bodyDiv w:val="1"/>
      <w:marLeft w:val="0"/>
      <w:marRight w:val="0"/>
      <w:marTop w:val="0"/>
      <w:marBottom w:val="0"/>
      <w:divBdr>
        <w:top w:val="none" w:sz="0" w:space="0" w:color="auto"/>
        <w:left w:val="none" w:sz="0" w:space="0" w:color="auto"/>
        <w:bottom w:val="none" w:sz="0" w:space="0" w:color="auto"/>
        <w:right w:val="none" w:sz="0" w:space="0" w:color="auto"/>
      </w:divBdr>
    </w:div>
    <w:div w:id="671448829">
      <w:bodyDiv w:val="1"/>
      <w:marLeft w:val="0"/>
      <w:marRight w:val="0"/>
      <w:marTop w:val="0"/>
      <w:marBottom w:val="0"/>
      <w:divBdr>
        <w:top w:val="none" w:sz="0" w:space="0" w:color="auto"/>
        <w:left w:val="none" w:sz="0" w:space="0" w:color="auto"/>
        <w:bottom w:val="none" w:sz="0" w:space="0" w:color="auto"/>
        <w:right w:val="none" w:sz="0" w:space="0" w:color="auto"/>
      </w:divBdr>
    </w:div>
    <w:div w:id="848449208">
      <w:bodyDiv w:val="1"/>
      <w:marLeft w:val="0"/>
      <w:marRight w:val="0"/>
      <w:marTop w:val="0"/>
      <w:marBottom w:val="0"/>
      <w:divBdr>
        <w:top w:val="none" w:sz="0" w:space="0" w:color="auto"/>
        <w:left w:val="none" w:sz="0" w:space="0" w:color="auto"/>
        <w:bottom w:val="none" w:sz="0" w:space="0" w:color="auto"/>
        <w:right w:val="none" w:sz="0" w:space="0" w:color="auto"/>
      </w:divBdr>
    </w:div>
    <w:div w:id="862864284">
      <w:bodyDiv w:val="1"/>
      <w:marLeft w:val="0"/>
      <w:marRight w:val="0"/>
      <w:marTop w:val="0"/>
      <w:marBottom w:val="0"/>
      <w:divBdr>
        <w:top w:val="none" w:sz="0" w:space="0" w:color="auto"/>
        <w:left w:val="none" w:sz="0" w:space="0" w:color="auto"/>
        <w:bottom w:val="none" w:sz="0" w:space="0" w:color="auto"/>
        <w:right w:val="none" w:sz="0" w:space="0" w:color="auto"/>
      </w:divBdr>
    </w:div>
    <w:div w:id="949430807">
      <w:bodyDiv w:val="1"/>
      <w:marLeft w:val="0"/>
      <w:marRight w:val="0"/>
      <w:marTop w:val="0"/>
      <w:marBottom w:val="0"/>
      <w:divBdr>
        <w:top w:val="none" w:sz="0" w:space="0" w:color="auto"/>
        <w:left w:val="none" w:sz="0" w:space="0" w:color="auto"/>
        <w:bottom w:val="none" w:sz="0" w:space="0" w:color="auto"/>
        <w:right w:val="none" w:sz="0" w:space="0" w:color="auto"/>
      </w:divBdr>
    </w:div>
    <w:div w:id="998771017">
      <w:bodyDiv w:val="1"/>
      <w:marLeft w:val="0"/>
      <w:marRight w:val="0"/>
      <w:marTop w:val="0"/>
      <w:marBottom w:val="0"/>
      <w:divBdr>
        <w:top w:val="none" w:sz="0" w:space="0" w:color="auto"/>
        <w:left w:val="none" w:sz="0" w:space="0" w:color="auto"/>
        <w:bottom w:val="none" w:sz="0" w:space="0" w:color="auto"/>
        <w:right w:val="none" w:sz="0" w:space="0" w:color="auto"/>
      </w:divBdr>
    </w:div>
    <w:div w:id="1087070396">
      <w:bodyDiv w:val="1"/>
      <w:marLeft w:val="0"/>
      <w:marRight w:val="0"/>
      <w:marTop w:val="0"/>
      <w:marBottom w:val="0"/>
      <w:divBdr>
        <w:top w:val="none" w:sz="0" w:space="0" w:color="auto"/>
        <w:left w:val="none" w:sz="0" w:space="0" w:color="auto"/>
        <w:bottom w:val="none" w:sz="0" w:space="0" w:color="auto"/>
        <w:right w:val="none" w:sz="0" w:space="0" w:color="auto"/>
      </w:divBdr>
    </w:div>
    <w:div w:id="1140607572">
      <w:bodyDiv w:val="1"/>
      <w:marLeft w:val="0"/>
      <w:marRight w:val="0"/>
      <w:marTop w:val="0"/>
      <w:marBottom w:val="0"/>
      <w:divBdr>
        <w:top w:val="none" w:sz="0" w:space="0" w:color="auto"/>
        <w:left w:val="none" w:sz="0" w:space="0" w:color="auto"/>
        <w:bottom w:val="none" w:sz="0" w:space="0" w:color="auto"/>
        <w:right w:val="none" w:sz="0" w:space="0" w:color="auto"/>
      </w:divBdr>
    </w:div>
    <w:div w:id="1181510959">
      <w:bodyDiv w:val="1"/>
      <w:marLeft w:val="0"/>
      <w:marRight w:val="0"/>
      <w:marTop w:val="0"/>
      <w:marBottom w:val="0"/>
      <w:divBdr>
        <w:top w:val="none" w:sz="0" w:space="0" w:color="auto"/>
        <w:left w:val="none" w:sz="0" w:space="0" w:color="auto"/>
        <w:bottom w:val="none" w:sz="0" w:space="0" w:color="auto"/>
        <w:right w:val="none" w:sz="0" w:space="0" w:color="auto"/>
      </w:divBdr>
    </w:div>
    <w:div w:id="1204444279">
      <w:bodyDiv w:val="1"/>
      <w:marLeft w:val="0"/>
      <w:marRight w:val="0"/>
      <w:marTop w:val="0"/>
      <w:marBottom w:val="0"/>
      <w:divBdr>
        <w:top w:val="none" w:sz="0" w:space="0" w:color="auto"/>
        <w:left w:val="none" w:sz="0" w:space="0" w:color="auto"/>
        <w:bottom w:val="none" w:sz="0" w:space="0" w:color="auto"/>
        <w:right w:val="none" w:sz="0" w:space="0" w:color="auto"/>
      </w:divBdr>
    </w:div>
    <w:div w:id="1347094361">
      <w:bodyDiv w:val="1"/>
      <w:marLeft w:val="0"/>
      <w:marRight w:val="0"/>
      <w:marTop w:val="0"/>
      <w:marBottom w:val="0"/>
      <w:divBdr>
        <w:top w:val="none" w:sz="0" w:space="0" w:color="auto"/>
        <w:left w:val="none" w:sz="0" w:space="0" w:color="auto"/>
        <w:bottom w:val="none" w:sz="0" w:space="0" w:color="auto"/>
        <w:right w:val="none" w:sz="0" w:space="0" w:color="auto"/>
      </w:divBdr>
    </w:div>
    <w:div w:id="1347948376">
      <w:bodyDiv w:val="1"/>
      <w:marLeft w:val="0"/>
      <w:marRight w:val="0"/>
      <w:marTop w:val="0"/>
      <w:marBottom w:val="0"/>
      <w:divBdr>
        <w:top w:val="none" w:sz="0" w:space="0" w:color="auto"/>
        <w:left w:val="none" w:sz="0" w:space="0" w:color="auto"/>
        <w:bottom w:val="none" w:sz="0" w:space="0" w:color="auto"/>
        <w:right w:val="none" w:sz="0" w:space="0" w:color="auto"/>
      </w:divBdr>
    </w:div>
    <w:div w:id="1425807200">
      <w:bodyDiv w:val="1"/>
      <w:marLeft w:val="0"/>
      <w:marRight w:val="0"/>
      <w:marTop w:val="0"/>
      <w:marBottom w:val="0"/>
      <w:divBdr>
        <w:top w:val="none" w:sz="0" w:space="0" w:color="auto"/>
        <w:left w:val="none" w:sz="0" w:space="0" w:color="auto"/>
        <w:bottom w:val="none" w:sz="0" w:space="0" w:color="auto"/>
        <w:right w:val="none" w:sz="0" w:space="0" w:color="auto"/>
      </w:divBdr>
    </w:div>
    <w:div w:id="1440102629">
      <w:bodyDiv w:val="1"/>
      <w:marLeft w:val="0"/>
      <w:marRight w:val="0"/>
      <w:marTop w:val="0"/>
      <w:marBottom w:val="0"/>
      <w:divBdr>
        <w:top w:val="none" w:sz="0" w:space="0" w:color="auto"/>
        <w:left w:val="none" w:sz="0" w:space="0" w:color="auto"/>
        <w:bottom w:val="none" w:sz="0" w:space="0" w:color="auto"/>
        <w:right w:val="none" w:sz="0" w:space="0" w:color="auto"/>
      </w:divBdr>
    </w:div>
    <w:div w:id="1485514162">
      <w:bodyDiv w:val="1"/>
      <w:marLeft w:val="0"/>
      <w:marRight w:val="0"/>
      <w:marTop w:val="0"/>
      <w:marBottom w:val="0"/>
      <w:divBdr>
        <w:top w:val="none" w:sz="0" w:space="0" w:color="auto"/>
        <w:left w:val="none" w:sz="0" w:space="0" w:color="auto"/>
        <w:bottom w:val="none" w:sz="0" w:space="0" w:color="auto"/>
        <w:right w:val="none" w:sz="0" w:space="0" w:color="auto"/>
      </w:divBdr>
    </w:div>
    <w:div w:id="1507402645">
      <w:bodyDiv w:val="1"/>
      <w:marLeft w:val="0"/>
      <w:marRight w:val="0"/>
      <w:marTop w:val="0"/>
      <w:marBottom w:val="0"/>
      <w:divBdr>
        <w:top w:val="none" w:sz="0" w:space="0" w:color="auto"/>
        <w:left w:val="none" w:sz="0" w:space="0" w:color="auto"/>
        <w:bottom w:val="none" w:sz="0" w:space="0" w:color="auto"/>
        <w:right w:val="none" w:sz="0" w:space="0" w:color="auto"/>
      </w:divBdr>
    </w:div>
    <w:div w:id="1522937189">
      <w:bodyDiv w:val="1"/>
      <w:marLeft w:val="0"/>
      <w:marRight w:val="0"/>
      <w:marTop w:val="0"/>
      <w:marBottom w:val="0"/>
      <w:divBdr>
        <w:top w:val="none" w:sz="0" w:space="0" w:color="auto"/>
        <w:left w:val="none" w:sz="0" w:space="0" w:color="auto"/>
        <w:bottom w:val="none" w:sz="0" w:space="0" w:color="auto"/>
        <w:right w:val="none" w:sz="0" w:space="0" w:color="auto"/>
      </w:divBdr>
    </w:div>
    <w:div w:id="1547596842">
      <w:bodyDiv w:val="1"/>
      <w:marLeft w:val="0"/>
      <w:marRight w:val="0"/>
      <w:marTop w:val="0"/>
      <w:marBottom w:val="0"/>
      <w:divBdr>
        <w:top w:val="none" w:sz="0" w:space="0" w:color="auto"/>
        <w:left w:val="none" w:sz="0" w:space="0" w:color="auto"/>
        <w:bottom w:val="none" w:sz="0" w:space="0" w:color="auto"/>
        <w:right w:val="none" w:sz="0" w:space="0" w:color="auto"/>
      </w:divBdr>
    </w:div>
    <w:div w:id="1556156546">
      <w:bodyDiv w:val="1"/>
      <w:marLeft w:val="0"/>
      <w:marRight w:val="0"/>
      <w:marTop w:val="0"/>
      <w:marBottom w:val="0"/>
      <w:divBdr>
        <w:top w:val="none" w:sz="0" w:space="0" w:color="auto"/>
        <w:left w:val="none" w:sz="0" w:space="0" w:color="auto"/>
        <w:bottom w:val="none" w:sz="0" w:space="0" w:color="auto"/>
        <w:right w:val="none" w:sz="0" w:space="0" w:color="auto"/>
      </w:divBdr>
    </w:div>
    <w:div w:id="1578858630">
      <w:bodyDiv w:val="1"/>
      <w:marLeft w:val="0"/>
      <w:marRight w:val="0"/>
      <w:marTop w:val="0"/>
      <w:marBottom w:val="0"/>
      <w:divBdr>
        <w:top w:val="none" w:sz="0" w:space="0" w:color="auto"/>
        <w:left w:val="none" w:sz="0" w:space="0" w:color="auto"/>
        <w:bottom w:val="none" w:sz="0" w:space="0" w:color="auto"/>
        <w:right w:val="none" w:sz="0" w:space="0" w:color="auto"/>
      </w:divBdr>
    </w:div>
    <w:div w:id="1608267487">
      <w:bodyDiv w:val="1"/>
      <w:marLeft w:val="0"/>
      <w:marRight w:val="0"/>
      <w:marTop w:val="0"/>
      <w:marBottom w:val="0"/>
      <w:divBdr>
        <w:top w:val="none" w:sz="0" w:space="0" w:color="auto"/>
        <w:left w:val="none" w:sz="0" w:space="0" w:color="auto"/>
        <w:bottom w:val="none" w:sz="0" w:space="0" w:color="auto"/>
        <w:right w:val="none" w:sz="0" w:space="0" w:color="auto"/>
      </w:divBdr>
    </w:div>
    <w:div w:id="1618756406">
      <w:bodyDiv w:val="1"/>
      <w:marLeft w:val="0"/>
      <w:marRight w:val="0"/>
      <w:marTop w:val="0"/>
      <w:marBottom w:val="0"/>
      <w:divBdr>
        <w:top w:val="none" w:sz="0" w:space="0" w:color="auto"/>
        <w:left w:val="none" w:sz="0" w:space="0" w:color="auto"/>
        <w:bottom w:val="none" w:sz="0" w:space="0" w:color="auto"/>
        <w:right w:val="none" w:sz="0" w:space="0" w:color="auto"/>
      </w:divBdr>
    </w:div>
    <w:div w:id="1740249554">
      <w:bodyDiv w:val="1"/>
      <w:marLeft w:val="0"/>
      <w:marRight w:val="0"/>
      <w:marTop w:val="0"/>
      <w:marBottom w:val="0"/>
      <w:divBdr>
        <w:top w:val="none" w:sz="0" w:space="0" w:color="auto"/>
        <w:left w:val="none" w:sz="0" w:space="0" w:color="auto"/>
        <w:bottom w:val="none" w:sz="0" w:space="0" w:color="auto"/>
        <w:right w:val="none" w:sz="0" w:space="0" w:color="auto"/>
      </w:divBdr>
    </w:div>
    <w:div w:id="1741099300">
      <w:bodyDiv w:val="1"/>
      <w:marLeft w:val="0"/>
      <w:marRight w:val="0"/>
      <w:marTop w:val="0"/>
      <w:marBottom w:val="0"/>
      <w:divBdr>
        <w:top w:val="none" w:sz="0" w:space="0" w:color="auto"/>
        <w:left w:val="none" w:sz="0" w:space="0" w:color="auto"/>
        <w:bottom w:val="none" w:sz="0" w:space="0" w:color="auto"/>
        <w:right w:val="none" w:sz="0" w:space="0" w:color="auto"/>
      </w:divBdr>
    </w:div>
    <w:div w:id="1754474389">
      <w:bodyDiv w:val="1"/>
      <w:marLeft w:val="0"/>
      <w:marRight w:val="0"/>
      <w:marTop w:val="0"/>
      <w:marBottom w:val="0"/>
      <w:divBdr>
        <w:top w:val="none" w:sz="0" w:space="0" w:color="auto"/>
        <w:left w:val="none" w:sz="0" w:space="0" w:color="auto"/>
        <w:bottom w:val="none" w:sz="0" w:space="0" w:color="auto"/>
        <w:right w:val="none" w:sz="0" w:space="0" w:color="auto"/>
      </w:divBdr>
      <w:divsChild>
        <w:div w:id="281422764">
          <w:marLeft w:val="0"/>
          <w:marRight w:val="0"/>
          <w:marTop w:val="0"/>
          <w:marBottom w:val="0"/>
          <w:divBdr>
            <w:top w:val="none" w:sz="0" w:space="0" w:color="auto"/>
            <w:left w:val="none" w:sz="0" w:space="0" w:color="auto"/>
            <w:bottom w:val="none" w:sz="0" w:space="0" w:color="auto"/>
            <w:right w:val="none" w:sz="0" w:space="0" w:color="auto"/>
          </w:divBdr>
          <w:divsChild>
            <w:div w:id="1428622981">
              <w:marLeft w:val="0"/>
              <w:marRight w:val="0"/>
              <w:marTop w:val="0"/>
              <w:marBottom w:val="0"/>
              <w:divBdr>
                <w:top w:val="none" w:sz="0" w:space="0" w:color="auto"/>
                <w:left w:val="none" w:sz="0" w:space="0" w:color="auto"/>
                <w:bottom w:val="none" w:sz="0" w:space="0" w:color="auto"/>
                <w:right w:val="none" w:sz="0" w:space="0" w:color="auto"/>
              </w:divBdr>
              <w:divsChild>
                <w:div w:id="68054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66581">
      <w:bodyDiv w:val="1"/>
      <w:marLeft w:val="0"/>
      <w:marRight w:val="0"/>
      <w:marTop w:val="0"/>
      <w:marBottom w:val="0"/>
      <w:divBdr>
        <w:top w:val="none" w:sz="0" w:space="0" w:color="auto"/>
        <w:left w:val="none" w:sz="0" w:space="0" w:color="auto"/>
        <w:bottom w:val="none" w:sz="0" w:space="0" w:color="auto"/>
        <w:right w:val="none" w:sz="0" w:space="0" w:color="auto"/>
      </w:divBdr>
    </w:div>
    <w:div w:id="1836457287">
      <w:bodyDiv w:val="1"/>
      <w:marLeft w:val="0"/>
      <w:marRight w:val="0"/>
      <w:marTop w:val="0"/>
      <w:marBottom w:val="0"/>
      <w:divBdr>
        <w:top w:val="none" w:sz="0" w:space="0" w:color="auto"/>
        <w:left w:val="none" w:sz="0" w:space="0" w:color="auto"/>
        <w:bottom w:val="none" w:sz="0" w:space="0" w:color="auto"/>
        <w:right w:val="none" w:sz="0" w:space="0" w:color="auto"/>
      </w:divBdr>
    </w:div>
    <w:div w:id="1840995706">
      <w:bodyDiv w:val="1"/>
      <w:marLeft w:val="0"/>
      <w:marRight w:val="0"/>
      <w:marTop w:val="0"/>
      <w:marBottom w:val="0"/>
      <w:divBdr>
        <w:top w:val="none" w:sz="0" w:space="0" w:color="auto"/>
        <w:left w:val="none" w:sz="0" w:space="0" w:color="auto"/>
        <w:bottom w:val="none" w:sz="0" w:space="0" w:color="auto"/>
        <w:right w:val="none" w:sz="0" w:space="0" w:color="auto"/>
      </w:divBdr>
    </w:div>
    <w:div w:id="1873951898">
      <w:bodyDiv w:val="1"/>
      <w:marLeft w:val="0"/>
      <w:marRight w:val="0"/>
      <w:marTop w:val="0"/>
      <w:marBottom w:val="0"/>
      <w:divBdr>
        <w:top w:val="none" w:sz="0" w:space="0" w:color="auto"/>
        <w:left w:val="none" w:sz="0" w:space="0" w:color="auto"/>
        <w:bottom w:val="none" w:sz="0" w:space="0" w:color="auto"/>
        <w:right w:val="none" w:sz="0" w:space="0" w:color="auto"/>
      </w:divBdr>
    </w:div>
    <w:div w:id="1875463985">
      <w:bodyDiv w:val="1"/>
      <w:marLeft w:val="0"/>
      <w:marRight w:val="0"/>
      <w:marTop w:val="0"/>
      <w:marBottom w:val="0"/>
      <w:divBdr>
        <w:top w:val="none" w:sz="0" w:space="0" w:color="auto"/>
        <w:left w:val="none" w:sz="0" w:space="0" w:color="auto"/>
        <w:bottom w:val="none" w:sz="0" w:space="0" w:color="auto"/>
        <w:right w:val="none" w:sz="0" w:space="0" w:color="auto"/>
      </w:divBdr>
    </w:div>
    <w:div w:id="1897424179">
      <w:bodyDiv w:val="1"/>
      <w:marLeft w:val="0"/>
      <w:marRight w:val="0"/>
      <w:marTop w:val="0"/>
      <w:marBottom w:val="0"/>
      <w:divBdr>
        <w:top w:val="none" w:sz="0" w:space="0" w:color="auto"/>
        <w:left w:val="none" w:sz="0" w:space="0" w:color="auto"/>
        <w:bottom w:val="none" w:sz="0" w:space="0" w:color="auto"/>
        <w:right w:val="none" w:sz="0" w:space="0" w:color="auto"/>
      </w:divBdr>
    </w:div>
    <w:div w:id="1969124545">
      <w:bodyDiv w:val="1"/>
      <w:marLeft w:val="0"/>
      <w:marRight w:val="0"/>
      <w:marTop w:val="0"/>
      <w:marBottom w:val="0"/>
      <w:divBdr>
        <w:top w:val="none" w:sz="0" w:space="0" w:color="auto"/>
        <w:left w:val="none" w:sz="0" w:space="0" w:color="auto"/>
        <w:bottom w:val="none" w:sz="0" w:space="0" w:color="auto"/>
        <w:right w:val="none" w:sz="0" w:space="0" w:color="auto"/>
      </w:divBdr>
    </w:div>
    <w:div w:id="1981111898">
      <w:bodyDiv w:val="1"/>
      <w:marLeft w:val="0"/>
      <w:marRight w:val="0"/>
      <w:marTop w:val="0"/>
      <w:marBottom w:val="0"/>
      <w:divBdr>
        <w:top w:val="none" w:sz="0" w:space="0" w:color="auto"/>
        <w:left w:val="none" w:sz="0" w:space="0" w:color="auto"/>
        <w:bottom w:val="none" w:sz="0" w:space="0" w:color="auto"/>
        <w:right w:val="none" w:sz="0" w:space="0" w:color="auto"/>
      </w:divBdr>
      <w:divsChild>
        <w:div w:id="839858476">
          <w:marLeft w:val="0"/>
          <w:marRight w:val="0"/>
          <w:marTop w:val="0"/>
          <w:marBottom w:val="0"/>
          <w:divBdr>
            <w:top w:val="none" w:sz="0" w:space="0" w:color="auto"/>
            <w:left w:val="none" w:sz="0" w:space="0" w:color="auto"/>
            <w:bottom w:val="none" w:sz="0" w:space="0" w:color="auto"/>
            <w:right w:val="none" w:sz="0" w:space="0" w:color="auto"/>
          </w:divBdr>
          <w:divsChild>
            <w:div w:id="15188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00925">
      <w:bodyDiv w:val="1"/>
      <w:marLeft w:val="0"/>
      <w:marRight w:val="0"/>
      <w:marTop w:val="0"/>
      <w:marBottom w:val="0"/>
      <w:divBdr>
        <w:top w:val="none" w:sz="0" w:space="0" w:color="auto"/>
        <w:left w:val="none" w:sz="0" w:space="0" w:color="auto"/>
        <w:bottom w:val="none" w:sz="0" w:space="0" w:color="auto"/>
        <w:right w:val="none" w:sz="0" w:space="0" w:color="auto"/>
      </w:divBdr>
    </w:div>
    <w:div w:id="1991514421">
      <w:bodyDiv w:val="1"/>
      <w:marLeft w:val="0"/>
      <w:marRight w:val="0"/>
      <w:marTop w:val="0"/>
      <w:marBottom w:val="0"/>
      <w:divBdr>
        <w:top w:val="none" w:sz="0" w:space="0" w:color="auto"/>
        <w:left w:val="none" w:sz="0" w:space="0" w:color="auto"/>
        <w:bottom w:val="none" w:sz="0" w:space="0" w:color="auto"/>
        <w:right w:val="none" w:sz="0" w:space="0" w:color="auto"/>
      </w:divBdr>
    </w:div>
    <w:div w:id="2011129272">
      <w:bodyDiv w:val="1"/>
      <w:marLeft w:val="0"/>
      <w:marRight w:val="0"/>
      <w:marTop w:val="0"/>
      <w:marBottom w:val="0"/>
      <w:divBdr>
        <w:top w:val="none" w:sz="0" w:space="0" w:color="auto"/>
        <w:left w:val="none" w:sz="0" w:space="0" w:color="auto"/>
        <w:bottom w:val="none" w:sz="0" w:space="0" w:color="auto"/>
        <w:right w:val="none" w:sz="0" w:space="0" w:color="auto"/>
      </w:divBdr>
    </w:div>
    <w:div w:id="2065178261">
      <w:bodyDiv w:val="1"/>
      <w:marLeft w:val="0"/>
      <w:marRight w:val="0"/>
      <w:marTop w:val="0"/>
      <w:marBottom w:val="0"/>
      <w:divBdr>
        <w:top w:val="none" w:sz="0" w:space="0" w:color="auto"/>
        <w:left w:val="none" w:sz="0" w:space="0" w:color="auto"/>
        <w:bottom w:val="none" w:sz="0" w:space="0" w:color="auto"/>
        <w:right w:val="none" w:sz="0" w:space="0" w:color="auto"/>
      </w:divBdr>
    </w:div>
    <w:div w:id="212842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29</Pages>
  <Words>5465</Words>
  <Characters>31155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Keogh</dc:creator>
  <cp:keywords/>
  <dc:description/>
  <cp:lastModifiedBy>Alison Keogh</cp:lastModifiedBy>
  <cp:revision>107</cp:revision>
  <dcterms:created xsi:type="dcterms:W3CDTF">2020-04-27T06:45:00Z</dcterms:created>
  <dcterms:modified xsi:type="dcterms:W3CDTF">2020-11-25T09:20:00Z</dcterms:modified>
</cp:coreProperties>
</file>