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83A1F" w14:textId="77777777" w:rsidR="00CD55DA" w:rsidRDefault="00CD55DA" w:rsidP="00022844">
      <w:pPr>
        <w:spacing w:line="360" w:lineRule="auto"/>
        <w:rPr>
          <w:rFonts w:ascii="Times New Roman" w:hAnsi="Times New Roman" w:cs="Times New Roman"/>
          <w:b/>
          <w:bCs/>
          <w:kern w:val="2"/>
          <w:sz w:val="24"/>
          <w:szCs w:val="24"/>
          <w:lang w:val="en-US"/>
          <w14:ligatures w14:val="standardContextual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  <w:lang w:val="en-US"/>
          <w14:ligatures w14:val="standardContextual"/>
        </w:rPr>
        <w:t xml:space="preserve">Additional file 1. </w:t>
      </w:r>
      <w:r w:rsidR="00022844" w:rsidRPr="00CD55DA">
        <w:rPr>
          <w:rFonts w:ascii="Times New Roman" w:hAnsi="Times New Roman" w:cs="Times New Roman"/>
          <w:b/>
          <w:bCs/>
          <w:kern w:val="2"/>
          <w:sz w:val="24"/>
          <w:szCs w:val="24"/>
          <w:lang w:val="en-US"/>
          <w14:ligatures w14:val="standardContextual"/>
        </w:rPr>
        <w:t>S</w:t>
      </w:r>
      <w:r>
        <w:rPr>
          <w:rFonts w:ascii="Times New Roman" w:hAnsi="Times New Roman" w:cs="Times New Roman"/>
          <w:b/>
          <w:bCs/>
          <w:kern w:val="2"/>
          <w:sz w:val="24"/>
          <w:szCs w:val="24"/>
          <w:lang w:val="en-US"/>
          <w14:ligatures w14:val="standardContextual"/>
        </w:rPr>
        <w:t>earch strategy.</w:t>
      </w:r>
    </w:p>
    <w:p w14:paraId="6E8BDEA4" w14:textId="44159A96" w:rsidR="00022844" w:rsidRPr="00BF5169" w:rsidRDefault="00022844" w:rsidP="00022844">
      <w:pPr>
        <w:spacing w:line="360" w:lineRule="auto"/>
        <w:rPr>
          <w:rFonts w:ascii="Times New Roman" w:hAnsi="Times New Roman" w:cs="Times New Roman"/>
          <w:b/>
          <w:bCs/>
          <w:kern w:val="2"/>
          <w:sz w:val="24"/>
          <w:szCs w:val="24"/>
          <w:lang w:val="en-GB"/>
          <w14:ligatures w14:val="standardContextual"/>
        </w:rPr>
      </w:pPr>
      <w:r w:rsidRPr="00BF5169">
        <w:rPr>
          <w:rFonts w:ascii="Times New Roman" w:hAnsi="Times New Roman" w:cs="Times New Roman"/>
          <w:b/>
          <w:bCs/>
          <w:kern w:val="2"/>
          <w:sz w:val="24"/>
          <w:szCs w:val="24"/>
          <w:lang w:val="en-GB"/>
          <w14:ligatures w14:val="standardContextual"/>
        </w:rPr>
        <w:t>PUBMED</w:t>
      </w:r>
    </w:p>
    <w:p w14:paraId="3D23B65A" w14:textId="7CC398F6" w:rsidR="00022844" w:rsidRPr="005F0E7B" w:rsidRDefault="005F0E7B" w:rsidP="00022844">
      <w:pPr>
        <w:spacing w:line="360" w:lineRule="auto"/>
        <w:jc w:val="both"/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</w:pPr>
      <w:r w:rsidRPr="005F0E7B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>Keywords: transcranial direct current stimulation, tDCS, non-invasive brain stimulation, multiple sclerosis, balance, gait, walking capacity. The terms "OR" and "AND" were used in combination with the MeSH terms.</w:t>
      </w:r>
    </w:p>
    <w:p w14:paraId="1E176720" w14:textId="624166EE" w:rsidR="00022844" w:rsidRPr="00BF5169" w:rsidRDefault="005F0E7B" w:rsidP="00022844">
      <w:pPr>
        <w:spacing w:line="36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Advance Search</w:t>
      </w:r>
    </w:p>
    <w:p w14:paraId="02DBF498" w14:textId="534DAB1D" w:rsidR="00022844" w:rsidRPr="00BF5169" w:rsidRDefault="00022844" w:rsidP="00022844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</w:pP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>(((((("transcranial direct current stimulation"[Title/Abstract]) OR ("tDCS"[Title/Abstract])) OR ("non-invasive brain stimulation"[Title/Abstract])) AND ("multiple sclerosis"[Title/Abstract])) AND (balance[Title/Abstract])) OR ("gait"[Title/Abstract])) OR ("walking capacity"[Title/Abstract])= 65098 results</w:t>
      </w:r>
      <w:r w:rsidR="005F0E7B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 xml:space="preserve">. </w:t>
      </w:r>
    </w:p>
    <w:p w14:paraId="4B432703" w14:textId="77777777" w:rsidR="00022844" w:rsidRPr="00BF5169" w:rsidRDefault="00022844" w:rsidP="00022844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</w:pP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>(((((("transcranial direct current stimulation"[Title/Abstract]) OR ("tDCS"[Title/Abstract])) OR ("non-invasive brain stimulation"[Title/Abstract])) AND ("multiple sclerosis"[Title/Abstract])) AND (balance[Title/Abstract])) OR ("gait"[Title/Abstract])) OR ("walking capacity"[Title/Abstract]). Filtro “Randomized clinical trials” = 3,421 results</w:t>
      </w:r>
    </w:p>
    <w:p w14:paraId="49335559" w14:textId="1B90F191" w:rsidR="00022844" w:rsidRPr="003B6D1B" w:rsidRDefault="00022844" w:rsidP="00022844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</w:pP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>(((((("transcranial direct current stimulation"[Title/Abstract]) OR ("tDCS"[Title/Abstract])) OR ("non-invasive brain stimulation"[Title/Abstract])) AND ("multiple sclerosis"[MeSH Major Topic]))) AND (gait[Title/Abstract])) OR ("walking capacity"[Title/Abstract]) Filtro “Randomized clinical trials”</w:t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sym w:font="Wingdings" w:char="F0E0"/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 xml:space="preserve"> 207 results</w:t>
      </w:r>
    </w:p>
    <w:p w14:paraId="515E09D4" w14:textId="77777777" w:rsidR="00022844" w:rsidRPr="00BF5169" w:rsidRDefault="00022844" w:rsidP="00022844">
      <w:pPr>
        <w:spacing w:line="36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:lang w:val="en-GB"/>
          <w14:ligatures w14:val="standardContextual"/>
        </w:rPr>
      </w:pPr>
      <w:r w:rsidRPr="00BF5169">
        <w:rPr>
          <w:rFonts w:ascii="Times New Roman" w:hAnsi="Times New Roman" w:cs="Times New Roman"/>
          <w:b/>
          <w:bCs/>
          <w:kern w:val="2"/>
          <w:sz w:val="24"/>
          <w:szCs w:val="24"/>
          <w:lang w:val="en-GB"/>
          <w14:ligatures w14:val="standardContextual"/>
        </w:rPr>
        <w:t xml:space="preserve">PEDro </w:t>
      </w:r>
    </w:p>
    <w:p w14:paraId="203CFB23" w14:textId="77777777" w:rsidR="00022844" w:rsidRPr="00BF5169" w:rsidRDefault="00022844" w:rsidP="00022844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</w:pP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>“tDCS” AND “multiple sclerosis”</w:t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sym w:font="Wingdings" w:char="F0E0"/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 xml:space="preserve"> 3 </w:t>
      </w:r>
    </w:p>
    <w:p w14:paraId="5E7B3D96" w14:textId="77777777" w:rsidR="00022844" w:rsidRPr="00BF5169" w:rsidRDefault="00022844" w:rsidP="00022844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</w:pP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>"Transcranial direct current stimulation" AND "multiple sclerosis"</w:t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sym w:font="Wingdings" w:char="F0E0"/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>3</w:t>
      </w:r>
    </w:p>
    <w:p w14:paraId="66D08DE8" w14:textId="34793B0B" w:rsidR="00022844" w:rsidRDefault="00022844" w:rsidP="00022844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</w:pP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>("tdcs") AND ("transcranial direct current stimulation") AND ("multiple sclerosis")</w:t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sym w:font="Wingdings" w:char="F0E0"/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>3</w:t>
      </w:r>
    </w:p>
    <w:p w14:paraId="4F31979A" w14:textId="77777777" w:rsidR="003B6D1B" w:rsidRPr="003B6D1B" w:rsidRDefault="003B6D1B" w:rsidP="003B6D1B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</w:pPr>
    </w:p>
    <w:p w14:paraId="69E0E667" w14:textId="77777777" w:rsidR="00022844" w:rsidRPr="00BF5169" w:rsidRDefault="00022844" w:rsidP="00022844">
      <w:pPr>
        <w:spacing w:line="36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:lang w:val="en-GB"/>
          <w14:ligatures w14:val="standardContextual"/>
        </w:rPr>
      </w:pPr>
      <w:r w:rsidRPr="00BF5169">
        <w:rPr>
          <w:rFonts w:ascii="Times New Roman" w:hAnsi="Times New Roman" w:cs="Times New Roman"/>
          <w:b/>
          <w:bCs/>
          <w:kern w:val="2"/>
          <w:sz w:val="24"/>
          <w:szCs w:val="24"/>
          <w:lang w:val="en-GB"/>
          <w14:ligatures w14:val="standardContextual"/>
        </w:rPr>
        <w:t xml:space="preserve">COCHRANE LIBRARY </w:t>
      </w:r>
    </w:p>
    <w:p w14:paraId="716CB8E8" w14:textId="77777777" w:rsidR="00022844" w:rsidRPr="00BF5169" w:rsidRDefault="00022844" w:rsidP="00022844">
      <w:pPr>
        <w:numPr>
          <w:ilvl w:val="0"/>
          <w:numId w:val="3"/>
        </w:numPr>
        <w:spacing w:line="36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</w:pP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 xml:space="preserve">(("tDCS") OR ("transcranial direct current stimulation") AND ("multiple sclerosis") OR ("sclerosis") AND ("Gait") OR ("balance")):ti,ab,kw </w:t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sym w:font="Wingdings" w:char="F0E0"/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>18527</w:t>
      </w:r>
    </w:p>
    <w:p w14:paraId="72FE90A4" w14:textId="77777777" w:rsidR="00022844" w:rsidRPr="00BF5169" w:rsidRDefault="00022844" w:rsidP="00022844">
      <w:pPr>
        <w:numPr>
          <w:ilvl w:val="0"/>
          <w:numId w:val="3"/>
        </w:numPr>
        <w:spacing w:line="36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</w:pP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>tdcs and multiple sclerosis and gait: ti,ab,kw</w:t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sym w:font="Wingdings" w:char="F0E0"/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 xml:space="preserve"> 19</w:t>
      </w:r>
    </w:p>
    <w:p w14:paraId="2AFFE73B" w14:textId="77777777" w:rsidR="00022844" w:rsidRPr="00BF5169" w:rsidRDefault="00022844" w:rsidP="00022844">
      <w:pPr>
        <w:numPr>
          <w:ilvl w:val="0"/>
          <w:numId w:val="3"/>
        </w:numPr>
        <w:spacing w:line="36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</w:pP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 xml:space="preserve">tdcs and multiple sclerosis and balance: ti,ab,kw </w:t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sym w:font="Wingdings" w:char="F0E0"/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 xml:space="preserve"> 18</w:t>
      </w:r>
    </w:p>
    <w:p w14:paraId="36567B74" w14:textId="77777777" w:rsidR="00022844" w:rsidRPr="00BF5169" w:rsidRDefault="00022844" w:rsidP="00022844">
      <w:pPr>
        <w:spacing w:line="36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:lang w:val="en-GB"/>
          <w14:ligatures w14:val="standardContextual"/>
        </w:rPr>
      </w:pPr>
      <w:r w:rsidRPr="00BF5169">
        <w:rPr>
          <w:rFonts w:ascii="Times New Roman" w:hAnsi="Times New Roman" w:cs="Times New Roman"/>
          <w:b/>
          <w:bCs/>
          <w:kern w:val="2"/>
          <w:sz w:val="24"/>
          <w:szCs w:val="24"/>
          <w:lang w:val="en-GB"/>
          <w14:ligatures w14:val="standardContextual"/>
        </w:rPr>
        <w:lastRenderedPageBreak/>
        <w:t>SCOPUS</w:t>
      </w:r>
    </w:p>
    <w:p w14:paraId="2ECAF3BF" w14:textId="77777777" w:rsidR="00022844" w:rsidRPr="00BF5169" w:rsidRDefault="00022844" w:rsidP="00022844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:lang w:val="en-GB"/>
          <w14:ligatures w14:val="standardContextual"/>
        </w:rPr>
      </w:pP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>TITLE-ABS-KEY ( ( "tdcs" )  OR  ( "transcranial direct current stimulation" )  AND  ( "multiple sclerosis" )  OR  ( "sclerosis" )  AND  ( "Gait" )  OR  ( "balance" ) )</w:t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sym w:font="Wingdings" w:char="F0E0"/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 xml:space="preserve"> 27</w:t>
      </w:r>
    </w:p>
    <w:p w14:paraId="3AF5C1BA" w14:textId="77777777" w:rsidR="00022844" w:rsidRPr="00BF5169" w:rsidRDefault="00022844" w:rsidP="00022844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:lang w:val="en-GB"/>
          <w14:ligatures w14:val="standardContextual"/>
        </w:rPr>
      </w:pP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>TITLE-ABS-KEY ( ( "transcranial direct current stimulation" )  AND  ( "multiple sclerosis" )  OR  ( "sclerosis" )  AND  ( "Gait" )</w:t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sym w:font="Wingdings" w:char="F0E0"/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>18</w:t>
      </w:r>
    </w:p>
    <w:p w14:paraId="0115C029" w14:textId="77777777" w:rsidR="00022844" w:rsidRPr="00A129A5" w:rsidRDefault="00022844" w:rsidP="00022844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:lang w:val="en-GB"/>
          <w14:ligatures w14:val="standardContextual"/>
        </w:rPr>
      </w:pP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>TITLE-ABS-KEY (( "transcranial direct current stimulation" )  AND  ( "multiple sclerosis" )  OR  ( "sclerosis" )  AND  ( "BALANCE" )</w:t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sym w:font="Wingdings" w:char="F0E0"/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>21</w:t>
      </w:r>
    </w:p>
    <w:p w14:paraId="6C9A3527" w14:textId="77777777" w:rsidR="00A129A5" w:rsidRPr="00BF5169" w:rsidRDefault="00A129A5" w:rsidP="00A129A5">
      <w:pPr>
        <w:spacing w:line="360" w:lineRule="auto"/>
        <w:ind w:left="780"/>
        <w:contextualSpacing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:lang w:val="en-GB"/>
          <w14:ligatures w14:val="standardContextual"/>
        </w:rPr>
      </w:pPr>
    </w:p>
    <w:p w14:paraId="3A79923A" w14:textId="77777777" w:rsidR="00022844" w:rsidRPr="005E075B" w:rsidRDefault="00022844" w:rsidP="00022844">
      <w:pPr>
        <w:spacing w:line="36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5E075B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WEB OF SCIENCE:</w:t>
      </w:r>
    </w:p>
    <w:p w14:paraId="3C1E72E5" w14:textId="77777777" w:rsidR="00022844" w:rsidRPr="00BF5169" w:rsidRDefault="00022844" w:rsidP="00022844">
      <w:pPr>
        <w:numPr>
          <w:ilvl w:val="0"/>
          <w:numId w:val="5"/>
        </w:numPr>
        <w:spacing w:line="36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</w:pP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>((TI=((tdcs) OR (transcranial direct current stimulation))) AND TI=(("multiple sclerosis"))) AND TI=((gait) OR (balance))</w:t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sym w:font="Wingdings" w:char="F0E0"/>
      </w:r>
      <w:r w:rsidRPr="00BF5169">
        <w:rPr>
          <w:rFonts w:ascii="Times New Roman" w:hAnsi="Times New Roman" w:cs="Times New Roman"/>
          <w:kern w:val="2"/>
          <w:sz w:val="24"/>
          <w:szCs w:val="24"/>
          <w:lang w:val="en-GB"/>
          <w14:ligatures w14:val="standardContextual"/>
        </w:rPr>
        <w:t>8</w:t>
      </w:r>
    </w:p>
    <w:p w14:paraId="0CAC3180" w14:textId="77777777" w:rsidR="00437948" w:rsidRPr="00022844" w:rsidRDefault="00437948">
      <w:pPr>
        <w:rPr>
          <w:lang w:val="en-GB"/>
        </w:rPr>
      </w:pPr>
    </w:p>
    <w:sectPr w:rsidR="00437948" w:rsidRPr="000228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411E3"/>
    <w:multiLevelType w:val="hybridMultilevel"/>
    <w:tmpl w:val="E2E4DD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6207A"/>
    <w:multiLevelType w:val="hybridMultilevel"/>
    <w:tmpl w:val="5AA8365E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2A6770E"/>
    <w:multiLevelType w:val="hybridMultilevel"/>
    <w:tmpl w:val="2C1EC5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B03B9F"/>
    <w:multiLevelType w:val="hybridMultilevel"/>
    <w:tmpl w:val="09DCA3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485EFA"/>
    <w:multiLevelType w:val="hybridMultilevel"/>
    <w:tmpl w:val="7F16FA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207451">
    <w:abstractNumId w:val="3"/>
  </w:num>
  <w:num w:numId="2" w16cid:durableId="689180504">
    <w:abstractNumId w:val="2"/>
  </w:num>
  <w:num w:numId="3" w16cid:durableId="1434662763">
    <w:abstractNumId w:val="4"/>
  </w:num>
  <w:num w:numId="4" w16cid:durableId="1366444156">
    <w:abstractNumId w:val="1"/>
  </w:num>
  <w:num w:numId="5" w16cid:durableId="234046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844"/>
    <w:rsid w:val="00022844"/>
    <w:rsid w:val="003B6D1B"/>
    <w:rsid w:val="00437948"/>
    <w:rsid w:val="005F0E7B"/>
    <w:rsid w:val="00712A8F"/>
    <w:rsid w:val="009558D6"/>
    <w:rsid w:val="00A129A5"/>
    <w:rsid w:val="00CD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CD9C3"/>
  <w15:chartTrackingRefBased/>
  <w15:docId w15:val="{D9A4EE88-6611-49F1-9DB0-A17489E29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844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353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Serrano Muñoz</dc:creator>
  <cp:keywords/>
  <dc:description/>
  <cp:lastModifiedBy>Soraya Pérez Nombela</cp:lastModifiedBy>
  <cp:revision>7</cp:revision>
  <dcterms:created xsi:type="dcterms:W3CDTF">2023-07-24T11:33:00Z</dcterms:created>
  <dcterms:modified xsi:type="dcterms:W3CDTF">2023-07-25T07:55:00Z</dcterms:modified>
</cp:coreProperties>
</file>