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C538E" w14:textId="6A0E268E" w:rsidR="0053514E" w:rsidRDefault="00942F32" w:rsidP="00ED09CC">
      <w:pPr>
        <w:spacing w:after="240"/>
        <w:rPr>
          <w:b/>
          <w:bCs/>
          <w:u w:val="single"/>
        </w:rPr>
      </w:pPr>
      <w:r w:rsidRPr="009F135B">
        <w:rPr>
          <w:b/>
          <w:bCs/>
          <w:u w:val="single"/>
        </w:rPr>
        <w:t xml:space="preserve">Additional File 1 </w:t>
      </w:r>
      <w:r w:rsidRPr="009F135B">
        <w:rPr>
          <w:b/>
          <w:bCs/>
          <w:u w:val="single"/>
        </w:rPr>
        <w:softHyphen/>
        <w:t>– Supplementary Figures &amp; Tables</w:t>
      </w:r>
    </w:p>
    <w:p w14:paraId="6CE12FCA" w14:textId="77777777" w:rsidR="00906581" w:rsidRDefault="00906581" w:rsidP="00ED09CC">
      <w:pPr>
        <w:spacing w:after="240"/>
        <w:rPr>
          <w:b/>
          <w:bCs/>
          <w:u w:val="single"/>
        </w:rPr>
      </w:pPr>
    </w:p>
    <w:p w14:paraId="452A6189" w14:textId="67C9A449" w:rsidR="007A4E18" w:rsidRPr="00D457CA" w:rsidRDefault="00D457CA" w:rsidP="00D457CA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DB0743D" wp14:editId="6EBD8E21">
            <wp:extent cx="5943600" cy="2339340"/>
            <wp:effectExtent l="0" t="0" r="0" b="0"/>
            <wp:docPr id="7820839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083960" name="Picture 78208396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BFBAB" w14:textId="778C7A95" w:rsidR="000D6F1B" w:rsidRDefault="00942F32" w:rsidP="00ED09CC">
      <w:pPr>
        <w:pStyle w:val="BodyText"/>
        <w:spacing w:before="0" w:after="0"/>
        <w:rPr>
          <w:rFonts w:ascii="Times New Roman" w:hAnsi="Times New Roman" w:cs="Times New Roman"/>
        </w:rPr>
      </w:pPr>
      <w:r w:rsidRPr="009F135B">
        <w:rPr>
          <w:rFonts w:ascii="Times New Roman" w:hAnsi="Times New Roman" w:cs="Times New Roman"/>
          <w:b/>
          <w:bCs/>
        </w:rPr>
        <w:t xml:space="preserve">Figure </w:t>
      </w:r>
      <w:r w:rsidR="00F839D9">
        <w:rPr>
          <w:rFonts w:ascii="Times New Roman" w:hAnsi="Times New Roman" w:cs="Times New Roman"/>
          <w:b/>
          <w:bCs/>
        </w:rPr>
        <w:t>S</w:t>
      </w:r>
      <w:r w:rsidRPr="009F135B">
        <w:rPr>
          <w:rFonts w:ascii="Times New Roman" w:hAnsi="Times New Roman" w:cs="Times New Roman"/>
          <w:b/>
          <w:bCs/>
        </w:rPr>
        <w:t xml:space="preserve">1. Individual participant data of speed and energetic </w:t>
      </w:r>
      <w:r w:rsidR="00E53C40">
        <w:rPr>
          <w:rFonts w:ascii="Times New Roman" w:hAnsi="Times New Roman" w:cs="Times New Roman"/>
          <w:b/>
          <w:bCs/>
        </w:rPr>
        <w:t>changes</w:t>
      </w:r>
      <w:r w:rsidR="0041263B">
        <w:rPr>
          <w:rFonts w:ascii="Times New Roman" w:hAnsi="Times New Roman" w:cs="Times New Roman"/>
          <w:b/>
          <w:bCs/>
        </w:rPr>
        <w:t xml:space="preserve"> relative to zero torque</w:t>
      </w:r>
      <w:r w:rsidRPr="009F135B">
        <w:rPr>
          <w:rFonts w:ascii="Times New Roman" w:hAnsi="Times New Roman" w:cs="Times New Roman"/>
          <w:b/>
          <w:bCs/>
        </w:rPr>
        <w:t xml:space="preserve">. </w:t>
      </w:r>
      <w:r w:rsidRPr="009F135B">
        <w:rPr>
          <w:rFonts w:ascii="Times New Roman" w:hAnsi="Times New Roman" w:cs="Times New Roman"/>
        </w:rPr>
        <w:t>Changes in (A) self-selected walking speed, (B) metabolic cost, and (C) metabolic cost of transport</w:t>
      </w:r>
      <w:r w:rsidR="001C5F95" w:rsidRPr="009F135B">
        <w:rPr>
          <w:rFonts w:ascii="Times New Roman" w:hAnsi="Times New Roman" w:cs="Times New Roman"/>
        </w:rPr>
        <w:t xml:space="preserve"> between zero torque and optimized torque conditions</w:t>
      </w:r>
      <w:r w:rsidRPr="009F135B">
        <w:rPr>
          <w:rFonts w:ascii="Times New Roman" w:hAnsi="Times New Roman" w:cs="Times New Roman"/>
        </w:rPr>
        <w:t>.</w:t>
      </w:r>
    </w:p>
    <w:p w14:paraId="0CF6809B" w14:textId="77777777" w:rsidR="0053514E" w:rsidRDefault="0053514E" w:rsidP="00ED09CC">
      <w:pPr>
        <w:pStyle w:val="BodyText"/>
        <w:spacing w:before="0" w:after="0"/>
        <w:rPr>
          <w:rFonts w:ascii="Times New Roman" w:hAnsi="Times New Roman" w:cs="Times New Roman"/>
        </w:rPr>
      </w:pPr>
    </w:p>
    <w:p w14:paraId="30CE845E" w14:textId="77777777" w:rsidR="00906581" w:rsidRDefault="00906581" w:rsidP="00ED09CC">
      <w:pPr>
        <w:pStyle w:val="BodyText"/>
        <w:spacing w:before="0" w:after="0"/>
        <w:rPr>
          <w:rFonts w:ascii="Times New Roman" w:hAnsi="Times New Roman" w:cs="Times New Roman"/>
        </w:rPr>
      </w:pPr>
    </w:p>
    <w:p w14:paraId="2416FF9D" w14:textId="77777777" w:rsidR="0091628A" w:rsidRDefault="0091628A" w:rsidP="00ED09CC">
      <w:pPr>
        <w:pStyle w:val="BodyText"/>
        <w:spacing w:before="0" w:after="0"/>
        <w:rPr>
          <w:rFonts w:ascii="Times New Roman" w:hAnsi="Times New Roman" w:cs="Times New Roman"/>
        </w:rPr>
      </w:pPr>
    </w:p>
    <w:p w14:paraId="589FEDEB" w14:textId="77777777" w:rsidR="0084234F" w:rsidRDefault="0084234F" w:rsidP="00ED09CC">
      <w:pPr>
        <w:pStyle w:val="BodyText"/>
        <w:spacing w:before="0" w:after="0"/>
        <w:rPr>
          <w:rFonts w:ascii="Times New Roman" w:hAnsi="Times New Roman" w:cs="Times New Roman"/>
        </w:rPr>
      </w:pPr>
    </w:p>
    <w:p w14:paraId="4742F5F7" w14:textId="108158B7" w:rsidR="00CF5942" w:rsidRPr="009F135B" w:rsidRDefault="00CF5942" w:rsidP="00ED09CC">
      <w:pPr>
        <w:pStyle w:val="BodyText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D351782" wp14:editId="55E28963">
            <wp:extent cx="5943600" cy="2339340"/>
            <wp:effectExtent l="0" t="0" r="0" b="0"/>
            <wp:docPr id="773801276" name="Picture 1" descr="A diagram of a cost and weight los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801276" name="Picture 1" descr="A diagram of a cost and weight los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49307" w14:textId="5BA9C072" w:rsidR="0091628A" w:rsidRDefault="0091628A" w:rsidP="0091628A">
      <w:pPr>
        <w:pStyle w:val="BodyText"/>
        <w:spacing w:before="0" w:after="0"/>
        <w:rPr>
          <w:rFonts w:ascii="Times New Roman" w:hAnsi="Times New Roman" w:cs="Times New Roman"/>
        </w:rPr>
      </w:pPr>
      <w:r w:rsidRPr="009F135B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</w:t>
      </w:r>
      <w:r w:rsidR="00906581">
        <w:rPr>
          <w:rFonts w:ascii="Times New Roman" w:hAnsi="Times New Roman" w:cs="Times New Roman"/>
          <w:b/>
          <w:bCs/>
        </w:rPr>
        <w:t>2</w:t>
      </w:r>
      <w:r w:rsidRPr="009F135B">
        <w:rPr>
          <w:rFonts w:ascii="Times New Roman" w:hAnsi="Times New Roman" w:cs="Times New Roman"/>
          <w:b/>
          <w:bCs/>
        </w:rPr>
        <w:t xml:space="preserve">. Individual participant data of speed and energetic </w:t>
      </w:r>
      <w:r w:rsidR="00E53C40">
        <w:rPr>
          <w:rFonts w:ascii="Times New Roman" w:hAnsi="Times New Roman" w:cs="Times New Roman"/>
          <w:b/>
          <w:bCs/>
        </w:rPr>
        <w:t>changes</w:t>
      </w:r>
      <w:r w:rsidR="0041263B">
        <w:rPr>
          <w:rFonts w:ascii="Times New Roman" w:hAnsi="Times New Roman" w:cs="Times New Roman"/>
          <w:b/>
          <w:bCs/>
        </w:rPr>
        <w:t xml:space="preserve"> relative to normal shoes</w:t>
      </w:r>
      <w:r w:rsidRPr="009F135B">
        <w:rPr>
          <w:rFonts w:ascii="Times New Roman" w:hAnsi="Times New Roman" w:cs="Times New Roman"/>
          <w:b/>
          <w:bCs/>
        </w:rPr>
        <w:t xml:space="preserve">. </w:t>
      </w:r>
      <w:r w:rsidRPr="009F135B">
        <w:rPr>
          <w:rFonts w:ascii="Times New Roman" w:hAnsi="Times New Roman" w:cs="Times New Roman"/>
        </w:rPr>
        <w:t xml:space="preserve">Changes in (A) self-selected walking speed, (B) metabolic cost, and (C) metabolic cost of transport between </w:t>
      </w:r>
      <w:r>
        <w:rPr>
          <w:rFonts w:ascii="Times New Roman" w:hAnsi="Times New Roman" w:cs="Times New Roman"/>
        </w:rPr>
        <w:t>normal shoes</w:t>
      </w:r>
      <w:r w:rsidRPr="009F135B">
        <w:rPr>
          <w:rFonts w:ascii="Times New Roman" w:hAnsi="Times New Roman" w:cs="Times New Roman"/>
        </w:rPr>
        <w:t xml:space="preserve"> and optimized torque conditions.</w:t>
      </w:r>
    </w:p>
    <w:p w14:paraId="09051DFF" w14:textId="39EA68C0" w:rsidR="001166D2" w:rsidRDefault="001166D2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color w:val="000000"/>
          <w:u w:color="000000"/>
        </w:rPr>
      </w:pPr>
    </w:p>
    <w:p w14:paraId="3ED1914E" w14:textId="77777777" w:rsidR="00ED09CC" w:rsidRDefault="00ED09CC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color w:val="000000"/>
          <w:u w:color="000000"/>
        </w:rPr>
      </w:pPr>
    </w:p>
    <w:p w14:paraId="00D5CE6A" w14:textId="77777777" w:rsidR="00073087" w:rsidRPr="009F135B" w:rsidRDefault="00073087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color w:val="000000"/>
          <w:u w:color="000000"/>
        </w:rPr>
      </w:pPr>
    </w:p>
    <w:p w14:paraId="55A7BA09" w14:textId="62DB1017" w:rsidR="00FA3A2D" w:rsidRPr="009F135B" w:rsidRDefault="00220F78" w:rsidP="00ED09CC">
      <w:pPr>
        <w:pStyle w:val="ImageCaption"/>
        <w:rPr>
          <w:rFonts w:ascii="Times New Roman" w:hAnsi="Times New Roman" w:cs="Times New Roman"/>
          <w:b/>
          <w:bCs/>
          <w:i w:val="0"/>
          <w:iCs w:val="0"/>
        </w:rPr>
      </w:pPr>
      <w:r w:rsidRPr="009F135B">
        <w:rPr>
          <w:rFonts w:ascii="Times New Roman" w:hAnsi="Times New Roman" w:cs="Times New Roman"/>
          <w:b/>
          <w:bCs/>
          <w:i w:val="0"/>
          <w:iCs w:val="0"/>
          <w:noProof/>
        </w:rPr>
        <w:lastRenderedPageBreak/>
        <w:drawing>
          <wp:inline distT="0" distB="0" distL="0" distR="0" wp14:anchorId="32C47600" wp14:editId="437366B2">
            <wp:extent cx="5943600" cy="162750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2168" w:rsidRPr="009F135B">
        <w:rPr>
          <w:rFonts w:ascii="Times New Roman" w:hAnsi="Times New Roman" w:cs="Times New Roman"/>
          <w:b/>
          <w:bCs/>
          <w:i w:val="0"/>
          <w:iCs w:val="0"/>
        </w:rPr>
        <w:softHyphen/>
      </w:r>
    </w:p>
    <w:p w14:paraId="7A2CA25F" w14:textId="0D31E021" w:rsidR="001166D2" w:rsidRDefault="00942F32" w:rsidP="00ED09CC">
      <w:pPr>
        <w:pStyle w:val="ImageCaption"/>
        <w:spacing w:after="0"/>
        <w:rPr>
          <w:rFonts w:ascii="Times New Roman" w:hAnsi="Times New Roman" w:cs="Times New Roman"/>
          <w:i w:val="0"/>
          <w:iCs w:val="0"/>
        </w:rPr>
      </w:pPr>
      <w:bookmarkStart w:id="0" w:name="figsupp_exo"/>
      <w:r w:rsidRPr="009F135B">
        <w:rPr>
          <w:rFonts w:ascii="Times New Roman" w:hAnsi="Times New Roman" w:cs="Times New Roman"/>
          <w:b/>
          <w:bCs/>
          <w:i w:val="0"/>
          <w:iCs w:val="0"/>
        </w:rPr>
        <w:t xml:space="preserve">Figure </w:t>
      </w:r>
      <w:r w:rsidR="00F839D9">
        <w:rPr>
          <w:rFonts w:ascii="Times New Roman" w:hAnsi="Times New Roman" w:cs="Times New Roman"/>
          <w:b/>
          <w:bCs/>
          <w:i w:val="0"/>
          <w:iCs w:val="0"/>
        </w:rPr>
        <w:t>S</w:t>
      </w:r>
      <w:r w:rsidR="00D3753A">
        <w:rPr>
          <w:rFonts w:ascii="Times New Roman" w:hAnsi="Times New Roman" w:cs="Times New Roman"/>
          <w:b/>
          <w:bCs/>
          <w:i w:val="0"/>
          <w:iCs w:val="0"/>
        </w:rPr>
        <w:t>3</w:t>
      </w:r>
      <w:r w:rsidRPr="009F135B">
        <w:rPr>
          <w:rFonts w:ascii="Times New Roman" w:hAnsi="Times New Roman" w:cs="Times New Roman"/>
          <w:b/>
          <w:bCs/>
          <w:i w:val="0"/>
          <w:iCs w:val="0"/>
        </w:rPr>
        <w:t xml:space="preserve">. Individual participant data of exoskeleton mechanics. </w:t>
      </w:r>
      <w:r w:rsidRPr="009F135B">
        <w:rPr>
          <w:rFonts w:ascii="Times New Roman" w:hAnsi="Times New Roman" w:cs="Times New Roman"/>
          <w:i w:val="0"/>
          <w:iCs w:val="0"/>
        </w:rPr>
        <w:t>(A) Measured optimized exoskeleton torque scaled to body mass. (B) Exoskeleton ankle angle during assisted walking. Positive angle corresponds with plantarflexion. (C) Exoskeleton ankle power, scaled to body mass.</w:t>
      </w:r>
      <w:bookmarkEnd w:id="0"/>
    </w:p>
    <w:p w14:paraId="696FBD26" w14:textId="77777777" w:rsidR="00575C66" w:rsidRDefault="00575C66" w:rsidP="00ED09CC">
      <w:pPr>
        <w:pStyle w:val="ImageCaption"/>
        <w:spacing w:after="0"/>
        <w:rPr>
          <w:rFonts w:ascii="Times New Roman" w:hAnsi="Times New Roman" w:cs="Times New Roman"/>
          <w:i w:val="0"/>
          <w:iCs w:val="0"/>
        </w:rPr>
      </w:pPr>
    </w:p>
    <w:p w14:paraId="00CA75F0" w14:textId="77777777" w:rsidR="00575C66" w:rsidRDefault="00575C66" w:rsidP="00ED09CC">
      <w:pPr>
        <w:pStyle w:val="ImageCaption"/>
        <w:spacing w:after="0"/>
        <w:rPr>
          <w:rFonts w:ascii="Times New Roman" w:hAnsi="Times New Roman" w:cs="Times New Roman"/>
          <w:i w:val="0"/>
          <w:iCs w:val="0"/>
        </w:rPr>
      </w:pPr>
    </w:p>
    <w:p w14:paraId="1E2D693C" w14:textId="77777777" w:rsidR="00906581" w:rsidRDefault="00906581" w:rsidP="00ED09CC">
      <w:pPr>
        <w:pStyle w:val="ImageCaption"/>
        <w:spacing w:after="0"/>
        <w:rPr>
          <w:rFonts w:ascii="Times New Roman" w:hAnsi="Times New Roman" w:cs="Times New Roman"/>
          <w:i w:val="0"/>
          <w:iCs w:val="0"/>
        </w:rPr>
      </w:pPr>
    </w:p>
    <w:p w14:paraId="378B240B" w14:textId="77777777" w:rsidR="00906581" w:rsidRPr="0053514E" w:rsidRDefault="00906581" w:rsidP="00ED09CC">
      <w:pPr>
        <w:pStyle w:val="ImageCaption"/>
        <w:spacing w:after="0"/>
        <w:rPr>
          <w:rFonts w:ascii="Times New Roman" w:hAnsi="Times New Roman" w:cs="Times New Roman"/>
          <w:i w:val="0"/>
          <w:iCs w:val="0"/>
        </w:rPr>
      </w:pPr>
    </w:p>
    <w:p w14:paraId="52EE3720" w14:textId="65AB5D71" w:rsidR="006C0A48" w:rsidRPr="009F135B" w:rsidRDefault="001F2F65" w:rsidP="00ED09CC">
      <w:pPr>
        <w:pStyle w:val="ImageCaption"/>
        <w:jc w:val="center"/>
        <w:rPr>
          <w:rFonts w:ascii="Times New Roman" w:hAnsi="Times New Roman" w:cs="Times New Roman"/>
          <w:i w:val="0"/>
          <w:iCs w:val="0"/>
        </w:rPr>
      </w:pPr>
      <w:r w:rsidRPr="009F135B">
        <w:rPr>
          <w:rFonts w:ascii="Times New Roman" w:hAnsi="Times New Roman" w:cs="Times New Roman"/>
          <w:i w:val="0"/>
          <w:iCs w:val="0"/>
          <w:noProof/>
        </w:rPr>
        <w:drawing>
          <wp:inline distT="0" distB="0" distL="0" distR="0" wp14:anchorId="095A07CF" wp14:editId="5A12E84C">
            <wp:extent cx="3108960" cy="2182915"/>
            <wp:effectExtent l="0" t="0" r="254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218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B71EC" w14:textId="318601A3" w:rsidR="00116600" w:rsidRPr="009F135B" w:rsidRDefault="00942F32" w:rsidP="00ED09CC">
      <w:pPr>
        <w:pStyle w:val="ImageCaption"/>
        <w:spacing w:after="0"/>
        <w:rPr>
          <w:rFonts w:ascii="Times New Roman" w:hAnsi="Times New Roman" w:cs="Times New Roman"/>
          <w:i w:val="0"/>
          <w:iCs w:val="0"/>
        </w:rPr>
      </w:pPr>
      <w:r w:rsidRPr="009F135B">
        <w:rPr>
          <w:rFonts w:ascii="Times New Roman" w:hAnsi="Times New Roman" w:cs="Times New Roman"/>
          <w:b/>
          <w:bCs/>
          <w:i w:val="0"/>
          <w:iCs w:val="0"/>
        </w:rPr>
        <w:t xml:space="preserve">Figure </w:t>
      </w:r>
      <w:r w:rsidR="00F839D9">
        <w:rPr>
          <w:rFonts w:ascii="Times New Roman" w:hAnsi="Times New Roman" w:cs="Times New Roman"/>
          <w:b/>
          <w:bCs/>
          <w:i w:val="0"/>
          <w:iCs w:val="0"/>
        </w:rPr>
        <w:t>S</w:t>
      </w:r>
      <w:r w:rsidR="00D3753A">
        <w:rPr>
          <w:rFonts w:ascii="Times New Roman" w:hAnsi="Times New Roman" w:cs="Times New Roman"/>
          <w:b/>
          <w:bCs/>
          <w:i w:val="0"/>
          <w:iCs w:val="0"/>
        </w:rPr>
        <w:t>4</w:t>
      </w:r>
      <w:r w:rsidRPr="009F135B">
        <w:rPr>
          <w:rFonts w:ascii="Times New Roman" w:hAnsi="Times New Roman" w:cs="Times New Roman"/>
          <w:b/>
          <w:bCs/>
          <w:i w:val="0"/>
          <w:iCs w:val="0"/>
        </w:rPr>
        <w:t>. Individual participant data of step frequency variability in repeated generic torque conditions.</w:t>
      </w:r>
      <w:r w:rsidRPr="009F135B">
        <w:rPr>
          <w:rFonts w:ascii="Times New Roman" w:hAnsi="Times New Roman" w:cs="Times New Roman"/>
          <w:i w:val="0"/>
          <w:iCs w:val="0"/>
        </w:rPr>
        <w:t xml:space="preserve"> Step frequency variability is normalized to baseline variability during normal walking. Exponential model shown in black.</w:t>
      </w:r>
    </w:p>
    <w:p w14:paraId="2DD3FDDC" w14:textId="07346035" w:rsidR="006C0A48" w:rsidRPr="009F135B" w:rsidRDefault="006C0A48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  <w:iCs/>
          <w:color w:val="000000"/>
          <w:u w:color="000000"/>
        </w:rPr>
      </w:pPr>
    </w:p>
    <w:p w14:paraId="6AB00ECC" w14:textId="2CFCF155" w:rsidR="001166D2" w:rsidRDefault="001166D2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u w:color="000000"/>
        </w:rPr>
      </w:pPr>
    </w:p>
    <w:p w14:paraId="67456198" w14:textId="77777777" w:rsidR="00073087" w:rsidRDefault="00073087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u w:color="000000"/>
        </w:rPr>
      </w:pPr>
    </w:p>
    <w:p w14:paraId="3FFF5FF1" w14:textId="77777777" w:rsidR="00ED09CC" w:rsidRDefault="00ED09CC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u w:color="000000"/>
        </w:rPr>
      </w:pPr>
    </w:p>
    <w:p w14:paraId="4532EC0A" w14:textId="77777777" w:rsidR="00906581" w:rsidRPr="009F135B" w:rsidRDefault="00906581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u w:color="000000"/>
        </w:rPr>
      </w:pPr>
    </w:p>
    <w:p w14:paraId="2A7328CF" w14:textId="4F8CE167" w:rsidR="006C0A48" w:rsidRPr="009F135B" w:rsidRDefault="001F2F65" w:rsidP="00ED09CC">
      <w:pPr>
        <w:pStyle w:val="ImageCaption"/>
        <w:jc w:val="center"/>
        <w:rPr>
          <w:rFonts w:ascii="Times New Roman" w:hAnsi="Times New Roman" w:cs="Times New Roman"/>
          <w:i w:val="0"/>
          <w:iCs w:val="0"/>
        </w:rPr>
      </w:pPr>
      <w:r w:rsidRPr="009F135B">
        <w:rPr>
          <w:rFonts w:ascii="Times New Roman" w:hAnsi="Times New Roman" w:cs="Times New Roman"/>
          <w:i w:val="0"/>
          <w:iCs w:val="0"/>
          <w:noProof/>
        </w:rPr>
        <w:lastRenderedPageBreak/>
        <w:drawing>
          <wp:inline distT="0" distB="0" distL="0" distR="0" wp14:anchorId="049EEE18" wp14:editId="0B0F10E1">
            <wp:extent cx="3108960" cy="2182915"/>
            <wp:effectExtent l="0" t="0" r="254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218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F3878" w14:textId="0F440999" w:rsidR="00942F32" w:rsidRPr="009F135B" w:rsidRDefault="00942F32" w:rsidP="00ED09CC">
      <w:pPr>
        <w:pStyle w:val="ImageCaption"/>
        <w:spacing w:after="0"/>
        <w:rPr>
          <w:rFonts w:ascii="Times New Roman" w:hAnsi="Times New Roman" w:cs="Times New Roman"/>
          <w:i w:val="0"/>
          <w:iCs w:val="0"/>
          <w:noProof/>
        </w:rPr>
      </w:pPr>
      <w:r w:rsidRPr="009F135B">
        <w:rPr>
          <w:rFonts w:ascii="Times New Roman" w:hAnsi="Times New Roman" w:cs="Times New Roman"/>
          <w:b/>
          <w:bCs/>
          <w:i w:val="0"/>
          <w:iCs w:val="0"/>
        </w:rPr>
        <w:t xml:space="preserve">Figure </w:t>
      </w:r>
      <w:r w:rsidR="00F839D9">
        <w:rPr>
          <w:rFonts w:ascii="Times New Roman" w:hAnsi="Times New Roman" w:cs="Times New Roman"/>
          <w:b/>
          <w:bCs/>
          <w:i w:val="0"/>
          <w:iCs w:val="0"/>
        </w:rPr>
        <w:t>S</w:t>
      </w:r>
      <w:r w:rsidR="00D3753A">
        <w:rPr>
          <w:rFonts w:ascii="Times New Roman" w:hAnsi="Times New Roman" w:cs="Times New Roman"/>
          <w:b/>
          <w:bCs/>
          <w:i w:val="0"/>
          <w:iCs w:val="0"/>
        </w:rPr>
        <w:t>5</w:t>
      </w:r>
      <w:r w:rsidRPr="009F135B">
        <w:rPr>
          <w:rFonts w:ascii="Times New Roman" w:hAnsi="Times New Roman" w:cs="Times New Roman"/>
          <w:b/>
          <w:bCs/>
          <w:i w:val="0"/>
          <w:iCs w:val="0"/>
        </w:rPr>
        <w:t>. Individual participant data of de-trended step frequency variability in repeated generic torque conditions.</w:t>
      </w:r>
      <w:r w:rsidRPr="009F135B">
        <w:rPr>
          <w:rFonts w:ascii="Times New Roman" w:hAnsi="Times New Roman" w:cs="Times New Roman"/>
          <w:i w:val="0"/>
          <w:iCs w:val="0"/>
        </w:rPr>
        <w:t xml:space="preserve"> Step frequency variability is normalized to baseline variability during normal walking. Exponential model shown in black.</w:t>
      </w:r>
      <w:r w:rsidRPr="009F135B">
        <w:rPr>
          <w:rFonts w:ascii="Times New Roman" w:hAnsi="Times New Roman" w:cs="Times New Roman"/>
          <w:i w:val="0"/>
          <w:iCs w:val="0"/>
          <w:noProof/>
        </w:rPr>
        <w:t xml:space="preserve"> </w:t>
      </w:r>
    </w:p>
    <w:p w14:paraId="5A50EBE4" w14:textId="1E7D9ABA" w:rsidR="00942F32" w:rsidRPr="009F135B" w:rsidRDefault="00942F32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color w:val="000000"/>
          <w:u w:color="000000"/>
        </w:rPr>
      </w:pPr>
      <w:bookmarkStart w:id="1" w:name="tblsupp_freq"/>
    </w:p>
    <w:bookmarkEnd w:id="1"/>
    <w:p w14:paraId="0E067139" w14:textId="4D961253" w:rsidR="00575C66" w:rsidRDefault="00575C66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color w:val="000000"/>
          <w:u w:color="000000"/>
        </w:rPr>
      </w:pPr>
    </w:p>
    <w:p w14:paraId="07BC2FFD" w14:textId="77777777" w:rsidR="00906581" w:rsidRDefault="00906581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color w:val="000000"/>
          <w:u w:color="000000"/>
        </w:rPr>
      </w:pPr>
    </w:p>
    <w:p w14:paraId="72311A44" w14:textId="77777777" w:rsidR="00906581" w:rsidRDefault="00906581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color w:val="000000"/>
          <w:u w:color="000000"/>
        </w:rPr>
      </w:pPr>
    </w:p>
    <w:p w14:paraId="2F2E560D" w14:textId="77777777" w:rsidR="00906581" w:rsidRDefault="00906581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color w:val="000000"/>
          <w:u w:color="000000"/>
        </w:rPr>
      </w:pPr>
    </w:p>
    <w:p w14:paraId="7DABFA36" w14:textId="77777777" w:rsidR="00906581" w:rsidRPr="009F135B" w:rsidRDefault="00906581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color w:val="000000"/>
          <w:u w:color="000000"/>
        </w:rPr>
      </w:pPr>
    </w:p>
    <w:tbl>
      <w:tblPr>
        <w:tblStyle w:val="PlainTable2"/>
        <w:tblW w:w="0" w:type="auto"/>
        <w:tblLayout w:type="fixed"/>
        <w:tblLook w:val="06A0" w:firstRow="1" w:lastRow="0" w:firstColumn="1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575C66" w:rsidRPr="009F135B" w14:paraId="632EC1A4" w14:textId="77777777" w:rsidTr="00D97E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single" w:sz="4" w:space="0" w:color="000000"/>
              <w:bottom w:val="single" w:sz="4" w:space="0" w:color="000000"/>
            </w:tcBorders>
          </w:tcPr>
          <w:p w14:paraId="28324989" w14:textId="77777777" w:rsidR="00575C66" w:rsidRPr="009F135B" w:rsidRDefault="00575C66" w:rsidP="00D97E0B">
            <w:pPr>
              <w:jc w:val="center"/>
            </w:pPr>
            <w:r w:rsidRPr="009F135B">
              <w:rPr>
                <w:rFonts w:eastAsia="Cambria"/>
                <w:color w:val="000000" w:themeColor="text1"/>
              </w:rPr>
              <w:t>Participant</w:t>
            </w:r>
          </w:p>
        </w:tc>
        <w:tc>
          <w:tcPr>
            <w:tcW w:w="1872" w:type="dxa"/>
            <w:tcBorders>
              <w:top w:val="single" w:sz="4" w:space="0" w:color="000000"/>
              <w:bottom w:val="single" w:sz="4" w:space="0" w:color="000000"/>
            </w:tcBorders>
          </w:tcPr>
          <w:p w14:paraId="2C3BDE98" w14:textId="77777777" w:rsidR="00575C66" w:rsidRPr="009F135B" w:rsidRDefault="00575C66" w:rsidP="00D97E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mbria"/>
                <w:color w:val="000000" w:themeColor="text1"/>
              </w:rPr>
              <w:t>Peak Torque (N-m/kg)</w:t>
            </w:r>
          </w:p>
        </w:tc>
        <w:tc>
          <w:tcPr>
            <w:tcW w:w="1872" w:type="dxa"/>
            <w:tcBorders>
              <w:top w:val="single" w:sz="4" w:space="0" w:color="000000"/>
              <w:bottom w:val="single" w:sz="4" w:space="0" w:color="000000"/>
            </w:tcBorders>
          </w:tcPr>
          <w:p w14:paraId="0FD72E2F" w14:textId="77777777" w:rsidR="00575C66" w:rsidRDefault="00575C66" w:rsidP="00D97E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b w:val="0"/>
                <w:bCs w:val="0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 xml:space="preserve">Peak Time </w:t>
            </w:r>
          </w:p>
          <w:p w14:paraId="4D13870F" w14:textId="77777777" w:rsidR="00575C66" w:rsidRPr="009F135B" w:rsidRDefault="00575C66" w:rsidP="00D97E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mbria"/>
                <w:color w:val="000000" w:themeColor="text1"/>
              </w:rPr>
              <w:t>(%)</w:t>
            </w:r>
          </w:p>
        </w:tc>
        <w:tc>
          <w:tcPr>
            <w:tcW w:w="1872" w:type="dxa"/>
            <w:tcBorders>
              <w:top w:val="single" w:sz="4" w:space="0" w:color="000000"/>
              <w:bottom w:val="single" w:sz="4" w:space="0" w:color="000000"/>
            </w:tcBorders>
          </w:tcPr>
          <w:p w14:paraId="013116F5" w14:textId="77777777" w:rsidR="00575C66" w:rsidRDefault="00575C66" w:rsidP="00D97E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b w:val="0"/>
                <w:bCs w:val="0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 xml:space="preserve">Rise Time </w:t>
            </w:r>
          </w:p>
          <w:p w14:paraId="534A5393" w14:textId="77777777" w:rsidR="00575C66" w:rsidRPr="009F135B" w:rsidRDefault="00575C66" w:rsidP="00D97E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mbria"/>
                <w:color w:val="000000" w:themeColor="text1"/>
              </w:rPr>
              <w:t>(%)</w:t>
            </w:r>
          </w:p>
        </w:tc>
        <w:tc>
          <w:tcPr>
            <w:tcW w:w="1872" w:type="dxa"/>
            <w:tcBorders>
              <w:top w:val="single" w:sz="4" w:space="0" w:color="000000"/>
              <w:bottom w:val="single" w:sz="4" w:space="0" w:color="000000"/>
            </w:tcBorders>
          </w:tcPr>
          <w:p w14:paraId="65750C70" w14:textId="77777777" w:rsidR="00575C66" w:rsidRDefault="00575C66" w:rsidP="00D97E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b w:val="0"/>
                <w:bCs w:val="0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>Fall Time</w:t>
            </w:r>
          </w:p>
          <w:p w14:paraId="566B086A" w14:textId="77777777" w:rsidR="00575C66" w:rsidRPr="009F135B" w:rsidRDefault="00575C66" w:rsidP="00D97E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>(%)</w:t>
            </w:r>
          </w:p>
        </w:tc>
      </w:tr>
      <w:tr w:rsidR="00575C66" w:rsidRPr="009F135B" w14:paraId="7A1E4B38" w14:textId="77777777" w:rsidTr="00D97E0B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single" w:sz="4" w:space="0" w:color="000000"/>
            </w:tcBorders>
          </w:tcPr>
          <w:p w14:paraId="13C7A971" w14:textId="77777777" w:rsidR="00575C66" w:rsidRPr="009F135B" w:rsidRDefault="00575C66" w:rsidP="00D97E0B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1872" w:type="dxa"/>
            <w:tcBorders>
              <w:top w:val="single" w:sz="4" w:space="0" w:color="000000"/>
            </w:tcBorders>
          </w:tcPr>
          <w:p w14:paraId="6DBC0700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0.60</w:t>
            </w:r>
          </w:p>
        </w:tc>
        <w:tc>
          <w:tcPr>
            <w:tcW w:w="1872" w:type="dxa"/>
            <w:tcBorders>
              <w:top w:val="single" w:sz="4" w:space="0" w:color="000000"/>
            </w:tcBorders>
          </w:tcPr>
          <w:p w14:paraId="6165789E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52.5</w:t>
            </w:r>
          </w:p>
        </w:tc>
        <w:tc>
          <w:tcPr>
            <w:tcW w:w="1872" w:type="dxa"/>
            <w:tcBorders>
              <w:top w:val="single" w:sz="4" w:space="0" w:color="000000"/>
            </w:tcBorders>
          </w:tcPr>
          <w:p w14:paraId="0CD13BB7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29.6</w:t>
            </w:r>
          </w:p>
        </w:tc>
        <w:tc>
          <w:tcPr>
            <w:tcW w:w="1872" w:type="dxa"/>
            <w:tcBorders>
              <w:top w:val="single" w:sz="4" w:space="0" w:color="000000"/>
            </w:tcBorders>
          </w:tcPr>
          <w:p w14:paraId="51EC87B0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>10.8</w:t>
            </w:r>
          </w:p>
        </w:tc>
      </w:tr>
      <w:tr w:rsidR="00575C66" w:rsidRPr="009F135B" w14:paraId="5C514D2A" w14:textId="77777777" w:rsidTr="00D97E0B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14:paraId="77388CD7" w14:textId="77777777" w:rsidR="00575C66" w:rsidRPr="009F135B" w:rsidRDefault="00575C66" w:rsidP="00D97E0B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2</w:t>
            </w:r>
          </w:p>
        </w:tc>
        <w:tc>
          <w:tcPr>
            <w:tcW w:w="1872" w:type="dxa"/>
          </w:tcPr>
          <w:p w14:paraId="4F800AB7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0.71</w:t>
            </w:r>
          </w:p>
        </w:tc>
        <w:tc>
          <w:tcPr>
            <w:tcW w:w="1872" w:type="dxa"/>
          </w:tcPr>
          <w:p w14:paraId="7E27FCFF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51.8</w:t>
            </w:r>
          </w:p>
        </w:tc>
        <w:tc>
          <w:tcPr>
            <w:tcW w:w="1872" w:type="dxa"/>
          </w:tcPr>
          <w:p w14:paraId="5F21BFC4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28.7</w:t>
            </w:r>
          </w:p>
        </w:tc>
        <w:tc>
          <w:tcPr>
            <w:tcW w:w="1872" w:type="dxa"/>
          </w:tcPr>
          <w:p w14:paraId="2CC6A915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>10.8</w:t>
            </w:r>
          </w:p>
        </w:tc>
      </w:tr>
      <w:tr w:rsidR="00575C66" w:rsidRPr="009F135B" w14:paraId="1D89E7EE" w14:textId="77777777" w:rsidTr="00D97E0B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14:paraId="360A297D" w14:textId="77777777" w:rsidR="00575C66" w:rsidRPr="009F135B" w:rsidRDefault="00575C66" w:rsidP="00D97E0B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3</w:t>
            </w:r>
          </w:p>
        </w:tc>
        <w:tc>
          <w:tcPr>
            <w:tcW w:w="1872" w:type="dxa"/>
          </w:tcPr>
          <w:p w14:paraId="3EE66319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0.46</w:t>
            </w:r>
          </w:p>
        </w:tc>
        <w:tc>
          <w:tcPr>
            <w:tcW w:w="1872" w:type="dxa"/>
          </w:tcPr>
          <w:p w14:paraId="277482E3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53.1</w:t>
            </w:r>
          </w:p>
        </w:tc>
        <w:tc>
          <w:tcPr>
            <w:tcW w:w="1872" w:type="dxa"/>
          </w:tcPr>
          <w:p w14:paraId="3BCDF8E9" w14:textId="5B548E43" w:rsidR="00575C66" w:rsidRPr="009F135B" w:rsidRDefault="00664F8D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</w:t>
            </w:r>
            <w:r w:rsidR="00575C66">
              <w:t>.4</w:t>
            </w:r>
          </w:p>
        </w:tc>
        <w:tc>
          <w:tcPr>
            <w:tcW w:w="1872" w:type="dxa"/>
          </w:tcPr>
          <w:p w14:paraId="67D2D031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>11.4</w:t>
            </w:r>
          </w:p>
        </w:tc>
      </w:tr>
      <w:tr w:rsidR="00575C66" w:rsidRPr="009F135B" w14:paraId="743BC030" w14:textId="77777777" w:rsidTr="00D97E0B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14:paraId="4E93602A" w14:textId="77777777" w:rsidR="00575C66" w:rsidRPr="009F135B" w:rsidRDefault="00575C66" w:rsidP="00D97E0B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4</w:t>
            </w:r>
          </w:p>
        </w:tc>
        <w:tc>
          <w:tcPr>
            <w:tcW w:w="1872" w:type="dxa"/>
          </w:tcPr>
          <w:p w14:paraId="06DD08C6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0.68</w:t>
            </w:r>
          </w:p>
        </w:tc>
        <w:tc>
          <w:tcPr>
            <w:tcW w:w="1872" w:type="dxa"/>
          </w:tcPr>
          <w:p w14:paraId="68A63B6A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51.8</w:t>
            </w:r>
          </w:p>
        </w:tc>
        <w:tc>
          <w:tcPr>
            <w:tcW w:w="1872" w:type="dxa"/>
          </w:tcPr>
          <w:p w14:paraId="4C424725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19.5</w:t>
            </w:r>
          </w:p>
        </w:tc>
        <w:tc>
          <w:tcPr>
            <w:tcW w:w="1872" w:type="dxa"/>
          </w:tcPr>
          <w:p w14:paraId="25B03707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>12.9</w:t>
            </w:r>
          </w:p>
        </w:tc>
      </w:tr>
      <w:tr w:rsidR="00575C66" w:rsidRPr="009F135B" w14:paraId="666DFDC2" w14:textId="77777777" w:rsidTr="00D97E0B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14:paraId="3348D791" w14:textId="77777777" w:rsidR="00575C66" w:rsidRPr="009F135B" w:rsidRDefault="00575C66" w:rsidP="00D97E0B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5</w:t>
            </w:r>
          </w:p>
        </w:tc>
        <w:tc>
          <w:tcPr>
            <w:tcW w:w="1872" w:type="dxa"/>
          </w:tcPr>
          <w:p w14:paraId="0C829F55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0.64</w:t>
            </w:r>
          </w:p>
        </w:tc>
        <w:tc>
          <w:tcPr>
            <w:tcW w:w="1872" w:type="dxa"/>
          </w:tcPr>
          <w:p w14:paraId="0A274890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52.6</w:t>
            </w:r>
          </w:p>
        </w:tc>
        <w:tc>
          <w:tcPr>
            <w:tcW w:w="1872" w:type="dxa"/>
          </w:tcPr>
          <w:p w14:paraId="20177722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16.6</w:t>
            </w:r>
          </w:p>
        </w:tc>
        <w:tc>
          <w:tcPr>
            <w:tcW w:w="1872" w:type="dxa"/>
          </w:tcPr>
          <w:p w14:paraId="3F421D62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>10.5</w:t>
            </w:r>
          </w:p>
        </w:tc>
      </w:tr>
      <w:tr w:rsidR="00575C66" w:rsidRPr="009F135B" w14:paraId="09E47AA8" w14:textId="77777777" w:rsidTr="00D97E0B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14:paraId="24ACEE6B" w14:textId="77777777" w:rsidR="00575C66" w:rsidRPr="009F135B" w:rsidRDefault="00575C66" w:rsidP="00D97E0B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6</w:t>
            </w:r>
          </w:p>
        </w:tc>
        <w:tc>
          <w:tcPr>
            <w:tcW w:w="1872" w:type="dxa"/>
          </w:tcPr>
          <w:p w14:paraId="19434AC7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0.42</w:t>
            </w:r>
          </w:p>
        </w:tc>
        <w:tc>
          <w:tcPr>
            <w:tcW w:w="1872" w:type="dxa"/>
          </w:tcPr>
          <w:p w14:paraId="459867D8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51.8</w:t>
            </w:r>
          </w:p>
        </w:tc>
        <w:tc>
          <w:tcPr>
            <w:tcW w:w="1872" w:type="dxa"/>
          </w:tcPr>
          <w:p w14:paraId="02D4A21D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31.4</w:t>
            </w:r>
          </w:p>
        </w:tc>
        <w:tc>
          <w:tcPr>
            <w:tcW w:w="1872" w:type="dxa"/>
          </w:tcPr>
          <w:p w14:paraId="325BE171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>12.8</w:t>
            </w:r>
          </w:p>
        </w:tc>
      </w:tr>
      <w:tr w:rsidR="00575C66" w:rsidRPr="009F135B" w14:paraId="43DB009F" w14:textId="77777777" w:rsidTr="00D97E0B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14:paraId="1D4237E7" w14:textId="77777777" w:rsidR="00575C66" w:rsidRPr="009F135B" w:rsidRDefault="00575C66" w:rsidP="00D97E0B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7</w:t>
            </w:r>
          </w:p>
        </w:tc>
        <w:tc>
          <w:tcPr>
            <w:tcW w:w="1872" w:type="dxa"/>
          </w:tcPr>
          <w:p w14:paraId="10676D97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0.53</w:t>
            </w:r>
          </w:p>
        </w:tc>
        <w:tc>
          <w:tcPr>
            <w:tcW w:w="1872" w:type="dxa"/>
          </w:tcPr>
          <w:p w14:paraId="6AE3F712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53.1</w:t>
            </w:r>
          </w:p>
        </w:tc>
        <w:tc>
          <w:tcPr>
            <w:tcW w:w="1872" w:type="dxa"/>
          </w:tcPr>
          <w:p w14:paraId="468A56BD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23.6</w:t>
            </w:r>
          </w:p>
        </w:tc>
        <w:tc>
          <w:tcPr>
            <w:tcW w:w="1872" w:type="dxa"/>
          </w:tcPr>
          <w:p w14:paraId="442E6B66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>10.3</w:t>
            </w:r>
          </w:p>
        </w:tc>
      </w:tr>
      <w:tr w:rsidR="00575C66" w:rsidRPr="009F135B" w14:paraId="095884FD" w14:textId="77777777" w:rsidTr="00D97E0B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14:paraId="43B3A210" w14:textId="77777777" w:rsidR="00575C66" w:rsidRPr="009F135B" w:rsidRDefault="00575C66" w:rsidP="00D97E0B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8</w:t>
            </w:r>
          </w:p>
        </w:tc>
        <w:tc>
          <w:tcPr>
            <w:tcW w:w="1872" w:type="dxa"/>
          </w:tcPr>
          <w:p w14:paraId="5D5D1288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0.42</w:t>
            </w:r>
          </w:p>
        </w:tc>
        <w:tc>
          <w:tcPr>
            <w:tcW w:w="1872" w:type="dxa"/>
          </w:tcPr>
          <w:p w14:paraId="569CD9A0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52.3</w:t>
            </w:r>
          </w:p>
        </w:tc>
        <w:tc>
          <w:tcPr>
            <w:tcW w:w="1872" w:type="dxa"/>
          </w:tcPr>
          <w:p w14:paraId="5A55B061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29.6</w:t>
            </w:r>
          </w:p>
        </w:tc>
        <w:tc>
          <w:tcPr>
            <w:tcW w:w="1872" w:type="dxa"/>
          </w:tcPr>
          <w:p w14:paraId="245C709A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>12.2</w:t>
            </w:r>
          </w:p>
        </w:tc>
      </w:tr>
      <w:tr w:rsidR="00575C66" w:rsidRPr="009F135B" w14:paraId="17464DC1" w14:textId="77777777" w:rsidTr="00D97E0B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14:paraId="23F28480" w14:textId="77777777" w:rsidR="00575C66" w:rsidRPr="009F135B" w:rsidRDefault="00575C66" w:rsidP="00D97E0B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9</w:t>
            </w:r>
          </w:p>
        </w:tc>
        <w:tc>
          <w:tcPr>
            <w:tcW w:w="1872" w:type="dxa"/>
          </w:tcPr>
          <w:p w14:paraId="29D1EAE2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0.47</w:t>
            </w:r>
          </w:p>
        </w:tc>
        <w:tc>
          <w:tcPr>
            <w:tcW w:w="1872" w:type="dxa"/>
          </w:tcPr>
          <w:p w14:paraId="752CA568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53.9</w:t>
            </w:r>
          </w:p>
        </w:tc>
        <w:tc>
          <w:tcPr>
            <w:tcW w:w="1872" w:type="dxa"/>
          </w:tcPr>
          <w:p w14:paraId="4CD287A8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23.0</w:t>
            </w:r>
          </w:p>
        </w:tc>
        <w:tc>
          <w:tcPr>
            <w:tcW w:w="1872" w:type="dxa"/>
          </w:tcPr>
          <w:p w14:paraId="43AB220E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>6.9</w:t>
            </w:r>
          </w:p>
        </w:tc>
      </w:tr>
      <w:tr w:rsidR="00575C66" w:rsidRPr="009F135B" w14:paraId="2D365D2A" w14:textId="77777777" w:rsidTr="00D97E0B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bottom w:val="single" w:sz="4" w:space="0" w:color="000000"/>
            </w:tcBorders>
          </w:tcPr>
          <w:p w14:paraId="7F219058" w14:textId="77777777" w:rsidR="00575C66" w:rsidRPr="009F135B" w:rsidRDefault="00575C66" w:rsidP="00D97E0B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10</w:t>
            </w:r>
          </w:p>
        </w:tc>
        <w:tc>
          <w:tcPr>
            <w:tcW w:w="1872" w:type="dxa"/>
            <w:tcBorders>
              <w:bottom w:val="single" w:sz="4" w:space="0" w:color="000000"/>
            </w:tcBorders>
          </w:tcPr>
          <w:p w14:paraId="45AB78C1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0.48</w:t>
            </w:r>
          </w:p>
        </w:tc>
        <w:tc>
          <w:tcPr>
            <w:tcW w:w="1872" w:type="dxa"/>
            <w:tcBorders>
              <w:bottom w:val="single" w:sz="4" w:space="0" w:color="000000"/>
            </w:tcBorders>
          </w:tcPr>
          <w:p w14:paraId="5E445675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40.1</w:t>
            </w:r>
          </w:p>
        </w:tc>
        <w:tc>
          <w:tcPr>
            <w:tcW w:w="1872" w:type="dxa"/>
            <w:tcBorders>
              <w:bottom w:val="single" w:sz="4" w:space="0" w:color="000000"/>
            </w:tcBorders>
          </w:tcPr>
          <w:p w14:paraId="7EB5B83E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38.8</w:t>
            </w:r>
          </w:p>
        </w:tc>
        <w:tc>
          <w:tcPr>
            <w:tcW w:w="1872" w:type="dxa"/>
            <w:tcBorders>
              <w:bottom w:val="single" w:sz="4" w:space="0" w:color="000000"/>
            </w:tcBorders>
          </w:tcPr>
          <w:p w14:paraId="1C6A1863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>5.3</w:t>
            </w:r>
          </w:p>
        </w:tc>
      </w:tr>
      <w:tr w:rsidR="00575C66" w:rsidRPr="009F135B" w14:paraId="1AFDF56F" w14:textId="77777777" w:rsidTr="00D97E0B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tcBorders>
              <w:top w:val="single" w:sz="4" w:space="0" w:color="000000"/>
              <w:bottom w:val="single" w:sz="4" w:space="0" w:color="000000"/>
            </w:tcBorders>
          </w:tcPr>
          <w:p w14:paraId="19A0EDE0" w14:textId="77777777" w:rsidR="00575C66" w:rsidRPr="009F135B" w:rsidRDefault="00575C66" w:rsidP="00D97E0B">
            <w:pPr>
              <w:jc w:val="center"/>
              <w:rPr>
                <w:rFonts w:eastAsia="Cambria"/>
                <w:color w:val="000000" w:themeColor="text1"/>
              </w:rPr>
            </w:pPr>
            <w:r w:rsidRPr="009F135B">
              <w:rPr>
                <w:rFonts w:eastAsia="Cambria"/>
                <w:color w:val="000000" w:themeColor="text1"/>
              </w:rPr>
              <w:t>Mean ± SD</w:t>
            </w:r>
          </w:p>
        </w:tc>
        <w:tc>
          <w:tcPr>
            <w:tcW w:w="1872" w:type="dxa"/>
            <w:tcBorders>
              <w:top w:val="single" w:sz="4" w:space="0" w:color="000000"/>
              <w:bottom w:val="single" w:sz="4" w:space="0" w:color="000000"/>
            </w:tcBorders>
          </w:tcPr>
          <w:p w14:paraId="4DD26724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mbria"/>
                <w:color w:val="000000" w:themeColor="text1"/>
              </w:rPr>
              <w:t>0</w:t>
            </w:r>
            <w:r w:rsidRPr="009F135B">
              <w:rPr>
                <w:rFonts w:eastAsia="Cambria"/>
                <w:color w:val="000000" w:themeColor="text1"/>
              </w:rPr>
              <w:t>.5</w:t>
            </w:r>
            <w:r>
              <w:rPr>
                <w:rFonts w:eastAsia="Cambria"/>
                <w:color w:val="000000" w:themeColor="text1"/>
              </w:rPr>
              <w:t>4</w:t>
            </w:r>
            <w:r w:rsidRPr="009F135B">
              <w:rPr>
                <w:rFonts w:eastAsia="Cambria"/>
                <w:color w:val="000000" w:themeColor="text1"/>
              </w:rPr>
              <w:t xml:space="preserve"> ± </w:t>
            </w:r>
            <w:r>
              <w:rPr>
                <w:rFonts w:eastAsia="Cambria"/>
                <w:color w:val="000000" w:themeColor="text1"/>
              </w:rPr>
              <w:t>0.11</w:t>
            </w:r>
          </w:p>
        </w:tc>
        <w:tc>
          <w:tcPr>
            <w:tcW w:w="1872" w:type="dxa"/>
            <w:tcBorders>
              <w:top w:val="single" w:sz="4" w:space="0" w:color="000000"/>
              <w:bottom w:val="single" w:sz="4" w:space="0" w:color="000000"/>
            </w:tcBorders>
          </w:tcPr>
          <w:p w14:paraId="1BCBB5D5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</w:t>
            </w:r>
            <w:r>
              <w:rPr>
                <w:rFonts w:eastAsia="Cambria"/>
                <w:color w:val="000000" w:themeColor="text1"/>
              </w:rPr>
              <w:t>2</w:t>
            </w:r>
            <w:r w:rsidRPr="009F135B">
              <w:rPr>
                <w:rFonts w:eastAsia="Cambria"/>
                <w:color w:val="000000" w:themeColor="text1"/>
              </w:rPr>
              <w:t>.</w:t>
            </w:r>
            <w:r>
              <w:rPr>
                <w:rFonts w:eastAsia="Cambria"/>
                <w:color w:val="000000" w:themeColor="text1"/>
              </w:rPr>
              <w:t>3</w:t>
            </w:r>
            <w:r w:rsidRPr="009F135B">
              <w:rPr>
                <w:rFonts w:eastAsia="Cambria"/>
                <w:color w:val="000000" w:themeColor="text1"/>
              </w:rPr>
              <w:t xml:space="preserve"> ± </w:t>
            </w:r>
            <w:r>
              <w:rPr>
                <w:rFonts w:eastAsia="Cambria"/>
                <w:color w:val="000000" w:themeColor="text1"/>
              </w:rPr>
              <w:t>1</w:t>
            </w:r>
            <w:r w:rsidRPr="009F135B">
              <w:rPr>
                <w:rFonts w:eastAsia="Cambria"/>
                <w:color w:val="000000" w:themeColor="text1"/>
              </w:rPr>
              <w:t>.</w:t>
            </w:r>
            <w:r>
              <w:rPr>
                <w:rFonts w:eastAsia="Cambria"/>
                <w:color w:val="000000" w:themeColor="text1"/>
              </w:rPr>
              <w:t>0</w:t>
            </w:r>
          </w:p>
        </w:tc>
        <w:tc>
          <w:tcPr>
            <w:tcW w:w="1872" w:type="dxa"/>
            <w:tcBorders>
              <w:top w:val="single" w:sz="4" w:space="0" w:color="000000"/>
              <w:bottom w:val="single" w:sz="4" w:space="0" w:color="000000"/>
            </w:tcBorders>
          </w:tcPr>
          <w:p w14:paraId="710B797A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mbria"/>
                <w:color w:val="000000" w:themeColor="text1"/>
              </w:rPr>
              <w:t>27</w:t>
            </w:r>
            <w:r w:rsidRPr="009F135B">
              <w:rPr>
                <w:rFonts w:eastAsia="Cambria"/>
                <w:color w:val="000000" w:themeColor="text1"/>
              </w:rPr>
              <w:t>.</w:t>
            </w:r>
            <w:r>
              <w:rPr>
                <w:rFonts w:eastAsia="Cambria"/>
                <w:color w:val="000000" w:themeColor="text1"/>
              </w:rPr>
              <w:t>3</w:t>
            </w:r>
            <w:r w:rsidRPr="009F135B">
              <w:rPr>
                <w:rFonts w:eastAsia="Cambria"/>
                <w:color w:val="000000" w:themeColor="text1"/>
              </w:rPr>
              <w:t xml:space="preserve"> ± </w:t>
            </w:r>
            <w:r>
              <w:rPr>
                <w:rFonts w:eastAsia="Cambria"/>
                <w:color w:val="000000" w:themeColor="text1"/>
              </w:rPr>
              <w:t>6</w:t>
            </w:r>
            <w:r w:rsidRPr="009F135B">
              <w:rPr>
                <w:rFonts w:eastAsia="Cambria"/>
                <w:color w:val="000000" w:themeColor="text1"/>
              </w:rPr>
              <w:t>.</w:t>
            </w:r>
            <w:r>
              <w:rPr>
                <w:rFonts w:eastAsia="Cambria"/>
                <w:color w:val="000000" w:themeColor="text1"/>
              </w:rPr>
              <w:t>6</w:t>
            </w:r>
          </w:p>
        </w:tc>
        <w:tc>
          <w:tcPr>
            <w:tcW w:w="1872" w:type="dxa"/>
            <w:tcBorders>
              <w:top w:val="single" w:sz="4" w:space="0" w:color="000000"/>
              <w:bottom w:val="single" w:sz="4" w:space="0" w:color="000000"/>
            </w:tcBorders>
          </w:tcPr>
          <w:p w14:paraId="60403A00" w14:textId="77777777" w:rsidR="00575C66" w:rsidRPr="009F135B" w:rsidRDefault="00575C66" w:rsidP="00D97E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color w:val="000000" w:themeColor="text1"/>
              </w:rPr>
            </w:pPr>
            <w:r>
              <w:rPr>
                <w:rFonts w:eastAsia="Cambria"/>
                <w:color w:val="000000" w:themeColor="text1"/>
              </w:rPr>
              <w:t>10.4</w:t>
            </w:r>
            <w:r w:rsidRPr="009F135B">
              <w:rPr>
                <w:rFonts w:eastAsia="Cambria"/>
                <w:color w:val="000000" w:themeColor="text1"/>
              </w:rPr>
              <w:t xml:space="preserve"> ±</w:t>
            </w:r>
            <w:r>
              <w:rPr>
                <w:rFonts w:eastAsia="Cambria"/>
                <w:color w:val="000000" w:themeColor="text1"/>
              </w:rPr>
              <w:t xml:space="preserve"> 2.5</w:t>
            </w:r>
          </w:p>
        </w:tc>
      </w:tr>
    </w:tbl>
    <w:p w14:paraId="1636D97B" w14:textId="67B9EC1D" w:rsidR="00F42084" w:rsidRPr="00C67B4E" w:rsidRDefault="00F42084" w:rsidP="00F42084">
      <w:pPr>
        <w:spacing w:before="240" w:after="240"/>
      </w:pPr>
      <w:r w:rsidRPr="00F42084">
        <w:rPr>
          <w:b/>
          <w:bCs/>
        </w:rPr>
        <w:t>Table S1. Optimized torque parameters.</w:t>
      </w:r>
      <w:r w:rsidRPr="00C67B4E">
        <w:t xml:space="preserve"> Generic torque had a peak </w:t>
      </w:r>
      <w:r w:rsidR="00FA5C1C">
        <w:t>magnitude</w:t>
      </w:r>
      <w:r w:rsidRPr="00C67B4E">
        <w:t xml:space="preserve"> of 0.54 N-m/kg, </w:t>
      </w:r>
      <w:r w:rsidR="00FA5C1C">
        <w:t xml:space="preserve">a </w:t>
      </w:r>
      <w:r w:rsidRPr="00C67B4E">
        <w:t>peak time of 53% stride,</w:t>
      </w:r>
      <w:r w:rsidR="00FA5C1C">
        <w:t xml:space="preserve"> a</w:t>
      </w:r>
      <w:r w:rsidRPr="00C67B4E">
        <w:t xml:space="preserve"> rise time of 26% stride, and </w:t>
      </w:r>
      <w:r w:rsidR="00FA5C1C">
        <w:t>a f</w:t>
      </w:r>
      <w:r w:rsidRPr="00C67B4E">
        <w:t>all time of 10% stride.</w:t>
      </w:r>
    </w:p>
    <w:p w14:paraId="2DFC025C" w14:textId="77777777" w:rsidR="00906581" w:rsidRDefault="00906581" w:rsidP="00575C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rPr>
          <w:b/>
          <w:bCs/>
        </w:rPr>
      </w:pPr>
    </w:p>
    <w:p w14:paraId="0E05C840" w14:textId="77777777" w:rsidR="00906581" w:rsidRDefault="00906581" w:rsidP="00575C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rPr>
          <w:b/>
          <w:bCs/>
        </w:rPr>
      </w:pPr>
    </w:p>
    <w:p w14:paraId="3E8F90D7" w14:textId="77777777" w:rsidR="00906581" w:rsidRDefault="00906581" w:rsidP="00575C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rPr>
          <w:b/>
          <w:bCs/>
        </w:rPr>
      </w:pPr>
    </w:p>
    <w:p w14:paraId="59BFE8C1" w14:textId="5B4C218A" w:rsidR="00575C66" w:rsidRPr="009F135B" w:rsidRDefault="00906581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color w:val="000000"/>
          <w:u w:color="000000"/>
        </w:rPr>
      </w:pPr>
      <w:r>
        <w:rPr>
          <w:b/>
          <w:bCs/>
          <w:color w:val="000000"/>
          <w:u w:color="000000"/>
        </w:rPr>
        <w:br w:type="page"/>
      </w:r>
    </w:p>
    <w:tbl>
      <w:tblPr>
        <w:tblStyle w:val="PlainTable2"/>
        <w:tblW w:w="0" w:type="auto"/>
        <w:tblLayout w:type="fixed"/>
        <w:tblLook w:val="06A0" w:firstRow="1" w:lastRow="0" w:firstColumn="1" w:lastColumn="0" w:noHBand="1" w:noVBand="1"/>
      </w:tblPr>
      <w:tblGrid>
        <w:gridCol w:w="2219"/>
        <w:gridCol w:w="2219"/>
        <w:gridCol w:w="2219"/>
        <w:gridCol w:w="2219"/>
      </w:tblGrid>
      <w:tr w:rsidR="006C0A48" w:rsidRPr="009F135B" w14:paraId="62C7C791" w14:textId="77777777" w:rsidTr="001F5A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single" w:sz="4" w:space="0" w:color="000000"/>
              <w:bottom w:val="single" w:sz="4" w:space="0" w:color="000000"/>
            </w:tcBorders>
          </w:tcPr>
          <w:p w14:paraId="3C428A2B" w14:textId="77777777" w:rsidR="006C0A48" w:rsidRPr="009F135B" w:rsidRDefault="006C0A48" w:rsidP="00ED09CC">
            <w:pPr>
              <w:jc w:val="center"/>
            </w:pPr>
            <w:r w:rsidRPr="009F135B">
              <w:rPr>
                <w:rFonts w:eastAsia="Cambria"/>
                <w:color w:val="000000" w:themeColor="text1"/>
              </w:rPr>
              <w:lastRenderedPageBreak/>
              <w:t>Participant</w:t>
            </w:r>
          </w:p>
        </w:tc>
        <w:tc>
          <w:tcPr>
            <w:tcW w:w="2219" w:type="dxa"/>
            <w:tcBorders>
              <w:top w:val="single" w:sz="4" w:space="0" w:color="000000"/>
              <w:bottom w:val="single" w:sz="4" w:space="0" w:color="000000"/>
            </w:tcBorders>
          </w:tcPr>
          <w:p w14:paraId="5FBB5EEC" w14:textId="77777777" w:rsidR="006C0A48" w:rsidRPr="009F135B" w:rsidRDefault="006C0A48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Normal Shoes</w:t>
            </w:r>
          </w:p>
        </w:tc>
        <w:tc>
          <w:tcPr>
            <w:tcW w:w="2219" w:type="dxa"/>
            <w:tcBorders>
              <w:top w:val="single" w:sz="4" w:space="0" w:color="000000"/>
              <w:bottom w:val="single" w:sz="4" w:space="0" w:color="000000"/>
            </w:tcBorders>
          </w:tcPr>
          <w:p w14:paraId="323572A1" w14:textId="77777777" w:rsidR="006C0A48" w:rsidRPr="009F135B" w:rsidRDefault="006C0A48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Zero Torque</w:t>
            </w:r>
          </w:p>
        </w:tc>
        <w:tc>
          <w:tcPr>
            <w:tcW w:w="2219" w:type="dxa"/>
            <w:tcBorders>
              <w:top w:val="single" w:sz="4" w:space="0" w:color="000000"/>
              <w:bottom w:val="single" w:sz="4" w:space="0" w:color="000000"/>
            </w:tcBorders>
          </w:tcPr>
          <w:p w14:paraId="477B5DBC" w14:textId="77777777" w:rsidR="006C0A48" w:rsidRPr="009F135B" w:rsidRDefault="006C0A48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Optimized Torque</w:t>
            </w:r>
          </w:p>
        </w:tc>
      </w:tr>
      <w:tr w:rsidR="006C0A48" w:rsidRPr="009F135B" w14:paraId="28E60702" w14:textId="77777777" w:rsidTr="001F5AA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single" w:sz="4" w:space="0" w:color="000000"/>
            </w:tcBorders>
          </w:tcPr>
          <w:p w14:paraId="253FF073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2219" w:type="dxa"/>
            <w:tcBorders>
              <w:top w:val="single" w:sz="4" w:space="0" w:color="000000"/>
            </w:tcBorders>
          </w:tcPr>
          <w:p w14:paraId="20F83F66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52.0</w:t>
            </w:r>
          </w:p>
        </w:tc>
        <w:tc>
          <w:tcPr>
            <w:tcW w:w="2219" w:type="dxa"/>
            <w:tcBorders>
              <w:top w:val="single" w:sz="4" w:space="0" w:color="000000"/>
            </w:tcBorders>
          </w:tcPr>
          <w:p w14:paraId="6EA4FACD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51.2</w:t>
            </w:r>
          </w:p>
        </w:tc>
        <w:tc>
          <w:tcPr>
            <w:tcW w:w="2219" w:type="dxa"/>
            <w:tcBorders>
              <w:top w:val="single" w:sz="4" w:space="0" w:color="000000"/>
            </w:tcBorders>
          </w:tcPr>
          <w:p w14:paraId="4A368701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53.7</w:t>
            </w:r>
          </w:p>
        </w:tc>
      </w:tr>
      <w:tr w:rsidR="006C0A48" w:rsidRPr="009F135B" w14:paraId="2587E163" w14:textId="77777777" w:rsidTr="00307614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1BA7A2CF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2</w:t>
            </w:r>
          </w:p>
        </w:tc>
        <w:tc>
          <w:tcPr>
            <w:tcW w:w="2219" w:type="dxa"/>
          </w:tcPr>
          <w:p w14:paraId="091D92D4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56.6</w:t>
            </w:r>
          </w:p>
        </w:tc>
        <w:tc>
          <w:tcPr>
            <w:tcW w:w="2219" w:type="dxa"/>
          </w:tcPr>
          <w:p w14:paraId="4E968843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55.2</w:t>
            </w:r>
          </w:p>
        </w:tc>
        <w:tc>
          <w:tcPr>
            <w:tcW w:w="2219" w:type="dxa"/>
          </w:tcPr>
          <w:p w14:paraId="7FF6437C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56.1</w:t>
            </w:r>
          </w:p>
        </w:tc>
      </w:tr>
      <w:tr w:rsidR="006C0A48" w:rsidRPr="009F135B" w14:paraId="4C86758F" w14:textId="77777777" w:rsidTr="00307614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68DE57D2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3</w:t>
            </w:r>
          </w:p>
        </w:tc>
        <w:tc>
          <w:tcPr>
            <w:tcW w:w="2219" w:type="dxa"/>
          </w:tcPr>
          <w:p w14:paraId="34DC10B8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56.2</w:t>
            </w:r>
          </w:p>
        </w:tc>
        <w:tc>
          <w:tcPr>
            <w:tcW w:w="2219" w:type="dxa"/>
          </w:tcPr>
          <w:p w14:paraId="797A3F3A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55.7</w:t>
            </w:r>
          </w:p>
        </w:tc>
        <w:tc>
          <w:tcPr>
            <w:tcW w:w="2219" w:type="dxa"/>
          </w:tcPr>
          <w:p w14:paraId="61D892D9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56.6</w:t>
            </w:r>
          </w:p>
        </w:tc>
      </w:tr>
      <w:tr w:rsidR="006C0A48" w:rsidRPr="009F135B" w14:paraId="60462025" w14:textId="77777777" w:rsidTr="00307614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5D58C9E9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4</w:t>
            </w:r>
          </w:p>
        </w:tc>
        <w:tc>
          <w:tcPr>
            <w:tcW w:w="2219" w:type="dxa"/>
          </w:tcPr>
          <w:p w14:paraId="3246DD1E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56.8</w:t>
            </w:r>
          </w:p>
        </w:tc>
        <w:tc>
          <w:tcPr>
            <w:tcW w:w="2219" w:type="dxa"/>
          </w:tcPr>
          <w:p w14:paraId="639D89D5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56.3</w:t>
            </w:r>
          </w:p>
        </w:tc>
        <w:tc>
          <w:tcPr>
            <w:tcW w:w="2219" w:type="dxa"/>
          </w:tcPr>
          <w:p w14:paraId="2DBDAA97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60.4</w:t>
            </w:r>
          </w:p>
        </w:tc>
      </w:tr>
      <w:tr w:rsidR="006C0A48" w:rsidRPr="009F135B" w14:paraId="45C22A4F" w14:textId="77777777" w:rsidTr="00307614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D4C1B9B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5</w:t>
            </w:r>
          </w:p>
        </w:tc>
        <w:tc>
          <w:tcPr>
            <w:tcW w:w="2219" w:type="dxa"/>
          </w:tcPr>
          <w:p w14:paraId="6BCC0649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57.1</w:t>
            </w:r>
          </w:p>
        </w:tc>
        <w:tc>
          <w:tcPr>
            <w:tcW w:w="2219" w:type="dxa"/>
          </w:tcPr>
          <w:p w14:paraId="0D1A1DD3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55.6</w:t>
            </w:r>
          </w:p>
        </w:tc>
        <w:tc>
          <w:tcPr>
            <w:tcW w:w="2219" w:type="dxa"/>
          </w:tcPr>
          <w:p w14:paraId="3DF6F282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58.2</w:t>
            </w:r>
          </w:p>
        </w:tc>
      </w:tr>
      <w:tr w:rsidR="006C0A48" w:rsidRPr="009F135B" w14:paraId="70686EA8" w14:textId="77777777" w:rsidTr="00307614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44DE04AC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6</w:t>
            </w:r>
          </w:p>
        </w:tc>
        <w:tc>
          <w:tcPr>
            <w:tcW w:w="2219" w:type="dxa"/>
          </w:tcPr>
          <w:p w14:paraId="14660A83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67.4</w:t>
            </w:r>
          </w:p>
        </w:tc>
        <w:tc>
          <w:tcPr>
            <w:tcW w:w="2219" w:type="dxa"/>
          </w:tcPr>
          <w:p w14:paraId="29ADF6C4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65.3</w:t>
            </w:r>
          </w:p>
        </w:tc>
        <w:tc>
          <w:tcPr>
            <w:tcW w:w="2219" w:type="dxa"/>
          </w:tcPr>
          <w:p w14:paraId="11E0995E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68.2</w:t>
            </w:r>
          </w:p>
        </w:tc>
      </w:tr>
      <w:tr w:rsidR="006C0A48" w:rsidRPr="009F135B" w14:paraId="77FB66FF" w14:textId="77777777" w:rsidTr="00307614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16A161E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7</w:t>
            </w:r>
          </w:p>
        </w:tc>
        <w:tc>
          <w:tcPr>
            <w:tcW w:w="2219" w:type="dxa"/>
          </w:tcPr>
          <w:p w14:paraId="0DDF7D1B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53.1</w:t>
            </w:r>
          </w:p>
        </w:tc>
        <w:tc>
          <w:tcPr>
            <w:tcW w:w="2219" w:type="dxa"/>
          </w:tcPr>
          <w:p w14:paraId="51CF2031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49.7</w:t>
            </w:r>
          </w:p>
        </w:tc>
        <w:tc>
          <w:tcPr>
            <w:tcW w:w="2219" w:type="dxa"/>
          </w:tcPr>
          <w:p w14:paraId="1212D829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52.7</w:t>
            </w:r>
          </w:p>
        </w:tc>
      </w:tr>
      <w:tr w:rsidR="006C0A48" w:rsidRPr="009F135B" w14:paraId="2BB566DE" w14:textId="77777777" w:rsidTr="00307614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02AB3722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8</w:t>
            </w:r>
          </w:p>
        </w:tc>
        <w:tc>
          <w:tcPr>
            <w:tcW w:w="2219" w:type="dxa"/>
          </w:tcPr>
          <w:p w14:paraId="7D6EB571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63.4</w:t>
            </w:r>
          </w:p>
        </w:tc>
        <w:tc>
          <w:tcPr>
            <w:tcW w:w="2219" w:type="dxa"/>
          </w:tcPr>
          <w:p w14:paraId="1B33A2B2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60.0</w:t>
            </w:r>
          </w:p>
        </w:tc>
        <w:tc>
          <w:tcPr>
            <w:tcW w:w="2219" w:type="dxa"/>
          </w:tcPr>
          <w:p w14:paraId="26F54DC6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63.3</w:t>
            </w:r>
          </w:p>
        </w:tc>
      </w:tr>
      <w:tr w:rsidR="006C0A48" w:rsidRPr="009F135B" w14:paraId="14F39E3B" w14:textId="77777777" w:rsidTr="00307614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6938267E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9</w:t>
            </w:r>
          </w:p>
        </w:tc>
        <w:tc>
          <w:tcPr>
            <w:tcW w:w="2219" w:type="dxa"/>
          </w:tcPr>
          <w:p w14:paraId="2A29936E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56.7</w:t>
            </w:r>
          </w:p>
        </w:tc>
        <w:tc>
          <w:tcPr>
            <w:tcW w:w="2219" w:type="dxa"/>
          </w:tcPr>
          <w:p w14:paraId="1809ACC5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54.0</w:t>
            </w:r>
          </w:p>
        </w:tc>
        <w:tc>
          <w:tcPr>
            <w:tcW w:w="2219" w:type="dxa"/>
          </w:tcPr>
          <w:p w14:paraId="4635B1D2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67.2</w:t>
            </w:r>
          </w:p>
        </w:tc>
      </w:tr>
      <w:tr w:rsidR="006C0A48" w:rsidRPr="009F135B" w14:paraId="50655FAD" w14:textId="77777777" w:rsidTr="001F5AA7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bottom w:val="single" w:sz="4" w:space="0" w:color="000000"/>
            </w:tcBorders>
          </w:tcPr>
          <w:p w14:paraId="610A0836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10</w:t>
            </w:r>
          </w:p>
        </w:tc>
        <w:tc>
          <w:tcPr>
            <w:tcW w:w="2219" w:type="dxa"/>
            <w:tcBorders>
              <w:bottom w:val="single" w:sz="4" w:space="0" w:color="000000"/>
            </w:tcBorders>
          </w:tcPr>
          <w:p w14:paraId="58E9E418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65.6</w:t>
            </w:r>
          </w:p>
        </w:tc>
        <w:tc>
          <w:tcPr>
            <w:tcW w:w="2219" w:type="dxa"/>
            <w:tcBorders>
              <w:bottom w:val="single" w:sz="4" w:space="0" w:color="000000"/>
            </w:tcBorders>
          </w:tcPr>
          <w:p w14:paraId="1FE05CD0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66.5</w:t>
            </w:r>
          </w:p>
        </w:tc>
        <w:tc>
          <w:tcPr>
            <w:tcW w:w="2219" w:type="dxa"/>
            <w:tcBorders>
              <w:bottom w:val="single" w:sz="4" w:space="0" w:color="000000"/>
            </w:tcBorders>
          </w:tcPr>
          <w:p w14:paraId="7D556735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80.5</w:t>
            </w:r>
          </w:p>
        </w:tc>
      </w:tr>
      <w:tr w:rsidR="006C0A48" w:rsidRPr="009F135B" w14:paraId="7E0D6508" w14:textId="77777777" w:rsidTr="00ED09CC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single" w:sz="4" w:space="0" w:color="000000"/>
              <w:bottom w:val="single" w:sz="4" w:space="0" w:color="000000"/>
            </w:tcBorders>
          </w:tcPr>
          <w:p w14:paraId="5C1460C3" w14:textId="77777777" w:rsidR="006C0A48" w:rsidRPr="009F135B" w:rsidRDefault="006C0A48" w:rsidP="00ED09CC">
            <w:pPr>
              <w:jc w:val="center"/>
              <w:rPr>
                <w:rFonts w:eastAsia="Cambria"/>
                <w:color w:val="000000" w:themeColor="text1"/>
              </w:rPr>
            </w:pPr>
            <w:r w:rsidRPr="009F135B">
              <w:rPr>
                <w:rFonts w:eastAsia="Cambria"/>
                <w:color w:val="000000" w:themeColor="text1"/>
              </w:rPr>
              <w:t>Mean ± SD</w:t>
            </w:r>
          </w:p>
        </w:tc>
        <w:tc>
          <w:tcPr>
            <w:tcW w:w="2219" w:type="dxa"/>
            <w:tcBorders>
              <w:top w:val="single" w:sz="4" w:space="0" w:color="000000"/>
              <w:bottom w:val="single" w:sz="4" w:space="0" w:color="000000"/>
            </w:tcBorders>
          </w:tcPr>
          <w:p w14:paraId="14D10EC8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58.5 ± 5.2</w:t>
            </w:r>
          </w:p>
        </w:tc>
        <w:tc>
          <w:tcPr>
            <w:tcW w:w="2219" w:type="dxa"/>
            <w:tcBorders>
              <w:top w:val="single" w:sz="4" w:space="0" w:color="000000"/>
              <w:bottom w:val="single" w:sz="4" w:space="0" w:color="000000"/>
            </w:tcBorders>
          </w:tcPr>
          <w:p w14:paraId="3330BE63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57.0 ± 5.5</w:t>
            </w:r>
          </w:p>
        </w:tc>
        <w:tc>
          <w:tcPr>
            <w:tcW w:w="2219" w:type="dxa"/>
            <w:tcBorders>
              <w:top w:val="single" w:sz="4" w:space="0" w:color="000000"/>
              <w:bottom w:val="single" w:sz="4" w:space="0" w:color="000000"/>
            </w:tcBorders>
          </w:tcPr>
          <w:p w14:paraId="7004AA7D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61.7 ± 8.5</w:t>
            </w:r>
          </w:p>
        </w:tc>
      </w:tr>
    </w:tbl>
    <w:p w14:paraId="1F41583B" w14:textId="05ACB4BD" w:rsidR="001166D2" w:rsidRDefault="009F3A0D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rPr>
          <w:b/>
          <w:bCs/>
        </w:rPr>
      </w:pPr>
      <w:r w:rsidRPr="009F135B">
        <w:rPr>
          <w:b/>
          <w:bCs/>
        </w:rPr>
        <w:t xml:space="preserve">Table </w:t>
      </w:r>
      <w:r w:rsidR="00F839D9">
        <w:rPr>
          <w:b/>
          <w:bCs/>
        </w:rPr>
        <w:t>S</w:t>
      </w:r>
      <w:r w:rsidR="00D3753A">
        <w:rPr>
          <w:b/>
          <w:bCs/>
        </w:rPr>
        <w:t>2</w:t>
      </w:r>
      <w:r w:rsidRPr="009F135B">
        <w:rPr>
          <w:b/>
          <w:bCs/>
        </w:rPr>
        <w:t>. Step frequency (strides/min) during normal shoes, zero torque, and optimized torque conditions.</w:t>
      </w:r>
      <w:bookmarkStart w:id="2" w:name="tblsupp_var"/>
    </w:p>
    <w:p w14:paraId="467F6918" w14:textId="77777777" w:rsidR="0053514E" w:rsidRDefault="0053514E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u w:color="000000"/>
        </w:rPr>
      </w:pPr>
    </w:p>
    <w:p w14:paraId="4799A6B1" w14:textId="77777777" w:rsidR="00ED09CC" w:rsidRDefault="00ED09CC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u w:color="000000"/>
        </w:rPr>
      </w:pPr>
    </w:p>
    <w:p w14:paraId="72B290E7" w14:textId="77777777" w:rsidR="00073087" w:rsidRDefault="00073087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u w:color="000000"/>
        </w:rPr>
      </w:pPr>
    </w:p>
    <w:p w14:paraId="63CE8852" w14:textId="77777777" w:rsidR="00906581" w:rsidRDefault="00906581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u w:color="000000"/>
        </w:rPr>
      </w:pPr>
    </w:p>
    <w:p w14:paraId="10A686BF" w14:textId="77777777" w:rsidR="00906581" w:rsidRPr="0053514E" w:rsidRDefault="00906581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u w:color="000000"/>
        </w:rPr>
      </w:pPr>
    </w:p>
    <w:tbl>
      <w:tblPr>
        <w:tblStyle w:val="PlainTable2"/>
        <w:tblpPr w:leftFromText="180" w:rightFromText="180" w:vertAnchor="text" w:horzAnchor="margin" w:tblpY="101"/>
        <w:tblW w:w="0" w:type="auto"/>
        <w:tblLayout w:type="fixed"/>
        <w:tblLook w:val="06A0" w:firstRow="1" w:lastRow="0" w:firstColumn="1" w:lastColumn="0" w:noHBand="1" w:noVBand="1"/>
      </w:tblPr>
      <w:tblGrid>
        <w:gridCol w:w="2224"/>
        <w:gridCol w:w="2224"/>
        <w:gridCol w:w="2224"/>
        <w:gridCol w:w="2224"/>
      </w:tblGrid>
      <w:tr w:rsidR="004E4C5F" w:rsidRPr="009F135B" w14:paraId="569367E6" w14:textId="77777777" w:rsidTr="001F5A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  <w:tcBorders>
              <w:top w:val="single" w:sz="4" w:space="0" w:color="auto"/>
              <w:bottom w:val="single" w:sz="4" w:space="0" w:color="auto"/>
            </w:tcBorders>
          </w:tcPr>
          <w:p w14:paraId="6837D36E" w14:textId="7F3494E7" w:rsidR="004E4C5F" w:rsidRPr="009F135B" w:rsidRDefault="00FA3A2D" w:rsidP="00ED09CC">
            <w:pPr>
              <w:jc w:val="center"/>
            </w:pPr>
            <w:r w:rsidRPr="009F135B">
              <w:rPr>
                <w:rFonts w:eastAsia="Cambria"/>
                <w:color w:val="000000" w:themeColor="text1"/>
              </w:rPr>
              <w:t>Participant</w:t>
            </w:r>
          </w:p>
        </w:tc>
        <w:tc>
          <w:tcPr>
            <w:tcW w:w="2224" w:type="dxa"/>
            <w:tcBorders>
              <w:top w:val="single" w:sz="4" w:space="0" w:color="auto"/>
              <w:bottom w:val="single" w:sz="4" w:space="0" w:color="auto"/>
            </w:tcBorders>
          </w:tcPr>
          <w:p w14:paraId="40B70A36" w14:textId="77777777" w:rsidR="004E4C5F" w:rsidRPr="009F135B" w:rsidRDefault="004E4C5F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Normal Shoes</w:t>
            </w:r>
          </w:p>
        </w:tc>
        <w:tc>
          <w:tcPr>
            <w:tcW w:w="2224" w:type="dxa"/>
            <w:tcBorders>
              <w:top w:val="single" w:sz="4" w:space="0" w:color="auto"/>
              <w:bottom w:val="single" w:sz="4" w:space="0" w:color="auto"/>
            </w:tcBorders>
          </w:tcPr>
          <w:p w14:paraId="490F9EFF" w14:textId="77777777" w:rsidR="004E4C5F" w:rsidRPr="009F135B" w:rsidRDefault="004E4C5F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Zero Torque</w:t>
            </w:r>
          </w:p>
        </w:tc>
        <w:tc>
          <w:tcPr>
            <w:tcW w:w="2224" w:type="dxa"/>
            <w:tcBorders>
              <w:top w:val="single" w:sz="4" w:space="0" w:color="auto"/>
              <w:bottom w:val="single" w:sz="4" w:space="0" w:color="auto"/>
            </w:tcBorders>
          </w:tcPr>
          <w:p w14:paraId="77536D42" w14:textId="77777777" w:rsidR="004E4C5F" w:rsidRPr="009F135B" w:rsidRDefault="004E4C5F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Optimized Torque</w:t>
            </w:r>
          </w:p>
        </w:tc>
      </w:tr>
      <w:tr w:rsidR="004E4C5F" w:rsidRPr="009F135B" w14:paraId="28D41250" w14:textId="77777777" w:rsidTr="001F5AA7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  <w:tcBorders>
              <w:top w:val="single" w:sz="4" w:space="0" w:color="auto"/>
            </w:tcBorders>
          </w:tcPr>
          <w:p w14:paraId="7005C42F" w14:textId="77777777" w:rsidR="004E4C5F" w:rsidRPr="009F135B" w:rsidRDefault="004E4C5F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2224" w:type="dxa"/>
            <w:tcBorders>
              <w:top w:val="single" w:sz="4" w:space="0" w:color="auto"/>
            </w:tcBorders>
          </w:tcPr>
          <w:p w14:paraId="284432EA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0.9</w:t>
            </w:r>
          </w:p>
        </w:tc>
        <w:tc>
          <w:tcPr>
            <w:tcW w:w="2224" w:type="dxa"/>
            <w:tcBorders>
              <w:top w:val="single" w:sz="4" w:space="0" w:color="auto"/>
            </w:tcBorders>
          </w:tcPr>
          <w:p w14:paraId="5B620DF4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1.0</w:t>
            </w:r>
          </w:p>
        </w:tc>
        <w:tc>
          <w:tcPr>
            <w:tcW w:w="2224" w:type="dxa"/>
            <w:tcBorders>
              <w:top w:val="single" w:sz="4" w:space="0" w:color="auto"/>
            </w:tcBorders>
          </w:tcPr>
          <w:p w14:paraId="5BBE2667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0.9</w:t>
            </w:r>
          </w:p>
        </w:tc>
      </w:tr>
      <w:tr w:rsidR="004E4C5F" w:rsidRPr="009F135B" w14:paraId="3F8F1F2C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</w:tcPr>
          <w:p w14:paraId="6ACF592E" w14:textId="77777777" w:rsidR="004E4C5F" w:rsidRPr="009F135B" w:rsidRDefault="004E4C5F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2</w:t>
            </w:r>
          </w:p>
        </w:tc>
        <w:tc>
          <w:tcPr>
            <w:tcW w:w="2224" w:type="dxa"/>
          </w:tcPr>
          <w:p w14:paraId="2F9D3CE9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1.0</w:t>
            </w:r>
          </w:p>
        </w:tc>
        <w:tc>
          <w:tcPr>
            <w:tcW w:w="2224" w:type="dxa"/>
          </w:tcPr>
          <w:p w14:paraId="3E369295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0.8</w:t>
            </w:r>
          </w:p>
        </w:tc>
        <w:tc>
          <w:tcPr>
            <w:tcW w:w="2224" w:type="dxa"/>
          </w:tcPr>
          <w:p w14:paraId="4EA23319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0.9</w:t>
            </w:r>
          </w:p>
        </w:tc>
      </w:tr>
      <w:tr w:rsidR="004E4C5F" w:rsidRPr="009F135B" w14:paraId="08FD9F52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</w:tcPr>
          <w:p w14:paraId="70ABB3B2" w14:textId="77777777" w:rsidR="004E4C5F" w:rsidRPr="009F135B" w:rsidRDefault="004E4C5F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3</w:t>
            </w:r>
          </w:p>
        </w:tc>
        <w:tc>
          <w:tcPr>
            <w:tcW w:w="2224" w:type="dxa"/>
          </w:tcPr>
          <w:p w14:paraId="0619B645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0.8</w:t>
            </w:r>
          </w:p>
        </w:tc>
        <w:tc>
          <w:tcPr>
            <w:tcW w:w="2224" w:type="dxa"/>
          </w:tcPr>
          <w:p w14:paraId="23721942" w14:textId="75995F6C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0.7</w:t>
            </w:r>
          </w:p>
        </w:tc>
        <w:tc>
          <w:tcPr>
            <w:tcW w:w="2224" w:type="dxa"/>
          </w:tcPr>
          <w:p w14:paraId="6B3FC88C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0.9</w:t>
            </w:r>
          </w:p>
        </w:tc>
      </w:tr>
      <w:tr w:rsidR="004E4C5F" w:rsidRPr="009F135B" w14:paraId="3B7370DD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</w:tcPr>
          <w:p w14:paraId="04D5B508" w14:textId="77777777" w:rsidR="004E4C5F" w:rsidRPr="009F135B" w:rsidRDefault="004E4C5F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4</w:t>
            </w:r>
          </w:p>
        </w:tc>
        <w:tc>
          <w:tcPr>
            <w:tcW w:w="2224" w:type="dxa"/>
          </w:tcPr>
          <w:p w14:paraId="158E95C7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0.8</w:t>
            </w:r>
          </w:p>
        </w:tc>
        <w:tc>
          <w:tcPr>
            <w:tcW w:w="2224" w:type="dxa"/>
          </w:tcPr>
          <w:p w14:paraId="1A14AAAB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0.8</w:t>
            </w:r>
          </w:p>
        </w:tc>
        <w:tc>
          <w:tcPr>
            <w:tcW w:w="2224" w:type="dxa"/>
          </w:tcPr>
          <w:p w14:paraId="25E41E84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1.1</w:t>
            </w:r>
          </w:p>
        </w:tc>
      </w:tr>
      <w:tr w:rsidR="004E4C5F" w:rsidRPr="009F135B" w14:paraId="0BC7C692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</w:tcPr>
          <w:p w14:paraId="56BDAFFE" w14:textId="77777777" w:rsidR="004E4C5F" w:rsidRPr="009F135B" w:rsidRDefault="004E4C5F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5</w:t>
            </w:r>
          </w:p>
        </w:tc>
        <w:tc>
          <w:tcPr>
            <w:tcW w:w="2224" w:type="dxa"/>
          </w:tcPr>
          <w:p w14:paraId="461577B8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0.8</w:t>
            </w:r>
          </w:p>
        </w:tc>
        <w:tc>
          <w:tcPr>
            <w:tcW w:w="2224" w:type="dxa"/>
          </w:tcPr>
          <w:p w14:paraId="409E9C85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0.8</w:t>
            </w:r>
          </w:p>
        </w:tc>
        <w:tc>
          <w:tcPr>
            <w:tcW w:w="2224" w:type="dxa"/>
          </w:tcPr>
          <w:p w14:paraId="1FE76985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1.3</w:t>
            </w:r>
          </w:p>
        </w:tc>
      </w:tr>
      <w:tr w:rsidR="004E4C5F" w:rsidRPr="009F135B" w14:paraId="4B134A38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</w:tcPr>
          <w:p w14:paraId="0A198BCF" w14:textId="77777777" w:rsidR="004E4C5F" w:rsidRPr="009F135B" w:rsidRDefault="004E4C5F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6</w:t>
            </w:r>
          </w:p>
        </w:tc>
        <w:tc>
          <w:tcPr>
            <w:tcW w:w="2224" w:type="dxa"/>
          </w:tcPr>
          <w:p w14:paraId="11154397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1.1</w:t>
            </w:r>
          </w:p>
        </w:tc>
        <w:tc>
          <w:tcPr>
            <w:tcW w:w="2224" w:type="dxa"/>
          </w:tcPr>
          <w:p w14:paraId="77CEC4F4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0.8</w:t>
            </w:r>
          </w:p>
        </w:tc>
        <w:tc>
          <w:tcPr>
            <w:tcW w:w="2224" w:type="dxa"/>
          </w:tcPr>
          <w:p w14:paraId="5266C152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1.2</w:t>
            </w:r>
          </w:p>
        </w:tc>
      </w:tr>
      <w:tr w:rsidR="004E4C5F" w:rsidRPr="009F135B" w14:paraId="03347A15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</w:tcPr>
          <w:p w14:paraId="3E13219B" w14:textId="77777777" w:rsidR="004E4C5F" w:rsidRPr="009F135B" w:rsidRDefault="004E4C5F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7</w:t>
            </w:r>
          </w:p>
        </w:tc>
        <w:tc>
          <w:tcPr>
            <w:tcW w:w="2224" w:type="dxa"/>
          </w:tcPr>
          <w:p w14:paraId="7EFD1A49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0.7</w:t>
            </w:r>
          </w:p>
        </w:tc>
        <w:tc>
          <w:tcPr>
            <w:tcW w:w="2224" w:type="dxa"/>
          </w:tcPr>
          <w:p w14:paraId="4EE660B3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0.8</w:t>
            </w:r>
          </w:p>
        </w:tc>
        <w:tc>
          <w:tcPr>
            <w:tcW w:w="2224" w:type="dxa"/>
          </w:tcPr>
          <w:p w14:paraId="7718885E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1.0</w:t>
            </w:r>
          </w:p>
        </w:tc>
      </w:tr>
      <w:tr w:rsidR="004E4C5F" w:rsidRPr="009F135B" w14:paraId="49D8CBD4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</w:tcPr>
          <w:p w14:paraId="0F3C3BE4" w14:textId="77777777" w:rsidR="004E4C5F" w:rsidRPr="009F135B" w:rsidRDefault="004E4C5F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8</w:t>
            </w:r>
          </w:p>
        </w:tc>
        <w:tc>
          <w:tcPr>
            <w:tcW w:w="2224" w:type="dxa"/>
          </w:tcPr>
          <w:p w14:paraId="14D25F84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0.8</w:t>
            </w:r>
          </w:p>
        </w:tc>
        <w:tc>
          <w:tcPr>
            <w:tcW w:w="2224" w:type="dxa"/>
          </w:tcPr>
          <w:p w14:paraId="65A71295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0.9</w:t>
            </w:r>
          </w:p>
        </w:tc>
        <w:tc>
          <w:tcPr>
            <w:tcW w:w="2224" w:type="dxa"/>
          </w:tcPr>
          <w:p w14:paraId="5580D0D8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1.3</w:t>
            </w:r>
          </w:p>
        </w:tc>
      </w:tr>
      <w:tr w:rsidR="004E4C5F" w:rsidRPr="009F135B" w14:paraId="6D9FB2BE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</w:tcPr>
          <w:p w14:paraId="1D106A4C" w14:textId="77777777" w:rsidR="004E4C5F" w:rsidRPr="009F135B" w:rsidRDefault="004E4C5F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9</w:t>
            </w:r>
          </w:p>
        </w:tc>
        <w:tc>
          <w:tcPr>
            <w:tcW w:w="2224" w:type="dxa"/>
          </w:tcPr>
          <w:p w14:paraId="19CA96C4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</w:t>
            </w:r>
          </w:p>
        </w:tc>
        <w:tc>
          <w:tcPr>
            <w:tcW w:w="2224" w:type="dxa"/>
          </w:tcPr>
          <w:p w14:paraId="0C0696AD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</w:t>
            </w:r>
          </w:p>
        </w:tc>
        <w:tc>
          <w:tcPr>
            <w:tcW w:w="2224" w:type="dxa"/>
          </w:tcPr>
          <w:p w14:paraId="73CF2A89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1.0</w:t>
            </w:r>
          </w:p>
        </w:tc>
      </w:tr>
      <w:tr w:rsidR="004E4C5F" w:rsidRPr="009F135B" w14:paraId="10F2EF1A" w14:textId="77777777" w:rsidTr="001F5AA7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  <w:tcBorders>
              <w:bottom w:val="single" w:sz="4" w:space="0" w:color="auto"/>
            </w:tcBorders>
          </w:tcPr>
          <w:p w14:paraId="22990F4C" w14:textId="77777777" w:rsidR="004E4C5F" w:rsidRPr="009F135B" w:rsidRDefault="004E4C5F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10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14:paraId="64EC9C37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14:paraId="6431E05E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0.7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14:paraId="68794FB0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0.7</w:t>
            </w:r>
          </w:p>
        </w:tc>
      </w:tr>
      <w:tr w:rsidR="004E4C5F" w:rsidRPr="009F135B" w14:paraId="2EC76756" w14:textId="77777777" w:rsidTr="001F5AA7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  <w:tcBorders>
              <w:top w:val="single" w:sz="4" w:space="0" w:color="auto"/>
              <w:bottom w:val="single" w:sz="4" w:space="0" w:color="auto"/>
            </w:tcBorders>
          </w:tcPr>
          <w:p w14:paraId="52CB7BF4" w14:textId="77777777" w:rsidR="004E4C5F" w:rsidRPr="009F135B" w:rsidRDefault="004E4C5F" w:rsidP="00ED09CC">
            <w:pPr>
              <w:jc w:val="center"/>
              <w:rPr>
                <w:rFonts w:eastAsia="Cambria"/>
                <w:color w:val="000000" w:themeColor="text1"/>
              </w:rPr>
            </w:pPr>
            <w:r w:rsidRPr="009F135B">
              <w:rPr>
                <w:rFonts w:eastAsia="Cambria"/>
                <w:color w:val="000000" w:themeColor="text1"/>
              </w:rPr>
              <w:t>Mean ± SD</w:t>
            </w:r>
          </w:p>
        </w:tc>
        <w:tc>
          <w:tcPr>
            <w:tcW w:w="2224" w:type="dxa"/>
            <w:tcBorders>
              <w:top w:val="single" w:sz="4" w:space="0" w:color="auto"/>
              <w:bottom w:val="single" w:sz="4" w:space="0" w:color="auto"/>
            </w:tcBorders>
          </w:tcPr>
          <w:p w14:paraId="635F32BB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0.8 ± 0.2</w:t>
            </w:r>
          </w:p>
        </w:tc>
        <w:tc>
          <w:tcPr>
            <w:tcW w:w="2224" w:type="dxa"/>
            <w:tcBorders>
              <w:top w:val="single" w:sz="4" w:space="0" w:color="auto"/>
              <w:bottom w:val="single" w:sz="4" w:space="0" w:color="auto"/>
            </w:tcBorders>
          </w:tcPr>
          <w:p w14:paraId="562A09C6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0.8 ± 0.1</w:t>
            </w:r>
          </w:p>
        </w:tc>
        <w:tc>
          <w:tcPr>
            <w:tcW w:w="2224" w:type="dxa"/>
            <w:tcBorders>
              <w:top w:val="single" w:sz="4" w:space="0" w:color="auto"/>
              <w:bottom w:val="single" w:sz="4" w:space="0" w:color="auto"/>
            </w:tcBorders>
          </w:tcPr>
          <w:p w14:paraId="25C5C29A" w14:textId="77777777" w:rsidR="004E4C5F" w:rsidRPr="009F135B" w:rsidRDefault="004E4C5F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1.0 ± 0.2</w:t>
            </w:r>
          </w:p>
        </w:tc>
      </w:tr>
    </w:tbl>
    <w:p w14:paraId="3576A5DD" w14:textId="4E8632FA" w:rsidR="006C0A48" w:rsidRDefault="009F3A0D" w:rsidP="00ED09CC">
      <w:pPr>
        <w:pStyle w:val="BodyText"/>
        <w:spacing w:after="0"/>
        <w:rPr>
          <w:rFonts w:ascii="Times New Roman" w:hAnsi="Times New Roman" w:cs="Times New Roman"/>
          <w:b/>
          <w:bCs/>
        </w:rPr>
      </w:pPr>
      <w:r w:rsidRPr="009F135B">
        <w:rPr>
          <w:rFonts w:ascii="Times New Roman" w:hAnsi="Times New Roman" w:cs="Times New Roman"/>
          <w:b/>
          <w:bCs/>
        </w:rPr>
        <w:t xml:space="preserve">Table </w:t>
      </w:r>
      <w:r w:rsidR="00F839D9">
        <w:rPr>
          <w:rFonts w:ascii="Times New Roman" w:hAnsi="Times New Roman" w:cs="Times New Roman"/>
          <w:b/>
          <w:bCs/>
        </w:rPr>
        <w:t>S</w:t>
      </w:r>
      <w:r w:rsidR="00D3753A">
        <w:rPr>
          <w:rFonts w:ascii="Times New Roman" w:hAnsi="Times New Roman" w:cs="Times New Roman"/>
          <w:b/>
          <w:bCs/>
        </w:rPr>
        <w:t>3</w:t>
      </w:r>
      <w:r w:rsidRPr="009F135B">
        <w:rPr>
          <w:rFonts w:ascii="Times New Roman" w:hAnsi="Times New Roman" w:cs="Times New Roman"/>
          <w:b/>
          <w:bCs/>
        </w:rPr>
        <w:t>. Step frequency variability (strides/min) during normal shoes, zero torque, and optimized torque conditions.</w:t>
      </w:r>
      <w:bookmarkEnd w:id="2"/>
    </w:p>
    <w:p w14:paraId="6C771E4A" w14:textId="77777777" w:rsidR="0053514E" w:rsidRPr="009F135B" w:rsidRDefault="0053514E" w:rsidP="00ED09CC">
      <w:pPr>
        <w:pStyle w:val="BodyText"/>
        <w:spacing w:before="0" w:after="0"/>
        <w:rPr>
          <w:rFonts w:ascii="Times New Roman" w:hAnsi="Times New Roman" w:cs="Times New Roman"/>
        </w:rPr>
      </w:pPr>
    </w:p>
    <w:p w14:paraId="6AFBB324" w14:textId="5F8BF83E" w:rsidR="0053514E" w:rsidRDefault="0053514E" w:rsidP="00ED09CC">
      <w:pPr>
        <w:rPr>
          <w:b/>
          <w:bCs/>
        </w:rPr>
      </w:pPr>
    </w:p>
    <w:p w14:paraId="23A5D1F8" w14:textId="77777777" w:rsidR="00906581" w:rsidRDefault="00906581" w:rsidP="00ED09CC">
      <w:pPr>
        <w:rPr>
          <w:b/>
          <w:bCs/>
        </w:rPr>
      </w:pPr>
    </w:p>
    <w:p w14:paraId="3DD92EB1" w14:textId="77777777" w:rsidR="00906581" w:rsidRDefault="00906581" w:rsidP="00ED09CC">
      <w:pPr>
        <w:rPr>
          <w:b/>
          <w:bCs/>
        </w:rPr>
      </w:pPr>
    </w:p>
    <w:p w14:paraId="05B15C12" w14:textId="77777777" w:rsidR="00906581" w:rsidRDefault="00906581" w:rsidP="00ED09CC">
      <w:pPr>
        <w:rPr>
          <w:b/>
          <w:bCs/>
        </w:rPr>
      </w:pPr>
    </w:p>
    <w:p w14:paraId="43EB8CAA" w14:textId="77777777" w:rsidR="00906581" w:rsidRDefault="00906581" w:rsidP="00ED09CC">
      <w:pPr>
        <w:rPr>
          <w:b/>
          <w:bCs/>
        </w:rPr>
      </w:pPr>
    </w:p>
    <w:p w14:paraId="4F79B3A8" w14:textId="7955BCB0" w:rsidR="00906581" w:rsidRPr="00906581" w:rsidRDefault="00906581" w:rsidP="009065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</w:rPr>
      </w:pPr>
      <w:r>
        <w:rPr>
          <w:b/>
          <w:bCs/>
        </w:rPr>
        <w:br w:type="page"/>
      </w:r>
    </w:p>
    <w:tbl>
      <w:tblPr>
        <w:tblStyle w:val="PlainTable2"/>
        <w:tblW w:w="0" w:type="auto"/>
        <w:tblLayout w:type="fixed"/>
        <w:tblLook w:val="06A0" w:firstRow="1" w:lastRow="0" w:firstColumn="1" w:lastColumn="0" w:noHBand="1" w:noVBand="1"/>
      </w:tblPr>
      <w:tblGrid>
        <w:gridCol w:w="2216"/>
        <w:gridCol w:w="2216"/>
        <w:gridCol w:w="2216"/>
        <w:gridCol w:w="2216"/>
      </w:tblGrid>
      <w:tr w:rsidR="006C0A48" w:rsidRPr="009F135B" w14:paraId="4DAB1C42" w14:textId="77777777" w:rsidTr="001F5A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23C5D99E" w14:textId="2876A744" w:rsidR="006C0A48" w:rsidRPr="009F135B" w:rsidRDefault="006C0A48" w:rsidP="00ED09CC">
            <w:pPr>
              <w:jc w:val="center"/>
            </w:pPr>
            <w:r w:rsidRPr="009F135B">
              <w:rPr>
                <w:rFonts w:eastAsia="Cambria"/>
                <w:color w:val="000000" w:themeColor="text1"/>
              </w:rPr>
              <w:lastRenderedPageBreak/>
              <w:t>Participant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783A3D10" w14:textId="77777777" w:rsidR="006C0A48" w:rsidRPr="009F135B" w:rsidRDefault="006C0A48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Normal Shoes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6D4597A1" w14:textId="77777777" w:rsidR="006C0A48" w:rsidRPr="009F135B" w:rsidRDefault="006C0A48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Zero Torque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21D6EF68" w14:textId="77777777" w:rsidR="006C0A48" w:rsidRPr="009F135B" w:rsidRDefault="006C0A48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Optimized Torque</w:t>
            </w:r>
          </w:p>
        </w:tc>
      </w:tr>
      <w:tr w:rsidR="006C0A48" w:rsidRPr="009F135B" w14:paraId="6461962E" w14:textId="77777777" w:rsidTr="001F5AA7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top w:val="single" w:sz="4" w:space="0" w:color="auto"/>
            </w:tcBorders>
          </w:tcPr>
          <w:p w14:paraId="3867E1A6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</w:tcBorders>
          </w:tcPr>
          <w:p w14:paraId="044876B3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0.73</w:t>
            </w:r>
          </w:p>
        </w:tc>
        <w:tc>
          <w:tcPr>
            <w:tcW w:w="2216" w:type="dxa"/>
            <w:tcBorders>
              <w:top w:val="single" w:sz="4" w:space="0" w:color="auto"/>
            </w:tcBorders>
          </w:tcPr>
          <w:p w14:paraId="6AFE58E3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0.73</w:t>
            </w:r>
          </w:p>
        </w:tc>
        <w:tc>
          <w:tcPr>
            <w:tcW w:w="2216" w:type="dxa"/>
            <w:tcBorders>
              <w:top w:val="single" w:sz="4" w:space="0" w:color="auto"/>
            </w:tcBorders>
          </w:tcPr>
          <w:p w14:paraId="3AA4EE95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0.74</w:t>
            </w:r>
          </w:p>
        </w:tc>
      </w:tr>
      <w:tr w:rsidR="006C0A48" w:rsidRPr="009F135B" w14:paraId="613ACAE3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0ECB4A91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2</w:t>
            </w:r>
          </w:p>
        </w:tc>
        <w:tc>
          <w:tcPr>
            <w:tcW w:w="2216" w:type="dxa"/>
          </w:tcPr>
          <w:p w14:paraId="27F846B6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0.85</w:t>
            </w:r>
          </w:p>
        </w:tc>
        <w:tc>
          <w:tcPr>
            <w:tcW w:w="2216" w:type="dxa"/>
          </w:tcPr>
          <w:p w14:paraId="7ABD8A22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0.87</w:t>
            </w:r>
          </w:p>
        </w:tc>
        <w:tc>
          <w:tcPr>
            <w:tcW w:w="2216" w:type="dxa"/>
          </w:tcPr>
          <w:p w14:paraId="54692845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0.91</w:t>
            </w:r>
          </w:p>
        </w:tc>
      </w:tr>
      <w:tr w:rsidR="006C0A48" w:rsidRPr="009F135B" w14:paraId="76123D67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27864EEB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3</w:t>
            </w:r>
          </w:p>
        </w:tc>
        <w:tc>
          <w:tcPr>
            <w:tcW w:w="2216" w:type="dxa"/>
          </w:tcPr>
          <w:p w14:paraId="668E48CA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0.61</w:t>
            </w:r>
          </w:p>
        </w:tc>
        <w:tc>
          <w:tcPr>
            <w:tcW w:w="2216" w:type="dxa"/>
          </w:tcPr>
          <w:p w14:paraId="7B8B48CB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0.63</w:t>
            </w:r>
          </w:p>
        </w:tc>
        <w:tc>
          <w:tcPr>
            <w:tcW w:w="2216" w:type="dxa"/>
          </w:tcPr>
          <w:p w14:paraId="297484AA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0.69</w:t>
            </w:r>
          </w:p>
        </w:tc>
      </w:tr>
      <w:tr w:rsidR="006C0A48" w:rsidRPr="009F135B" w14:paraId="2C1FAEC8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34CA9BD8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4</w:t>
            </w:r>
          </w:p>
        </w:tc>
        <w:tc>
          <w:tcPr>
            <w:tcW w:w="2216" w:type="dxa"/>
          </w:tcPr>
          <w:p w14:paraId="5BC97805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0.63</w:t>
            </w:r>
          </w:p>
        </w:tc>
        <w:tc>
          <w:tcPr>
            <w:tcW w:w="2216" w:type="dxa"/>
          </w:tcPr>
          <w:p w14:paraId="5B0E4DC1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0.64</w:t>
            </w:r>
          </w:p>
        </w:tc>
        <w:tc>
          <w:tcPr>
            <w:tcW w:w="2216" w:type="dxa"/>
          </w:tcPr>
          <w:p w14:paraId="4EC9BB35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0.64</w:t>
            </w:r>
          </w:p>
        </w:tc>
      </w:tr>
      <w:tr w:rsidR="006C0A48" w:rsidRPr="009F135B" w14:paraId="63636659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5680EFEB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5</w:t>
            </w:r>
          </w:p>
        </w:tc>
        <w:tc>
          <w:tcPr>
            <w:tcW w:w="2216" w:type="dxa"/>
          </w:tcPr>
          <w:p w14:paraId="2B80EC3B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0.60</w:t>
            </w:r>
          </w:p>
        </w:tc>
        <w:tc>
          <w:tcPr>
            <w:tcW w:w="2216" w:type="dxa"/>
          </w:tcPr>
          <w:p w14:paraId="0BF34F74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0.59</w:t>
            </w:r>
          </w:p>
        </w:tc>
        <w:tc>
          <w:tcPr>
            <w:tcW w:w="2216" w:type="dxa"/>
          </w:tcPr>
          <w:p w14:paraId="103BDB94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0.65</w:t>
            </w:r>
          </w:p>
        </w:tc>
      </w:tr>
      <w:tr w:rsidR="006C0A48" w:rsidRPr="009F135B" w14:paraId="088850A6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775A5D43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6</w:t>
            </w:r>
          </w:p>
        </w:tc>
        <w:tc>
          <w:tcPr>
            <w:tcW w:w="2216" w:type="dxa"/>
          </w:tcPr>
          <w:p w14:paraId="60B8D9FC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0.59</w:t>
            </w:r>
          </w:p>
        </w:tc>
        <w:tc>
          <w:tcPr>
            <w:tcW w:w="2216" w:type="dxa"/>
          </w:tcPr>
          <w:p w14:paraId="2E8F821F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0.59</w:t>
            </w:r>
          </w:p>
        </w:tc>
        <w:tc>
          <w:tcPr>
            <w:tcW w:w="2216" w:type="dxa"/>
          </w:tcPr>
          <w:p w14:paraId="527FB67A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0.61</w:t>
            </w:r>
          </w:p>
        </w:tc>
      </w:tr>
      <w:tr w:rsidR="006C0A48" w:rsidRPr="009F135B" w14:paraId="7DA36044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708A9A1D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7</w:t>
            </w:r>
          </w:p>
        </w:tc>
        <w:tc>
          <w:tcPr>
            <w:tcW w:w="2216" w:type="dxa"/>
          </w:tcPr>
          <w:p w14:paraId="10473204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0.60</w:t>
            </w:r>
          </w:p>
        </w:tc>
        <w:tc>
          <w:tcPr>
            <w:tcW w:w="2216" w:type="dxa"/>
          </w:tcPr>
          <w:p w14:paraId="16567116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0.57</w:t>
            </w:r>
          </w:p>
        </w:tc>
        <w:tc>
          <w:tcPr>
            <w:tcW w:w="2216" w:type="dxa"/>
          </w:tcPr>
          <w:p w14:paraId="0D3D2439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0.61</w:t>
            </w:r>
          </w:p>
        </w:tc>
      </w:tr>
      <w:tr w:rsidR="006C0A48" w:rsidRPr="009F135B" w14:paraId="08D3BB3A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7FB10E6E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8</w:t>
            </w:r>
          </w:p>
        </w:tc>
        <w:tc>
          <w:tcPr>
            <w:tcW w:w="2216" w:type="dxa"/>
          </w:tcPr>
          <w:p w14:paraId="46838A5F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0.65</w:t>
            </w:r>
          </w:p>
        </w:tc>
        <w:tc>
          <w:tcPr>
            <w:tcW w:w="2216" w:type="dxa"/>
          </w:tcPr>
          <w:p w14:paraId="3F603474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0.66</w:t>
            </w:r>
          </w:p>
        </w:tc>
        <w:tc>
          <w:tcPr>
            <w:tcW w:w="2216" w:type="dxa"/>
          </w:tcPr>
          <w:p w14:paraId="68C92D17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0.68</w:t>
            </w:r>
          </w:p>
        </w:tc>
      </w:tr>
      <w:tr w:rsidR="006C0A48" w:rsidRPr="009F135B" w14:paraId="160972CA" w14:textId="77777777" w:rsidTr="00C41D03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3DC25AD1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9</w:t>
            </w:r>
          </w:p>
        </w:tc>
        <w:tc>
          <w:tcPr>
            <w:tcW w:w="2216" w:type="dxa"/>
          </w:tcPr>
          <w:p w14:paraId="6422C6FC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0.62</w:t>
            </w:r>
          </w:p>
        </w:tc>
        <w:tc>
          <w:tcPr>
            <w:tcW w:w="2216" w:type="dxa"/>
          </w:tcPr>
          <w:p w14:paraId="2538A131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0.64</w:t>
            </w:r>
          </w:p>
        </w:tc>
        <w:tc>
          <w:tcPr>
            <w:tcW w:w="2216" w:type="dxa"/>
          </w:tcPr>
          <w:p w14:paraId="088CA102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0.48</w:t>
            </w:r>
          </w:p>
        </w:tc>
      </w:tr>
      <w:tr w:rsidR="006C0A48" w:rsidRPr="009F135B" w14:paraId="39E8BA27" w14:textId="77777777" w:rsidTr="001F5AA7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bottom w:val="single" w:sz="4" w:space="0" w:color="auto"/>
            </w:tcBorders>
          </w:tcPr>
          <w:p w14:paraId="0385778B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10</w:t>
            </w:r>
          </w:p>
        </w:tc>
        <w:tc>
          <w:tcPr>
            <w:tcW w:w="2216" w:type="dxa"/>
            <w:tcBorders>
              <w:bottom w:val="single" w:sz="4" w:space="0" w:color="auto"/>
            </w:tcBorders>
          </w:tcPr>
          <w:p w14:paraId="3247BFE7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0.70</w:t>
            </w:r>
          </w:p>
        </w:tc>
        <w:tc>
          <w:tcPr>
            <w:tcW w:w="2216" w:type="dxa"/>
            <w:tcBorders>
              <w:bottom w:val="single" w:sz="4" w:space="0" w:color="auto"/>
            </w:tcBorders>
          </w:tcPr>
          <w:p w14:paraId="0599C16F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0.74</w:t>
            </w:r>
          </w:p>
        </w:tc>
        <w:tc>
          <w:tcPr>
            <w:tcW w:w="2216" w:type="dxa"/>
            <w:tcBorders>
              <w:bottom w:val="single" w:sz="4" w:space="0" w:color="auto"/>
            </w:tcBorders>
          </w:tcPr>
          <w:p w14:paraId="769E81DC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0.61</w:t>
            </w:r>
          </w:p>
        </w:tc>
      </w:tr>
      <w:tr w:rsidR="006C0A48" w:rsidRPr="009F135B" w14:paraId="28FF84AF" w14:textId="77777777" w:rsidTr="001F5AA7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303A2CEE" w14:textId="77777777" w:rsidR="006C0A48" w:rsidRPr="009F135B" w:rsidRDefault="006C0A48" w:rsidP="00ED09CC">
            <w:pPr>
              <w:jc w:val="center"/>
              <w:rPr>
                <w:rFonts w:eastAsia="Cambria"/>
                <w:color w:val="000000" w:themeColor="text1"/>
              </w:rPr>
            </w:pPr>
            <w:r w:rsidRPr="009F135B">
              <w:rPr>
                <w:rFonts w:eastAsia="Cambria"/>
                <w:color w:val="000000" w:themeColor="text1"/>
              </w:rPr>
              <w:t>Mean ± SD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42DA7A3B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0.66 ± 0.08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5290061E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0.67 ± 0.09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7A47A12F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0.66 ± 0.11</w:t>
            </w:r>
          </w:p>
        </w:tc>
      </w:tr>
    </w:tbl>
    <w:p w14:paraId="4FF18B9A" w14:textId="7CEAB32F" w:rsidR="00B0515C" w:rsidRPr="009F135B" w:rsidRDefault="001166D2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rPr>
          <w:i/>
          <w:iCs/>
          <w:color w:val="000000"/>
          <w:u w:color="000000"/>
        </w:rPr>
      </w:pPr>
      <w:bookmarkStart w:id="3" w:name="tblsupp_length"/>
      <w:r w:rsidRPr="009F135B">
        <w:rPr>
          <w:b/>
          <w:bCs/>
        </w:rPr>
        <w:t xml:space="preserve">Table </w:t>
      </w:r>
      <w:r w:rsidR="00F839D9">
        <w:rPr>
          <w:b/>
          <w:bCs/>
        </w:rPr>
        <w:t>S</w:t>
      </w:r>
      <w:r w:rsidR="00D3753A">
        <w:rPr>
          <w:b/>
          <w:bCs/>
        </w:rPr>
        <w:t>4</w:t>
      </w:r>
      <w:r w:rsidRPr="009F135B">
        <w:rPr>
          <w:b/>
          <w:bCs/>
        </w:rPr>
        <w:t>. Step length (m) during normal shoes, zero torque, and optimized torque conditions.</w:t>
      </w:r>
      <w:bookmarkEnd w:id="3"/>
    </w:p>
    <w:p w14:paraId="272B6F8C" w14:textId="77777777" w:rsidR="000D6F1B" w:rsidRDefault="000D6F1B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u w:color="000000"/>
        </w:rPr>
      </w:pPr>
    </w:p>
    <w:p w14:paraId="0B3CF86A" w14:textId="77777777" w:rsidR="00906581" w:rsidRPr="00ED09CC" w:rsidRDefault="00906581" w:rsidP="00ED09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color w:val="000000"/>
          <w:u w:color="000000"/>
        </w:rPr>
      </w:pPr>
    </w:p>
    <w:p w14:paraId="110B193C" w14:textId="20C1340F" w:rsidR="001166D2" w:rsidRDefault="001166D2" w:rsidP="00ED09CC"/>
    <w:p w14:paraId="4A489536" w14:textId="1F953A2A" w:rsidR="00073087" w:rsidRDefault="00073087" w:rsidP="00ED09CC"/>
    <w:p w14:paraId="022FBD6B" w14:textId="77777777" w:rsidR="00073087" w:rsidRPr="009F135B" w:rsidRDefault="00073087" w:rsidP="00ED09CC"/>
    <w:tbl>
      <w:tblPr>
        <w:tblStyle w:val="PlainTable2"/>
        <w:tblW w:w="0" w:type="auto"/>
        <w:tblLayout w:type="fixed"/>
        <w:tblLook w:val="06A0" w:firstRow="1" w:lastRow="0" w:firstColumn="1" w:lastColumn="0" w:noHBand="1" w:noVBand="1"/>
      </w:tblPr>
      <w:tblGrid>
        <w:gridCol w:w="2205"/>
        <w:gridCol w:w="2205"/>
        <w:gridCol w:w="2205"/>
        <w:gridCol w:w="2205"/>
      </w:tblGrid>
      <w:tr w:rsidR="006C0A48" w:rsidRPr="009F135B" w14:paraId="09DA5DE5" w14:textId="77777777" w:rsidTr="001F5A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3C1EBD4C" w14:textId="73CCC0BD" w:rsidR="006C0A48" w:rsidRPr="009F135B" w:rsidRDefault="006C0A48" w:rsidP="00ED09CC">
            <w:pPr>
              <w:jc w:val="center"/>
            </w:pPr>
            <w:r w:rsidRPr="009F135B">
              <w:rPr>
                <w:rFonts w:eastAsia="Cambria"/>
                <w:color w:val="000000" w:themeColor="text1"/>
              </w:rPr>
              <w:t>Participant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0250CFE6" w14:textId="77777777" w:rsidR="006C0A48" w:rsidRPr="009F135B" w:rsidRDefault="006C0A48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Normal Shoes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71446260" w14:textId="77777777" w:rsidR="006C0A48" w:rsidRPr="009F135B" w:rsidRDefault="006C0A48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Zero Torque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677EE314" w14:textId="77777777" w:rsidR="006C0A48" w:rsidRPr="009F135B" w:rsidRDefault="006C0A48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Optimized Torque</w:t>
            </w:r>
          </w:p>
        </w:tc>
      </w:tr>
      <w:tr w:rsidR="006C0A48" w:rsidRPr="009F135B" w14:paraId="262608CA" w14:textId="77777777" w:rsidTr="001F5AA7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tcBorders>
              <w:top w:val="single" w:sz="4" w:space="0" w:color="auto"/>
            </w:tcBorders>
          </w:tcPr>
          <w:p w14:paraId="1950D5B0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</w:tcBorders>
          </w:tcPr>
          <w:p w14:paraId="4D227CF4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0.16</w:t>
            </w:r>
          </w:p>
        </w:tc>
        <w:tc>
          <w:tcPr>
            <w:tcW w:w="2205" w:type="dxa"/>
            <w:tcBorders>
              <w:top w:val="single" w:sz="4" w:space="0" w:color="auto"/>
            </w:tcBorders>
          </w:tcPr>
          <w:p w14:paraId="3F208970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0.17</w:t>
            </w:r>
          </w:p>
        </w:tc>
        <w:tc>
          <w:tcPr>
            <w:tcW w:w="2205" w:type="dxa"/>
            <w:tcBorders>
              <w:top w:val="single" w:sz="4" w:space="0" w:color="auto"/>
            </w:tcBorders>
          </w:tcPr>
          <w:p w14:paraId="5E455DA2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0.19</w:t>
            </w:r>
          </w:p>
        </w:tc>
      </w:tr>
      <w:tr w:rsidR="006C0A48" w:rsidRPr="009F135B" w14:paraId="2B27C031" w14:textId="77777777" w:rsidTr="004E4C5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1C2BE74E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2</w:t>
            </w:r>
          </w:p>
        </w:tc>
        <w:tc>
          <w:tcPr>
            <w:tcW w:w="2205" w:type="dxa"/>
          </w:tcPr>
          <w:p w14:paraId="5B555E78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0.17</w:t>
            </w:r>
          </w:p>
        </w:tc>
        <w:tc>
          <w:tcPr>
            <w:tcW w:w="2205" w:type="dxa"/>
          </w:tcPr>
          <w:p w14:paraId="75161834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0.17</w:t>
            </w:r>
          </w:p>
        </w:tc>
        <w:tc>
          <w:tcPr>
            <w:tcW w:w="2205" w:type="dxa"/>
          </w:tcPr>
          <w:p w14:paraId="6BAB7155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0.19</w:t>
            </w:r>
          </w:p>
        </w:tc>
      </w:tr>
      <w:tr w:rsidR="006C0A48" w:rsidRPr="009F135B" w14:paraId="6AC5CE2A" w14:textId="77777777" w:rsidTr="004E4C5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2F04EA73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3</w:t>
            </w:r>
          </w:p>
        </w:tc>
        <w:tc>
          <w:tcPr>
            <w:tcW w:w="2205" w:type="dxa"/>
          </w:tcPr>
          <w:p w14:paraId="6AA2FEAA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0.21</w:t>
            </w:r>
          </w:p>
        </w:tc>
        <w:tc>
          <w:tcPr>
            <w:tcW w:w="2205" w:type="dxa"/>
          </w:tcPr>
          <w:p w14:paraId="0A10A524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0.22</w:t>
            </w:r>
          </w:p>
        </w:tc>
        <w:tc>
          <w:tcPr>
            <w:tcW w:w="2205" w:type="dxa"/>
          </w:tcPr>
          <w:p w14:paraId="3B9C0057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0.20</w:t>
            </w:r>
          </w:p>
        </w:tc>
      </w:tr>
      <w:tr w:rsidR="006C0A48" w:rsidRPr="009F135B" w14:paraId="4839A485" w14:textId="77777777" w:rsidTr="004E4C5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418302D1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4</w:t>
            </w:r>
          </w:p>
        </w:tc>
        <w:tc>
          <w:tcPr>
            <w:tcW w:w="2205" w:type="dxa"/>
          </w:tcPr>
          <w:p w14:paraId="5A0FD295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0.16</w:t>
            </w:r>
          </w:p>
        </w:tc>
        <w:tc>
          <w:tcPr>
            <w:tcW w:w="2205" w:type="dxa"/>
          </w:tcPr>
          <w:p w14:paraId="2C0E82FC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0.19</w:t>
            </w:r>
          </w:p>
        </w:tc>
        <w:tc>
          <w:tcPr>
            <w:tcW w:w="2205" w:type="dxa"/>
          </w:tcPr>
          <w:p w14:paraId="43C3C3C1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0.21</w:t>
            </w:r>
          </w:p>
        </w:tc>
      </w:tr>
      <w:tr w:rsidR="006C0A48" w:rsidRPr="009F135B" w14:paraId="3C28B851" w14:textId="77777777" w:rsidTr="004E4C5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66696140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5</w:t>
            </w:r>
          </w:p>
        </w:tc>
        <w:tc>
          <w:tcPr>
            <w:tcW w:w="2205" w:type="dxa"/>
          </w:tcPr>
          <w:p w14:paraId="73C4B368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0.22</w:t>
            </w:r>
          </w:p>
        </w:tc>
        <w:tc>
          <w:tcPr>
            <w:tcW w:w="2205" w:type="dxa"/>
          </w:tcPr>
          <w:p w14:paraId="5C2390D8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0.20</w:t>
            </w:r>
          </w:p>
        </w:tc>
        <w:tc>
          <w:tcPr>
            <w:tcW w:w="2205" w:type="dxa"/>
          </w:tcPr>
          <w:p w14:paraId="5B78963E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0.25</w:t>
            </w:r>
          </w:p>
        </w:tc>
      </w:tr>
      <w:tr w:rsidR="006C0A48" w:rsidRPr="009F135B" w14:paraId="3D2EF0E7" w14:textId="77777777" w:rsidTr="004E4C5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0133D592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6</w:t>
            </w:r>
          </w:p>
        </w:tc>
        <w:tc>
          <w:tcPr>
            <w:tcW w:w="2205" w:type="dxa"/>
          </w:tcPr>
          <w:p w14:paraId="3C94E2DC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0.17</w:t>
            </w:r>
          </w:p>
        </w:tc>
        <w:tc>
          <w:tcPr>
            <w:tcW w:w="2205" w:type="dxa"/>
          </w:tcPr>
          <w:p w14:paraId="36CFDAD4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0.18</w:t>
            </w:r>
          </w:p>
        </w:tc>
        <w:tc>
          <w:tcPr>
            <w:tcW w:w="2205" w:type="dxa"/>
          </w:tcPr>
          <w:p w14:paraId="5F0AD234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0.19</w:t>
            </w:r>
          </w:p>
        </w:tc>
      </w:tr>
      <w:tr w:rsidR="006C0A48" w:rsidRPr="009F135B" w14:paraId="6ACFE069" w14:textId="77777777" w:rsidTr="004E4C5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4CDCA9DB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7</w:t>
            </w:r>
          </w:p>
        </w:tc>
        <w:tc>
          <w:tcPr>
            <w:tcW w:w="2205" w:type="dxa"/>
          </w:tcPr>
          <w:p w14:paraId="486D0B87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0.24</w:t>
            </w:r>
          </w:p>
        </w:tc>
        <w:tc>
          <w:tcPr>
            <w:tcW w:w="2205" w:type="dxa"/>
          </w:tcPr>
          <w:p w14:paraId="1A601323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0.23</w:t>
            </w:r>
          </w:p>
        </w:tc>
        <w:tc>
          <w:tcPr>
            <w:tcW w:w="2205" w:type="dxa"/>
          </w:tcPr>
          <w:p w14:paraId="72CAD810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0.23</w:t>
            </w:r>
          </w:p>
        </w:tc>
      </w:tr>
      <w:tr w:rsidR="006C0A48" w:rsidRPr="009F135B" w14:paraId="6844F349" w14:textId="77777777" w:rsidTr="004E4C5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43E10D10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8</w:t>
            </w:r>
          </w:p>
        </w:tc>
        <w:tc>
          <w:tcPr>
            <w:tcW w:w="2205" w:type="dxa"/>
          </w:tcPr>
          <w:p w14:paraId="2BBEEE76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0.16</w:t>
            </w:r>
          </w:p>
        </w:tc>
        <w:tc>
          <w:tcPr>
            <w:tcW w:w="2205" w:type="dxa"/>
          </w:tcPr>
          <w:p w14:paraId="56CF01ED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0.16</w:t>
            </w:r>
          </w:p>
        </w:tc>
        <w:tc>
          <w:tcPr>
            <w:tcW w:w="2205" w:type="dxa"/>
          </w:tcPr>
          <w:p w14:paraId="5E89D1DD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0.17</w:t>
            </w:r>
          </w:p>
        </w:tc>
      </w:tr>
      <w:tr w:rsidR="006C0A48" w:rsidRPr="009F135B" w14:paraId="4CA6F8F2" w14:textId="77777777" w:rsidTr="004E4C5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383615DB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9</w:t>
            </w:r>
          </w:p>
        </w:tc>
        <w:tc>
          <w:tcPr>
            <w:tcW w:w="2205" w:type="dxa"/>
          </w:tcPr>
          <w:p w14:paraId="0DF14056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0.13</w:t>
            </w:r>
          </w:p>
        </w:tc>
        <w:tc>
          <w:tcPr>
            <w:tcW w:w="2205" w:type="dxa"/>
          </w:tcPr>
          <w:p w14:paraId="7B3DEB8B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0.15</w:t>
            </w:r>
          </w:p>
        </w:tc>
        <w:tc>
          <w:tcPr>
            <w:tcW w:w="2205" w:type="dxa"/>
          </w:tcPr>
          <w:p w14:paraId="11823E91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0.19</w:t>
            </w:r>
          </w:p>
        </w:tc>
      </w:tr>
      <w:tr w:rsidR="006C0A48" w:rsidRPr="009F135B" w14:paraId="624B5B1F" w14:textId="77777777" w:rsidTr="001F5AA7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tcBorders>
              <w:bottom w:val="single" w:sz="4" w:space="0" w:color="auto"/>
            </w:tcBorders>
          </w:tcPr>
          <w:p w14:paraId="3CA94590" w14:textId="77777777" w:rsidR="006C0A48" w:rsidRPr="009F135B" w:rsidRDefault="006C0A48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10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14:paraId="44DE837F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0.17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14:paraId="27678557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0.17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14:paraId="49732B27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0.20</w:t>
            </w:r>
          </w:p>
        </w:tc>
      </w:tr>
      <w:tr w:rsidR="006C0A48" w:rsidRPr="009F135B" w14:paraId="6BDCB439" w14:textId="77777777" w:rsidTr="001F5AA7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7FF399F0" w14:textId="77777777" w:rsidR="006C0A48" w:rsidRPr="009F135B" w:rsidRDefault="006C0A48" w:rsidP="00ED09CC">
            <w:pPr>
              <w:jc w:val="center"/>
              <w:rPr>
                <w:rFonts w:eastAsia="Cambria"/>
                <w:color w:val="000000" w:themeColor="text1"/>
              </w:rPr>
            </w:pPr>
            <w:r w:rsidRPr="009F135B">
              <w:rPr>
                <w:rFonts w:eastAsia="Cambria"/>
                <w:color w:val="000000" w:themeColor="text1"/>
              </w:rPr>
              <w:t>Mean ± SD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3F6578AF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0.18 ± 0.03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32D3AC04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0.18 ± 0.03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7D7AD224" w14:textId="77777777" w:rsidR="006C0A48" w:rsidRPr="009F135B" w:rsidRDefault="006C0A48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0.20 ± 0.02</w:t>
            </w:r>
          </w:p>
        </w:tc>
      </w:tr>
    </w:tbl>
    <w:p w14:paraId="10648123" w14:textId="51160F0F" w:rsidR="006C0A48" w:rsidRPr="009F135B" w:rsidRDefault="001166D2" w:rsidP="00ED09CC">
      <w:pPr>
        <w:pStyle w:val="BodyText"/>
        <w:spacing w:after="0"/>
        <w:rPr>
          <w:rFonts w:ascii="Times New Roman" w:hAnsi="Times New Roman" w:cs="Times New Roman"/>
        </w:rPr>
      </w:pPr>
      <w:r w:rsidRPr="009F135B">
        <w:rPr>
          <w:rFonts w:ascii="Times New Roman" w:hAnsi="Times New Roman" w:cs="Times New Roman"/>
          <w:b/>
          <w:bCs/>
        </w:rPr>
        <w:t xml:space="preserve">Table </w:t>
      </w:r>
      <w:r w:rsidR="00F839D9">
        <w:rPr>
          <w:rFonts w:ascii="Times New Roman" w:hAnsi="Times New Roman" w:cs="Times New Roman"/>
          <w:b/>
          <w:bCs/>
        </w:rPr>
        <w:t>S</w:t>
      </w:r>
      <w:r w:rsidR="00D3753A">
        <w:rPr>
          <w:rFonts w:ascii="Times New Roman" w:hAnsi="Times New Roman" w:cs="Times New Roman"/>
          <w:b/>
          <w:bCs/>
        </w:rPr>
        <w:t>5</w:t>
      </w:r>
      <w:r w:rsidRPr="009F135B">
        <w:rPr>
          <w:rFonts w:ascii="Times New Roman" w:hAnsi="Times New Roman" w:cs="Times New Roman"/>
          <w:b/>
          <w:bCs/>
        </w:rPr>
        <w:t>. Step width (m) during normal shoes, zero torque, and optimized torque conditions.</w:t>
      </w:r>
      <w:r w:rsidR="006C0A48" w:rsidRPr="009F135B">
        <w:rPr>
          <w:rFonts w:ascii="Times New Roman" w:hAnsi="Times New Roman" w:cs="Times New Roman"/>
        </w:rPr>
        <w:br w:type="page"/>
      </w:r>
    </w:p>
    <w:tbl>
      <w:tblPr>
        <w:tblStyle w:val="PlainTable2"/>
        <w:tblpPr w:leftFromText="180" w:rightFromText="180" w:vertAnchor="page" w:horzAnchor="margin" w:tblpY="1639"/>
        <w:tblW w:w="0" w:type="auto"/>
        <w:tblLayout w:type="fixed"/>
        <w:tblLook w:val="06A0" w:firstRow="1" w:lastRow="0" w:firstColumn="1" w:lastColumn="0" w:noHBand="1" w:noVBand="1"/>
      </w:tblPr>
      <w:tblGrid>
        <w:gridCol w:w="2216"/>
        <w:gridCol w:w="2216"/>
        <w:gridCol w:w="2216"/>
        <w:gridCol w:w="2216"/>
      </w:tblGrid>
      <w:tr w:rsidR="001166D2" w:rsidRPr="009F135B" w14:paraId="6D1D21FE" w14:textId="77777777" w:rsidTr="001166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7E0523AE" w14:textId="77777777" w:rsidR="001166D2" w:rsidRPr="009F135B" w:rsidRDefault="001166D2" w:rsidP="00ED09CC">
            <w:pPr>
              <w:jc w:val="center"/>
            </w:pPr>
            <w:r w:rsidRPr="009F135B">
              <w:rPr>
                <w:rFonts w:eastAsia="Cambria"/>
                <w:color w:val="000000" w:themeColor="text1"/>
              </w:rPr>
              <w:lastRenderedPageBreak/>
              <w:t>Participant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2636BE0D" w14:textId="77777777" w:rsidR="001166D2" w:rsidRPr="009F135B" w:rsidRDefault="001166D2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Normal Shoes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1D25CBAC" w14:textId="77777777" w:rsidR="001166D2" w:rsidRPr="009F135B" w:rsidRDefault="001166D2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Zero Torque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4E033BE2" w14:textId="77777777" w:rsidR="001166D2" w:rsidRPr="009F135B" w:rsidRDefault="001166D2" w:rsidP="00ED09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Optimized Torque</w:t>
            </w:r>
          </w:p>
        </w:tc>
      </w:tr>
      <w:tr w:rsidR="001166D2" w:rsidRPr="009F135B" w14:paraId="4862BE4B" w14:textId="77777777" w:rsidTr="001166D2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top w:val="single" w:sz="4" w:space="0" w:color="auto"/>
            </w:tcBorders>
          </w:tcPr>
          <w:p w14:paraId="11AE05C3" w14:textId="77777777" w:rsidR="001166D2" w:rsidRPr="009F135B" w:rsidRDefault="001166D2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</w:tcBorders>
          </w:tcPr>
          <w:p w14:paraId="5C1FC050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62.1</w:t>
            </w:r>
          </w:p>
        </w:tc>
        <w:tc>
          <w:tcPr>
            <w:tcW w:w="2216" w:type="dxa"/>
            <w:tcBorders>
              <w:top w:val="single" w:sz="4" w:space="0" w:color="auto"/>
            </w:tcBorders>
          </w:tcPr>
          <w:p w14:paraId="492198ED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61.3</w:t>
            </w:r>
          </w:p>
        </w:tc>
        <w:tc>
          <w:tcPr>
            <w:tcW w:w="2216" w:type="dxa"/>
            <w:tcBorders>
              <w:top w:val="single" w:sz="4" w:space="0" w:color="auto"/>
            </w:tcBorders>
          </w:tcPr>
          <w:p w14:paraId="28F48A1A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63.2</w:t>
            </w:r>
          </w:p>
        </w:tc>
      </w:tr>
      <w:tr w:rsidR="001166D2" w:rsidRPr="009F135B" w14:paraId="146A1448" w14:textId="77777777" w:rsidTr="001166D2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0F2B1B97" w14:textId="77777777" w:rsidR="001166D2" w:rsidRPr="009F135B" w:rsidRDefault="001166D2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2</w:t>
            </w:r>
          </w:p>
        </w:tc>
        <w:tc>
          <w:tcPr>
            <w:tcW w:w="2216" w:type="dxa"/>
          </w:tcPr>
          <w:p w14:paraId="03CE2941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59.9</w:t>
            </w:r>
          </w:p>
        </w:tc>
        <w:tc>
          <w:tcPr>
            <w:tcW w:w="2216" w:type="dxa"/>
          </w:tcPr>
          <w:p w14:paraId="17115B56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59.7</w:t>
            </w:r>
          </w:p>
        </w:tc>
        <w:tc>
          <w:tcPr>
            <w:tcW w:w="2216" w:type="dxa"/>
          </w:tcPr>
          <w:p w14:paraId="0FE9B8FA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60.3</w:t>
            </w:r>
          </w:p>
        </w:tc>
      </w:tr>
      <w:tr w:rsidR="001166D2" w:rsidRPr="009F135B" w14:paraId="58B69EE9" w14:textId="77777777" w:rsidTr="001166D2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4498D03E" w14:textId="77777777" w:rsidR="001166D2" w:rsidRPr="009F135B" w:rsidRDefault="001166D2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3</w:t>
            </w:r>
          </w:p>
        </w:tc>
        <w:tc>
          <w:tcPr>
            <w:tcW w:w="2216" w:type="dxa"/>
          </w:tcPr>
          <w:p w14:paraId="3579BC4E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63.8</w:t>
            </w:r>
          </w:p>
        </w:tc>
        <w:tc>
          <w:tcPr>
            <w:tcW w:w="2216" w:type="dxa"/>
          </w:tcPr>
          <w:p w14:paraId="1A39D7C0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63.6</w:t>
            </w:r>
          </w:p>
        </w:tc>
        <w:tc>
          <w:tcPr>
            <w:tcW w:w="2216" w:type="dxa"/>
          </w:tcPr>
          <w:p w14:paraId="3816AB4E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63.6</w:t>
            </w:r>
          </w:p>
        </w:tc>
      </w:tr>
      <w:tr w:rsidR="001166D2" w:rsidRPr="009F135B" w14:paraId="4D92B15A" w14:textId="77777777" w:rsidTr="001166D2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70FB26BC" w14:textId="77777777" w:rsidR="001166D2" w:rsidRPr="009F135B" w:rsidRDefault="001166D2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4</w:t>
            </w:r>
          </w:p>
        </w:tc>
        <w:tc>
          <w:tcPr>
            <w:tcW w:w="2216" w:type="dxa"/>
          </w:tcPr>
          <w:p w14:paraId="6E09EF2F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61.3</w:t>
            </w:r>
          </w:p>
        </w:tc>
        <w:tc>
          <w:tcPr>
            <w:tcW w:w="2216" w:type="dxa"/>
          </w:tcPr>
          <w:p w14:paraId="0E29C5B4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60.9</w:t>
            </w:r>
          </w:p>
        </w:tc>
        <w:tc>
          <w:tcPr>
            <w:tcW w:w="2216" w:type="dxa"/>
          </w:tcPr>
          <w:p w14:paraId="739245F5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61.9</w:t>
            </w:r>
          </w:p>
        </w:tc>
      </w:tr>
      <w:tr w:rsidR="001166D2" w:rsidRPr="009F135B" w14:paraId="4DB83258" w14:textId="77777777" w:rsidTr="001166D2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0FAAB286" w14:textId="77777777" w:rsidR="001166D2" w:rsidRPr="009F135B" w:rsidRDefault="001166D2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5</w:t>
            </w:r>
          </w:p>
        </w:tc>
        <w:tc>
          <w:tcPr>
            <w:tcW w:w="2216" w:type="dxa"/>
          </w:tcPr>
          <w:p w14:paraId="228F7694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60.4</w:t>
            </w:r>
          </w:p>
        </w:tc>
        <w:tc>
          <w:tcPr>
            <w:tcW w:w="2216" w:type="dxa"/>
          </w:tcPr>
          <w:p w14:paraId="74C4D292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60.1</w:t>
            </w:r>
          </w:p>
        </w:tc>
        <w:tc>
          <w:tcPr>
            <w:tcW w:w="2216" w:type="dxa"/>
          </w:tcPr>
          <w:p w14:paraId="3DCF1DD4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60.0</w:t>
            </w:r>
          </w:p>
        </w:tc>
      </w:tr>
      <w:tr w:rsidR="001166D2" w:rsidRPr="009F135B" w14:paraId="57E445A7" w14:textId="77777777" w:rsidTr="001166D2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2E703C20" w14:textId="77777777" w:rsidR="001166D2" w:rsidRPr="009F135B" w:rsidRDefault="001166D2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6</w:t>
            </w:r>
          </w:p>
        </w:tc>
        <w:tc>
          <w:tcPr>
            <w:tcW w:w="2216" w:type="dxa"/>
          </w:tcPr>
          <w:p w14:paraId="22BF6F85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58.9</w:t>
            </w:r>
          </w:p>
        </w:tc>
        <w:tc>
          <w:tcPr>
            <w:tcW w:w="2216" w:type="dxa"/>
          </w:tcPr>
          <w:p w14:paraId="2525F744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58.1</w:t>
            </w:r>
          </w:p>
        </w:tc>
        <w:tc>
          <w:tcPr>
            <w:tcW w:w="2216" w:type="dxa"/>
          </w:tcPr>
          <w:p w14:paraId="3C8BBD27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58.4</w:t>
            </w:r>
          </w:p>
        </w:tc>
      </w:tr>
      <w:tr w:rsidR="001166D2" w:rsidRPr="009F135B" w14:paraId="321D3186" w14:textId="77777777" w:rsidTr="001166D2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6B50F241" w14:textId="77777777" w:rsidR="001166D2" w:rsidRPr="009F135B" w:rsidRDefault="001166D2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7</w:t>
            </w:r>
          </w:p>
        </w:tc>
        <w:tc>
          <w:tcPr>
            <w:tcW w:w="2216" w:type="dxa"/>
          </w:tcPr>
          <w:p w14:paraId="1B6A989C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62.1</w:t>
            </w:r>
          </w:p>
        </w:tc>
        <w:tc>
          <w:tcPr>
            <w:tcW w:w="2216" w:type="dxa"/>
          </w:tcPr>
          <w:p w14:paraId="636D48D9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61.9</w:t>
            </w:r>
          </w:p>
        </w:tc>
        <w:tc>
          <w:tcPr>
            <w:tcW w:w="2216" w:type="dxa"/>
          </w:tcPr>
          <w:p w14:paraId="7290A52A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62.1</w:t>
            </w:r>
          </w:p>
        </w:tc>
      </w:tr>
      <w:tr w:rsidR="001166D2" w:rsidRPr="009F135B" w14:paraId="05564548" w14:textId="77777777" w:rsidTr="001166D2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25019F7F" w14:textId="77777777" w:rsidR="001166D2" w:rsidRPr="009F135B" w:rsidRDefault="001166D2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8</w:t>
            </w:r>
          </w:p>
        </w:tc>
        <w:tc>
          <w:tcPr>
            <w:tcW w:w="2216" w:type="dxa"/>
          </w:tcPr>
          <w:p w14:paraId="4A509F5B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63.2</w:t>
            </w:r>
          </w:p>
        </w:tc>
        <w:tc>
          <w:tcPr>
            <w:tcW w:w="2216" w:type="dxa"/>
          </w:tcPr>
          <w:p w14:paraId="11FE4632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63.7</w:t>
            </w:r>
          </w:p>
        </w:tc>
        <w:tc>
          <w:tcPr>
            <w:tcW w:w="2216" w:type="dxa"/>
          </w:tcPr>
          <w:p w14:paraId="62D7A15D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63.1</w:t>
            </w:r>
          </w:p>
        </w:tc>
      </w:tr>
      <w:tr w:rsidR="001166D2" w:rsidRPr="009F135B" w14:paraId="33A822D1" w14:textId="77777777" w:rsidTr="001166D2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</w:tcPr>
          <w:p w14:paraId="59AC7C20" w14:textId="77777777" w:rsidR="001166D2" w:rsidRPr="009F135B" w:rsidRDefault="001166D2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9</w:t>
            </w:r>
          </w:p>
        </w:tc>
        <w:tc>
          <w:tcPr>
            <w:tcW w:w="2216" w:type="dxa"/>
          </w:tcPr>
          <w:p w14:paraId="4922AE77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61.2</w:t>
            </w:r>
          </w:p>
        </w:tc>
        <w:tc>
          <w:tcPr>
            <w:tcW w:w="2216" w:type="dxa"/>
          </w:tcPr>
          <w:p w14:paraId="528BF913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60.3</w:t>
            </w:r>
          </w:p>
        </w:tc>
        <w:tc>
          <w:tcPr>
            <w:tcW w:w="2216" w:type="dxa"/>
          </w:tcPr>
          <w:p w14:paraId="5EDF32AE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60.8</w:t>
            </w:r>
          </w:p>
        </w:tc>
      </w:tr>
      <w:tr w:rsidR="001166D2" w:rsidRPr="009F135B" w14:paraId="7F73E059" w14:textId="77777777" w:rsidTr="001166D2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bottom w:val="single" w:sz="4" w:space="0" w:color="auto"/>
            </w:tcBorders>
          </w:tcPr>
          <w:p w14:paraId="544C6B17" w14:textId="77777777" w:rsidR="001166D2" w:rsidRPr="009F135B" w:rsidRDefault="001166D2" w:rsidP="00ED09CC">
            <w:pPr>
              <w:jc w:val="center"/>
              <w:rPr>
                <w:b w:val="0"/>
                <w:bCs w:val="0"/>
              </w:rPr>
            </w:pPr>
            <w:r w:rsidRPr="009F135B">
              <w:rPr>
                <w:rFonts w:eastAsia="Cambria"/>
                <w:b w:val="0"/>
                <w:bCs w:val="0"/>
                <w:color w:val="000000" w:themeColor="text1"/>
              </w:rPr>
              <w:t>10</w:t>
            </w:r>
          </w:p>
        </w:tc>
        <w:tc>
          <w:tcPr>
            <w:tcW w:w="2216" w:type="dxa"/>
            <w:tcBorders>
              <w:bottom w:val="single" w:sz="4" w:space="0" w:color="auto"/>
            </w:tcBorders>
          </w:tcPr>
          <w:p w14:paraId="12B52FEB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58.9</w:t>
            </w:r>
          </w:p>
        </w:tc>
        <w:tc>
          <w:tcPr>
            <w:tcW w:w="2216" w:type="dxa"/>
            <w:tcBorders>
              <w:bottom w:val="single" w:sz="4" w:space="0" w:color="auto"/>
            </w:tcBorders>
          </w:tcPr>
          <w:p w14:paraId="4BFC06B0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58.4</w:t>
            </w:r>
          </w:p>
        </w:tc>
        <w:tc>
          <w:tcPr>
            <w:tcW w:w="2216" w:type="dxa"/>
            <w:tcBorders>
              <w:bottom w:val="single" w:sz="4" w:space="0" w:color="auto"/>
            </w:tcBorders>
          </w:tcPr>
          <w:p w14:paraId="1E99703F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57.6</w:t>
            </w:r>
          </w:p>
        </w:tc>
      </w:tr>
      <w:tr w:rsidR="001166D2" w:rsidRPr="009F135B" w14:paraId="26444C8A" w14:textId="77777777" w:rsidTr="001166D2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1B72B0C4" w14:textId="77777777" w:rsidR="001166D2" w:rsidRPr="009F135B" w:rsidRDefault="001166D2" w:rsidP="00ED09CC">
            <w:pPr>
              <w:jc w:val="center"/>
              <w:rPr>
                <w:rFonts w:eastAsia="Cambria"/>
                <w:color w:val="000000" w:themeColor="text1"/>
              </w:rPr>
            </w:pPr>
            <w:r w:rsidRPr="009F135B">
              <w:rPr>
                <w:rFonts w:eastAsia="Cambria"/>
                <w:color w:val="000000" w:themeColor="text1"/>
              </w:rPr>
              <w:t>Mean ± SD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19F4218D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61.2 ± 1.7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45B7E99A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135B">
              <w:rPr>
                <w:rFonts w:eastAsia="Cambria"/>
                <w:color w:val="000000" w:themeColor="text1"/>
              </w:rPr>
              <w:t>60.8 ± 1.9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</w:tcPr>
          <w:p w14:paraId="3B898872" w14:textId="77777777" w:rsidR="001166D2" w:rsidRPr="009F135B" w:rsidRDefault="001166D2" w:rsidP="00ED09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color w:val="000000" w:themeColor="text1"/>
              </w:rPr>
            </w:pPr>
            <w:r w:rsidRPr="009F135B">
              <w:rPr>
                <w:rFonts w:eastAsia="Cambria"/>
                <w:color w:val="000000" w:themeColor="text1"/>
              </w:rPr>
              <w:t>61.1 ± 2.0</w:t>
            </w:r>
          </w:p>
        </w:tc>
      </w:tr>
    </w:tbl>
    <w:p w14:paraId="2DE2C0F5" w14:textId="5207E08B" w:rsidR="001166D2" w:rsidRPr="009F135B" w:rsidRDefault="001166D2" w:rsidP="00ED09CC">
      <w:pPr>
        <w:spacing w:before="240"/>
      </w:pPr>
      <w:r w:rsidRPr="009F135B">
        <w:rPr>
          <w:b/>
          <w:bCs/>
        </w:rPr>
        <w:t xml:space="preserve">Table </w:t>
      </w:r>
      <w:r w:rsidR="00F839D9">
        <w:rPr>
          <w:b/>
          <w:bCs/>
        </w:rPr>
        <w:t>S</w:t>
      </w:r>
      <w:r w:rsidR="00D3753A">
        <w:rPr>
          <w:b/>
          <w:bCs/>
        </w:rPr>
        <w:t>6</w:t>
      </w:r>
      <w:r w:rsidRPr="009F135B">
        <w:rPr>
          <w:b/>
          <w:bCs/>
        </w:rPr>
        <w:t>. Stance duration (%) during normal shoes, zero torque, and optimized torque conditions.</w:t>
      </w:r>
    </w:p>
    <w:sectPr w:rsidR="001166D2" w:rsidRPr="009F135B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6D8D7" w14:textId="77777777" w:rsidR="00D93538" w:rsidRDefault="00D93538" w:rsidP="00D401F5">
      <w:r>
        <w:separator/>
      </w:r>
    </w:p>
  </w:endnote>
  <w:endnote w:type="continuationSeparator" w:id="0">
    <w:p w14:paraId="66E66391" w14:textId="77777777" w:rsidR="00D93538" w:rsidRDefault="00D93538" w:rsidP="00D40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09500508"/>
      <w:docPartObj>
        <w:docPartGallery w:val="Page Numbers (Bottom of Page)"/>
        <w:docPartUnique/>
      </w:docPartObj>
    </w:sdtPr>
    <w:sdtContent>
      <w:p w14:paraId="56F9896A" w14:textId="57A3DB93" w:rsidR="00CF62D9" w:rsidRDefault="00CF62D9" w:rsidP="0099057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60272C3" w14:textId="77777777" w:rsidR="00CF62D9" w:rsidRDefault="00CF62D9" w:rsidP="00CF62D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110391248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610E0F2D" w14:textId="52DC0D0A" w:rsidR="00CF62D9" w:rsidRDefault="00CF62D9" w:rsidP="00990576">
        <w:pPr>
          <w:pStyle w:val="Footer"/>
          <w:framePr w:wrap="none" w:vAnchor="text" w:hAnchor="margin" w:xAlign="center" w:y="1"/>
          <w:rPr>
            <w:rStyle w:val="PageNumber"/>
          </w:rPr>
        </w:pPr>
        <w:r w:rsidRPr="00CF62D9">
          <w:rPr>
            <w:rStyle w:val="PageNumber"/>
            <w:sz w:val="20"/>
            <w:szCs w:val="20"/>
          </w:rPr>
          <w:fldChar w:fldCharType="begin"/>
        </w:r>
        <w:r w:rsidRPr="00CF62D9">
          <w:rPr>
            <w:rStyle w:val="PageNumber"/>
            <w:sz w:val="20"/>
            <w:szCs w:val="20"/>
          </w:rPr>
          <w:instrText xml:space="preserve"> PAGE </w:instrText>
        </w:r>
        <w:r w:rsidRPr="00CF62D9">
          <w:rPr>
            <w:rStyle w:val="PageNumber"/>
            <w:sz w:val="20"/>
            <w:szCs w:val="20"/>
          </w:rPr>
          <w:fldChar w:fldCharType="separate"/>
        </w:r>
        <w:r w:rsidRPr="00CF62D9">
          <w:rPr>
            <w:rStyle w:val="PageNumber"/>
            <w:noProof/>
            <w:sz w:val="20"/>
            <w:szCs w:val="20"/>
          </w:rPr>
          <w:t>1</w:t>
        </w:r>
        <w:r w:rsidRPr="00CF62D9">
          <w:rPr>
            <w:rStyle w:val="PageNumber"/>
            <w:sz w:val="20"/>
            <w:szCs w:val="20"/>
          </w:rPr>
          <w:fldChar w:fldCharType="end"/>
        </w:r>
      </w:p>
    </w:sdtContent>
  </w:sdt>
  <w:p w14:paraId="7958DC73" w14:textId="77777777" w:rsidR="00CF62D9" w:rsidRDefault="00CF62D9" w:rsidP="00CF62D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5CBE2" w14:textId="77777777" w:rsidR="00D93538" w:rsidRDefault="00D93538" w:rsidP="00D401F5">
      <w:r>
        <w:separator/>
      </w:r>
    </w:p>
  </w:footnote>
  <w:footnote w:type="continuationSeparator" w:id="0">
    <w:p w14:paraId="5703A916" w14:textId="77777777" w:rsidR="00D93538" w:rsidRDefault="00D93538" w:rsidP="00D401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677"/>
    <w:rsid w:val="000012B2"/>
    <w:rsid w:val="0002015A"/>
    <w:rsid w:val="00043D5B"/>
    <w:rsid w:val="00073087"/>
    <w:rsid w:val="000C26D2"/>
    <w:rsid w:val="000C5422"/>
    <w:rsid w:val="000D6F1B"/>
    <w:rsid w:val="000E3521"/>
    <w:rsid w:val="00116600"/>
    <w:rsid w:val="001166D2"/>
    <w:rsid w:val="001C5F95"/>
    <w:rsid w:val="001F2745"/>
    <w:rsid w:val="001F2F65"/>
    <w:rsid w:val="001F5AA7"/>
    <w:rsid w:val="00207AB3"/>
    <w:rsid w:val="00213C8E"/>
    <w:rsid w:val="00214E49"/>
    <w:rsid w:val="00220F78"/>
    <w:rsid w:val="002C33F6"/>
    <w:rsid w:val="00307614"/>
    <w:rsid w:val="00354B13"/>
    <w:rsid w:val="00380B96"/>
    <w:rsid w:val="003A340B"/>
    <w:rsid w:val="003E6BFE"/>
    <w:rsid w:val="0041263B"/>
    <w:rsid w:val="00440BBD"/>
    <w:rsid w:val="004E4C5F"/>
    <w:rsid w:val="00516A65"/>
    <w:rsid w:val="005300F6"/>
    <w:rsid w:val="0053514E"/>
    <w:rsid w:val="00575C66"/>
    <w:rsid w:val="00586AA0"/>
    <w:rsid w:val="005B7287"/>
    <w:rsid w:val="005F6468"/>
    <w:rsid w:val="00617B2E"/>
    <w:rsid w:val="0062188B"/>
    <w:rsid w:val="00652B99"/>
    <w:rsid w:val="00657BC3"/>
    <w:rsid w:val="00664F8D"/>
    <w:rsid w:val="00681E6B"/>
    <w:rsid w:val="006A2DD8"/>
    <w:rsid w:val="006C0A48"/>
    <w:rsid w:val="006C5915"/>
    <w:rsid w:val="006C5BE6"/>
    <w:rsid w:val="00757635"/>
    <w:rsid w:val="007A1677"/>
    <w:rsid w:val="007A4E18"/>
    <w:rsid w:val="00807CA2"/>
    <w:rsid w:val="00824CBC"/>
    <w:rsid w:val="008405B8"/>
    <w:rsid w:val="0084234F"/>
    <w:rsid w:val="008430C5"/>
    <w:rsid w:val="00854E4E"/>
    <w:rsid w:val="008A5EA8"/>
    <w:rsid w:val="008B2168"/>
    <w:rsid w:val="008D588A"/>
    <w:rsid w:val="00906581"/>
    <w:rsid w:val="0091628A"/>
    <w:rsid w:val="00942F32"/>
    <w:rsid w:val="009476C1"/>
    <w:rsid w:val="00951D02"/>
    <w:rsid w:val="00990576"/>
    <w:rsid w:val="009917EE"/>
    <w:rsid w:val="009A76BE"/>
    <w:rsid w:val="009F135B"/>
    <w:rsid w:val="009F3A0D"/>
    <w:rsid w:val="00A231FA"/>
    <w:rsid w:val="00A54C3E"/>
    <w:rsid w:val="00A81B5C"/>
    <w:rsid w:val="00A90632"/>
    <w:rsid w:val="00A97481"/>
    <w:rsid w:val="00AA3BD7"/>
    <w:rsid w:val="00AA5E2B"/>
    <w:rsid w:val="00AB3D63"/>
    <w:rsid w:val="00AD5B18"/>
    <w:rsid w:val="00B0515C"/>
    <w:rsid w:val="00B06EC8"/>
    <w:rsid w:val="00B277C5"/>
    <w:rsid w:val="00BB485C"/>
    <w:rsid w:val="00C14DA2"/>
    <w:rsid w:val="00C20224"/>
    <w:rsid w:val="00C41D03"/>
    <w:rsid w:val="00C835F6"/>
    <w:rsid w:val="00CA1FC5"/>
    <w:rsid w:val="00CA63BB"/>
    <w:rsid w:val="00CB65DE"/>
    <w:rsid w:val="00CD70E7"/>
    <w:rsid w:val="00CF5942"/>
    <w:rsid w:val="00CF62D9"/>
    <w:rsid w:val="00D0791A"/>
    <w:rsid w:val="00D32021"/>
    <w:rsid w:val="00D3753A"/>
    <w:rsid w:val="00D401F5"/>
    <w:rsid w:val="00D457CA"/>
    <w:rsid w:val="00D712E8"/>
    <w:rsid w:val="00D93538"/>
    <w:rsid w:val="00DB7BC6"/>
    <w:rsid w:val="00E31B5E"/>
    <w:rsid w:val="00E33C37"/>
    <w:rsid w:val="00E45870"/>
    <w:rsid w:val="00E5046E"/>
    <w:rsid w:val="00E53C40"/>
    <w:rsid w:val="00E7310A"/>
    <w:rsid w:val="00E7362A"/>
    <w:rsid w:val="00ED09CC"/>
    <w:rsid w:val="00ED2D83"/>
    <w:rsid w:val="00F42084"/>
    <w:rsid w:val="00F43F15"/>
    <w:rsid w:val="00F839D9"/>
    <w:rsid w:val="00FA3A2D"/>
    <w:rsid w:val="00FA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E0B44"/>
  <w15:chartTrackingRefBased/>
  <w15:docId w15:val="{2CFA1222-A494-0345-ABF0-DC37D8C8A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A4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</w:rPr>
  </w:style>
  <w:style w:type="paragraph" w:styleId="Heading2">
    <w:name w:val="heading 2"/>
    <w:next w:val="BodyText"/>
    <w:link w:val="Heading2Char"/>
    <w:uiPriority w:val="9"/>
    <w:unhideWhenUsed/>
    <w:qFormat/>
    <w:rsid w:val="006C0A4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1"/>
    </w:pPr>
    <w:rPr>
      <w:rFonts w:ascii="Cambria" w:eastAsia="Arial Unicode MS" w:hAnsi="Cambria" w:cs="Arial Unicode MS"/>
      <w:b/>
      <w:bCs/>
      <w:color w:val="000000"/>
      <w:sz w:val="28"/>
      <w:szCs w:val="28"/>
      <w:u w:color="4F81BD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next w:val="BodyText"/>
    <w:link w:val="Heading3Char"/>
    <w:uiPriority w:val="9"/>
    <w:unhideWhenUsed/>
    <w:qFormat/>
    <w:rsid w:val="006C0A4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2"/>
    </w:pPr>
    <w:rPr>
      <w:rFonts w:ascii="Cambria" w:eastAsia="Arial Unicode MS" w:hAnsi="Cambria" w:cs="Arial Unicode MS"/>
      <w:b/>
      <w:bCs/>
      <w:color w:val="000000"/>
      <w:u w:color="4F81BD"/>
      <w:bdr w:val="nil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C0A48"/>
    <w:rPr>
      <w:rFonts w:ascii="Cambria" w:eastAsia="Arial Unicode MS" w:hAnsi="Cambria" w:cs="Arial Unicode MS"/>
      <w:b/>
      <w:bCs/>
      <w:color w:val="000000"/>
      <w:sz w:val="28"/>
      <w:szCs w:val="28"/>
      <w:u w:color="4F81BD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3Char">
    <w:name w:val="Heading 3 Char"/>
    <w:basedOn w:val="DefaultParagraphFont"/>
    <w:link w:val="Heading3"/>
    <w:uiPriority w:val="9"/>
    <w:rsid w:val="006C0A48"/>
    <w:rPr>
      <w:rFonts w:ascii="Cambria" w:eastAsia="Arial Unicode MS" w:hAnsi="Cambria" w:cs="Arial Unicode MS"/>
      <w:b/>
      <w:bCs/>
      <w:color w:val="000000"/>
      <w:u w:color="4F81BD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link w:val="BodyTextChar"/>
    <w:rsid w:val="006C0A48"/>
    <w:pPr>
      <w:pBdr>
        <w:top w:val="nil"/>
        <w:left w:val="nil"/>
        <w:bottom w:val="nil"/>
        <w:right w:val="nil"/>
        <w:between w:val="nil"/>
        <w:bar w:val="nil"/>
      </w:pBdr>
      <w:spacing w:before="180" w:after="180"/>
    </w:pPr>
    <w:rPr>
      <w:rFonts w:ascii="Cambria" w:eastAsia="Arial Unicode MS" w:hAnsi="Cambria" w:cs="Arial Unicode MS"/>
      <w:color w:val="000000"/>
      <w:u w:color="000000"/>
      <w:bdr w:val="nil"/>
    </w:rPr>
  </w:style>
  <w:style w:type="character" w:customStyle="1" w:styleId="BodyTextChar">
    <w:name w:val="Body Text Char"/>
    <w:basedOn w:val="DefaultParagraphFont"/>
    <w:link w:val="BodyText"/>
    <w:rsid w:val="006C0A48"/>
    <w:rPr>
      <w:rFonts w:ascii="Cambria" w:eastAsia="Arial Unicode MS" w:hAnsi="Cambria" w:cs="Arial Unicode MS"/>
      <w:color w:val="000000"/>
      <w:u w:color="000000"/>
      <w:bdr w:val="nil"/>
    </w:rPr>
  </w:style>
  <w:style w:type="paragraph" w:customStyle="1" w:styleId="Heading">
    <w:name w:val="Heading"/>
    <w:next w:val="BodyText"/>
    <w:rsid w:val="006C0A4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/>
      <w:outlineLvl w:val="0"/>
    </w:pPr>
    <w:rPr>
      <w:rFonts w:ascii="Cambria" w:eastAsia="Cambria" w:hAnsi="Cambria" w:cs="Cambria"/>
      <w:b/>
      <w:bCs/>
      <w:color w:val="000000"/>
      <w:sz w:val="32"/>
      <w:szCs w:val="32"/>
      <w:u w:color="4F81BD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FirstParagraph">
    <w:name w:val="First Paragraph"/>
    <w:next w:val="BodyText"/>
    <w:rsid w:val="006C0A48"/>
    <w:pPr>
      <w:pBdr>
        <w:top w:val="nil"/>
        <w:left w:val="nil"/>
        <w:bottom w:val="nil"/>
        <w:right w:val="nil"/>
        <w:between w:val="nil"/>
        <w:bar w:val="nil"/>
      </w:pBdr>
      <w:spacing w:before="180" w:after="180"/>
    </w:pPr>
    <w:rPr>
      <w:rFonts w:ascii="Cambria" w:eastAsia="Arial Unicode MS" w:hAnsi="Cambria" w:cs="Arial Unicode MS"/>
      <w:color w:val="000000"/>
      <w:u w:color="000000"/>
      <w:bdr w:val="nil"/>
    </w:rPr>
  </w:style>
  <w:style w:type="paragraph" w:customStyle="1" w:styleId="CaptionedFigure">
    <w:name w:val="Captioned Figure"/>
    <w:rsid w:val="006C0A48"/>
    <w:pPr>
      <w:keepNext/>
      <w:pBdr>
        <w:top w:val="nil"/>
        <w:left w:val="nil"/>
        <w:bottom w:val="nil"/>
        <w:right w:val="nil"/>
        <w:between w:val="nil"/>
        <w:bar w:val="nil"/>
      </w:pBdr>
      <w:spacing w:after="200"/>
    </w:pPr>
    <w:rPr>
      <w:rFonts w:ascii="Cambria" w:eastAsia="Cambria" w:hAnsi="Cambria" w:cs="Cambria"/>
      <w:color w:val="000000"/>
      <w:u w:color="000000"/>
      <w:bdr w:val="nil"/>
    </w:rPr>
  </w:style>
  <w:style w:type="paragraph" w:customStyle="1" w:styleId="ImageCaption">
    <w:name w:val="Image Caption"/>
    <w:rsid w:val="006C0A48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Cambria" w:eastAsia="Arial Unicode MS" w:hAnsi="Cambria" w:cs="Arial Unicode MS"/>
      <w:i/>
      <w:iCs/>
      <w:color w:val="000000"/>
      <w:u w:color="000000"/>
      <w:bdr w:val="nil"/>
    </w:rPr>
  </w:style>
  <w:style w:type="table" w:styleId="TableGrid">
    <w:name w:val="Table Grid"/>
    <w:basedOn w:val="TableNormal"/>
    <w:uiPriority w:val="59"/>
    <w:rsid w:val="006C0A4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6C0A48"/>
    <w:pPr>
      <w:tabs>
        <w:tab w:val="left" w:pos="380"/>
      </w:tabs>
      <w:spacing w:after="240"/>
      <w:ind w:left="384" w:hanging="384"/>
    </w:pPr>
  </w:style>
  <w:style w:type="table" w:styleId="PlainTable2">
    <w:name w:val="Plain Table 2"/>
    <w:basedOn w:val="TableNormal"/>
    <w:uiPriority w:val="42"/>
    <w:rsid w:val="0030761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401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01F5"/>
    <w:rPr>
      <w:rFonts w:ascii="Times New Roman" w:eastAsia="Arial Unicode MS" w:hAnsi="Times New Roman" w:cs="Times New Roman"/>
      <w:bdr w:val="nil"/>
    </w:rPr>
  </w:style>
  <w:style w:type="paragraph" w:styleId="Footer">
    <w:name w:val="footer"/>
    <w:basedOn w:val="Normal"/>
    <w:link w:val="FooterChar"/>
    <w:uiPriority w:val="99"/>
    <w:unhideWhenUsed/>
    <w:rsid w:val="00D401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01F5"/>
    <w:rPr>
      <w:rFonts w:ascii="Times New Roman" w:eastAsia="Arial Unicode MS" w:hAnsi="Times New Roman" w:cs="Times New Roman"/>
      <w:bdr w:val="nil"/>
    </w:rPr>
  </w:style>
  <w:style w:type="character" w:styleId="PlaceholderText">
    <w:name w:val="Placeholder Text"/>
    <w:basedOn w:val="DefaultParagraphFont"/>
    <w:uiPriority w:val="99"/>
    <w:semiHidden/>
    <w:rsid w:val="00A54C3E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CF62D9"/>
  </w:style>
  <w:style w:type="paragraph" w:styleId="FootnoteText">
    <w:name w:val="footnote text"/>
    <w:link w:val="FootnoteTextChar"/>
    <w:rsid w:val="00E45870"/>
    <w:pPr>
      <w:pBdr>
        <w:top w:val="nil"/>
        <w:left w:val="nil"/>
        <w:bottom w:val="nil"/>
        <w:right w:val="nil"/>
        <w:between w:val="nil"/>
        <w:bar w:val="nil"/>
      </w:pBdr>
      <w:spacing w:after="200"/>
    </w:pPr>
    <w:rPr>
      <w:rFonts w:ascii="Cambria" w:eastAsia="Cambria" w:hAnsi="Cambria" w:cs="Cambria"/>
      <w:color w:val="000000"/>
      <w:u w:color="000000"/>
      <w:bdr w:val="nil"/>
    </w:rPr>
  </w:style>
  <w:style w:type="character" w:customStyle="1" w:styleId="FootnoteTextChar">
    <w:name w:val="Footnote Text Char"/>
    <w:basedOn w:val="DefaultParagraphFont"/>
    <w:link w:val="FootnoteText"/>
    <w:rsid w:val="00E45870"/>
    <w:rPr>
      <w:rFonts w:ascii="Cambria" w:eastAsia="Cambria" w:hAnsi="Cambria" w:cs="Cambria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865408-90DB-CA4B-9513-B5E7FC438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 Lakmazaheri</dc:creator>
  <cp:keywords/>
  <dc:description/>
  <cp:lastModifiedBy>Ava Lakmazaheri</cp:lastModifiedBy>
  <cp:revision>13</cp:revision>
  <cp:lastPrinted>2023-09-30T00:57:00Z</cp:lastPrinted>
  <dcterms:created xsi:type="dcterms:W3CDTF">2023-09-14T05:09:00Z</dcterms:created>
  <dcterms:modified xsi:type="dcterms:W3CDTF">2023-11-04T02:17:00Z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zotero-version="6.0.19"&gt;&lt;session id="VgqXCQQi"/&gt;&lt;style id="http://www.zotero.org/styles/the-journals-of-gerontology-series-a" hasBibliography="1" bibliographyStyleHasBeenSet="1"/&gt;&lt;prefs&gt;&lt;pref name="fieldType" value="Field"/&gt;&lt;/prefs&gt;</vt:lpwstr>
  </property>
  <property fmtid="{D5CDD505-2E9C-101B-9397-08002B2CF9AE}" pid="3" name="ZOTERO_PREF_2">
    <vt:lpwstr>&lt;/data&gt;</vt:lpwstr>
  </property>
</Properties>
</file>