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6923"/>
        <w:gridCol w:w="1056"/>
      </w:tblGrid>
      <w:tr w14:paraId="6563385A">
        <w:trPr>
          <w:jc w:val="center"/>
        </w:trPr>
        <w:tc>
          <w:tcPr>
            <w:tcW w:w="8522" w:type="dxa"/>
            <w:gridSpan w:val="3"/>
            <w:tcBorders>
              <w:top w:val="nil"/>
              <w:left w:val="nil"/>
              <w:right w:val="nil"/>
            </w:tcBorders>
            <w:shd w:val="clear" w:color="auto" w:fill="FFFFFF" w:themeFill="background1"/>
          </w:tcPr>
          <w:p w14:paraId="3E33D445">
            <w:pPr>
              <w:jc w:val="center"/>
              <w:rPr>
                <w:rFonts w:ascii="Times New Roman" w:hAnsi="Times New Roman" w:cs="Times New Roman"/>
                <w:b/>
                <w:bCs/>
                <w:color w:val="C00000"/>
                <w:sz w:val="24"/>
                <w:szCs w:val="24"/>
              </w:rPr>
            </w:pPr>
            <w:bookmarkStart w:id="3" w:name="_GoBack"/>
            <w:r>
              <w:rPr>
                <w:rFonts w:ascii="Times New Roman" w:hAnsi="Times New Roman" w:cs="Times New Roman"/>
                <w:b/>
                <w:bCs/>
                <w:color w:val="auto"/>
                <w:sz w:val="24"/>
                <w:szCs w:val="24"/>
              </w:rPr>
              <w:t>Supplementary File1: Search method and search terms used</w:t>
            </w:r>
            <w:bookmarkEnd w:id="3"/>
          </w:p>
        </w:tc>
      </w:tr>
      <w:tr w14:paraId="00876601">
        <w:trPr>
          <w:jc w:val="center"/>
        </w:trPr>
        <w:tc>
          <w:tcPr>
            <w:tcW w:w="8522" w:type="dxa"/>
            <w:gridSpan w:val="3"/>
            <w:shd w:val="clear" w:color="auto" w:fill="FFFF00"/>
          </w:tcPr>
          <w:p w14:paraId="2A75B401">
            <w:pPr>
              <w:rPr>
                <w:rFonts w:ascii="Times New Roman" w:hAnsi="Times New Roman" w:cs="Times New Roman"/>
                <w:b/>
                <w:bCs/>
                <w:color w:val="C00000"/>
              </w:rPr>
            </w:pPr>
            <w:r>
              <w:rPr>
                <w:rFonts w:hint="eastAsia" w:ascii="Times New Roman" w:hAnsi="Times New Roman" w:cs="Times New Roman"/>
                <w:b/>
                <w:bCs/>
                <w:color w:val="auto"/>
              </w:rPr>
              <w:t>P</w:t>
            </w:r>
            <w:r>
              <w:rPr>
                <w:rFonts w:ascii="Times New Roman" w:hAnsi="Times New Roman" w:cs="Times New Roman"/>
                <w:b/>
                <w:bCs/>
                <w:color w:val="auto"/>
              </w:rPr>
              <w:t>ubMed</w:t>
            </w:r>
          </w:p>
        </w:tc>
      </w:tr>
      <w:tr w14:paraId="297A0639">
        <w:trPr>
          <w:jc w:val="center"/>
        </w:trPr>
        <w:tc>
          <w:tcPr>
            <w:tcW w:w="543" w:type="dxa"/>
          </w:tcPr>
          <w:p w14:paraId="6560ED75">
            <w:pPr>
              <w:rPr>
                <w:rFonts w:ascii="Times New Roman" w:hAnsi="Times New Roman" w:cs="Times New Roman"/>
                <w:color w:val="auto"/>
              </w:rPr>
            </w:pPr>
            <w:r>
              <w:rPr>
                <w:rFonts w:ascii="Times New Roman" w:hAnsi="Times New Roman" w:cs="Times New Roman"/>
                <w:color w:val="auto"/>
              </w:rPr>
              <w:t>#1</w:t>
            </w:r>
          </w:p>
        </w:tc>
        <w:tc>
          <w:tcPr>
            <w:tcW w:w="6923" w:type="dxa"/>
          </w:tcPr>
          <w:p w14:paraId="52828B14">
            <w:pPr>
              <w:rPr>
                <w:rFonts w:ascii="Times New Roman" w:hAnsi="Times New Roman" w:cs="Times New Roman"/>
                <w:color w:val="auto"/>
              </w:rPr>
            </w:pPr>
            <w:r>
              <w:rPr>
                <w:rFonts w:ascii="Times New Roman" w:hAnsi="Times New Roman" w:cs="Times New Roman"/>
                <w:color w:val="auto"/>
              </w:rPr>
              <w:t>Search "</w:t>
            </w:r>
            <w:r>
              <w:rPr>
                <w:rFonts w:hint="eastAsia" w:ascii="Times New Roman" w:hAnsi="Times New Roman" w:cs="Times New Roman"/>
                <w:color w:val="auto"/>
              </w:rPr>
              <w:t>Stroke</w:t>
            </w:r>
            <w:r>
              <w:rPr>
                <w:rFonts w:ascii="Times New Roman" w:hAnsi="Times New Roman" w:cs="Times New Roman"/>
                <w:color w:val="auto"/>
              </w:rPr>
              <w:t>"[Mesh]</w:t>
            </w:r>
          </w:p>
        </w:tc>
        <w:tc>
          <w:tcPr>
            <w:tcW w:w="1056" w:type="dxa"/>
          </w:tcPr>
          <w:p w14:paraId="751E60F1">
            <w:pPr>
              <w:rPr>
                <w:rFonts w:ascii="Times New Roman" w:hAnsi="Times New Roman" w:cs="Times New Roman"/>
                <w:color w:val="auto"/>
              </w:rPr>
            </w:pPr>
            <w:r>
              <w:rPr>
                <w:rFonts w:hint="eastAsia" w:ascii="Times New Roman" w:hAnsi="Times New Roman" w:cs="Times New Roman"/>
                <w:color w:val="auto"/>
              </w:rPr>
              <w:t>182671</w:t>
            </w:r>
          </w:p>
        </w:tc>
      </w:tr>
      <w:tr w14:paraId="2FA430F6">
        <w:trPr>
          <w:jc w:val="center"/>
        </w:trPr>
        <w:tc>
          <w:tcPr>
            <w:tcW w:w="543" w:type="dxa"/>
          </w:tcPr>
          <w:p w14:paraId="494D782C">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2</w:t>
            </w:r>
          </w:p>
        </w:tc>
        <w:tc>
          <w:tcPr>
            <w:tcW w:w="6923" w:type="dxa"/>
          </w:tcPr>
          <w:p w14:paraId="3C08040E">
            <w:pPr>
              <w:rPr>
                <w:rFonts w:ascii="Times New Roman" w:hAnsi="Times New Roman" w:cs="Times New Roman"/>
                <w:color w:val="auto"/>
              </w:rPr>
            </w:pPr>
            <w:r>
              <w:rPr>
                <w:rFonts w:ascii="Times New Roman" w:hAnsi="Times New Roman" w:cs="Times New Roman"/>
                <w:color w:val="auto"/>
              </w:rPr>
              <w:t xml:space="preserve">Search: </w:t>
            </w:r>
            <w:r>
              <w:rPr>
                <w:rFonts w:hint="eastAsia" w:ascii="Times New Roman" w:hAnsi="Times New Roman" w:cs="Times New Roman"/>
                <w:color w:val="auto"/>
              </w:rPr>
              <w:t>((((((((((((((((((Stroke[Title/Abstract]) OR (CVA[Title/Abstract])) OR (cerebral infarction[Title/Abstract])) OR (cerebral embolism[Title/Abstract])) OR (cerebral hemorrhage[Title/Abstract])) OR (Cerebrovascular Accident[Title/Abstract])) OR (Cerebrovascular Apoplexy[Title/Abstract])) OR (Apoplexy, Cerebrovascular[Title/Abstract])) OR (Vascular Accident, Brain[Title/Abstract])) OR (Brain Vascular Accident[Title/Abstract])) OR (Cerebrovascular Stroke[Title/Abstract])) OR (Stroke, Cerebrovascular[Title/Abstract])) OR (Apoplexy[Title/Abstract])) OR (Cerebral Stroke[Title/Abstract])) OR (Stroke, Cerebral[Title/Abstract])) OR (Stroke, Acute[Title/Abstract])) OR (Acute Stroke[Title/Abstract])) OR (Cerebrovascular Accident, Acute[Title/Abstract])) OR (Acute Cerebrovascular Accident[Title/Abstract])</w:t>
            </w:r>
          </w:p>
        </w:tc>
        <w:tc>
          <w:tcPr>
            <w:tcW w:w="1056" w:type="dxa"/>
          </w:tcPr>
          <w:p w14:paraId="1A905F49">
            <w:pPr>
              <w:rPr>
                <w:rFonts w:ascii="Times New Roman" w:hAnsi="Times New Roman" w:cs="Times New Roman"/>
                <w:color w:val="auto"/>
              </w:rPr>
            </w:pPr>
            <w:r>
              <w:rPr>
                <w:rFonts w:hint="eastAsia" w:ascii="Times New Roman" w:hAnsi="Times New Roman" w:cs="Times New Roman"/>
                <w:color w:val="auto"/>
              </w:rPr>
              <w:t>359458</w:t>
            </w:r>
          </w:p>
        </w:tc>
      </w:tr>
      <w:tr w14:paraId="49F8A1F5">
        <w:trPr>
          <w:jc w:val="center"/>
        </w:trPr>
        <w:tc>
          <w:tcPr>
            <w:tcW w:w="543" w:type="dxa"/>
          </w:tcPr>
          <w:p w14:paraId="48F7251C">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3</w:t>
            </w:r>
          </w:p>
        </w:tc>
        <w:tc>
          <w:tcPr>
            <w:tcW w:w="6923" w:type="dxa"/>
          </w:tcPr>
          <w:p w14:paraId="12A9A3A8">
            <w:pPr>
              <w:rPr>
                <w:rFonts w:hint="eastAsia"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1 OR #2  Search: </w:t>
            </w:r>
            <w:r>
              <w:rPr>
                <w:rFonts w:hint="eastAsia" w:ascii="Times New Roman" w:hAnsi="Times New Roman" w:cs="Times New Roman"/>
                <w:color w:val="auto"/>
              </w:rPr>
              <w:t>("Stroke"[Mesh]) OR (((((((((((((((((((Stroke[Title/Abstract]) OR (CVA[Title/Abstract])) OR (cerebral infarction[Title/Abstract])) OR (cerebral embolism[Title/Abstract])) OR (cerebral hemorrhage[Title/Abstract])) OR (Cerebrovascular Accident[Title/Abstract])) OR (Cerebrovascular Apoplexy[Title/Abstract])) OR (Apoplexy, Cerebrovascular[Title/Abstract])) OR (Vascular Accident, Brain[Title/Abstract])) OR (Brain Vascular Accident[Title/Abstract])) OR (Cerebrovascular Stroke[Title/Abstract])) OR (Stroke, Cerebrovascular[Title/Abstract])) OR (Apoplexy[Title/Abstract])) OR (Cerebral Stroke[Title/Abstract])) OR (Stroke, Cerebral[Title/Abstract])) OR (Stroke, Acute[Title/Abstract])) OR (Acute Stroke[Title/Abstract])) OR (Cerebrovascular Accident, Acute[Title/Abstract])) OR (Acute Cerebrovascular Accident[Title/Abstract]))</w:t>
            </w:r>
          </w:p>
        </w:tc>
        <w:tc>
          <w:tcPr>
            <w:tcW w:w="1056" w:type="dxa"/>
          </w:tcPr>
          <w:p w14:paraId="51ABE18C">
            <w:pPr>
              <w:rPr>
                <w:rFonts w:ascii="Times New Roman" w:hAnsi="Times New Roman" w:cs="Times New Roman"/>
                <w:color w:val="auto"/>
              </w:rPr>
            </w:pPr>
            <w:r>
              <w:rPr>
                <w:rFonts w:hint="eastAsia" w:ascii="Times New Roman" w:hAnsi="Times New Roman" w:cs="Times New Roman"/>
                <w:color w:val="auto"/>
              </w:rPr>
              <w:t>394390</w:t>
            </w:r>
          </w:p>
        </w:tc>
      </w:tr>
      <w:tr w14:paraId="7D18D5E7">
        <w:trPr>
          <w:jc w:val="center"/>
        </w:trPr>
        <w:tc>
          <w:tcPr>
            <w:tcW w:w="543" w:type="dxa"/>
          </w:tcPr>
          <w:p w14:paraId="626A15A2">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4</w:t>
            </w:r>
          </w:p>
        </w:tc>
        <w:tc>
          <w:tcPr>
            <w:tcW w:w="6923" w:type="dxa"/>
          </w:tcPr>
          <w:p w14:paraId="1ACCDBB1">
            <w:pPr>
              <w:rPr>
                <w:rFonts w:ascii="Times New Roman" w:hAnsi="Times New Roman" w:cs="Times New Roman"/>
                <w:color w:val="auto"/>
              </w:rPr>
            </w:pPr>
            <w:r>
              <w:rPr>
                <w:rFonts w:ascii="Times New Roman" w:hAnsi="Times New Roman" w:cs="Times New Roman"/>
                <w:color w:val="auto"/>
              </w:rPr>
              <w:t>Search "</w:t>
            </w:r>
            <w:r>
              <w:rPr>
                <w:rFonts w:hint="eastAsia" w:ascii="Times New Roman" w:hAnsi="Times New Roman" w:cs="Times New Roman"/>
                <w:color w:val="auto"/>
              </w:rPr>
              <w:t>Virtual Reality</w:t>
            </w:r>
            <w:r>
              <w:rPr>
                <w:rFonts w:ascii="Times New Roman" w:hAnsi="Times New Roman" w:cs="Times New Roman"/>
                <w:color w:val="auto"/>
              </w:rPr>
              <w:t>"[Mesh]</w:t>
            </w:r>
          </w:p>
        </w:tc>
        <w:tc>
          <w:tcPr>
            <w:tcW w:w="1056" w:type="dxa"/>
          </w:tcPr>
          <w:p w14:paraId="4014E819">
            <w:pPr>
              <w:rPr>
                <w:rFonts w:ascii="Times New Roman" w:hAnsi="Times New Roman" w:cs="Times New Roman"/>
                <w:color w:val="auto"/>
              </w:rPr>
            </w:pPr>
            <w:r>
              <w:rPr>
                <w:rFonts w:hint="eastAsia" w:ascii="Times New Roman" w:hAnsi="Times New Roman" w:cs="Times New Roman"/>
                <w:color w:val="auto"/>
              </w:rPr>
              <w:t>6950</w:t>
            </w:r>
          </w:p>
        </w:tc>
      </w:tr>
      <w:tr w14:paraId="178DA205">
        <w:trPr>
          <w:jc w:val="center"/>
        </w:trPr>
        <w:tc>
          <w:tcPr>
            <w:tcW w:w="543" w:type="dxa"/>
          </w:tcPr>
          <w:p w14:paraId="3CD3026B">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5</w:t>
            </w:r>
          </w:p>
        </w:tc>
        <w:tc>
          <w:tcPr>
            <w:tcW w:w="6923" w:type="dxa"/>
          </w:tcPr>
          <w:p w14:paraId="06109452">
            <w:pPr>
              <w:rPr>
                <w:rFonts w:ascii="Times New Roman" w:hAnsi="Times New Roman" w:cs="Times New Roman"/>
                <w:color w:val="auto"/>
              </w:rPr>
            </w:pPr>
            <w:r>
              <w:rPr>
                <w:rFonts w:ascii="Times New Roman" w:hAnsi="Times New Roman" w:cs="Times New Roman"/>
                <w:color w:val="auto"/>
                <w:kern w:val="0"/>
              </w:rPr>
              <w:t>Search</w:t>
            </w:r>
            <w:r>
              <w:rPr>
                <w:rFonts w:hint="eastAsia" w:ascii="Times New Roman" w:hAnsi="Times New Roman" w:cs="Times New Roman"/>
                <w:color w:val="auto"/>
                <w:kern w:val="0"/>
                <w:lang w:val="en-US" w:eastAsia="zh-CN"/>
              </w:rPr>
              <w:t xml:space="preserve"> </w:t>
            </w:r>
            <w:r>
              <w:rPr>
                <w:rFonts w:hint="eastAsia" w:ascii="Times New Roman" w:hAnsi="Times New Roman" w:cs="Times New Roman"/>
                <w:color w:val="auto"/>
                <w:kern w:val="0"/>
              </w:rPr>
              <w:t>((((((((((virtual reality[Title/Abstract]) OR (virtual technology[Title/Abstract])) OR (VR[Title/Abstract])) OR (virtual environment[Title/Abstract])) OR (immersive[Title/Abstract])) OR (audio visual[Title/Abstract])) OR (virtual simulation[Title/Abstract])) OR (virtual interaction[Title/Abstract])) OR (Nintendo[Title/Abstract])) OR (play station[Title/Abstract])) OR (Virtual Reality Video Games[Title/Abstract])</w:t>
            </w:r>
          </w:p>
        </w:tc>
        <w:tc>
          <w:tcPr>
            <w:tcW w:w="1056" w:type="dxa"/>
          </w:tcPr>
          <w:p w14:paraId="4516D246">
            <w:pPr>
              <w:rPr>
                <w:rFonts w:ascii="Times New Roman" w:hAnsi="Times New Roman" w:cs="Times New Roman"/>
                <w:color w:val="auto"/>
                <w:kern w:val="0"/>
              </w:rPr>
            </w:pPr>
            <w:r>
              <w:rPr>
                <w:rFonts w:hint="eastAsia" w:ascii="Times New Roman" w:hAnsi="Times New Roman" w:cs="Times New Roman"/>
                <w:color w:val="auto"/>
                <w:kern w:val="0"/>
              </w:rPr>
              <w:t>34810</w:t>
            </w:r>
          </w:p>
        </w:tc>
      </w:tr>
      <w:tr w14:paraId="5C4024B8">
        <w:trPr>
          <w:jc w:val="center"/>
        </w:trPr>
        <w:tc>
          <w:tcPr>
            <w:tcW w:w="543" w:type="dxa"/>
          </w:tcPr>
          <w:p w14:paraId="2F8D6472">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6</w:t>
            </w:r>
          </w:p>
        </w:tc>
        <w:tc>
          <w:tcPr>
            <w:tcW w:w="6923" w:type="dxa"/>
          </w:tcPr>
          <w:p w14:paraId="5E533FF4">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4 OR #5   Search: </w:t>
            </w:r>
            <w:r>
              <w:rPr>
                <w:rFonts w:hint="eastAsia" w:ascii="Times New Roman" w:hAnsi="Times New Roman" w:cs="Times New Roman"/>
                <w:color w:val="auto"/>
              </w:rPr>
              <w:t>(((((((((((virtual reality[Title/Abstract]) OR (virtual technology[Title/Abstract])) OR (VR[Title/Abstract])) OR (virtual environment[Title/Abstract])) OR (immersive[Title/Abstract])) OR (audio visual[Title/Abstract])) OR (virtual simulation[Title/Abstract])) OR (virtual interaction[Title/Abstract])) OR (Nintendo[Title/Abstract])) OR (play station[Title/Abstract])) OR (Virtual Reality Video Games[Title/Abstract])) OR ("Virtual Reality"[Mesh])</w:t>
            </w:r>
          </w:p>
        </w:tc>
        <w:tc>
          <w:tcPr>
            <w:tcW w:w="1056" w:type="dxa"/>
          </w:tcPr>
          <w:p w14:paraId="3AC96BFA">
            <w:pPr>
              <w:rPr>
                <w:rFonts w:ascii="Times New Roman" w:hAnsi="Times New Roman" w:cs="Times New Roman"/>
                <w:color w:val="auto"/>
              </w:rPr>
            </w:pPr>
            <w:r>
              <w:rPr>
                <w:rFonts w:hint="eastAsia" w:ascii="Times New Roman" w:hAnsi="Times New Roman" w:cs="Times New Roman"/>
                <w:color w:val="auto"/>
              </w:rPr>
              <w:t>35841</w:t>
            </w:r>
          </w:p>
        </w:tc>
      </w:tr>
      <w:tr w14:paraId="1DCD62CD">
        <w:trPr>
          <w:jc w:val="center"/>
        </w:trPr>
        <w:tc>
          <w:tcPr>
            <w:tcW w:w="543" w:type="dxa"/>
          </w:tcPr>
          <w:p w14:paraId="23CD8AF3">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7</w:t>
            </w:r>
          </w:p>
        </w:tc>
        <w:tc>
          <w:tcPr>
            <w:tcW w:w="6923" w:type="dxa"/>
          </w:tcPr>
          <w:p w14:paraId="1F585988">
            <w:pPr>
              <w:rPr>
                <w:rFonts w:ascii="Times New Roman" w:hAnsi="Times New Roman" w:cs="Times New Roman"/>
                <w:color w:val="auto"/>
              </w:rPr>
            </w:pPr>
            <w:r>
              <w:rPr>
                <w:rFonts w:ascii="Times New Roman" w:hAnsi="Times New Roman" w:cs="Times New Roman"/>
                <w:color w:val="auto"/>
              </w:rPr>
              <w:t>Search:</w:t>
            </w:r>
            <w:r>
              <w:rPr>
                <w:rFonts w:hint="eastAsia" w:ascii="Times New Roman" w:hAnsi="Times New Roman" w:cs="Times New Roman"/>
                <w:color w:val="auto"/>
              </w:rPr>
              <w:t>"Qualitative Research"[Mesh]</w:t>
            </w:r>
          </w:p>
        </w:tc>
        <w:tc>
          <w:tcPr>
            <w:tcW w:w="1056" w:type="dxa"/>
          </w:tcPr>
          <w:p w14:paraId="1B6F744D">
            <w:pPr>
              <w:rPr>
                <w:rFonts w:ascii="Times New Roman" w:hAnsi="Times New Roman" w:cs="Times New Roman"/>
                <w:color w:val="auto"/>
              </w:rPr>
            </w:pPr>
            <w:r>
              <w:rPr>
                <w:rFonts w:hint="eastAsia" w:ascii="Times New Roman" w:hAnsi="Times New Roman" w:cs="Times New Roman"/>
                <w:color w:val="auto"/>
              </w:rPr>
              <w:t>89813</w:t>
            </w:r>
          </w:p>
        </w:tc>
      </w:tr>
      <w:tr w14:paraId="3E682719">
        <w:trPr>
          <w:jc w:val="center"/>
        </w:trPr>
        <w:tc>
          <w:tcPr>
            <w:tcW w:w="543" w:type="dxa"/>
          </w:tcPr>
          <w:p w14:paraId="6B54081E">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8</w:t>
            </w:r>
          </w:p>
        </w:tc>
        <w:tc>
          <w:tcPr>
            <w:tcW w:w="6923" w:type="dxa"/>
          </w:tcPr>
          <w:p w14:paraId="11C86934">
            <w:pPr>
              <w:rPr>
                <w:rFonts w:ascii="Times New Roman" w:hAnsi="Times New Roman" w:cs="Times New Roman"/>
                <w:color w:val="auto"/>
              </w:rPr>
            </w:pPr>
            <w:r>
              <w:rPr>
                <w:rFonts w:ascii="Times New Roman" w:hAnsi="Times New Roman" w:cs="Times New Roman"/>
                <w:color w:val="auto"/>
              </w:rPr>
              <w:t xml:space="preserve">Search: </w:t>
            </w:r>
            <w:r>
              <w:rPr>
                <w:rFonts w:hint="eastAsia" w:ascii="Times New Roman" w:hAnsi="Times New Roman" w:cs="Times New Roman"/>
                <w:color w:val="auto"/>
              </w:rPr>
              <w:t>(((((((((((((((qualitative research[Title/Abstract]) OR (qualitative study[Title/Abstract])) OR (qualitative methodology[Title/Abstract])) OR (interviews[Title/Abstract])) OR (phenomenology[Title/Abstract])) OR (grounded theory[Title/Abstract])) OR (ethnography[Title/Abstract])) OR (view[Title/Abstract])) OR (phenomenological research[Title/Abstract])) OR (experience[Title/Abstract])) OR (feasibility[Title/Abstract])) OR (barrier[Title/Abstract])) OR (cognition[Title/Abstract])) OR (thematic analysis[Title/Abstract])) OR (need[Title/Abstract])) OR (feeling[Title/Abstract])</w:t>
            </w:r>
          </w:p>
        </w:tc>
        <w:tc>
          <w:tcPr>
            <w:tcW w:w="1056" w:type="dxa"/>
          </w:tcPr>
          <w:p w14:paraId="50789E92">
            <w:pPr>
              <w:rPr>
                <w:rFonts w:ascii="Times New Roman" w:hAnsi="Times New Roman" w:cs="Times New Roman"/>
                <w:color w:val="auto"/>
              </w:rPr>
            </w:pPr>
            <w:r>
              <w:rPr>
                <w:rFonts w:hint="eastAsia" w:ascii="Times New Roman" w:hAnsi="Times New Roman" w:cs="Times New Roman"/>
                <w:color w:val="auto"/>
              </w:rPr>
              <w:t>3138561</w:t>
            </w:r>
          </w:p>
        </w:tc>
      </w:tr>
      <w:tr w14:paraId="43578104">
        <w:trPr>
          <w:jc w:val="center"/>
        </w:trPr>
        <w:tc>
          <w:tcPr>
            <w:tcW w:w="543" w:type="dxa"/>
          </w:tcPr>
          <w:p w14:paraId="3CB0BEAD">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9</w:t>
            </w:r>
          </w:p>
        </w:tc>
        <w:tc>
          <w:tcPr>
            <w:tcW w:w="6923" w:type="dxa"/>
          </w:tcPr>
          <w:p w14:paraId="638FCF75">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7 </w:t>
            </w:r>
            <w:r>
              <w:rPr>
                <w:rFonts w:hint="eastAsia" w:ascii="Times New Roman" w:hAnsi="Times New Roman" w:cs="Times New Roman"/>
                <w:color w:val="auto"/>
              </w:rPr>
              <w:t>OR</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 xml:space="preserve">8 Search: </w:t>
            </w:r>
            <w:r>
              <w:rPr>
                <w:rFonts w:hint="eastAsia" w:ascii="Times New Roman" w:hAnsi="Times New Roman" w:cs="Times New Roman"/>
                <w:color w:val="auto"/>
              </w:rPr>
              <w:t>((((((((((((((((qualitative research[Title/Abstract]) OR (qualitative study[Title/Abstract])) OR (qualitative methodology[Title/Abstract])) OR (interviews[Title/Abstract])) OR (phenomenology[Title/Abstract])) OR (grounded theory[Title/Abstract])) OR (ethnography[Title/Abstract])) OR (view[Title/Abstract])) OR (phenomenological research[Title/Abstract])) OR (experience[Title/Abstract])) OR (feasibility[Title/Abstract])) OR (barrier[Title/Abstract])) OR (cognition[Title/Abstract])) OR (thematic analysis[Title/Abstract])) OR (need[Title/Abstract])) OR (feeling[Title/Abstract])) OR ("Qualitative Research"[Mesh])</w:t>
            </w:r>
          </w:p>
        </w:tc>
        <w:tc>
          <w:tcPr>
            <w:tcW w:w="1056" w:type="dxa"/>
          </w:tcPr>
          <w:p w14:paraId="1F16A8D4">
            <w:pPr>
              <w:rPr>
                <w:rFonts w:ascii="Times New Roman" w:hAnsi="Times New Roman" w:cs="Times New Roman"/>
                <w:color w:val="auto"/>
              </w:rPr>
            </w:pPr>
            <w:r>
              <w:rPr>
                <w:rFonts w:hint="eastAsia" w:ascii="Times New Roman" w:hAnsi="Times New Roman" w:cs="Times New Roman"/>
                <w:color w:val="auto"/>
              </w:rPr>
              <w:t>3150516</w:t>
            </w:r>
          </w:p>
        </w:tc>
      </w:tr>
      <w:tr w14:paraId="1C9CCB27">
        <w:trPr>
          <w:jc w:val="center"/>
        </w:trPr>
        <w:tc>
          <w:tcPr>
            <w:tcW w:w="543" w:type="dxa"/>
          </w:tcPr>
          <w:p w14:paraId="0EFD528B">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10</w:t>
            </w:r>
          </w:p>
        </w:tc>
        <w:tc>
          <w:tcPr>
            <w:tcW w:w="6923" w:type="dxa"/>
          </w:tcPr>
          <w:p w14:paraId="27545B0A">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3 </w:t>
            </w:r>
            <w:r>
              <w:rPr>
                <w:rFonts w:hint="eastAsia" w:ascii="Times New Roman" w:hAnsi="Times New Roman" w:cs="Times New Roman"/>
                <w:color w:val="auto"/>
              </w:rPr>
              <w:t>AND</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 xml:space="preserve">6 </w:t>
            </w:r>
            <w:r>
              <w:rPr>
                <w:rFonts w:hint="eastAsia" w:ascii="Times New Roman" w:hAnsi="Times New Roman" w:cs="Times New Roman"/>
                <w:color w:val="auto"/>
              </w:rPr>
              <w:t>AND</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 xml:space="preserve">9 </w:t>
            </w:r>
            <w:r>
              <w:rPr>
                <w:rFonts w:hint="eastAsia" w:ascii="Times New Roman" w:hAnsi="Times New Roman" w:cs="Times New Roman"/>
                <w:color w:val="auto"/>
              </w:rPr>
              <w:t>AND</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10Search</w:t>
            </w:r>
            <w:r>
              <w:rPr>
                <w:rFonts w:hint="eastAsia" w:ascii="Times New Roman" w:hAnsi="Times New Roman" w:cs="Times New Roman"/>
                <w:color w:val="auto"/>
              </w:rPr>
              <w:t>:((((((((((((((((((qualitative research[Title/Abstract]) OR (qualitative study[Title/Abstract])) OR (qualitative methodology[Title/Abstract])) OR (interviews[Title/Abstract])) OR (phenomenology[Title/Abstract])) OR (grounded theory[Title/Abstract])) OR (ethnography[Title/Abstract])) OR (view[Title/Abstract])) OR (phenomenological research[Title/Abstract])) OR (experience[Title/Abstract])) OR (feasibility[Title/Abstract])) OR (barrier[Title/Abstract])) OR (cognition[Title/Abstract])) OR (thematic analysis[Title/Abstract])) OR (need[Title/Abstract])) OR (feeling[Title/Abstract])) OR ("Qualitative Research"[Mesh])) AND ((((((((((((virtual reality[Title/Abstract]) OR (virtual technology[Title/Abstract])) OR (VR[Title/Abstract])) OR (virtual environment[Title/Abstract])) OR (immersive[Title/Abstract])) OR (audio visual[Title/Abstract])) OR (virtual simulation[Title/Abstract])) OR (virtual interaction[Title/Abstract])) OR (Nintendo[Title/Abstract])) OR (play station[Title/Abstract])) OR (Virtual Reality Video Games[Title/Abstract])) OR ("Virtual Reality"[Mesh]))) AND (("Stroke"[Mesh]) OR (((((((((((((((((((Stroke[Title/Abstract]) OR (CVA[Title/Abstract])) OR (cerebral infarction[Title/Abstract])) OR (cerebral embolism[Title/Abstract])) OR (cerebral hemorrhage[Title/Abstract])) OR (Cerebrovascular Accident[Title/Abstract])) OR (Cerebrovascular Apoplexy[Title/Abstract])) OR (Apoplexy, Cerebrovascular[Title/Abstract])) OR (Vascular Accident, Brain[Title/Abstract])) OR (Brain Vascular Accident[Title/Abstract])) OR (Cerebrovascular Stroke[Title/Abstract])) OR (Stroke, Cerebrovascular[Title/Abstract])) OR (Apoplexy[Title/Abstract])) OR (Cerebral Stroke[Title/Abstract])) OR (Stroke, Cerebral[Title/Abstract])) OR (Stroke, Acute[Title/Abstract])) OR (Acute Stroke[Title/Abstract])) OR (Cerebrovascular Accident, Acute[Title/Abstract])) OR (Acute Cerebrovascular Accident[Title/Abstract])))</w:t>
            </w:r>
          </w:p>
        </w:tc>
        <w:tc>
          <w:tcPr>
            <w:tcW w:w="1056" w:type="dxa"/>
            <w:shd w:val="clear" w:color="auto" w:fill="auto"/>
            <w:vAlign w:val="center"/>
          </w:tcPr>
          <w:p w14:paraId="6A355F7A">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cs="Times New Roman"/>
                <w:color w:val="auto"/>
                <w:lang w:val="en-US" w:eastAsia="zh-CN"/>
              </w:rPr>
              <w:t>478</w:t>
            </w:r>
          </w:p>
        </w:tc>
      </w:tr>
      <w:tr w14:paraId="12AB4956">
        <w:trPr>
          <w:jc w:val="center"/>
        </w:trPr>
        <w:tc>
          <w:tcPr>
            <w:tcW w:w="8522" w:type="dxa"/>
            <w:gridSpan w:val="3"/>
            <w:shd w:val="clear" w:color="auto" w:fill="FFFF00"/>
          </w:tcPr>
          <w:p w14:paraId="39F8A3A8">
            <w:pPr>
              <w:rPr>
                <w:rFonts w:ascii="Times New Roman" w:hAnsi="Times New Roman" w:cs="Times New Roman"/>
                <w:b/>
                <w:bCs/>
                <w:color w:val="C00000"/>
              </w:rPr>
            </w:pPr>
            <w:r>
              <w:rPr>
                <w:rFonts w:hint="eastAsia" w:ascii="Times New Roman" w:hAnsi="Times New Roman" w:cs="Times New Roman"/>
                <w:b/>
                <w:bCs/>
                <w:color w:val="auto"/>
              </w:rPr>
              <w:t>W</w:t>
            </w:r>
            <w:r>
              <w:rPr>
                <w:rFonts w:ascii="Times New Roman" w:hAnsi="Times New Roman" w:cs="Times New Roman"/>
                <w:b/>
                <w:bCs/>
                <w:color w:val="auto"/>
              </w:rPr>
              <w:t>eb of Science</w:t>
            </w:r>
          </w:p>
        </w:tc>
      </w:tr>
      <w:tr w14:paraId="4D874236">
        <w:trPr>
          <w:jc w:val="center"/>
        </w:trPr>
        <w:tc>
          <w:tcPr>
            <w:tcW w:w="543" w:type="dxa"/>
          </w:tcPr>
          <w:p w14:paraId="502931E5">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1</w:t>
            </w:r>
          </w:p>
        </w:tc>
        <w:tc>
          <w:tcPr>
            <w:tcW w:w="6923" w:type="dxa"/>
          </w:tcPr>
          <w:p w14:paraId="576C0D3C">
            <w:pPr>
              <w:rPr>
                <w:rFonts w:ascii="Times New Roman" w:hAnsi="Times New Roman" w:cs="Times New Roman"/>
                <w:color w:val="auto"/>
              </w:rPr>
            </w:pPr>
            <w:r>
              <w:rPr>
                <w:rFonts w:hint="eastAsia" w:ascii="Times New Roman" w:hAnsi="Times New Roman" w:cs="Times New Roman"/>
                <w:color w:val="auto"/>
              </w:rPr>
              <w:t>TS=(</w:t>
            </w:r>
            <w:bookmarkStart w:id="0" w:name="OLE_LINK4"/>
            <w:r>
              <w:rPr>
                <w:rFonts w:hint="eastAsia" w:ascii="Times New Roman" w:hAnsi="Times New Roman" w:cs="Times New Roman"/>
                <w:color w:val="auto"/>
              </w:rPr>
              <w:t>Stroke OR CVA OR cerebral infarction OR cerebral embolism OR cerebral hemorrhage OR Cerebrovascular Accident OR Cerebrovascular Apoplexy OR Apoplexy, Cerebrovascular OR Vascular Accident, Brain OR Brain Vascular Accident OR Cerebrovascular Stroke OR Stroke, Cerebrovascular OR Apoplexy OR Cerebral Stroke OR Stroke, Cerebral OR Stroke, Acute OR Acute Stroke OR Cerebrovascular Accident, Acute OR Acute Cerebrovascular Accident</w:t>
            </w:r>
            <w:bookmarkEnd w:id="0"/>
            <w:r>
              <w:rPr>
                <w:rFonts w:hint="eastAsia" w:ascii="Times New Roman" w:hAnsi="Times New Roman" w:cs="Times New Roman"/>
                <w:color w:val="auto"/>
              </w:rPr>
              <w:t>)</w:t>
            </w:r>
          </w:p>
        </w:tc>
        <w:tc>
          <w:tcPr>
            <w:tcW w:w="1056" w:type="dxa"/>
          </w:tcPr>
          <w:p w14:paraId="674497FA">
            <w:pPr>
              <w:rPr>
                <w:rFonts w:ascii="Times New Roman" w:hAnsi="Times New Roman" w:cs="Times New Roman"/>
                <w:color w:val="auto"/>
              </w:rPr>
            </w:pPr>
            <w:r>
              <w:rPr>
                <w:rFonts w:hint="eastAsia" w:ascii="Times New Roman" w:hAnsi="Times New Roman" w:cs="Times New Roman"/>
                <w:color w:val="auto"/>
              </w:rPr>
              <w:t>847538</w:t>
            </w:r>
          </w:p>
        </w:tc>
      </w:tr>
      <w:tr w14:paraId="3AFD2CBD">
        <w:trPr>
          <w:jc w:val="center"/>
        </w:trPr>
        <w:tc>
          <w:tcPr>
            <w:tcW w:w="543" w:type="dxa"/>
          </w:tcPr>
          <w:p w14:paraId="5903FD23">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2</w:t>
            </w:r>
          </w:p>
        </w:tc>
        <w:tc>
          <w:tcPr>
            <w:tcW w:w="6923" w:type="dxa"/>
          </w:tcPr>
          <w:p w14:paraId="09131AA9">
            <w:pPr>
              <w:rPr>
                <w:rFonts w:ascii="Times New Roman" w:hAnsi="Times New Roman" w:cs="Times New Roman"/>
                <w:color w:val="auto"/>
              </w:rPr>
            </w:pPr>
            <w:r>
              <w:rPr>
                <w:rFonts w:hint="eastAsia" w:ascii="Times New Roman" w:hAnsi="Times New Roman" w:cs="Times New Roman"/>
                <w:color w:val="auto"/>
              </w:rPr>
              <w:t>TS=(</w:t>
            </w:r>
            <w:bookmarkStart w:id="1" w:name="OLE_LINK8"/>
            <w:r>
              <w:rPr>
                <w:rFonts w:hint="eastAsia" w:ascii="Times New Roman" w:hAnsi="Times New Roman" w:cs="Times New Roman"/>
                <w:color w:val="auto"/>
              </w:rPr>
              <w:t>Virtual reality</w:t>
            </w:r>
            <w:bookmarkEnd w:id="1"/>
            <w:r>
              <w:rPr>
                <w:rFonts w:hint="eastAsia" w:ascii="Times New Roman" w:hAnsi="Times New Roman" w:cs="Times New Roman"/>
                <w:color w:val="auto"/>
              </w:rPr>
              <w:t xml:space="preserve"> OR virtual technology OR VR OR virtual environment OR Immersive OR audio visual OR virtual simulation OR virtual interaction OR Nintendo OR play station OR Virtual Reality Video Games)</w:t>
            </w:r>
          </w:p>
        </w:tc>
        <w:tc>
          <w:tcPr>
            <w:tcW w:w="1056" w:type="dxa"/>
          </w:tcPr>
          <w:p w14:paraId="3CF26AEF">
            <w:pPr>
              <w:rPr>
                <w:rFonts w:ascii="Times New Roman" w:hAnsi="Times New Roman" w:cs="Times New Roman"/>
                <w:color w:val="auto"/>
              </w:rPr>
            </w:pPr>
            <w:r>
              <w:rPr>
                <w:rFonts w:hint="eastAsia" w:ascii="Times New Roman" w:hAnsi="Times New Roman" w:cs="Times New Roman"/>
                <w:color w:val="auto"/>
              </w:rPr>
              <w:t>458331</w:t>
            </w:r>
          </w:p>
        </w:tc>
      </w:tr>
      <w:tr w14:paraId="06DF02DC">
        <w:trPr>
          <w:jc w:val="center"/>
        </w:trPr>
        <w:tc>
          <w:tcPr>
            <w:tcW w:w="543" w:type="dxa"/>
          </w:tcPr>
          <w:p w14:paraId="1DAA274E">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3</w:t>
            </w:r>
          </w:p>
        </w:tc>
        <w:tc>
          <w:tcPr>
            <w:tcW w:w="6923" w:type="dxa"/>
          </w:tcPr>
          <w:p w14:paraId="23B28A3E">
            <w:pPr>
              <w:rPr>
                <w:rFonts w:ascii="Times New Roman" w:hAnsi="Times New Roman" w:cs="Times New Roman"/>
                <w:color w:val="auto"/>
              </w:rPr>
            </w:pPr>
            <w:r>
              <w:rPr>
                <w:rFonts w:hint="eastAsia" w:ascii="Times New Roman" w:hAnsi="Times New Roman" w:cs="Times New Roman"/>
                <w:color w:val="auto"/>
              </w:rPr>
              <w:t>TS=(qualitative research OR qualitative study OR qualitative methodology OR Interviews OR Phenomenology OR grounded theory OR Ethnography OR View OR phenomenological research OR Experience OR Feasibility OR barrier OR Cognition OR thematic analysis OR Need OR feeling)</w:t>
            </w:r>
          </w:p>
        </w:tc>
        <w:tc>
          <w:tcPr>
            <w:tcW w:w="1056" w:type="dxa"/>
          </w:tcPr>
          <w:p w14:paraId="136E3B20">
            <w:pPr>
              <w:rPr>
                <w:rFonts w:ascii="Times New Roman" w:hAnsi="Times New Roman" w:cs="Times New Roman"/>
                <w:color w:val="auto"/>
              </w:rPr>
            </w:pPr>
            <w:r>
              <w:rPr>
                <w:rFonts w:hint="eastAsia" w:ascii="Times New Roman" w:hAnsi="Times New Roman" w:cs="Times New Roman"/>
                <w:color w:val="auto"/>
              </w:rPr>
              <w:t>12972135</w:t>
            </w:r>
          </w:p>
        </w:tc>
      </w:tr>
      <w:tr w14:paraId="5A6A3123">
        <w:trPr>
          <w:jc w:val="center"/>
        </w:trPr>
        <w:tc>
          <w:tcPr>
            <w:tcW w:w="543" w:type="dxa"/>
          </w:tcPr>
          <w:p w14:paraId="347D694B">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4</w:t>
            </w:r>
          </w:p>
        </w:tc>
        <w:tc>
          <w:tcPr>
            <w:tcW w:w="6923" w:type="dxa"/>
          </w:tcPr>
          <w:p w14:paraId="4A3D4500">
            <w:pPr>
              <w:rPr>
                <w:rFonts w:ascii="Times New Roman" w:hAnsi="Times New Roman" w:cs="Times New Roman"/>
                <w:color w:val="auto"/>
              </w:rPr>
            </w:pPr>
            <w:r>
              <w:rPr>
                <w:rFonts w:hint="eastAsia" w:ascii="Times New Roman" w:hAnsi="Times New Roman" w:cs="Times New Roman"/>
                <w:color w:val="auto"/>
              </w:rPr>
              <w:t xml:space="preserve">#3 AND #2 AND #1 </w:t>
            </w:r>
          </w:p>
        </w:tc>
        <w:tc>
          <w:tcPr>
            <w:tcW w:w="1056" w:type="dxa"/>
          </w:tcPr>
          <w:p w14:paraId="2B8CFA47">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2297</w:t>
            </w:r>
          </w:p>
        </w:tc>
      </w:tr>
      <w:tr w14:paraId="2A14F034">
        <w:trPr>
          <w:jc w:val="center"/>
        </w:trPr>
        <w:tc>
          <w:tcPr>
            <w:tcW w:w="8522" w:type="dxa"/>
            <w:gridSpan w:val="3"/>
            <w:shd w:val="clear" w:color="auto" w:fill="FFFF00"/>
          </w:tcPr>
          <w:p w14:paraId="4BCA470F">
            <w:pPr>
              <w:rPr>
                <w:rFonts w:ascii="Times New Roman" w:hAnsi="Times New Roman" w:cs="Times New Roman"/>
                <w:b/>
                <w:bCs/>
                <w:color w:val="auto"/>
              </w:rPr>
            </w:pPr>
            <w:r>
              <w:rPr>
                <w:rFonts w:hint="eastAsia" w:ascii="Times New Roman" w:hAnsi="Times New Roman" w:cs="Times New Roman"/>
                <w:b/>
                <w:bCs/>
                <w:color w:val="auto"/>
              </w:rPr>
              <w:t>C</w:t>
            </w:r>
            <w:r>
              <w:rPr>
                <w:rFonts w:ascii="Times New Roman" w:hAnsi="Times New Roman" w:cs="Times New Roman"/>
                <w:b/>
                <w:bCs/>
                <w:color w:val="auto"/>
              </w:rPr>
              <w:t>ochrane</w:t>
            </w:r>
          </w:p>
        </w:tc>
      </w:tr>
      <w:tr w14:paraId="1F624727">
        <w:trPr>
          <w:jc w:val="center"/>
        </w:trPr>
        <w:tc>
          <w:tcPr>
            <w:tcW w:w="543" w:type="dxa"/>
          </w:tcPr>
          <w:p w14:paraId="004FC7FF">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1</w:t>
            </w:r>
          </w:p>
        </w:tc>
        <w:tc>
          <w:tcPr>
            <w:tcW w:w="6923" w:type="dxa"/>
          </w:tcPr>
          <w:p w14:paraId="0FB83198">
            <w:pPr>
              <w:rPr>
                <w:rFonts w:ascii="Times New Roman" w:hAnsi="Times New Roman" w:cs="Times New Roman"/>
                <w:color w:val="auto"/>
              </w:rPr>
            </w:pPr>
            <w:r>
              <w:rPr>
                <w:rFonts w:ascii="Times New Roman" w:hAnsi="Times New Roman" w:cs="Times New Roman"/>
                <w:color w:val="auto"/>
              </w:rPr>
              <w:t>MeSH descriptor:</w:t>
            </w:r>
            <w:r>
              <w:rPr>
                <w:rFonts w:hint="eastAsia" w:ascii="Times New Roman" w:hAnsi="Times New Roman" w:cs="Times New Roman"/>
                <w:color w:val="auto"/>
              </w:rPr>
              <w:t xml:space="preserve"> [Stroke] explode all trees</w:t>
            </w:r>
          </w:p>
        </w:tc>
        <w:tc>
          <w:tcPr>
            <w:tcW w:w="1056" w:type="dxa"/>
          </w:tcPr>
          <w:p w14:paraId="2853514A">
            <w:pPr>
              <w:rPr>
                <w:rFonts w:ascii="Times New Roman" w:hAnsi="Times New Roman" w:cs="Times New Roman"/>
                <w:color w:val="auto"/>
              </w:rPr>
            </w:pPr>
            <w:r>
              <w:rPr>
                <w:rFonts w:hint="eastAsia" w:ascii="Times New Roman" w:hAnsi="Times New Roman" w:cs="Times New Roman"/>
                <w:color w:val="auto"/>
              </w:rPr>
              <w:t>17885</w:t>
            </w:r>
          </w:p>
        </w:tc>
      </w:tr>
      <w:tr w14:paraId="5305E5DF">
        <w:trPr>
          <w:jc w:val="center"/>
        </w:trPr>
        <w:tc>
          <w:tcPr>
            <w:tcW w:w="543" w:type="dxa"/>
          </w:tcPr>
          <w:p w14:paraId="185062DC">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2</w:t>
            </w:r>
          </w:p>
        </w:tc>
        <w:tc>
          <w:tcPr>
            <w:tcW w:w="6923" w:type="dxa"/>
          </w:tcPr>
          <w:p w14:paraId="5EED5488">
            <w:pPr>
              <w:rPr>
                <w:rFonts w:ascii="Times New Roman" w:hAnsi="Times New Roman" w:cs="Times New Roman"/>
                <w:color w:val="auto"/>
              </w:rPr>
            </w:pPr>
            <w:r>
              <w:rPr>
                <w:rFonts w:hint="eastAsia" w:ascii="Times New Roman" w:hAnsi="Times New Roman" w:cs="Times New Roman"/>
                <w:color w:val="auto"/>
              </w:rPr>
              <w:t>(Stroke OR CVA OR cerebral infarction OR cerebral embolism OR cerebral hemorrhage OR Cerebrovascular Accident OR Cerebrovascular Apoplexy OR Apoplexy, Cerebrovascular OR Vascular Accident, Brain OR Brain Vascular Accident OR Cerebrovascular Stroke OR Stroke, Cerebrovascular OR Apoplexy OR Cerebral Stroke OR Stroke, Cerebral OR Stroke, Acute OR Acute Stroke OR Cerebrovascular Accident, Acute OR Acute Cerebrovascular Accident):ti,ab,kw</w:t>
            </w:r>
          </w:p>
        </w:tc>
        <w:tc>
          <w:tcPr>
            <w:tcW w:w="1056" w:type="dxa"/>
          </w:tcPr>
          <w:p w14:paraId="51D0D19A">
            <w:pPr>
              <w:rPr>
                <w:rFonts w:ascii="Times New Roman" w:hAnsi="Times New Roman" w:cs="Times New Roman"/>
                <w:color w:val="auto"/>
              </w:rPr>
            </w:pPr>
            <w:r>
              <w:rPr>
                <w:rFonts w:hint="eastAsia" w:ascii="Times New Roman" w:hAnsi="Times New Roman" w:cs="Times New Roman"/>
                <w:color w:val="auto"/>
              </w:rPr>
              <w:t>85633</w:t>
            </w:r>
          </w:p>
        </w:tc>
      </w:tr>
      <w:tr w14:paraId="2DBF4E69">
        <w:trPr>
          <w:jc w:val="center"/>
        </w:trPr>
        <w:tc>
          <w:tcPr>
            <w:tcW w:w="543" w:type="dxa"/>
          </w:tcPr>
          <w:p w14:paraId="24508F8E">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3</w:t>
            </w:r>
          </w:p>
        </w:tc>
        <w:tc>
          <w:tcPr>
            <w:tcW w:w="6923" w:type="dxa"/>
          </w:tcPr>
          <w:p w14:paraId="419FF182">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1 OR #2</w:t>
            </w:r>
          </w:p>
        </w:tc>
        <w:tc>
          <w:tcPr>
            <w:tcW w:w="1056" w:type="dxa"/>
          </w:tcPr>
          <w:p w14:paraId="3000E789">
            <w:pPr>
              <w:rPr>
                <w:rFonts w:ascii="Times New Roman" w:hAnsi="Times New Roman" w:cs="Times New Roman"/>
                <w:color w:val="auto"/>
              </w:rPr>
            </w:pPr>
            <w:r>
              <w:rPr>
                <w:rFonts w:hint="eastAsia" w:ascii="Times New Roman" w:hAnsi="Times New Roman" w:cs="Times New Roman"/>
                <w:color w:val="auto"/>
              </w:rPr>
              <w:t>85718</w:t>
            </w:r>
          </w:p>
        </w:tc>
      </w:tr>
      <w:tr w14:paraId="11E8CEEB">
        <w:trPr>
          <w:jc w:val="center"/>
        </w:trPr>
        <w:tc>
          <w:tcPr>
            <w:tcW w:w="543" w:type="dxa"/>
          </w:tcPr>
          <w:p w14:paraId="1F2FCB3E">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4</w:t>
            </w:r>
          </w:p>
        </w:tc>
        <w:tc>
          <w:tcPr>
            <w:tcW w:w="6923" w:type="dxa"/>
          </w:tcPr>
          <w:p w14:paraId="0794CCBD">
            <w:pPr>
              <w:rPr>
                <w:rFonts w:ascii="Times New Roman" w:hAnsi="Times New Roman" w:cs="Times New Roman"/>
                <w:color w:val="auto"/>
              </w:rPr>
            </w:pPr>
            <w:r>
              <w:rPr>
                <w:rFonts w:hint="eastAsia" w:ascii="Times New Roman" w:hAnsi="Times New Roman" w:cs="Times New Roman"/>
                <w:color w:val="auto"/>
              </w:rPr>
              <w:t>MeSH descriptor: [Virtual Reality] explode all trees</w:t>
            </w:r>
          </w:p>
        </w:tc>
        <w:tc>
          <w:tcPr>
            <w:tcW w:w="1056" w:type="dxa"/>
          </w:tcPr>
          <w:p w14:paraId="727F1F83">
            <w:pPr>
              <w:rPr>
                <w:rFonts w:ascii="Times New Roman" w:hAnsi="Times New Roman" w:cs="Times New Roman"/>
                <w:color w:val="auto"/>
              </w:rPr>
            </w:pPr>
            <w:r>
              <w:rPr>
                <w:rFonts w:hint="eastAsia" w:ascii="Times New Roman" w:hAnsi="Times New Roman" w:cs="Times New Roman"/>
                <w:color w:val="auto"/>
              </w:rPr>
              <w:t>1246</w:t>
            </w:r>
          </w:p>
        </w:tc>
      </w:tr>
      <w:tr w14:paraId="6E3B6DE2">
        <w:trPr>
          <w:jc w:val="center"/>
        </w:trPr>
        <w:tc>
          <w:tcPr>
            <w:tcW w:w="543" w:type="dxa"/>
          </w:tcPr>
          <w:p w14:paraId="2B56B742">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5</w:t>
            </w:r>
          </w:p>
        </w:tc>
        <w:tc>
          <w:tcPr>
            <w:tcW w:w="6923" w:type="dxa"/>
          </w:tcPr>
          <w:p w14:paraId="38C1270F">
            <w:pPr>
              <w:rPr>
                <w:rFonts w:ascii="Times New Roman" w:hAnsi="Times New Roman" w:cs="Times New Roman"/>
                <w:color w:val="auto"/>
              </w:rPr>
            </w:pPr>
            <w:r>
              <w:rPr>
                <w:rFonts w:hint="eastAsia" w:ascii="Times New Roman" w:hAnsi="Times New Roman" w:cs="Times New Roman"/>
                <w:color w:val="auto"/>
              </w:rPr>
              <w:t>(Virtual reality OR virtual technology OR VR OR virtual environment OR Immersive OR audio visual OR virtual simulation OR virtual interaction OR Nintendo OR play station OR Virtual Reality Video Games):ti,ab,kw</w:t>
            </w:r>
          </w:p>
        </w:tc>
        <w:tc>
          <w:tcPr>
            <w:tcW w:w="1056" w:type="dxa"/>
          </w:tcPr>
          <w:p w14:paraId="65043A3F">
            <w:pPr>
              <w:rPr>
                <w:rFonts w:ascii="Times New Roman" w:hAnsi="Times New Roman" w:cs="Times New Roman"/>
                <w:color w:val="auto"/>
              </w:rPr>
            </w:pPr>
            <w:r>
              <w:rPr>
                <w:rFonts w:hint="eastAsia" w:ascii="Times New Roman" w:hAnsi="Times New Roman" w:cs="Times New Roman"/>
                <w:color w:val="auto"/>
              </w:rPr>
              <w:t>16073</w:t>
            </w:r>
          </w:p>
        </w:tc>
      </w:tr>
      <w:tr w14:paraId="4183C9D0">
        <w:trPr>
          <w:jc w:val="center"/>
        </w:trPr>
        <w:tc>
          <w:tcPr>
            <w:tcW w:w="543" w:type="dxa"/>
          </w:tcPr>
          <w:p w14:paraId="78F35FA0">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6</w:t>
            </w:r>
          </w:p>
        </w:tc>
        <w:tc>
          <w:tcPr>
            <w:tcW w:w="6923" w:type="dxa"/>
          </w:tcPr>
          <w:p w14:paraId="2BA865F4">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#4 OR #5</w:t>
            </w:r>
          </w:p>
        </w:tc>
        <w:tc>
          <w:tcPr>
            <w:tcW w:w="1056" w:type="dxa"/>
          </w:tcPr>
          <w:p w14:paraId="765BF99C">
            <w:pPr>
              <w:rPr>
                <w:rFonts w:ascii="Times New Roman" w:hAnsi="Times New Roman" w:cs="Times New Roman"/>
                <w:color w:val="auto"/>
              </w:rPr>
            </w:pPr>
            <w:r>
              <w:rPr>
                <w:rFonts w:hint="eastAsia" w:ascii="Times New Roman" w:hAnsi="Times New Roman" w:cs="Times New Roman"/>
                <w:color w:val="auto"/>
              </w:rPr>
              <w:t>16081</w:t>
            </w:r>
          </w:p>
        </w:tc>
      </w:tr>
      <w:tr w14:paraId="2F79F850">
        <w:trPr>
          <w:jc w:val="center"/>
        </w:trPr>
        <w:tc>
          <w:tcPr>
            <w:tcW w:w="543" w:type="dxa"/>
          </w:tcPr>
          <w:p w14:paraId="77E1F904">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7</w:t>
            </w:r>
          </w:p>
        </w:tc>
        <w:tc>
          <w:tcPr>
            <w:tcW w:w="6923" w:type="dxa"/>
          </w:tcPr>
          <w:p w14:paraId="331B0118">
            <w:pPr>
              <w:rPr>
                <w:rFonts w:ascii="Times New Roman" w:hAnsi="Times New Roman" w:cs="Times New Roman"/>
                <w:color w:val="auto"/>
              </w:rPr>
            </w:pPr>
            <w:r>
              <w:rPr>
                <w:rFonts w:hint="eastAsia" w:ascii="Times New Roman" w:hAnsi="Times New Roman" w:cs="Times New Roman"/>
                <w:color w:val="auto"/>
              </w:rPr>
              <w:t>MeSH descriptor: [Qualitative Research] explode all trees</w:t>
            </w:r>
          </w:p>
        </w:tc>
        <w:tc>
          <w:tcPr>
            <w:tcW w:w="1056" w:type="dxa"/>
          </w:tcPr>
          <w:p w14:paraId="2E05CC43">
            <w:pPr>
              <w:rPr>
                <w:rFonts w:ascii="Times New Roman" w:hAnsi="Times New Roman" w:cs="Times New Roman"/>
                <w:color w:val="auto"/>
              </w:rPr>
            </w:pPr>
            <w:r>
              <w:rPr>
                <w:rFonts w:hint="eastAsia" w:ascii="Times New Roman" w:hAnsi="Times New Roman" w:cs="Times New Roman"/>
                <w:color w:val="auto"/>
              </w:rPr>
              <w:t>2408</w:t>
            </w:r>
          </w:p>
        </w:tc>
      </w:tr>
      <w:tr w14:paraId="2DC8A096">
        <w:trPr>
          <w:jc w:val="center"/>
        </w:trPr>
        <w:tc>
          <w:tcPr>
            <w:tcW w:w="543" w:type="dxa"/>
          </w:tcPr>
          <w:p w14:paraId="7537E3F6">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8</w:t>
            </w:r>
          </w:p>
        </w:tc>
        <w:tc>
          <w:tcPr>
            <w:tcW w:w="6923" w:type="dxa"/>
          </w:tcPr>
          <w:p w14:paraId="7C313878">
            <w:pPr>
              <w:rPr>
                <w:rFonts w:ascii="Times New Roman" w:hAnsi="Times New Roman" w:cs="Times New Roman"/>
                <w:color w:val="auto"/>
              </w:rPr>
            </w:pPr>
            <w:r>
              <w:rPr>
                <w:rFonts w:hint="eastAsia" w:ascii="Times New Roman" w:hAnsi="Times New Roman" w:cs="Times New Roman"/>
                <w:color w:val="auto"/>
              </w:rPr>
              <w:t>(qualitative research OR qualitative study OR qualitative methodology OR Interviews OR Phenomenology OR grounded theory OR Ethnography OR View OR phenomenological research OR Experience OR Feasibility OR barrier OR Cognition OR thematic analysis OR Need OR feeling):ti,ab,kw</w:t>
            </w:r>
          </w:p>
        </w:tc>
        <w:tc>
          <w:tcPr>
            <w:tcW w:w="1056" w:type="dxa"/>
          </w:tcPr>
          <w:p w14:paraId="07504736">
            <w:pPr>
              <w:rPr>
                <w:rFonts w:ascii="Times New Roman" w:hAnsi="Times New Roman" w:cs="Times New Roman"/>
                <w:color w:val="auto"/>
              </w:rPr>
            </w:pPr>
            <w:r>
              <w:rPr>
                <w:rFonts w:hint="eastAsia" w:ascii="Times New Roman" w:hAnsi="Times New Roman" w:cs="Times New Roman"/>
                <w:color w:val="auto"/>
              </w:rPr>
              <w:t>541925</w:t>
            </w:r>
          </w:p>
        </w:tc>
      </w:tr>
      <w:tr w14:paraId="647047F3">
        <w:trPr>
          <w:jc w:val="center"/>
        </w:trPr>
        <w:tc>
          <w:tcPr>
            <w:tcW w:w="543" w:type="dxa"/>
          </w:tcPr>
          <w:p w14:paraId="04C5564A">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9</w:t>
            </w:r>
          </w:p>
        </w:tc>
        <w:tc>
          <w:tcPr>
            <w:tcW w:w="6923" w:type="dxa"/>
          </w:tcPr>
          <w:p w14:paraId="218C066A">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#7 OR #8</w:t>
            </w:r>
          </w:p>
        </w:tc>
        <w:tc>
          <w:tcPr>
            <w:tcW w:w="1056" w:type="dxa"/>
          </w:tcPr>
          <w:p w14:paraId="13DEC676">
            <w:pPr>
              <w:rPr>
                <w:rFonts w:ascii="Times New Roman" w:hAnsi="Times New Roman" w:cs="Times New Roman"/>
                <w:color w:val="auto"/>
              </w:rPr>
            </w:pPr>
            <w:r>
              <w:rPr>
                <w:rFonts w:hint="eastAsia" w:ascii="Times New Roman" w:hAnsi="Times New Roman" w:cs="Times New Roman"/>
                <w:color w:val="auto"/>
              </w:rPr>
              <w:t>541926</w:t>
            </w:r>
          </w:p>
        </w:tc>
      </w:tr>
      <w:tr w14:paraId="60FB1536">
        <w:trPr>
          <w:jc w:val="center"/>
        </w:trPr>
        <w:tc>
          <w:tcPr>
            <w:tcW w:w="543" w:type="dxa"/>
          </w:tcPr>
          <w:p w14:paraId="42852020">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10</w:t>
            </w:r>
          </w:p>
        </w:tc>
        <w:tc>
          <w:tcPr>
            <w:tcW w:w="6923" w:type="dxa"/>
          </w:tcPr>
          <w:p w14:paraId="082E4638">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#3 AND #6 AND #9</w:t>
            </w:r>
          </w:p>
        </w:tc>
        <w:tc>
          <w:tcPr>
            <w:tcW w:w="1056" w:type="dxa"/>
          </w:tcPr>
          <w:p w14:paraId="7248769B">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384</w:t>
            </w:r>
          </w:p>
        </w:tc>
      </w:tr>
      <w:tr w14:paraId="6FC7F5C9">
        <w:trPr>
          <w:jc w:val="center"/>
        </w:trPr>
        <w:tc>
          <w:tcPr>
            <w:tcW w:w="8522" w:type="dxa"/>
            <w:gridSpan w:val="3"/>
            <w:shd w:val="clear" w:color="auto" w:fill="FFFF00"/>
          </w:tcPr>
          <w:p w14:paraId="24E13C03">
            <w:pPr>
              <w:rPr>
                <w:rFonts w:ascii="Times New Roman" w:hAnsi="Times New Roman" w:cs="Times New Roman"/>
                <w:b/>
                <w:bCs/>
                <w:color w:val="auto"/>
              </w:rPr>
            </w:pPr>
            <w:r>
              <w:rPr>
                <w:rFonts w:hint="eastAsia" w:ascii="Times New Roman" w:hAnsi="Times New Roman" w:cs="Times New Roman"/>
                <w:b/>
                <w:bCs/>
                <w:color w:val="auto"/>
              </w:rPr>
              <w:t>E</w:t>
            </w:r>
            <w:r>
              <w:rPr>
                <w:rFonts w:ascii="Times New Roman" w:hAnsi="Times New Roman" w:cs="Times New Roman"/>
                <w:b/>
                <w:bCs/>
                <w:color w:val="auto"/>
              </w:rPr>
              <w:t>MBASE</w:t>
            </w:r>
          </w:p>
        </w:tc>
      </w:tr>
      <w:tr w14:paraId="131444D6">
        <w:trPr>
          <w:jc w:val="center"/>
        </w:trPr>
        <w:tc>
          <w:tcPr>
            <w:tcW w:w="543" w:type="dxa"/>
          </w:tcPr>
          <w:p w14:paraId="652D10C9">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1</w:t>
            </w:r>
          </w:p>
        </w:tc>
        <w:tc>
          <w:tcPr>
            <w:tcW w:w="6923" w:type="dxa"/>
          </w:tcPr>
          <w:p w14:paraId="0CE9D719">
            <w:pPr>
              <w:rPr>
                <w:rFonts w:ascii="Times New Roman" w:hAnsi="Times New Roman" w:cs="Times New Roman"/>
                <w:color w:val="auto"/>
              </w:rPr>
            </w:pPr>
            <w:r>
              <w:rPr>
                <w:rFonts w:hint="eastAsia" w:ascii="Times New Roman" w:hAnsi="Times New Roman" w:cs="Times New Roman"/>
                <w:color w:val="auto"/>
              </w:rPr>
              <w:t xml:space="preserve">'stroke'/exp OR stroke </w:t>
            </w:r>
          </w:p>
        </w:tc>
        <w:tc>
          <w:tcPr>
            <w:tcW w:w="1056" w:type="dxa"/>
          </w:tcPr>
          <w:p w14:paraId="01ED9907">
            <w:pPr>
              <w:rPr>
                <w:rFonts w:ascii="Times New Roman" w:hAnsi="Times New Roman" w:cs="Times New Roman"/>
                <w:color w:val="auto"/>
              </w:rPr>
            </w:pPr>
            <w:r>
              <w:rPr>
                <w:rFonts w:hint="eastAsia" w:ascii="Times New Roman" w:hAnsi="Times New Roman" w:cs="Times New Roman"/>
                <w:color w:val="auto"/>
              </w:rPr>
              <w:t>725,202</w:t>
            </w:r>
          </w:p>
        </w:tc>
      </w:tr>
      <w:tr w14:paraId="23FDFF83">
        <w:trPr>
          <w:jc w:val="center"/>
        </w:trPr>
        <w:tc>
          <w:tcPr>
            <w:tcW w:w="543" w:type="dxa"/>
          </w:tcPr>
          <w:p w14:paraId="0BA18E6E">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2</w:t>
            </w:r>
          </w:p>
        </w:tc>
        <w:tc>
          <w:tcPr>
            <w:tcW w:w="6923" w:type="dxa"/>
          </w:tcPr>
          <w:p w14:paraId="4FE1BD6B">
            <w:pPr>
              <w:rPr>
                <w:rFonts w:ascii="Times New Roman" w:hAnsi="Times New Roman" w:cs="Times New Roman"/>
                <w:color w:val="auto"/>
              </w:rPr>
            </w:pPr>
            <w:r>
              <w:rPr>
                <w:rFonts w:hint="eastAsia" w:ascii="Times New Roman" w:hAnsi="Times New Roman" w:cs="Times New Roman"/>
                <w:color w:val="auto"/>
              </w:rPr>
              <w:t>'stroke':ab,ti OR 'cva':ab,ti OR 'cerebral</w:t>
            </w:r>
            <w:r>
              <w:rPr>
                <w:rFonts w:hint="eastAsia" w:ascii="Times New Roman" w:hAnsi="Times New Roman" w:cs="Times New Roman"/>
                <w:color w:val="auto"/>
                <w:lang w:val="en-US" w:eastAsia="zh-CN"/>
              </w:rPr>
              <w:t xml:space="preserve"> </w:t>
            </w:r>
            <w:r>
              <w:rPr>
                <w:rFonts w:hint="eastAsia" w:ascii="Times New Roman" w:hAnsi="Times New Roman" w:cs="Times New Roman"/>
                <w:color w:val="auto"/>
              </w:rPr>
              <w:t>infarction':ab,ti OR 'cerebral embolism':ab,ti OR 'cerebral hemorrhage':ab,ti OR 'cerebrovascular accident':ab,ti OR 'cerebrovascular apoplexy':ab,ti OR 'apoplexy, cerebrovascular':ab,ti OR 'vascular accident, brain':ab,ti OR 'brain vascular accident':ab,ti OR 'cerebrovascular stroke':ab,ti OR 'stroke, cerebrovascular':ab,ti OR 'apoplexy':ab,ti OR 'cerebral stroke':ab,ti OR 'stroke, cerebral':ab,ti OR 'stroke, acute':ab,ti OR 'acute stroke':ab,ti OR 'cerebrovascular accident, acute':ab,ti OR 'acute cerebrovascular accident':ab,ti</w:t>
            </w:r>
          </w:p>
        </w:tc>
        <w:tc>
          <w:tcPr>
            <w:tcW w:w="1056" w:type="dxa"/>
          </w:tcPr>
          <w:p w14:paraId="222C9933">
            <w:pPr>
              <w:rPr>
                <w:rFonts w:ascii="Times New Roman" w:hAnsi="Times New Roman" w:cs="Times New Roman"/>
                <w:color w:val="auto"/>
              </w:rPr>
            </w:pPr>
            <w:r>
              <w:rPr>
                <w:rFonts w:hint="eastAsia" w:ascii="Times New Roman" w:hAnsi="Times New Roman" w:cs="Times New Roman"/>
                <w:color w:val="auto"/>
              </w:rPr>
              <w:t xml:space="preserve">553,984 </w:t>
            </w:r>
          </w:p>
        </w:tc>
      </w:tr>
      <w:tr w14:paraId="4ACDFFA8">
        <w:trPr>
          <w:jc w:val="center"/>
        </w:trPr>
        <w:tc>
          <w:tcPr>
            <w:tcW w:w="543" w:type="dxa"/>
          </w:tcPr>
          <w:p w14:paraId="62401117">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3</w:t>
            </w:r>
          </w:p>
        </w:tc>
        <w:tc>
          <w:tcPr>
            <w:tcW w:w="6923" w:type="dxa"/>
          </w:tcPr>
          <w:p w14:paraId="4EDC8AA7">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1 </w:t>
            </w:r>
            <w:r>
              <w:rPr>
                <w:rFonts w:hint="eastAsia" w:ascii="Times New Roman" w:hAnsi="Times New Roman" w:cs="Times New Roman"/>
                <w:color w:val="auto"/>
              </w:rPr>
              <w:t>OR</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2</w:t>
            </w:r>
          </w:p>
        </w:tc>
        <w:tc>
          <w:tcPr>
            <w:tcW w:w="1056" w:type="dxa"/>
          </w:tcPr>
          <w:p w14:paraId="7DC006B3">
            <w:pPr>
              <w:rPr>
                <w:rFonts w:ascii="Times New Roman" w:hAnsi="Times New Roman" w:cs="Times New Roman"/>
                <w:color w:val="auto"/>
              </w:rPr>
            </w:pPr>
            <w:r>
              <w:rPr>
                <w:rFonts w:hint="eastAsia" w:ascii="Times New Roman" w:hAnsi="Times New Roman" w:cs="Times New Roman"/>
                <w:color w:val="auto"/>
              </w:rPr>
              <w:t xml:space="preserve">752,097 </w:t>
            </w:r>
          </w:p>
        </w:tc>
      </w:tr>
      <w:tr w14:paraId="5D490285">
        <w:trPr>
          <w:jc w:val="center"/>
        </w:trPr>
        <w:tc>
          <w:tcPr>
            <w:tcW w:w="543" w:type="dxa"/>
          </w:tcPr>
          <w:p w14:paraId="5BD5A8F8">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4</w:t>
            </w:r>
          </w:p>
        </w:tc>
        <w:tc>
          <w:tcPr>
            <w:tcW w:w="6923" w:type="dxa"/>
          </w:tcPr>
          <w:p w14:paraId="2EC0233D">
            <w:pPr>
              <w:rPr>
                <w:rFonts w:ascii="Times New Roman" w:hAnsi="Times New Roman" w:cs="Times New Roman"/>
                <w:color w:val="auto"/>
              </w:rPr>
            </w:pPr>
            <w:r>
              <w:rPr>
                <w:rFonts w:hint="eastAsia" w:ascii="Times New Roman" w:hAnsi="Times New Roman" w:cs="Times New Roman"/>
                <w:color w:val="auto"/>
              </w:rPr>
              <w:t>'virtual reality':ab,ti OR 'virtual</w:t>
            </w:r>
            <w:r>
              <w:rPr>
                <w:rFonts w:hint="eastAsia" w:ascii="Times New Roman" w:hAnsi="Times New Roman" w:cs="Times New Roman"/>
                <w:color w:val="auto"/>
                <w:lang w:val="en-US" w:eastAsia="zh-CN"/>
              </w:rPr>
              <w:t xml:space="preserve"> </w:t>
            </w:r>
            <w:r>
              <w:rPr>
                <w:rFonts w:hint="eastAsia" w:ascii="Times New Roman" w:hAnsi="Times New Roman" w:cs="Times New Roman"/>
                <w:color w:val="auto"/>
              </w:rPr>
              <w:t>technology':ab,ti OR 'vr':ab,ti OR 'virtual environment':ab,ti OR 'immersive':ab,ti OR 'audio visual':ab,ti OR 'virtual simulation':ab,ti OR 'virtual interaction':ab,ti OR 'nintendo':ab,ti OR 'play station':ab,ti OR 'virtual reality video games':ab,ti</w:t>
            </w:r>
          </w:p>
        </w:tc>
        <w:tc>
          <w:tcPr>
            <w:tcW w:w="1056" w:type="dxa"/>
          </w:tcPr>
          <w:p w14:paraId="1C149947">
            <w:pPr>
              <w:rPr>
                <w:rFonts w:ascii="Times New Roman" w:hAnsi="Times New Roman" w:cs="Times New Roman"/>
                <w:color w:val="auto"/>
              </w:rPr>
            </w:pPr>
            <w:r>
              <w:rPr>
                <w:rFonts w:hint="eastAsia" w:ascii="Times New Roman" w:hAnsi="Times New Roman" w:cs="Times New Roman"/>
                <w:color w:val="auto"/>
              </w:rPr>
              <w:t>43,146</w:t>
            </w:r>
          </w:p>
        </w:tc>
      </w:tr>
      <w:tr w14:paraId="73A6D2B2">
        <w:trPr>
          <w:jc w:val="center"/>
        </w:trPr>
        <w:tc>
          <w:tcPr>
            <w:tcW w:w="543" w:type="dxa"/>
          </w:tcPr>
          <w:p w14:paraId="54F29E54">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5</w:t>
            </w:r>
          </w:p>
        </w:tc>
        <w:tc>
          <w:tcPr>
            <w:tcW w:w="6923" w:type="dxa"/>
          </w:tcPr>
          <w:p w14:paraId="7AB0D993">
            <w:pPr>
              <w:rPr>
                <w:rFonts w:ascii="Times New Roman" w:hAnsi="Times New Roman" w:cs="Times New Roman"/>
                <w:color w:val="auto"/>
              </w:rPr>
            </w:pPr>
            <w:r>
              <w:rPr>
                <w:rFonts w:hint="eastAsia" w:ascii="Times New Roman" w:hAnsi="Times New Roman" w:cs="Times New Roman"/>
                <w:color w:val="auto"/>
              </w:rPr>
              <w:t>'virtual reality'</w:t>
            </w:r>
            <w:r>
              <w:rPr>
                <w:rFonts w:ascii="Times New Roman" w:hAnsi="Times New Roman" w:cs="Times New Roman"/>
                <w:color w:val="auto"/>
              </w:rPr>
              <w:t>/exp</w:t>
            </w:r>
          </w:p>
        </w:tc>
        <w:tc>
          <w:tcPr>
            <w:tcW w:w="1056" w:type="dxa"/>
          </w:tcPr>
          <w:p w14:paraId="6D97CD2B">
            <w:pPr>
              <w:rPr>
                <w:rFonts w:ascii="Times New Roman" w:hAnsi="Times New Roman" w:cs="Times New Roman"/>
                <w:color w:val="auto"/>
              </w:rPr>
            </w:pPr>
            <w:r>
              <w:rPr>
                <w:rFonts w:hint="eastAsia" w:ascii="Times New Roman" w:hAnsi="Times New Roman" w:cs="Times New Roman"/>
                <w:color w:val="auto"/>
              </w:rPr>
              <w:t>38,080</w:t>
            </w:r>
          </w:p>
        </w:tc>
      </w:tr>
      <w:tr w14:paraId="5B38BF3C">
        <w:trPr>
          <w:jc w:val="center"/>
        </w:trPr>
        <w:tc>
          <w:tcPr>
            <w:tcW w:w="543" w:type="dxa"/>
          </w:tcPr>
          <w:p w14:paraId="61EDDC0A">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6</w:t>
            </w:r>
          </w:p>
        </w:tc>
        <w:tc>
          <w:tcPr>
            <w:tcW w:w="6923" w:type="dxa"/>
          </w:tcPr>
          <w:p w14:paraId="7D1F62B1">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4 </w:t>
            </w:r>
            <w:r>
              <w:rPr>
                <w:rFonts w:hint="eastAsia" w:ascii="Times New Roman" w:hAnsi="Times New Roman" w:cs="Times New Roman"/>
                <w:color w:val="auto"/>
              </w:rPr>
              <w:t>OR</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5</w:t>
            </w:r>
          </w:p>
        </w:tc>
        <w:tc>
          <w:tcPr>
            <w:tcW w:w="1056" w:type="dxa"/>
          </w:tcPr>
          <w:p w14:paraId="381A1231">
            <w:pPr>
              <w:rPr>
                <w:rFonts w:ascii="Times New Roman" w:hAnsi="Times New Roman" w:cs="Times New Roman"/>
                <w:color w:val="auto"/>
              </w:rPr>
            </w:pPr>
            <w:r>
              <w:rPr>
                <w:rFonts w:hint="eastAsia" w:ascii="Times New Roman" w:hAnsi="Times New Roman" w:cs="Times New Roman"/>
                <w:color w:val="auto"/>
              </w:rPr>
              <w:t>57,280</w:t>
            </w:r>
          </w:p>
        </w:tc>
      </w:tr>
      <w:tr w14:paraId="51CCDD4D">
        <w:trPr>
          <w:jc w:val="center"/>
        </w:trPr>
        <w:tc>
          <w:tcPr>
            <w:tcW w:w="543" w:type="dxa"/>
          </w:tcPr>
          <w:p w14:paraId="2B0D4E0B">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7</w:t>
            </w:r>
          </w:p>
        </w:tc>
        <w:tc>
          <w:tcPr>
            <w:tcW w:w="6923" w:type="dxa"/>
          </w:tcPr>
          <w:p w14:paraId="3877CF64">
            <w:pPr>
              <w:rPr>
                <w:rFonts w:ascii="Times New Roman" w:hAnsi="Times New Roman" w:cs="Times New Roman"/>
                <w:color w:val="auto"/>
              </w:rPr>
            </w:pPr>
            <w:r>
              <w:rPr>
                <w:rFonts w:hint="eastAsia" w:ascii="Times New Roman" w:hAnsi="Times New Roman" w:cs="Times New Roman"/>
                <w:color w:val="auto"/>
              </w:rPr>
              <w:t>'qualitative research'</w:t>
            </w:r>
          </w:p>
        </w:tc>
        <w:tc>
          <w:tcPr>
            <w:tcW w:w="1056" w:type="dxa"/>
          </w:tcPr>
          <w:p w14:paraId="675C0F89">
            <w:pPr>
              <w:rPr>
                <w:rFonts w:ascii="Times New Roman" w:hAnsi="Times New Roman" w:cs="Times New Roman"/>
                <w:color w:val="auto"/>
              </w:rPr>
            </w:pPr>
            <w:r>
              <w:rPr>
                <w:rFonts w:hint="eastAsia" w:ascii="Times New Roman" w:hAnsi="Times New Roman" w:cs="Times New Roman"/>
                <w:color w:val="auto"/>
              </w:rPr>
              <w:t>145,297</w:t>
            </w:r>
          </w:p>
        </w:tc>
      </w:tr>
      <w:tr w14:paraId="547A3CDC">
        <w:trPr>
          <w:jc w:val="center"/>
        </w:trPr>
        <w:tc>
          <w:tcPr>
            <w:tcW w:w="543" w:type="dxa"/>
          </w:tcPr>
          <w:p w14:paraId="3B52A758">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8</w:t>
            </w:r>
          </w:p>
        </w:tc>
        <w:tc>
          <w:tcPr>
            <w:tcW w:w="6923" w:type="dxa"/>
          </w:tcPr>
          <w:p w14:paraId="6CEAA2AC">
            <w:pPr>
              <w:rPr>
                <w:rFonts w:ascii="Times New Roman" w:hAnsi="Times New Roman" w:cs="Times New Roman"/>
                <w:color w:val="auto"/>
              </w:rPr>
            </w:pPr>
            <w:r>
              <w:rPr>
                <w:rFonts w:hint="eastAsia" w:ascii="Times New Roman" w:hAnsi="Times New Roman" w:cs="Times New Roman"/>
                <w:color w:val="auto"/>
              </w:rPr>
              <w:t>'qualitative research':ab,ti OR 'qualitative</w:t>
            </w:r>
            <w:r>
              <w:rPr>
                <w:rFonts w:hint="eastAsia" w:ascii="Times New Roman" w:hAnsi="Times New Roman" w:cs="Times New Roman"/>
                <w:color w:val="auto"/>
                <w:lang w:val="en-US" w:eastAsia="zh-CN"/>
              </w:rPr>
              <w:t xml:space="preserve"> </w:t>
            </w:r>
            <w:r>
              <w:rPr>
                <w:rFonts w:hint="eastAsia" w:ascii="Times New Roman" w:hAnsi="Times New Roman" w:cs="Times New Roman"/>
                <w:color w:val="auto"/>
              </w:rPr>
              <w:t>study':ab,ti OR 'qualitative methodology':ab,ti OR 'interviews':ab,ti OR 'phenomenology':ab,ti OR 'grounded theory':ab,ti OR 'ethnography':ab,ti OR 'view':ab,ti OR 'phenomenological research':ab,ti OR 'experience':ab,ti OR 'feasibility':ab,ti OR 'barrier':ab,ti OR 'cognition':ab,ti OR 'thematic analysis':ab,ti OR 'need':ab,ti OR 'feeling':ab,ti</w:t>
            </w:r>
          </w:p>
        </w:tc>
        <w:tc>
          <w:tcPr>
            <w:tcW w:w="1056" w:type="dxa"/>
          </w:tcPr>
          <w:p w14:paraId="006F9A2C">
            <w:pPr>
              <w:rPr>
                <w:rFonts w:ascii="Times New Roman" w:hAnsi="Times New Roman" w:cs="Times New Roman"/>
                <w:color w:val="auto"/>
              </w:rPr>
            </w:pPr>
            <w:r>
              <w:rPr>
                <w:rFonts w:hint="eastAsia" w:ascii="Times New Roman" w:hAnsi="Times New Roman" w:cs="Times New Roman"/>
                <w:color w:val="auto"/>
              </w:rPr>
              <w:t>4,220,752</w:t>
            </w:r>
          </w:p>
        </w:tc>
      </w:tr>
      <w:tr w14:paraId="73AF4417">
        <w:trPr>
          <w:jc w:val="center"/>
        </w:trPr>
        <w:tc>
          <w:tcPr>
            <w:tcW w:w="543" w:type="dxa"/>
          </w:tcPr>
          <w:p w14:paraId="707DAA92">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9</w:t>
            </w:r>
          </w:p>
        </w:tc>
        <w:tc>
          <w:tcPr>
            <w:tcW w:w="6923" w:type="dxa"/>
          </w:tcPr>
          <w:p w14:paraId="2005A8DD">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7 </w:t>
            </w:r>
            <w:r>
              <w:rPr>
                <w:rFonts w:hint="eastAsia" w:ascii="Times New Roman" w:hAnsi="Times New Roman" w:cs="Times New Roman"/>
                <w:color w:val="auto"/>
              </w:rPr>
              <w:t>OR</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8</w:t>
            </w:r>
          </w:p>
        </w:tc>
        <w:tc>
          <w:tcPr>
            <w:tcW w:w="1056" w:type="dxa"/>
          </w:tcPr>
          <w:p w14:paraId="142BE9A6">
            <w:pPr>
              <w:rPr>
                <w:rFonts w:ascii="Times New Roman" w:hAnsi="Times New Roman" w:cs="Times New Roman"/>
                <w:color w:val="auto"/>
              </w:rPr>
            </w:pPr>
            <w:r>
              <w:rPr>
                <w:rFonts w:hint="eastAsia" w:ascii="Times New Roman" w:hAnsi="Times New Roman" w:cs="Times New Roman"/>
                <w:color w:val="auto"/>
              </w:rPr>
              <w:t>4,241,145</w:t>
            </w:r>
          </w:p>
        </w:tc>
      </w:tr>
      <w:tr w14:paraId="265F9497">
        <w:trPr>
          <w:jc w:val="center"/>
        </w:trPr>
        <w:tc>
          <w:tcPr>
            <w:tcW w:w="543" w:type="dxa"/>
          </w:tcPr>
          <w:p w14:paraId="25D42ECD">
            <w:pPr>
              <w:rPr>
                <w:rFonts w:ascii="Times New Roman" w:hAnsi="Times New Roman" w:cs="Times New Roman"/>
                <w:color w:val="auto"/>
              </w:rPr>
            </w:pPr>
            <w:r>
              <w:rPr>
                <w:rFonts w:ascii="Times New Roman" w:hAnsi="Times New Roman" w:cs="Times New Roman"/>
                <w:color w:val="auto"/>
              </w:rPr>
              <w:t>#</w:t>
            </w:r>
            <w:r>
              <w:rPr>
                <w:rFonts w:hint="eastAsia" w:ascii="Times New Roman" w:hAnsi="Times New Roman" w:cs="Times New Roman"/>
                <w:color w:val="auto"/>
              </w:rPr>
              <w:t>1</w:t>
            </w:r>
            <w:r>
              <w:rPr>
                <w:rFonts w:ascii="Times New Roman" w:hAnsi="Times New Roman" w:cs="Times New Roman"/>
                <w:color w:val="auto"/>
              </w:rPr>
              <w:t>0</w:t>
            </w:r>
          </w:p>
        </w:tc>
        <w:tc>
          <w:tcPr>
            <w:tcW w:w="6923" w:type="dxa"/>
          </w:tcPr>
          <w:p w14:paraId="58143F78">
            <w:pPr>
              <w:rPr>
                <w:rFonts w:ascii="Times New Roman" w:hAnsi="Times New Roman" w:cs="Times New Roman"/>
                <w:color w:val="auto"/>
              </w:rPr>
            </w:pPr>
            <w:r>
              <w:rPr>
                <w:rFonts w:hint="eastAsia" w:ascii="Times New Roman" w:hAnsi="Times New Roman" w:cs="Times New Roman"/>
                <w:color w:val="auto"/>
              </w:rPr>
              <w:t>#</w:t>
            </w:r>
            <w:r>
              <w:rPr>
                <w:rFonts w:ascii="Times New Roman" w:hAnsi="Times New Roman" w:cs="Times New Roman"/>
                <w:color w:val="auto"/>
              </w:rPr>
              <w:t xml:space="preserve">3 </w:t>
            </w:r>
            <w:r>
              <w:rPr>
                <w:rFonts w:hint="eastAsia" w:ascii="Times New Roman" w:hAnsi="Times New Roman" w:cs="Times New Roman"/>
                <w:color w:val="auto"/>
              </w:rPr>
              <w:t>AND</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 xml:space="preserve">6 </w:t>
            </w:r>
            <w:r>
              <w:rPr>
                <w:rFonts w:hint="eastAsia" w:ascii="Times New Roman" w:hAnsi="Times New Roman" w:cs="Times New Roman"/>
                <w:color w:val="auto"/>
              </w:rPr>
              <w:t>AND</w:t>
            </w:r>
            <w:r>
              <w:rPr>
                <w:rFonts w:ascii="Times New Roman" w:hAnsi="Times New Roman" w:cs="Times New Roman"/>
                <w:color w:val="auto"/>
              </w:rPr>
              <w:t xml:space="preserve"> </w:t>
            </w:r>
            <w:r>
              <w:rPr>
                <w:rFonts w:hint="eastAsia" w:ascii="Times New Roman" w:hAnsi="Times New Roman" w:cs="Times New Roman"/>
                <w:color w:val="auto"/>
              </w:rPr>
              <w:t>#</w:t>
            </w:r>
            <w:r>
              <w:rPr>
                <w:rFonts w:ascii="Times New Roman" w:hAnsi="Times New Roman" w:cs="Times New Roman"/>
                <w:color w:val="auto"/>
              </w:rPr>
              <w:t xml:space="preserve">9 </w:t>
            </w:r>
          </w:p>
        </w:tc>
        <w:tc>
          <w:tcPr>
            <w:tcW w:w="1056" w:type="dxa"/>
          </w:tcPr>
          <w:p w14:paraId="1BD3C5FF">
            <w:pPr>
              <w:rPr>
                <w:rFonts w:ascii="Times New Roman" w:hAnsi="Times New Roman" w:cs="Times New Roman"/>
                <w:color w:val="auto"/>
              </w:rPr>
            </w:pPr>
            <w:r>
              <w:rPr>
                <w:rFonts w:hint="eastAsia" w:ascii="Times New Roman" w:hAnsi="Times New Roman" w:cs="Times New Roman"/>
                <w:color w:val="auto"/>
              </w:rPr>
              <w:t>790</w:t>
            </w:r>
          </w:p>
        </w:tc>
      </w:tr>
      <w:tr w14:paraId="71782906">
        <w:trPr>
          <w:jc w:val="center"/>
        </w:trPr>
        <w:tc>
          <w:tcPr>
            <w:tcW w:w="8522" w:type="dxa"/>
            <w:gridSpan w:val="3"/>
            <w:shd w:val="clear" w:color="auto" w:fill="FFFF00"/>
          </w:tcPr>
          <w:p w14:paraId="1C011B11">
            <w:pPr>
              <w:rPr>
                <w:rFonts w:ascii="Times New Roman" w:hAnsi="Times New Roman" w:cs="Times New Roman"/>
                <w:b/>
                <w:bCs/>
                <w:color w:val="C00000"/>
              </w:rPr>
            </w:pPr>
            <w:r>
              <w:rPr>
                <w:rFonts w:hint="eastAsia" w:ascii="Times New Roman" w:hAnsi="Times New Roman" w:cs="Times New Roman"/>
                <w:b/>
                <w:bCs/>
                <w:color w:val="auto"/>
              </w:rPr>
              <w:t>CINAHL</w:t>
            </w:r>
          </w:p>
        </w:tc>
      </w:tr>
      <w:tr w14:paraId="5B526BB4">
        <w:trPr>
          <w:jc w:val="center"/>
        </w:trPr>
        <w:tc>
          <w:tcPr>
            <w:tcW w:w="543" w:type="dxa"/>
          </w:tcPr>
          <w:p w14:paraId="29CAC0D2">
            <w:pPr>
              <w:rPr>
                <w:rFonts w:hint="eastAsia" w:ascii="Times New Roman" w:hAnsi="Times New Roman" w:cs="Times New Roman"/>
                <w:color w:val="auto"/>
              </w:rPr>
            </w:pPr>
            <w:r>
              <w:rPr>
                <w:rFonts w:hint="eastAsia" w:ascii="Times New Roman" w:hAnsi="Times New Roman" w:cs="Times New Roman"/>
                <w:color w:val="auto"/>
              </w:rPr>
              <w:t>S1</w:t>
            </w:r>
          </w:p>
        </w:tc>
        <w:tc>
          <w:tcPr>
            <w:tcW w:w="6923" w:type="dxa"/>
          </w:tcPr>
          <w:p w14:paraId="6253F2A8">
            <w:pPr>
              <w:rPr>
                <w:rFonts w:hint="eastAsia" w:ascii="Times New Roman" w:hAnsi="Times New Roman" w:cs="Times New Roman"/>
                <w:color w:val="auto"/>
              </w:rPr>
            </w:pPr>
            <w:r>
              <w:rPr>
                <w:rFonts w:hint="default" w:ascii="Times New Roman" w:hAnsi="Times New Roman" w:cs="Times New Roman"/>
                <w:color w:val="auto"/>
                <w:lang w:val="en-US" w:eastAsia="zh-CN"/>
              </w:rPr>
              <w:t>(MH "Stroke")</w:t>
            </w:r>
          </w:p>
        </w:tc>
        <w:tc>
          <w:tcPr>
            <w:tcW w:w="1056" w:type="dxa"/>
          </w:tcPr>
          <w:p w14:paraId="499103FA">
            <w:pPr>
              <w:rPr>
                <w:rFonts w:hint="eastAsia" w:ascii="Times New Roman" w:hAnsi="Times New Roman" w:cs="Times New Roman"/>
                <w:color w:val="auto"/>
              </w:rPr>
            </w:pPr>
            <w:r>
              <w:rPr>
                <w:rFonts w:hint="default" w:ascii="Times New Roman" w:hAnsi="Times New Roman" w:cs="Times New Roman"/>
                <w:color w:val="auto"/>
                <w:lang w:val="en-US" w:eastAsia="zh-CN"/>
              </w:rPr>
              <w:t>77,785</w:t>
            </w:r>
          </w:p>
        </w:tc>
      </w:tr>
      <w:tr w14:paraId="5DDD5C98">
        <w:trPr>
          <w:jc w:val="center"/>
        </w:trPr>
        <w:tc>
          <w:tcPr>
            <w:tcW w:w="543" w:type="dxa"/>
          </w:tcPr>
          <w:p w14:paraId="03FAC916">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2</w:t>
            </w:r>
          </w:p>
        </w:tc>
        <w:tc>
          <w:tcPr>
            <w:tcW w:w="6923" w:type="dxa"/>
          </w:tcPr>
          <w:p w14:paraId="47010BA9">
            <w:pPr>
              <w:rPr>
                <w:rFonts w:ascii="Times New Roman" w:hAnsi="Times New Roman" w:cs="Times New Roman"/>
                <w:color w:val="auto"/>
              </w:rPr>
            </w:pPr>
            <w:r>
              <w:rPr>
                <w:rFonts w:hint="eastAsia" w:ascii="Times New Roman" w:hAnsi="Times New Roman" w:cs="Times New Roman"/>
                <w:color w:val="auto"/>
              </w:rPr>
              <w:t>SU (Stroke OR CVA OR cerebral infarction OR cerebral embolism OR cerebral hemorrhage OR Cerebrovascular Accident OR Cerebrovascular Apoplexy OR Apoplexy, Cerebrovascular OR Vascular Accident, Brain OR Brain Vascular Accident OR Cerebrovascular Stroke OR Stroke, Cerebrovascular OR Apoplexy OR Cerebral Stroke OR Stroke, Cerebral OR Stroke, Acute OR Acute Stroke OR Cerebrovascular Accident, Acute OR Acute Cerebrovascular Accident)</w:t>
            </w:r>
          </w:p>
        </w:tc>
        <w:tc>
          <w:tcPr>
            <w:tcW w:w="1056" w:type="dxa"/>
          </w:tcPr>
          <w:p w14:paraId="0E2934DB">
            <w:pPr>
              <w:rPr>
                <w:rFonts w:ascii="Times New Roman" w:hAnsi="Times New Roman" w:cs="Times New Roman"/>
                <w:color w:val="auto"/>
              </w:rPr>
            </w:pPr>
            <w:r>
              <w:rPr>
                <w:rFonts w:hint="eastAsia" w:ascii="Times New Roman" w:hAnsi="Times New Roman" w:cs="Times New Roman"/>
                <w:color w:val="auto"/>
              </w:rPr>
              <w:t>102,242</w:t>
            </w:r>
          </w:p>
        </w:tc>
      </w:tr>
      <w:tr w14:paraId="08AE06CC">
        <w:trPr>
          <w:jc w:val="center"/>
        </w:trPr>
        <w:tc>
          <w:tcPr>
            <w:tcW w:w="543" w:type="dxa"/>
          </w:tcPr>
          <w:p w14:paraId="1036256A">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3</w:t>
            </w:r>
          </w:p>
        </w:tc>
        <w:tc>
          <w:tcPr>
            <w:tcW w:w="6923" w:type="dxa"/>
          </w:tcPr>
          <w:p w14:paraId="08460018">
            <w:pPr>
              <w:rPr>
                <w:rFonts w:ascii="Times New Roman" w:hAnsi="Times New Roman" w:cs="Times New Roman"/>
                <w:color w:val="auto"/>
              </w:rPr>
            </w:pPr>
            <w:r>
              <w:rPr>
                <w:rFonts w:hint="eastAsia" w:ascii="Times New Roman" w:hAnsi="Times New Roman" w:cs="Times New Roman"/>
                <w:color w:val="auto"/>
              </w:rPr>
              <w:t>(SU Stroke OR CVA OR cerebral infarction OR cerebral embolism OR cerebral hemorrhage OR Cerebrovascular Accident OR Cerebrovascular Apoplexy OR Apoplexy, Cerebrovascular OR Vascular Accident, Brain OR Brain Vascular Accident OR Cerebrovascular Stroke OR Stroke, Cerebrovascular OR Apoplexy OR Cerebral Stroke OR Stroke, Cerebral OR Stroke, Acute OR Acute Stroke OR Cerebrovascular Accident, Acute OR Acute Cerebrovascular Accident) AND (S1 OR S2)</w:t>
            </w:r>
          </w:p>
        </w:tc>
        <w:tc>
          <w:tcPr>
            <w:tcW w:w="1056" w:type="dxa"/>
          </w:tcPr>
          <w:p w14:paraId="007E4F1F">
            <w:pPr>
              <w:rPr>
                <w:rFonts w:ascii="Times New Roman" w:hAnsi="Times New Roman" w:cs="Times New Roman"/>
                <w:color w:val="auto"/>
              </w:rPr>
            </w:pPr>
            <w:r>
              <w:rPr>
                <w:rFonts w:hint="eastAsia" w:ascii="Times New Roman" w:hAnsi="Times New Roman" w:cs="Times New Roman"/>
                <w:color w:val="auto"/>
              </w:rPr>
              <w:t>102,242</w:t>
            </w:r>
          </w:p>
        </w:tc>
      </w:tr>
      <w:tr w14:paraId="3505E6DD">
        <w:trPr>
          <w:jc w:val="center"/>
        </w:trPr>
        <w:tc>
          <w:tcPr>
            <w:tcW w:w="543" w:type="dxa"/>
          </w:tcPr>
          <w:p w14:paraId="17476BDF">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4</w:t>
            </w:r>
          </w:p>
        </w:tc>
        <w:tc>
          <w:tcPr>
            <w:tcW w:w="6923" w:type="dxa"/>
          </w:tcPr>
          <w:p w14:paraId="2A020BFD">
            <w:pPr>
              <w:rPr>
                <w:rFonts w:ascii="Times New Roman" w:hAnsi="Times New Roman" w:cs="Times New Roman"/>
                <w:color w:val="auto"/>
              </w:rPr>
            </w:pPr>
            <w:r>
              <w:rPr>
                <w:rFonts w:hint="eastAsia" w:ascii="Times New Roman" w:hAnsi="Times New Roman" w:cs="Times New Roman"/>
                <w:color w:val="auto"/>
              </w:rPr>
              <w:t>(MH "Virtual Reality")</w:t>
            </w:r>
          </w:p>
        </w:tc>
        <w:tc>
          <w:tcPr>
            <w:tcW w:w="1056" w:type="dxa"/>
          </w:tcPr>
          <w:p w14:paraId="2B92AD0F">
            <w:pPr>
              <w:rPr>
                <w:rFonts w:ascii="Times New Roman" w:hAnsi="Times New Roman" w:cs="Times New Roman"/>
                <w:color w:val="auto"/>
              </w:rPr>
            </w:pPr>
            <w:r>
              <w:rPr>
                <w:rFonts w:hint="eastAsia" w:ascii="Times New Roman" w:hAnsi="Times New Roman" w:cs="Times New Roman"/>
                <w:color w:val="auto"/>
              </w:rPr>
              <w:t>6,323</w:t>
            </w:r>
          </w:p>
        </w:tc>
      </w:tr>
      <w:tr w14:paraId="3A1C0747">
        <w:trPr>
          <w:jc w:val="center"/>
        </w:trPr>
        <w:tc>
          <w:tcPr>
            <w:tcW w:w="543" w:type="dxa"/>
          </w:tcPr>
          <w:p w14:paraId="3E767647">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5</w:t>
            </w:r>
          </w:p>
        </w:tc>
        <w:tc>
          <w:tcPr>
            <w:tcW w:w="6923" w:type="dxa"/>
          </w:tcPr>
          <w:p w14:paraId="61A456A6">
            <w:pPr>
              <w:rPr>
                <w:rFonts w:ascii="Times New Roman" w:hAnsi="Times New Roman" w:cs="Times New Roman"/>
                <w:color w:val="auto"/>
              </w:rPr>
            </w:pPr>
            <w:r>
              <w:rPr>
                <w:rFonts w:hint="eastAsia" w:ascii="Times New Roman" w:hAnsi="Times New Roman" w:cs="Times New Roman"/>
                <w:color w:val="auto"/>
              </w:rPr>
              <w:t>SU (Virtual reality OR virtual technology OR VR OR virtual environment OR Immersive OR audio visual OR virtual simulation OR virtual interaction OR Nintendo OR play station OR Virtual Reality Video Games)</w:t>
            </w:r>
          </w:p>
        </w:tc>
        <w:tc>
          <w:tcPr>
            <w:tcW w:w="1056" w:type="dxa"/>
          </w:tcPr>
          <w:p w14:paraId="789D0028">
            <w:pPr>
              <w:rPr>
                <w:rFonts w:ascii="Times New Roman" w:hAnsi="Times New Roman" w:cs="Times New Roman"/>
                <w:color w:val="auto"/>
              </w:rPr>
            </w:pPr>
            <w:r>
              <w:rPr>
                <w:rFonts w:hint="eastAsia" w:ascii="Times New Roman" w:hAnsi="Times New Roman" w:cs="Times New Roman"/>
                <w:color w:val="auto"/>
              </w:rPr>
              <w:t>6,844</w:t>
            </w:r>
          </w:p>
        </w:tc>
      </w:tr>
      <w:tr w14:paraId="21192287">
        <w:trPr>
          <w:jc w:val="center"/>
        </w:trPr>
        <w:tc>
          <w:tcPr>
            <w:tcW w:w="543" w:type="dxa"/>
          </w:tcPr>
          <w:p w14:paraId="604FF54D">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6</w:t>
            </w:r>
          </w:p>
        </w:tc>
        <w:tc>
          <w:tcPr>
            <w:tcW w:w="6923" w:type="dxa"/>
          </w:tcPr>
          <w:p w14:paraId="768261E3">
            <w:pPr>
              <w:rPr>
                <w:rFonts w:ascii="Times New Roman" w:hAnsi="Times New Roman" w:cs="Times New Roman"/>
                <w:color w:val="auto"/>
              </w:rPr>
            </w:pPr>
            <w:r>
              <w:rPr>
                <w:rFonts w:hint="eastAsia" w:ascii="Times New Roman" w:hAnsi="Times New Roman" w:cs="Times New Roman"/>
                <w:color w:val="auto"/>
              </w:rPr>
              <w:t>(SU Virtual reality OR virtual technology OR VR OR virtual environment OR Immersive OR audio visual OR virtual simulation OR virtual interaction OR Nintendo OR play station OR Virtual Reality Video Games) AND (S4 OR S5)</w:t>
            </w:r>
          </w:p>
        </w:tc>
        <w:tc>
          <w:tcPr>
            <w:tcW w:w="1056" w:type="dxa"/>
          </w:tcPr>
          <w:p w14:paraId="02F23648">
            <w:pPr>
              <w:rPr>
                <w:rFonts w:ascii="Times New Roman" w:hAnsi="Times New Roman" w:cs="Times New Roman"/>
                <w:color w:val="auto"/>
              </w:rPr>
            </w:pPr>
            <w:r>
              <w:rPr>
                <w:rFonts w:hint="eastAsia" w:ascii="Times New Roman" w:hAnsi="Times New Roman" w:cs="Times New Roman"/>
                <w:color w:val="auto"/>
              </w:rPr>
              <w:t>6,844</w:t>
            </w:r>
          </w:p>
        </w:tc>
      </w:tr>
      <w:tr w14:paraId="55706E56">
        <w:trPr>
          <w:jc w:val="center"/>
        </w:trPr>
        <w:tc>
          <w:tcPr>
            <w:tcW w:w="543" w:type="dxa"/>
          </w:tcPr>
          <w:p w14:paraId="5C4E5BA0">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7</w:t>
            </w:r>
          </w:p>
        </w:tc>
        <w:tc>
          <w:tcPr>
            <w:tcW w:w="6923" w:type="dxa"/>
          </w:tcPr>
          <w:p w14:paraId="451DFE03">
            <w:pPr>
              <w:rPr>
                <w:rFonts w:ascii="Times New Roman" w:hAnsi="Times New Roman" w:cs="Times New Roman"/>
                <w:color w:val="auto"/>
              </w:rPr>
            </w:pPr>
            <w:r>
              <w:rPr>
                <w:rFonts w:hint="eastAsia" w:ascii="Times New Roman" w:hAnsi="Times New Roman" w:cs="Times New Roman"/>
                <w:color w:val="auto"/>
              </w:rPr>
              <w:t>(MH "Qualitative Studies")</w:t>
            </w:r>
          </w:p>
        </w:tc>
        <w:tc>
          <w:tcPr>
            <w:tcW w:w="1056" w:type="dxa"/>
          </w:tcPr>
          <w:p w14:paraId="2AA6A0B8">
            <w:pPr>
              <w:rPr>
                <w:rFonts w:ascii="Times New Roman" w:hAnsi="Times New Roman" w:cs="Times New Roman"/>
                <w:color w:val="auto"/>
              </w:rPr>
            </w:pPr>
            <w:r>
              <w:rPr>
                <w:rFonts w:hint="eastAsia" w:ascii="Times New Roman" w:hAnsi="Times New Roman" w:cs="Times New Roman"/>
                <w:color w:val="auto"/>
              </w:rPr>
              <w:t>149,551</w:t>
            </w:r>
          </w:p>
        </w:tc>
      </w:tr>
      <w:tr w14:paraId="02BCDA34">
        <w:trPr>
          <w:jc w:val="center"/>
        </w:trPr>
        <w:tc>
          <w:tcPr>
            <w:tcW w:w="543" w:type="dxa"/>
          </w:tcPr>
          <w:p w14:paraId="5545BB9F">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8</w:t>
            </w:r>
          </w:p>
        </w:tc>
        <w:tc>
          <w:tcPr>
            <w:tcW w:w="6923" w:type="dxa"/>
          </w:tcPr>
          <w:p w14:paraId="6F3BAF8E">
            <w:pPr>
              <w:rPr>
                <w:rFonts w:ascii="Times New Roman" w:hAnsi="Times New Roman" w:cs="Times New Roman"/>
                <w:color w:val="auto"/>
              </w:rPr>
            </w:pPr>
            <w:r>
              <w:rPr>
                <w:rFonts w:hint="eastAsia" w:ascii="Times New Roman" w:hAnsi="Times New Roman" w:cs="Times New Roman"/>
                <w:color w:val="auto"/>
              </w:rPr>
              <w:t>SU (qualitative research OR qualitative study OR qualitative methodology OR Interviews OR Phenomenology OR grounded theory OR Ethnography OR View OR phenomenological research OR Experience OR Feasibility OR barrier OR Cognition OR thematic analysis OR Need OR feeling)</w:t>
            </w:r>
          </w:p>
        </w:tc>
        <w:tc>
          <w:tcPr>
            <w:tcW w:w="1056" w:type="dxa"/>
          </w:tcPr>
          <w:p w14:paraId="5FCAD0E5">
            <w:pPr>
              <w:rPr>
                <w:rFonts w:ascii="Times New Roman" w:hAnsi="Times New Roman" w:cs="Times New Roman"/>
                <w:color w:val="auto"/>
              </w:rPr>
            </w:pPr>
            <w:r>
              <w:rPr>
                <w:rFonts w:hint="eastAsia" w:ascii="Times New Roman" w:hAnsi="Times New Roman" w:cs="Times New Roman"/>
                <w:color w:val="auto"/>
              </w:rPr>
              <w:t>556,401</w:t>
            </w:r>
          </w:p>
        </w:tc>
      </w:tr>
      <w:tr w14:paraId="3979AA07">
        <w:trPr>
          <w:jc w:val="center"/>
        </w:trPr>
        <w:tc>
          <w:tcPr>
            <w:tcW w:w="543" w:type="dxa"/>
          </w:tcPr>
          <w:p w14:paraId="220BBDC8">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9</w:t>
            </w:r>
          </w:p>
        </w:tc>
        <w:tc>
          <w:tcPr>
            <w:tcW w:w="6923" w:type="dxa"/>
          </w:tcPr>
          <w:p w14:paraId="377C60AD">
            <w:pPr>
              <w:rPr>
                <w:rFonts w:ascii="Times New Roman" w:hAnsi="Times New Roman" w:cs="Times New Roman"/>
                <w:color w:val="auto"/>
              </w:rPr>
            </w:pPr>
            <w:r>
              <w:rPr>
                <w:rFonts w:hint="eastAsia" w:ascii="Times New Roman" w:hAnsi="Times New Roman" w:cs="Times New Roman"/>
                <w:color w:val="auto"/>
              </w:rPr>
              <w:t>(SU qualitative research OR qualitative study OR qualitative methodology OR Interviews OR Phenomenology OR grounded theory OR Ethnography OR View OR phenomenological research OR Experience OR Feasibility OR barrier OR Cognition OR thematic analysis OR Need OR feeling) AND (S7 OR S8)</w:t>
            </w:r>
          </w:p>
        </w:tc>
        <w:tc>
          <w:tcPr>
            <w:tcW w:w="1056" w:type="dxa"/>
          </w:tcPr>
          <w:p w14:paraId="39958E1C">
            <w:pPr>
              <w:rPr>
                <w:rFonts w:ascii="Times New Roman" w:hAnsi="Times New Roman" w:cs="Times New Roman"/>
                <w:color w:val="auto"/>
              </w:rPr>
            </w:pPr>
            <w:r>
              <w:rPr>
                <w:rFonts w:hint="eastAsia" w:ascii="Times New Roman" w:hAnsi="Times New Roman" w:cs="Times New Roman"/>
                <w:color w:val="auto"/>
              </w:rPr>
              <w:t>556,401</w:t>
            </w:r>
          </w:p>
        </w:tc>
      </w:tr>
      <w:tr w14:paraId="4BEACCA1">
        <w:trPr>
          <w:jc w:val="center"/>
        </w:trPr>
        <w:tc>
          <w:tcPr>
            <w:tcW w:w="543" w:type="dxa"/>
          </w:tcPr>
          <w:p w14:paraId="0B7CB0ED">
            <w:pPr>
              <w:rPr>
                <w:rFonts w:ascii="Times New Roman" w:hAnsi="Times New Roman" w:cs="Times New Roman"/>
                <w:color w:val="auto"/>
              </w:rPr>
            </w:pPr>
            <w:r>
              <w:rPr>
                <w:rFonts w:hint="eastAsia" w:ascii="Times New Roman" w:hAnsi="Times New Roman" w:cs="Times New Roman"/>
                <w:color w:val="auto"/>
              </w:rPr>
              <w:t>S</w:t>
            </w:r>
            <w:r>
              <w:rPr>
                <w:rFonts w:ascii="Times New Roman" w:hAnsi="Times New Roman" w:cs="Times New Roman"/>
                <w:color w:val="auto"/>
              </w:rPr>
              <w:t>10</w:t>
            </w:r>
          </w:p>
        </w:tc>
        <w:tc>
          <w:tcPr>
            <w:tcW w:w="6923" w:type="dxa"/>
          </w:tcPr>
          <w:p w14:paraId="499C3A88">
            <w:pPr>
              <w:rPr>
                <w:rFonts w:ascii="Times New Roman" w:hAnsi="Times New Roman" w:cs="Times New Roman"/>
                <w:color w:val="auto"/>
              </w:rPr>
            </w:pPr>
            <w:r>
              <w:rPr>
                <w:rFonts w:hint="eastAsia" w:ascii="Times New Roman" w:hAnsi="Times New Roman" w:cs="Times New Roman"/>
                <w:color w:val="auto"/>
              </w:rPr>
              <w:t>((SU qualitative research OR qualitative study OR qualitative methodology OR Interviews OR Phenomenology OR grounded theory OR Ethnography OR View OR phenomenological research OR Experience OR Feasibility OR barrier OR Cognition OR thematic analysis OR Need OR feeling) AND (S7 OR S8)) AND (S3 AND S6 AND S9)</w:t>
            </w:r>
          </w:p>
        </w:tc>
        <w:tc>
          <w:tcPr>
            <w:tcW w:w="1056" w:type="dxa"/>
          </w:tcPr>
          <w:p w14:paraId="097E435C">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66</w:t>
            </w:r>
          </w:p>
        </w:tc>
      </w:tr>
      <w:tr w14:paraId="0436157A">
        <w:trPr>
          <w:jc w:val="center"/>
        </w:trPr>
        <w:tc>
          <w:tcPr>
            <w:tcW w:w="8522" w:type="dxa"/>
            <w:gridSpan w:val="3"/>
            <w:shd w:val="clear" w:color="auto" w:fill="FFFF00"/>
          </w:tcPr>
          <w:p w14:paraId="2EDA3528">
            <w:pPr>
              <w:rPr>
                <w:rFonts w:ascii="Times New Roman" w:hAnsi="Times New Roman" w:cs="Times New Roman"/>
                <w:b/>
                <w:bCs/>
                <w:color w:val="auto"/>
              </w:rPr>
            </w:pPr>
            <w:r>
              <w:rPr>
                <w:rFonts w:hint="eastAsia" w:ascii="Times New Roman" w:hAnsi="Times New Roman" w:cs="Times New Roman"/>
                <w:b/>
                <w:bCs/>
                <w:color w:val="auto"/>
              </w:rPr>
              <w:t>C</w:t>
            </w:r>
            <w:r>
              <w:rPr>
                <w:rFonts w:ascii="Times New Roman" w:hAnsi="Times New Roman" w:cs="Times New Roman"/>
                <w:b/>
                <w:bCs/>
                <w:color w:val="auto"/>
              </w:rPr>
              <w:t>NKI</w:t>
            </w:r>
          </w:p>
        </w:tc>
      </w:tr>
      <w:tr w14:paraId="3F687F12">
        <w:trPr>
          <w:trHeight w:val="634" w:hRule="atLeast"/>
          <w:jc w:val="center"/>
        </w:trPr>
        <w:tc>
          <w:tcPr>
            <w:tcW w:w="543" w:type="dxa"/>
          </w:tcPr>
          <w:p w14:paraId="29E2A9E9">
            <w:pPr>
              <w:rPr>
                <w:rFonts w:ascii="Times New Roman" w:hAnsi="Times New Roman" w:cs="Times New Roman"/>
                <w:color w:val="auto"/>
              </w:rPr>
            </w:pPr>
          </w:p>
        </w:tc>
        <w:tc>
          <w:tcPr>
            <w:tcW w:w="6923" w:type="dxa"/>
          </w:tcPr>
          <w:p w14:paraId="779D1925">
            <w:pPr>
              <w:jc w:val="both"/>
              <w:rPr>
                <w:rFonts w:ascii="Times New Roman" w:hAnsi="Times New Roman" w:cs="Times New Roman"/>
                <w:color w:val="auto"/>
              </w:rPr>
            </w:pPr>
            <w:r>
              <w:rPr>
                <w:rFonts w:hint="eastAsia" w:ascii="Times New Roman" w:hAnsi="Times New Roman" w:cs="Times New Roman"/>
                <w:color w:val="auto"/>
              </w:rPr>
              <w:t>SU=</w:t>
            </w:r>
            <w:r>
              <w:rPr>
                <w:rFonts w:hint="eastAsia" w:ascii="Times New Roman" w:hAnsi="Times New Roman" w:cs="Times New Roman"/>
                <w:color w:val="auto"/>
                <w:lang w:val="en-US" w:eastAsia="zh-CN"/>
              </w:rPr>
              <w:t>脑卒中</w:t>
            </w:r>
            <w:r>
              <w:rPr>
                <w:rFonts w:hint="eastAsia" w:ascii="Times New Roman" w:hAnsi="Times New Roman" w:cs="Times New Roman"/>
                <w:color w:val="auto"/>
              </w:rPr>
              <w:t xml:space="preserve"> </w:t>
            </w:r>
            <w:r>
              <w:rPr>
                <w:rFonts w:ascii="Times New Roman" w:hAnsi="Times New Roman" w:cs="Times New Roman"/>
                <w:color w:val="auto"/>
              </w:rPr>
              <w:t>AND SU=</w:t>
            </w:r>
            <w:bookmarkStart w:id="2" w:name="OLE_LINK2"/>
            <w:r>
              <w:rPr>
                <w:rFonts w:hint="default" w:ascii="Times New Roman" w:hAnsi="Times New Roman" w:cs="Times New Roman"/>
                <w:color w:val="auto"/>
                <w:lang w:val="en-US" w:eastAsia="zh-CN"/>
              </w:rPr>
              <w:t>卒中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中风</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脑卒中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脑血管意外</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脑血管疾病</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脑梗死</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脑梗塞</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脑栓塞</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脑出血</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颅内出血</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脑血栓形成</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蛛网膜下腔出血</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缺血性脑卒中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出血性脑卒中</w:t>
            </w:r>
            <w:bookmarkEnd w:id="2"/>
            <w:r>
              <w:rPr>
                <w:rFonts w:ascii="Times New Roman" w:hAnsi="Times New Roman" w:cs="Times New Roman"/>
                <w:color w:val="auto"/>
              </w:rPr>
              <w:t>AND SU</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虚拟现实+虚拟环境+增强现实+虚拟游戏+虚拟现实技术+虚拟仿真+活跃视频游戏+可穿戴技术+沉浸式环境模拟+动作捕捉+交互式游戏化+生物反馈+任天堂</w:t>
            </w:r>
            <w:r>
              <w:rPr>
                <w:rFonts w:ascii="Times New Roman" w:hAnsi="Times New Roman" w:cs="Times New Roman"/>
                <w:color w:val="auto"/>
              </w:rPr>
              <w:t xml:space="preserve">AND </w:t>
            </w:r>
            <w:r>
              <w:rPr>
                <w:rFonts w:hint="eastAsia" w:ascii="Times New Roman" w:hAnsi="Times New Roman" w:cs="Times New Roman"/>
                <w:color w:val="auto"/>
                <w:lang w:val="en-US" w:eastAsia="zh-CN"/>
              </w:rPr>
              <w:t>SU=体验+经历+经验+感受+态度+需求+访谈+看法+认知+质性研究+定性研究+现象学+扎根理论+人类学+集中研讨小组+</w:t>
            </w:r>
            <w:r>
              <w:rPr>
                <w:rFonts w:hint="default" w:ascii="Times New Roman" w:hAnsi="Times New Roman" w:cs="Times New Roman"/>
                <w:color w:val="auto"/>
                <w:lang w:val="en-US" w:eastAsia="zh-CN"/>
              </w:rPr>
              <w:t>描述性分析</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主题分析法</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内容分析法</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民族志</w:t>
            </w:r>
          </w:p>
        </w:tc>
        <w:tc>
          <w:tcPr>
            <w:tcW w:w="1056" w:type="dxa"/>
          </w:tcPr>
          <w:p w14:paraId="60DAA7E9">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112</w:t>
            </w:r>
          </w:p>
        </w:tc>
      </w:tr>
      <w:tr w14:paraId="6BDCAA7D">
        <w:trPr>
          <w:jc w:val="center"/>
        </w:trPr>
        <w:tc>
          <w:tcPr>
            <w:tcW w:w="8522" w:type="dxa"/>
            <w:gridSpan w:val="3"/>
            <w:shd w:val="clear" w:color="auto" w:fill="FFFF00"/>
          </w:tcPr>
          <w:p w14:paraId="26DF9ED2">
            <w:pPr>
              <w:rPr>
                <w:rFonts w:ascii="Times New Roman" w:hAnsi="Times New Roman" w:cs="Times New Roman"/>
                <w:b/>
                <w:bCs/>
                <w:color w:val="auto"/>
              </w:rPr>
            </w:pPr>
            <w:r>
              <w:rPr>
                <w:rFonts w:ascii="Times New Roman" w:hAnsi="Times New Roman" w:cs="Times New Roman"/>
                <w:b/>
                <w:bCs/>
                <w:color w:val="auto"/>
              </w:rPr>
              <w:t xml:space="preserve">Wan Fang </w:t>
            </w:r>
          </w:p>
        </w:tc>
      </w:tr>
      <w:tr w14:paraId="73E2CB7B">
        <w:trPr>
          <w:trHeight w:val="925" w:hRule="atLeast"/>
          <w:jc w:val="center"/>
        </w:trPr>
        <w:tc>
          <w:tcPr>
            <w:tcW w:w="543" w:type="dxa"/>
          </w:tcPr>
          <w:p w14:paraId="0B857333">
            <w:pPr>
              <w:rPr>
                <w:rFonts w:ascii="Times New Roman" w:hAnsi="Times New Roman" w:cs="Times New Roman"/>
                <w:color w:val="auto"/>
              </w:rPr>
            </w:pPr>
          </w:p>
        </w:tc>
        <w:tc>
          <w:tcPr>
            <w:tcW w:w="6923" w:type="dxa"/>
          </w:tcPr>
          <w:p w14:paraId="19A133B0">
            <w:pPr>
              <w:rPr>
                <w:rFonts w:ascii="Times New Roman" w:hAnsi="Times New Roman" w:cs="Times New Roman"/>
                <w:color w:val="auto"/>
              </w:rPr>
            </w:pPr>
            <w:r>
              <w:rPr>
                <w:rFonts w:hint="eastAsia" w:ascii="Times New Roman" w:hAnsi="Times New Roman" w:cs="Times New Roman"/>
                <w:color w:val="auto"/>
              </w:rPr>
              <w:t>主题：“</w:t>
            </w:r>
            <w:r>
              <w:rPr>
                <w:rFonts w:hint="eastAsia" w:ascii="Times New Roman" w:hAnsi="Times New Roman" w:cs="Times New Roman"/>
                <w:color w:val="auto"/>
                <w:lang w:val="en-US" w:eastAsia="zh-CN"/>
              </w:rPr>
              <w:t>脑卒中</w:t>
            </w:r>
            <w:r>
              <w:rPr>
                <w:rFonts w:hint="eastAsia" w:ascii="Times New Roman" w:hAnsi="Times New Roman" w:cs="Times New Roman"/>
                <w:color w:val="auto"/>
              </w:rPr>
              <w:t>”</w:t>
            </w:r>
            <w:r>
              <w:rPr>
                <w:rFonts w:ascii="Times New Roman" w:hAnsi="Times New Roman" w:cs="Times New Roman"/>
                <w:color w:val="auto"/>
              </w:rPr>
              <w:t xml:space="preserve"> AND </w:t>
            </w:r>
            <w:r>
              <w:rPr>
                <w:rFonts w:hint="eastAsia" w:ascii="Times New Roman" w:hAnsi="Times New Roman" w:cs="Times New Roman"/>
                <w:color w:val="auto"/>
              </w:rPr>
              <w:t>主题：(“</w:t>
            </w:r>
            <w:r>
              <w:rPr>
                <w:rFonts w:hint="default" w:ascii="Times New Roman" w:hAnsi="Times New Roman" w:cs="Times New Roman"/>
                <w:color w:val="auto"/>
                <w:lang w:val="en-US" w:eastAsia="zh-CN"/>
              </w:rPr>
              <w:t>卒中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中风</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脑卒中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脑血管意外</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脑血管疾病</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脑梗死</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脑梗塞</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脑栓塞</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脑出血</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颅内出血</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脑血栓形成</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蛛网膜下腔出血</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缺血性脑卒中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出血性脑卒中</w:t>
            </w:r>
            <w:r>
              <w:rPr>
                <w:rFonts w:hint="eastAsia" w:ascii="Times New Roman" w:hAnsi="Times New Roman" w:cs="Times New Roman"/>
                <w:color w:val="auto"/>
              </w:rPr>
              <w:t>”</w:t>
            </w:r>
            <w:r>
              <w:rPr>
                <w:rFonts w:ascii="Times New Roman" w:hAnsi="Times New Roman" w:cs="Times New Roman"/>
                <w:color w:val="auto"/>
              </w:rPr>
              <w:t xml:space="preserve">) </w:t>
            </w:r>
            <w:r>
              <w:rPr>
                <w:rFonts w:hint="eastAsia" w:ascii="Times New Roman" w:hAnsi="Times New Roman" w:cs="Times New Roman"/>
                <w:color w:val="auto"/>
              </w:rPr>
              <w:t xml:space="preserve"> AND</w:t>
            </w:r>
            <w:r>
              <w:rPr>
                <w:rFonts w:ascii="Times New Roman" w:hAnsi="Times New Roman" w:cs="Times New Roman"/>
                <w:color w:val="auto"/>
              </w:rPr>
              <w:t xml:space="preserve"> </w:t>
            </w:r>
            <w:r>
              <w:rPr>
                <w:rFonts w:hint="eastAsia" w:ascii="Times New Roman" w:hAnsi="Times New Roman" w:cs="Times New Roman"/>
                <w:color w:val="auto"/>
              </w:rPr>
              <w:t>主题：(</w:t>
            </w:r>
            <w:r>
              <w:rPr>
                <w:rFonts w:hint="eastAsia" w:ascii="Times New Roman" w:hAnsi="Times New Roman" w:cs="Times New Roman"/>
                <w:color w:val="auto"/>
                <w:lang w:val="en-US" w:eastAsia="zh-CN"/>
              </w:rPr>
              <w:t>虚拟现实+虚拟环境+增强现实+虚拟游戏+虚拟现实技术+虚拟仿真+活跃视频游戏+可穿戴技术+沉浸式环境模拟+动作捕捉+交互式游戏化+生物反馈+任天堂</w:t>
            </w:r>
            <w:r>
              <w:rPr>
                <w:rFonts w:ascii="Times New Roman" w:hAnsi="Times New Roman" w:cs="Times New Roman"/>
                <w:color w:val="auto"/>
              </w:rPr>
              <w:t>)</w:t>
            </w:r>
            <w:r>
              <w:rPr>
                <w:rFonts w:hint="eastAsia" w:ascii="Times New Roman" w:hAnsi="Times New Roman" w:cs="Times New Roman"/>
                <w:color w:val="auto"/>
              </w:rPr>
              <w:t xml:space="preserve">  AND</w:t>
            </w:r>
            <w:r>
              <w:rPr>
                <w:rFonts w:ascii="Times New Roman" w:hAnsi="Times New Roman" w:cs="Times New Roman"/>
                <w:color w:val="auto"/>
              </w:rPr>
              <w:t xml:space="preserve"> </w:t>
            </w:r>
            <w:r>
              <w:rPr>
                <w:rFonts w:hint="eastAsia" w:ascii="Times New Roman" w:hAnsi="Times New Roman" w:cs="Times New Roman"/>
                <w:color w:val="auto"/>
              </w:rPr>
              <w:t>主题:</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体验+经历+经验+感受+态度+需求+访谈+看法+认知+质性研究+定性研究+现象学+扎根理论+人类学+集中研讨小组+</w:t>
            </w:r>
            <w:r>
              <w:rPr>
                <w:rFonts w:hint="default" w:ascii="Times New Roman" w:hAnsi="Times New Roman" w:cs="Times New Roman"/>
                <w:color w:val="auto"/>
                <w:lang w:val="en-US" w:eastAsia="zh-CN"/>
              </w:rPr>
              <w:t>描述性分析</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主题分析法</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内容分析法</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民族志</w:t>
            </w:r>
            <w:r>
              <w:rPr>
                <w:rFonts w:hint="eastAsia" w:ascii="Times New Roman" w:hAnsi="Times New Roman" w:cs="Times New Roman"/>
                <w:color w:val="auto"/>
                <w:lang w:val="en-US" w:eastAsia="zh-CN"/>
              </w:rPr>
              <w:t>）</w:t>
            </w:r>
          </w:p>
        </w:tc>
        <w:tc>
          <w:tcPr>
            <w:tcW w:w="1056" w:type="dxa"/>
          </w:tcPr>
          <w:p w14:paraId="58489757">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91</w:t>
            </w:r>
          </w:p>
        </w:tc>
      </w:tr>
      <w:tr w14:paraId="7E60375B">
        <w:trPr>
          <w:jc w:val="center"/>
        </w:trPr>
        <w:tc>
          <w:tcPr>
            <w:tcW w:w="8522" w:type="dxa"/>
            <w:gridSpan w:val="3"/>
            <w:shd w:val="clear" w:color="auto" w:fill="FFFF00"/>
          </w:tcPr>
          <w:p w14:paraId="5EA51695">
            <w:pPr>
              <w:rPr>
                <w:rFonts w:ascii="Times New Roman" w:hAnsi="Times New Roman" w:cs="Times New Roman"/>
                <w:b/>
                <w:bCs/>
                <w:color w:val="auto"/>
              </w:rPr>
            </w:pPr>
            <w:r>
              <w:rPr>
                <w:rFonts w:hint="eastAsia" w:ascii="Times New Roman" w:hAnsi="Times New Roman" w:cs="Times New Roman"/>
                <w:b/>
                <w:bCs/>
                <w:color w:val="auto"/>
              </w:rPr>
              <w:t>V</w:t>
            </w:r>
            <w:r>
              <w:rPr>
                <w:rFonts w:ascii="Times New Roman" w:hAnsi="Times New Roman" w:cs="Times New Roman"/>
                <w:b/>
                <w:bCs/>
                <w:color w:val="auto"/>
              </w:rPr>
              <w:t>IP</w:t>
            </w:r>
          </w:p>
        </w:tc>
      </w:tr>
      <w:tr w14:paraId="0595B00A">
        <w:trPr>
          <w:trHeight w:val="788" w:hRule="atLeast"/>
          <w:jc w:val="center"/>
        </w:trPr>
        <w:tc>
          <w:tcPr>
            <w:tcW w:w="543" w:type="dxa"/>
          </w:tcPr>
          <w:p w14:paraId="4C38871C">
            <w:pPr>
              <w:rPr>
                <w:rFonts w:ascii="Times New Roman" w:hAnsi="Times New Roman" w:cs="Times New Roman"/>
                <w:color w:val="auto"/>
              </w:rPr>
            </w:pPr>
          </w:p>
        </w:tc>
        <w:tc>
          <w:tcPr>
            <w:tcW w:w="6923" w:type="dxa"/>
          </w:tcPr>
          <w:p w14:paraId="5AA1BF4D">
            <w:pPr>
              <w:rPr>
                <w:rFonts w:hint="eastAsia" w:ascii="Times New Roman" w:hAnsi="Times New Roman" w:cs="Times New Roman"/>
                <w:color w:val="auto"/>
              </w:rPr>
            </w:pPr>
            <w:r>
              <w:rPr>
                <w:rFonts w:hint="eastAsia" w:ascii="Times New Roman" w:hAnsi="Times New Roman" w:cs="Times New Roman"/>
                <w:color w:val="auto"/>
              </w:rPr>
              <w:t>（（（（（（（（（（（（（（（（（（题名或关键词=体验 OR 题名或关键词=经历）OR 题名或关键词=经验）OR 题名或关键词=感受）◎</w:t>
            </w:r>
          </w:p>
          <w:p w14:paraId="51AA370B">
            <w:pPr>
              <w:rPr>
                <w:rFonts w:hint="eastAsia" w:ascii="Times New Roman" w:hAnsi="Times New Roman" w:cs="Times New Roman"/>
                <w:color w:val="auto"/>
              </w:rPr>
            </w:pPr>
            <w:r>
              <w:rPr>
                <w:rFonts w:hint="eastAsia" w:ascii="Times New Roman" w:hAnsi="Times New Roman" w:cs="Times New Roman"/>
                <w:color w:val="auto"/>
              </w:rPr>
              <w:t>R 题名或关键词=态度）OR 题名或关键词=需求）OR 题名或关键词=访谈）OR 题名或关键词=看法）OR 题名或关键词=认知）OR 题名或关键词=质性研究）OR 题名或关键词=定性研究）OR 题名或关键词=现象学）OR 题名或关键词=扎根理论）OR题名或关键词=人类学）OR 题名或关键词=集中研讨小组）OR 题名或关键词=描述性分析）OR</w:t>
            </w:r>
          </w:p>
          <w:p w14:paraId="0D2BA2E5">
            <w:pPr>
              <w:rPr>
                <w:rFonts w:hint="eastAsia" w:ascii="Times New Roman" w:hAnsi="Times New Roman" w:cs="Times New Roman"/>
                <w:color w:val="auto"/>
              </w:rPr>
            </w:pPr>
            <w:r>
              <w:rPr>
                <w:rFonts w:hint="eastAsia" w:ascii="Times New Roman" w:hAnsi="Times New Roman" w:cs="Times New Roman"/>
                <w:color w:val="auto"/>
              </w:rPr>
              <w:t>题名或关键词=主题分析法）OR题名或关键词=内容分析法）OR题名或关键词=民族志）AND（C（（（（题名或关键词=卒中 OR题名或关键词=中风）OR题名或关键词=脑卒中）OR题名或关键词=脑血管意外）OR 题名或关键词=脑血管疾病） OR 题名或关键词=脑梗死）OR 题名或关键词=脑梗塞）OR 题名或关键词=脑栓塞）OR 题名或关键词=脑出血）OR 题名或关键词=颅内出血）OR 题名或关键词=脑血栓形成）OR 题名或关键词=蛛网膜下腔出血）OR</w:t>
            </w:r>
          </w:p>
          <w:p w14:paraId="2FA40A20">
            <w:pPr>
              <w:rPr>
                <w:rFonts w:ascii="Times New Roman" w:hAnsi="Times New Roman" w:cs="Times New Roman"/>
                <w:color w:val="auto"/>
              </w:rPr>
            </w:pPr>
            <w:r>
              <w:rPr>
                <w:rFonts w:hint="eastAsia" w:ascii="Times New Roman" w:hAnsi="Times New Roman" w:cs="Times New Roman"/>
                <w:color w:val="auto"/>
              </w:rPr>
              <w:t>题名或关键词=缺血性脑卒中）OR题名或关键词=出血性脑卒中））AND（（（题名或关键词=虚拟现实 OR 题名或关键词=虚拟环境）OR 题名或关键词=增强现实）OR 题名或关键词=虚拟游戏）OR题名或关键词=虚拟现实技术）OR 题名或关键词=虚拟仿真）OR 题名或关键词=活跃视频游戏）OR 题名或关键词=可穿戴技术）OR 题名或关键词=沉浸式环境模拟）OR 题名或关键词=动作捕捉）OR 题名或关键词=交互式游戏化）OR 题名或关键词=生物反馈）OR 题名或关键词=任天堂））</w:t>
            </w:r>
          </w:p>
        </w:tc>
        <w:tc>
          <w:tcPr>
            <w:tcW w:w="1056" w:type="dxa"/>
          </w:tcPr>
          <w:p w14:paraId="43253602">
            <w:pPr>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54</w:t>
            </w:r>
          </w:p>
        </w:tc>
      </w:tr>
    </w:tbl>
    <w:p w14:paraId="258ED1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iNTc3YWE0ZTcxNmM1NTBlNzYzYjBlM2JjMTE0NWEifQ=="/>
  </w:docVars>
  <w:rsids>
    <w:rsidRoot w:val="BCFF2D99"/>
    <w:rsid w:val="3FED5F28"/>
    <w:rsid w:val="52C5363A"/>
    <w:rsid w:val="6D7DD38F"/>
    <w:rsid w:val="7704672D"/>
    <w:rsid w:val="BCFF2D99"/>
    <w:rsid w:val="FFFEB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1958</Words>
  <Characters>12178</Characters>
  <Lines>0</Lines>
  <Paragraphs>0</Paragraphs>
  <TotalTime>31</TotalTime>
  <ScaleCrop>false</ScaleCrop>
  <LinksUpToDate>false</LinksUpToDate>
  <CharactersWithSpaces>13541</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2024-10-09T00:19:00Z</dcterms:created>
  <dc:creator>K</dc:creator>
  <cp:lastModifiedBy>K</cp:lastModifiedBy>
  <dcterms:modified xsi:type="dcterms:W3CDTF">2024-11-26T19:22:49Z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8AED70BEEDC5856689AF456769231902_43</vt:lpwstr>
  </property>
</Properties>
</file>