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D9219" w14:textId="77777777" w:rsidR="00BC59B6" w:rsidRDefault="00BC59B6" w:rsidP="00BC59B6">
      <w:pPr>
        <w:pStyle w:val="NormaleWeb"/>
      </w:pPr>
      <w:r>
        <w:rPr>
          <w:noProof/>
        </w:rPr>
        <w:drawing>
          <wp:inline distT="0" distB="0" distL="0" distR="0" wp14:anchorId="5ADAA6AB" wp14:editId="55ECD1BD">
            <wp:extent cx="6048375" cy="5965049"/>
            <wp:effectExtent l="0" t="0" r="0" b="0"/>
            <wp:docPr id="1" name="Immagine 1" descr="C:\Users\atorchio\AppData\Local\Packages\Microsoft.Windows.Photos_8wekyb3d8bbwe\TempState\ShareServiceTempFolder\Suppl figure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orchio\AppData\Local\Packages\Microsoft.Windows.Photos_8wekyb3d8bbwe\TempState\ShareServiceTempFolder\Suppl figure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9" r="11210"/>
                    <a:stretch/>
                  </pic:blipFill>
                  <pic:spPr bwMode="auto">
                    <a:xfrm>
                      <a:off x="0" y="0"/>
                      <a:ext cx="6065378" cy="598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74A75" w14:textId="31DC6174" w:rsidR="00845EEC" w:rsidRPr="00BC59B6" w:rsidRDefault="00BC59B6" w:rsidP="00505153">
      <w:pPr>
        <w:jc w:val="both"/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</w:pPr>
      <w:bookmarkStart w:id="0" w:name="_GoBack"/>
      <w:r w:rsidRPr="00BC59B6"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  <w:t xml:space="preserve">Supplementary Figure 1. Median percentage of the upper limb vertical VT (%) and anteroposterior AP (%) travelled distance in the instrumented </w:t>
      </w:r>
      <w:r w:rsidR="00CA0339"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  <w:t>item “</w:t>
      </w:r>
      <w:r w:rsidR="00867B48" w:rsidRPr="00CA0339"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  <w:t>pinch a ball bearing with 2nd finger and thumb</w:t>
      </w:r>
      <w:r w:rsidR="00CA0339" w:rsidRPr="00CA0339"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  <w:t>”</w:t>
      </w:r>
      <w:r w:rsidR="00867B48" w:rsidRPr="00BC59B6"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  <w:t xml:space="preserve"> </w:t>
      </w:r>
      <w:r w:rsidRPr="00BC59B6"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  <w:t xml:space="preserve">of the ARAT in the Exoskeleton Unsupported (solid line) and Exoskeleton Supported (dotted line) conditions. VT: Vertical, AP: Anteroposterior, </w:t>
      </w:r>
      <w:proofErr w:type="spellStart"/>
      <w:r w:rsidRPr="00BC59B6"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  <w:t>Sbj</w:t>
      </w:r>
      <w:proofErr w:type="spellEnd"/>
      <w:r w:rsidRPr="00BC59B6">
        <w:rPr>
          <w:rFonts w:ascii="Times New Roman" w:eastAsiaTheme="minorEastAsia" w:hAnsi="Times New Roman" w:cs="Times New Roman"/>
          <w:b/>
          <w:bCs/>
          <w:color w:val="44546A" w:themeColor="text2"/>
          <w:kern w:val="2"/>
          <w:sz w:val="24"/>
          <w:szCs w:val="20"/>
          <w:lang w:val="en-US"/>
          <w14:ligatures w14:val="standardContextual"/>
        </w:rPr>
        <w:t>: Subject, ARAT: Action Research Arm Test.</w:t>
      </w:r>
      <w:bookmarkEnd w:id="0"/>
    </w:p>
    <w:sectPr w:rsidR="00845EEC" w:rsidRPr="00BC59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82"/>
    <w:rsid w:val="00505153"/>
    <w:rsid w:val="00624827"/>
    <w:rsid w:val="00867B48"/>
    <w:rsid w:val="009770FC"/>
    <w:rsid w:val="00AE6721"/>
    <w:rsid w:val="00BC59B6"/>
    <w:rsid w:val="00CA0339"/>
    <w:rsid w:val="00D3202A"/>
    <w:rsid w:val="00DF0782"/>
    <w:rsid w:val="00F3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0854"/>
  <w15:chartTrackingRefBased/>
  <w15:docId w15:val="{128C24AE-2E22-4F7D-AE5C-D8B755F6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C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Torchio Alessandro</dc:creator>
  <cp:keywords/>
  <dc:description/>
  <cp:lastModifiedBy>Torchio Alessandro</cp:lastModifiedBy>
  <cp:revision>6</cp:revision>
  <dcterms:created xsi:type="dcterms:W3CDTF">2025-03-21T09:14:00Z</dcterms:created>
  <dcterms:modified xsi:type="dcterms:W3CDTF">2025-03-21T09:49:00Z</dcterms:modified>
</cp:coreProperties>
</file>