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48"/>
        <w:gridCol w:w="587"/>
        <w:gridCol w:w="11097"/>
        <w:gridCol w:w="1868"/>
      </w:tblGrid>
      <w:tr w:rsidR="00FB3483" w:rsidRPr="004C1685" w14:paraId="034B5AFC" w14:textId="77777777" w:rsidTr="0077603E">
        <w:trPr>
          <w:trHeight w:val="65"/>
          <w:tblHeader/>
        </w:trPr>
        <w:tc>
          <w:tcPr>
            <w:tcW w:w="165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19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76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77603E">
        <w:trPr>
          <w:trHeight w:val="48"/>
        </w:trPr>
        <w:tc>
          <w:tcPr>
            <w:tcW w:w="165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194"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768" w:type="dxa"/>
            <w:tcBorders>
              <w:top w:val="single" w:sz="5" w:space="0" w:color="000000"/>
              <w:left w:val="single" w:sz="5" w:space="0" w:color="000000"/>
              <w:bottom w:val="double" w:sz="5" w:space="0" w:color="000000"/>
              <w:right w:val="single" w:sz="5" w:space="0" w:color="000000"/>
            </w:tcBorders>
          </w:tcPr>
          <w:p w14:paraId="2C544964" w14:textId="57CA8CA3"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Title page</w:t>
            </w:r>
          </w:p>
        </w:tc>
      </w:tr>
      <w:tr w:rsidR="00FB3483" w:rsidRPr="004C1685" w14:paraId="341419BF"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77603E">
        <w:trPr>
          <w:trHeight w:val="48"/>
        </w:trPr>
        <w:tc>
          <w:tcPr>
            <w:tcW w:w="165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194"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768" w:type="dxa"/>
            <w:tcBorders>
              <w:top w:val="single" w:sz="5" w:space="0" w:color="000000"/>
              <w:left w:val="single" w:sz="5" w:space="0" w:color="000000"/>
              <w:bottom w:val="double" w:sz="5" w:space="0" w:color="000000"/>
              <w:right w:val="single" w:sz="5" w:space="0" w:color="000000"/>
            </w:tcBorders>
          </w:tcPr>
          <w:p w14:paraId="029328DB" w14:textId="6AE27CA0"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Abstract section</w:t>
            </w:r>
          </w:p>
        </w:tc>
      </w:tr>
      <w:tr w:rsidR="00FB3483" w:rsidRPr="004C1685" w14:paraId="51385559"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194"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768" w:type="dxa"/>
            <w:tcBorders>
              <w:top w:val="single" w:sz="5" w:space="0" w:color="000000"/>
              <w:left w:val="single" w:sz="5" w:space="0" w:color="000000"/>
              <w:bottom w:val="single" w:sz="5" w:space="0" w:color="000000"/>
              <w:right w:val="single" w:sz="5" w:space="0" w:color="000000"/>
            </w:tcBorders>
          </w:tcPr>
          <w:p w14:paraId="4AFE3A6B" w14:textId="0B960BFF" w:rsidR="00FB3483"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Pages 2-4, Introduction section</w:t>
            </w:r>
          </w:p>
        </w:tc>
      </w:tr>
      <w:tr w:rsidR="00FB3483" w:rsidRPr="004C1685" w14:paraId="126BB502" w14:textId="77777777" w:rsidTr="0077603E">
        <w:trPr>
          <w:trHeight w:val="48"/>
        </w:trPr>
        <w:tc>
          <w:tcPr>
            <w:tcW w:w="165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194"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768" w:type="dxa"/>
            <w:tcBorders>
              <w:top w:val="single" w:sz="5" w:space="0" w:color="000000"/>
              <w:left w:val="single" w:sz="5" w:space="0" w:color="000000"/>
              <w:bottom w:val="double" w:sz="5" w:space="0" w:color="000000"/>
              <w:right w:val="single" w:sz="5" w:space="0" w:color="000000"/>
            </w:tcBorders>
          </w:tcPr>
          <w:p w14:paraId="6DFCB2FE" w14:textId="0C73F3FB"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Introduction, last paragraph</w:t>
            </w:r>
          </w:p>
        </w:tc>
      </w:tr>
      <w:tr w:rsidR="00FB3483" w:rsidRPr="004C1685" w14:paraId="324F24F7"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194" w:type="dxa"/>
            <w:tcBorders>
              <w:top w:val="single" w:sz="5" w:space="0" w:color="000000"/>
              <w:left w:val="single" w:sz="5" w:space="0" w:color="000000"/>
              <w:bottom w:val="single" w:sz="5" w:space="0" w:color="000000"/>
              <w:right w:val="single" w:sz="5" w:space="0" w:color="000000"/>
            </w:tcBorders>
          </w:tcPr>
          <w:p w14:paraId="044876D7" w14:textId="65AD1258" w:rsidR="0077603E"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768" w:type="dxa"/>
            <w:tcBorders>
              <w:top w:val="single" w:sz="5" w:space="0" w:color="000000"/>
              <w:left w:val="single" w:sz="5" w:space="0" w:color="000000"/>
              <w:bottom w:val="single" w:sz="5" w:space="0" w:color="000000"/>
              <w:right w:val="single" w:sz="5" w:space="0" w:color="000000"/>
            </w:tcBorders>
          </w:tcPr>
          <w:p w14:paraId="6B03C229" w14:textId="0FDB521C"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Methods: Eligibility criteria</w:t>
            </w:r>
          </w:p>
        </w:tc>
      </w:tr>
      <w:tr w:rsidR="00FB3483" w:rsidRPr="004C1685" w14:paraId="16FE4FE0" w14:textId="77777777" w:rsidTr="0077603E">
        <w:trPr>
          <w:trHeight w:val="191"/>
        </w:trPr>
        <w:tc>
          <w:tcPr>
            <w:tcW w:w="165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194"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768" w:type="dxa"/>
            <w:tcBorders>
              <w:top w:val="single" w:sz="5" w:space="0" w:color="000000"/>
              <w:left w:val="single" w:sz="5" w:space="0" w:color="000000"/>
              <w:bottom w:val="single" w:sz="5" w:space="0" w:color="000000"/>
              <w:right w:val="single" w:sz="5" w:space="0" w:color="000000"/>
            </w:tcBorders>
          </w:tcPr>
          <w:p w14:paraId="13ED706A" w14:textId="6BE9B617"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Methods: Search strategy</w:t>
            </w:r>
          </w:p>
        </w:tc>
      </w:tr>
      <w:tr w:rsidR="00FB3483" w:rsidRPr="004C1685" w14:paraId="442A4EF4"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194"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768" w:type="dxa"/>
            <w:tcBorders>
              <w:top w:val="single" w:sz="5" w:space="0" w:color="000000"/>
              <w:left w:val="single" w:sz="5" w:space="0" w:color="000000"/>
              <w:bottom w:val="single" w:sz="5" w:space="0" w:color="000000"/>
              <w:right w:val="single" w:sz="5" w:space="0" w:color="000000"/>
            </w:tcBorders>
          </w:tcPr>
          <w:p w14:paraId="7C82E223" w14:textId="7FFB79DA"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Methods: Search strategy</w:t>
            </w:r>
          </w:p>
        </w:tc>
      </w:tr>
      <w:tr w:rsidR="00FB3483" w:rsidRPr="004C1685" w14:paraId="1CB7C6BF"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194"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768" w:type="dxa"/>
            <w:tcBorders>
              <w:top w:val="single" w:sz="5" w:space="0" w:color="000000"/>
              <w:left w:val="single" w:sz="5" w:space="0" w:color="000000"/>
              <w:bottom w:val="single" w:sz="5" w:space="0" w:color="000000"/>
              <w:right w:val="single" w:sz="5" w:space="0" w:color="000000"/>
            </w:tcBorders>
          </w:tcPr>
          <w:p w14:paraId="00962FE3" w14:textId="6D7E96CE"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Methods: Study selection</w:t>
            </w:r>
          </w:p>
        </w:tc>
      </w:tr>
      <w:tr w:rsidR="00FB3483" w:rsidRPr="004C1685" w14:paraId="28607B6E" w14:textId="77777777" w:rsidTr="0077603E">
        <w:trPr>
          <w:trHeight w:val="152"/>
        </w:trPr>
        <w:tc>
          <w:tcPr>
            <w:tcW w:w="165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194"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768" w:type="dxa"/>
            <w:tcBorders>
              <w:top w:val="single" w:sz="5" w:space="0" w:color="000000"/>
              <w:left w:val="single" w:sz="5" w:space="0" w:color="000000"/>
              <w:bottom w:val="single" w:sz="5" w:space="0" w:color="000000"/>
              <w:right w:val="single" w:sz="5" w:space="0" w:color="000000"/>
            </w:tcBorders>
          </w:tcPr>
          <w:p w14:paraId="1FB2C5F1" w14:textId="2C6C4B5B" w:rsidR="00FB3483"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 xml:space="preserve">Methods: </w:t>
            </w:r>
            <w:r w:rsidR="004B6367" w:rsidRPr="004B6367">
              <w:rPr>
                <w:rFonts w:ascii="Arial" w:hAnsi="Arial" w:cs="Arial"/>
                <w:color w:val="auto"/>
                <w:sz w:val="18"/>
                <w:szCs w:val="18"/>
                <w:lang w:val="en-US"/>
              </w:rPr>
              <w:t>Study Selection and Data Extraction</w:t>
            </w:r>
          </w:p>
        </w:tc>
      </w:tr>
      <w:tr w:rsidR="00930A31" w:rsidRPr="004C1685" w14:paraId="4DC352A3" w14:textId="77777777" w:rsidTr="0077603E">
        <w:trPr>
          <w:trHeight w:val="48"/>
        </w:trPr>
        <w:tc>
          <w:tcPr>
            <w:tcW w:w="165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194" w:type="dxa"/>
            <w:tcBorders>
              <w:top w:val="single" w:sz="5" w:space="0" w:color="000000"/>
              <w:left w:val="single" w:sz="5" w:space="0" w:color="000000"/>
              <w:bottom w:val="single" w:sz="5" w:space="0" w:color="000000"/>
              <w:right w:val="single" w:sz="5" w:space="0" w:color="000000"/>
            </w:tcBorders>
          </w:tcPr>
          <w:p w14:paraId="6A77D279" w14:textId="3A333DDA"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768" w:type="dxa"/>
            <w:tcBorders>
              <w:top w:val="single" w:sz="5" w:space="0" w:color="000000"/>
              <w:left w:val="single" w:sz="5" w:space="0" w:color="000000"/>
              <w:bottom w:val="single" w:sz="5" w:space="0" w:color="000000"/>
              <w:right w:val="single" w:sz="5" w:space="0" w:color="000000"/>
            </w:tcBorders>
          </w:tcPr>
          <w:p w14:paraId="11D25995" w14:textId="325CCE05" w:rsidR="00930A31"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 4, Methods section (primary and secondary outcomes)</w:t>
            </w:r>
          </w:p>
        </w:tc>
      </w:tr>
      <w:tr w:rsidR="00930A31" w:rsidRPr="004C1685" w14:paraId="35FABA56" w14:textId="77777777" w:rsidTr="0077603E">
        <w:trPr>
          <w:trHeight w:val="48"/>
        </w:trPr>
        <w:tc>
          <w:tcPr>
            <w:tcW w:w="1651"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194"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768" w:type="dxa"/>
            <w:tcBorders>
              <w:top w:val="single" w:sz="5" w:space="0" w:color="000000"/>
              <w:left w:val="single" w:sz="5" w:space="0" w:color="000000"/>
              <w:bottom w:val="single" w:sz="5" w:space="0" w:color="000000"/>
              <w:right w:val="single" w:sz="5" w:space="0" w:color="000000"/>
            </w:tcBorders>
          </w:tcPr>
          <w:p w14:paraId="595F3ED8" w14:textId="41DC8771" w:rsidR="00930A31"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 5, Methods section (data extraction)</w:t>
            </w:r>
          </w:p>
        </w:tc>
      </w:tr>
      <w:tr w:rsidR="00FB3483" w:rsidRPr="004C1685" w14:paraId="0276A1D2"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194"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768" w:type="dxa"/>
            <w:tcBorders>
              <w:top w:val="single" w:sz="5" w:space="0" w:color="000000"/>
              <w:left w:val="single" w:sz="5" w:space="0" w:color="000000"/>
              <w:bottom w:val="single" w:sz="5" w:space="0" w:color="000000"/>
              <w:right w:val="single" w:sz="5" w:space="0" w:color="000000"/>
            </w:tcBorders>
          </w:tcPr>
          <w:p w14:paraId="2E65623E" w14:textId="6B206475" w:rsidR="00FB3483"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 5, Methods section (</w:t>
            </w:r>
            <w:proofErr w:type="spellStart"/>
            <w:r w:rsidRPr="0077603E">
              <w:rPr>
                <w:rFonts w:ascii="Arial" w:hAnsi="Arial" w:cs="Arial"/>
                <w:color w:val="auto"/>
                <w:sz w:val="18"/>
                <w:szCs w:val="18"/>
              </w:rPr>
              <w:t>RoB</w:t>
            </w:r>
            <w:proofErr w:type="spellEnd"/>
            <w:r w:rsidRPr="0077603E">
              <w:rPr>
                <w:rFonts w:ascii="Arial" w:hAnsi="Arial" w:cs="Arial"/>
                <w:color w:val="auto"/>
                <w:sz w:val="18"/>
                <w:szCs w:val="18"/>
              </w:rPr>
              <w:t xml:space="preserve"> 2, ROBINS-I, JBI tools)</w:t>
            </w:r>
          </w:p>
        </w:tc>
      </w:tr>
      <w:tr w:rsidR="00FB3483" w:rsidRPr="004C1685" w14:paraId="578BE62F"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194"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768" w:type="dxa"/>
            <w:tcBorders>
              <w:top w:val="single" w:sz="5" w:space="0" w:color="000000"/>
              <w:left w:val="single" w:sz="5" w:space="0" w:color="000000"/>
              <w:bottom w:val="single" w:sz="5" w:space="0" w:color="000000"/>
              <w:right w:val="single" w:sz="5" w:space="0" w:color="000000"/>
            </w:tcBorders>
          </w:tcPr>
          <w:p w14:paraId="420F1455" w14:textId="55D48984" w:rsidR="00FB3483"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 5-6, Methods section</w:t>
            </w:r>
          </w:p>
        </w:tc>
      </w:tr>
      <w:tr w:rsidR="00930A31" w:rsidRPr="004C1685" w14:paraId="3AC3457E" w14:textId="77777777" w:rsidTr="0077603E">
        <w:trPr>
          <w:trHeight w:val="48"/>
        </w:trPr>
        <w:tc>
          <w:tcPr>
            <w:tcW w:w="1651"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194"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768" w:type="dxa"/>
            <w:tcBorders>
              <w:top w:val="single" w:sz="5" w:space="0" w:color="000000"/>
              <w:left w:val="single" w:sz="5" w:space="0" w:color="000000"/>
              <w:bottom w:val="single" w:sz="5" w:space="0" w:color="000000"/>
              <w:right w:val="single" w:sz="5" w:space="0" w:color="000000"/>
            </w:tcBorders>
          </w:tcPr>
          <w:p w14:paraId="403E8D65" w14:textId="59A878C4" w:rsidR="00930A31" w:rsidRPr="00930A31" w:rsidRDefault="00C97F1B" w:rsidP="005979B8">
            <w:pPr>
              <w:pStyle w:val="Default"/>
              <w:spacing w:before="40" w:after="40"/>
              <w:rPr>
                <w:rFonts w:ascii="Arial" w:hAnsi="Arial" w:cs="Arial"/>
                <w:color w:val="auto"/>
                <w:sz w:val="18"/>
                <w:szCs w:val="18"/>
              </w:rPr>
            </w:pPr>
            <w:r w:rsidRPr="00C97F1B">
              <w:rPr>
                <w:rFonts w:ascii="Arial" w:hAnsi="Arial" w:cs="Arial"/>
                <w:color w:val="auto"/>
                <w:sz w:val="18"/>
                <w:szCs w:val="18"/>
              </w:rPr>
              <w:t xml:space="preserve">Methods: Data Synthesis and </w:t>
            </w:r>
            <w:r w:rsidR="00AF0BA8" w:rsidRPr="00AF0BA8">
              <w:rPr>
                <w:rFonts w:ascii="Arial" w:hAnsi="Arial" w:cs="Arial"/>
                <w:color w:val="auto"/>
                <w:sz w:val="18"/>
                <w:szCs w:val="18"/>
              </w:rPr>
              <w:t>Risk of Bias Assessment</w:t>
            </w:r>
          </w:p>
        </w:tc>
      </w:tr>
      <w:tr w:rsidR="00930A31" w:rsidRPr="004C1685" w14:paraId="1778E3B8" w14:textId="77777777" w:rsidTr="0077603E">
        <w:trPr>
          <w:trHeight w:val="48"/>
        </w:trPr>
        <w:tc>
          <w:tcPr>
            <w:tcW w:w="1651"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194"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768" w:type="dxa"/>
            <w:tcBorders>
              <w:top w:val="single" w:sz="5" w:space="0" w:color="000000"/>
              <w:left w:val="single" w:sz="5" w:space="0" w:color="000000"/>
              <w:bottom w:val="single" w:sz="5" w:space="0" w:color="000000"/>
              <w:right w:val="single" w:sz="5" w:space="0" w:color="000000"/>
            </w:tcBorders>
          </w:tcPr>
          <w:p w14:paraId="73156963" w14:textId="0B1CEA7B" w:rsidR="00930A31"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 5-6, Methods section</w:t>
            </w:r>
          </w:p>
        </w:tc>
      </w:tr>
      <w:tr w:rsidR="00930A31" w:rsidRPr="004C1685" w14:paraId="4FF6FFA4" w14:textId="77777777" w:rsidTr="0077603E">
        <w:trPr>
          <w:trHeight w:val="48"/>
        </w:trPr>
        <w:tc>
          <w:tcPr>
            <w:tcW w:w="1651"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194"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768" w:type="dxa"/>
            <w:tcBorders>
              <w:top w:val="single" w:sz="5" w:space="0" w:color="000000"/>
              <w:left w:val="single" w:sz="5" w:space="0" w:color="000000"/>
              <w:bottom w:val="single" w:sz="5" w:space="0" w:color="000000"/>
              <w:right w:val="single" w:sz="5" w:space="0" w:color="000000"/>
            </w:tcBorders>
          </w:tcPr>
          <w:p w14:paraId="3079E946" w14:textId="231A45B3" w:rsidR="00930A31"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 xml:space="preserve">Page 5-6, Methods </w:t>
            </w:r>
            <w:r w:rsidRPr="0077603E">
              <w:rPr>
                <w:rFonts w:ascii="Arial" w:hAnsi="Arial" w:cs="Arial"/>
                <w:color w:val="auto"/>
                <w:sz w:val="18"/>
                <w:szCs w:val="18"/>
              </w:rPr>
              <w:lastRenderedPageBreak/>
              <w:t>section</w:t>
            </w:r>
          </w:p>
        </w:tc>
      </w:tr>
      <w:tr w:rsidR="00930A31" w:rsidRPr="004C1685" w14:paraId="45A10003" w14:textId="77777777" w:rsidTr="0077603E">
        <w:trPr>
          <w:trHeight w:val="48"/>
        </w:trPr>
        <w:tc>
          <w:tcPr>
            <w:tcW w:w="1651"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194"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768" w:type="dxa"/>
            <w:tcBorders>
              <w:top w:val="single" w:sz="5" w:space="0" w:color="000000"/>
              <w:left w:val="single" w:sz="5" w:space="0" w:color="000000"/>
              <w:bottom w:val="single" w:sz="5" w:space="0" w:color="000000"/>
              <w:right w:val="single" w:sz="5" w:space="0" w:color="000000"/>
            </w:tcBorders>
          </w:tcPr>
          <w:p w14:paraId="1B5FCF50" w14:textId="4B55257B" w:rsidR="00930A31" w:rsidRPr="00930A31" w:rsidRDefault="0077603E" w:rsidP="005979B8">
            <w:pPr>
              <w:pStyle w:val="Default"/>
              <w:spacing w:before="40" w:after="40"/>
              <w:rPr>
                <w:rFonts w:ascii="Arial" w:hAnsi="Arial" w:cs="Arial"/>
                <w:color w:val="auto"/>
                <w:sz w:val="18"/>
                <w:szCs w:val="18"/>
              </w:rPr>
            </w:pPr>
            <w:r w:rsidRPr="0077603E">
              <w:rPr>
                <w:rFonts w:ascii="Arial" w:hAnsi="Arial" w:cs="Arial"/>
                <w:color w:val="auto"/>
                <w:sz w:val="18"/>
                <w:szCs w:val="18"/>
              </w:rPr>
              <w:t>Page 5-6, Methods section (narrative synthesis due to heterogeneity)</w:t>
            </w:r>
          </w:p>
        </w:tc>
      </w:tr>
      <w:tr w:rsidR="0077603E" w:rsidRPr="004C1685" w14:paraId="678F791C" w14:textId="77777777" w:rsidTr="0077603E">
        <w:trPr>
          <w:trHeight w:val="48"/>
        </w:trPr>
        <w:tc>
          <w:tcPr>
            <w:tcW w:w="1651" w:type="dxa"/>
            <w:vMerge/>
            <w:tcBorders>
              <w:left w:val="single" w:sz="5" w:space="0" w:color="000000"/>
              <w:right w:val="single" w:sz="5" w:space="0" w:color="000000"/>
            </w:tcBorders>
          </w:tcPr>
          <w:p w14:paraId="61CA026E"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194" w:type="dxa"/>
            <w:tcBorders>
              <w:top w:val="single" w:sz="5" w:space="0" w:color="000000"/>
              <w:left w:val="single" w:sz="5" w:space="0" w:color="000000"/>
              <w:bottom w:val="single" w:sz="5" w:space="0" w:color="000000"/>
              <w:right w:val="single" w:sz="5" w:space="0" w:color="000000"/>
            </w:tcBorders>
          </w:tcPr>
          <w:p w14:paraId="39C60ECA" w14:textId="06AEF1E8"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768" w:type="dxa"/>
            <w:tcBorders>
              <w:top w:val="single" w:sz="5" w:space="0" w:color="000000"/>
              <w:left w:val="single" w:sz="5" w:space="0" w:color="000000"/>
              <w:bottom w:val="single" w:sz="5" w:space="0" w:color="000000"/>
              <w:right w:val="single" w:sz="5" w:space="0" w:color="000000"/>
            </w:tcBorders>
          </w:tcPr>
          <w:p w14:paraId="7E3237B1" w14:textId="1EEA37EB" w:rsidR="0077603E" w:rsidRPr="00930A31" w:rsidRDefault="0077603E" w:rsidP="0077603E">
            <w:pPr>
              <w:pStyle w:val="Default"/>
              <w:spacing w:before="40" w:after="40"/>
              <w:rPr>
                <w:rFonts w:ascii="Arial" w:hAnsi="Arial" w:cs="Arial"/>
                <w:color w:val="auto"/>
                <w:sz w:val="18"/>
                <w:szCs w:val="18"/>
              </w:rPr>
            </w:pPr>
            <w:r w:rsidRPr="00445D19">
              <w:t>Page 5-6, Methods section</w:t>
            </w:r>
          </w:p>
        </w:tc>
      </w:tr>
      <w:tr w:rsidR="0077603E" w:rsidRPr="004C1685" w14:paraId="0EF9DC20" w14:textId="77777777" w:rsidTr="0077603E">
        <w:trPr>
          <w:trHeight w:val="50"/>
        </w:trPr>
        <w:tc>
          <w:tcPr>
            <w:tcW w:w="1651" w:type="dxa"/>
            <w:vMerge/>
            <w:tcBorders>
              <w:left w:val="single" w:sz="5" w:space="0" w:color="000000"/>
              <w:bottom w:val="single" w:sz="5" w:space="0" w:color="000000"/>
              <w:right w:val="single" w:sz="5" w:space="0" w:color="000000"/>
            </w:tcBorders>
          </w:tcPr>
          <w:p w14:paraId="40E60726"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194" w:type="dxa"/>
            <w:tcBorders>
              <w:top w:val="single" w:sz="5" w:space="0" w:color="000000"/>
              <w:left w:val="single" w:sz="5" w:space="0" w:color="000000"/>
              <w:bottom w:val="single" w:sz="5" w:space="0" w:color="000000"/>
              <w:right w:val="single" w:sz="5" w:space="0" w:color="000000"/>
            </w:tcBorders>
          </w:tcPr>
          <w:p w14:paraId="32B204F5" w14:textId="3F39BF44"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768" w:type="dxa"/>
            <w:tcBorders>
              <w:top w:val="single" w:sz="5" w:space="0" w:color="000000"/>
              <w:left w:val="single" w:sz="5" w:space="0" w:color="000000"/>
              <w:bottom w:val="single" w:sz="5" w:space="0" w:color="000000"/>
              <w:right w:val="single" w:sz="5" w:space="0" w:color="000000"/>
            </w:tcBorders>
          </w:tcPr>
          <w:p w14:paraId="7275097C" w14:textId="53BFF142"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Not applicable - narrative synthesis</w:t>
            </w:r>
          </w:p>
        </w:tc>
      </w:tr>
      <w:tr w:rsidR="0077603E" w:rsidRPr="004C1685" w14:paraId="2C372E04"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606E8AEA" w14:textId="635A36C3"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14</w:t>
            </w:r>
          </w:p>
        </w:tc>
        <w:tc>
          <w:tcPr>
            <w:tcW w:w="11194" w:type="dxa"/>
            <w:tcBorders>
              <w:top w:val="single" w:sz="5" w:space="0" w:color="000000"/>
              <w:left w:val="single" w:sz="5" w:space="0" w:color="000000"/>
              <w:bottom w:val="single" w:sz="5" w:space="0" w:color="000000"/>
              <w:right w:val="single" w:sz="5" w:space="0" w:color="000000"/>
            </w:tcBorders>
          </w:tcPr>
          <w:p w14:paraId="6353979A" w14:textId="24884350"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768" w:type="dxa"/>
            <w:tcBorders>
              <w:top w:val="single" w:sz="5" w:space="0" w:color="000000"/>
              <w:left w:val="single" w:sz="5" w:space="0" w:color="000000"/>
              <w:bottom w:val="single" w:sz="5" w:space="0" w:color="000000"/>
              <w:right w:val="single" w:sz="5" w:space="0" w:color="000000"/>
            </w:tcBorders>
          </w:tcPr>
          <w:p w14:paraId="18EBE183" w14:textId="1B0F23B8"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Page 6, Methods section (GRADE assessment)</w:t>
            </w:r>
          </w:p>
        </w:tc>
      </w:tr>
      <w:tr w:rsidR="0077603E" w:rsidRPr="004C1685" w14:paraId="56CA3C3F"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5329A6D8" w14:textId="39626184"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15</w:t>
            </w:r>
          </w:p>
        </w:tc>
        <w:tc>
          <w:tcPr>
            <w:tcW w:w="11194" w:type="dxa"/>
            <w:tcBorders>
              <w:top w:val="single" w:sz="5" w:space="0" w:color="000000"/>
              <w:left w:val="single" w:sz="5" w:space="0" w:color="000000"/>
              <w:bottom w:val="single" w:sz="5" w:space="0" w:color="000000"/>
              <w:right w:val="single" w:sz="5" w:space="0" w:color="000000"/>
            </w:tcBorders>
          </w:tcPr>
          <w:p w14:paraId="1861BBFE" w14:textId="7922E625"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768" w:type="dxa"/>
            <w:tcBorders>
              <w:top w:val="single" w:sz="5" w:space="0" w:color="000000"/>
              <w:left w:val="single" w:sz="5" w:space="0" w:color="000000"/>
              <w:bottom w:val="single" w:sz="5" w:space="0" w:color="000000"/>
              <w:right w:val="single" w:sz="5" w:space="0" w:color="000000"/>
            </w:tcBorders>
          </w:tcPr>
          <w:p w14:paraId="7875B5BE" w14:textId="7AF20ECE"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Page 5-6, Methods section (GRADE approach)</w:t>
            </w:r>
          </w:p>
        </w:tc>
      </w:tr>
      <w:tr w:rsidR="00FB3483" w:rsidRPr="004C1685" w14:paraId="1ABEFF8A"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77603E" w:rsidRPr="004C1685" w14:paraId="783BADEB" w14:textId="77777777" w:rsidTr="0077603E">
        <w:trPr>
          <w:trHeight w:val="48"/>
        </w:trPr>
        <w:tc>
          <w:tcPr>
            <w:tcW w:w="1651" w:type="dxa"/>
            <w:vMerge w:val="restart"/>
            <w:tcBorders>
              <w:top w:val="single" w:sz="5" w:space="0" w:color="000000"/>
              <w:left w:val="single" w:sz="5" w:space="0" w:color="000000"/>
              <w:right w:val="single" w:sz="5" w:space="0" w:color="000000"/>
            </w:tcBorders>
          </w:tcPr>
          <w:p w14:paraId="2C5E0E20" w14:textId="77777777"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194" w:type="dxa"/>
            <w:tcBorders>
              <w:top w:val="single" w:sz="5" w:space="0" w:color="000000"/>
              <w:left w:val="single" w:sz="5" w:space="0" w:color="000000"/>
              <w:bottom w:val="single" w:sz="5" w:space="0" w:color="000000"/>
              <w:right w:val="single" w:sz="5" w:space="0" w:color="000000"/>
            </w:tcBorders>
          </w:tcPr>
          <w:p w14:paraId="465FDF79" w14:textId="56BBD9C6"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768" w:type="dxa"/>
            <w:tcBorders>
              <w:top w:val="single" w:sz="5" w:space="0" w:color="000000"/>
              <w:left w:val="single" w:sz="5" w:space="0" w:color="000000"/>
              <w:bottom w:val="single" w:sz="5" w:space="0" w:color="000000"/>
              <w:right w:val="single" w:sz="5" w:space="0" w:color="000000"/>
            </w:tcBorders>
          </w:tcPr>
          <w:p w14:paraId="670CFC65" w14:textId="505CF610"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 6, Results section with Figure 1</w:t>
            </w:r>
          </w:p>
        </w:tc>
      </w:tr>
      <w:tr w:rsidR="0077603E" w:rsidRPr="004C1685" w14:paraId="1BA22A88" w14:textId="77777777" w:rsidTr="0077603E">
        <w:trPr>
          <w:trHeight w:val="48"/>
        </w:trPr>
        <w:tc>
          <w:tcPr>
            <w:tcW w:w="1651" w:type="dxa"/>
            <w:vMerge/>
            <w:tcBorders>
              <w:left w:val="single" w:sz="5" w:space="0" w:color="000000"/>
              <w:bottom w:val="single" w:sz="5" w:space="0" w:color="000000"/>
              <w:right w:val="single" w:sz="5" w:space="0" w:color="000000"/>
            </w:tcBorders>
          </w:tcPr>
          <w:p w14:paraId="73401FBA"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194" w:type="dxa"/>
            <w:tcBorders>
              <w:top w:val="single" w:sz="5" w:space="0" w:color="000000"/>
              <w:left w:val="single" w:sz="5" w:space="0" w:color="000000"/>
              <w:bottom w:val="single" w:sz="5" w:space="0" w:color="000000"/>
              <w:right w:val="single" w:sz="5" w:space="0" w:color="000000"/>
            </w:tcBorders>
          </w:tcPr>
          <w:p w14:paraId="7C33FBE2" w14:textId="79A1D60F"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768" w:type="dxa"/>
            <w:tcBorders>
              <w:top w:val="single" w:sz="5" w:space="0" w:color="000000"/>
              <w:left w:val="single" w:sz="5" w:space="0" w:color="000000"/>
              <w:bottom w:val="single" w:sz="5" w:space="0" w:color="000000"/>
              <w:right w:val="single" w:sz="5" w:space="0" w:color="000000"/>
            </w:tcBorders>
          </w:tcPr>
          <w:p w14:paraId="715316E4" w14:textId="785CD90F"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 6, Results section and Figure 1</w:t>
            </w:r>
          </w:p>
        </w:tc>
      </w:tr>
      <w:tr w:rsidR="0077603E" w:rsidRPr="004C1685" w14:paraId="5BCDF56D" w14:textId="77777777" w:rsidTr="0077603E">
        <w:trPr>
          <w:trHeight w:val="103"/>
        </w:trPr>
        <w:tc>
          <w:tcPr>
            <w:tcW w:w="1651" w:type="dxa"/>
            <w:tcBorders>
              <w:top w:val="single" w:sz="5" w:space="0" w:color="000000"/>
              <w:left w:val="single" w:sz="5" w:space="0" w:color="000000"/>
              <w:bottom w:val="single" w:sz="5" w:space="0" w:color="000000"/>
              <w:right w:val="single" w:sz="5" w:space="0" w:color="000000"/>
            </w:tcBorders>
          </w:tcPr>
          <w:p w14:paraId="248BFA8C" w14:textId="77777777"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17</w:t>
            </w:r>
          </w:p>
        </w:tc>
        <w:tc>
          <w:tcPr>
            <w:tcW w:w="11194" w:type="dxa"/>
            <w:tcBorders>
              <w:top w:val="single" w:sz="5" w:space="0" w:color="000000"/>
              <w:left w:val="single" w:sz="5" w:space="0" w:color="000000"/>
              <w:bottom w:val="single" w:sz="5" w:space="0" w:color="000000"/>
              <w:right w:val="single" w:sz="5" w:space="0" w:color="000000"/>
            </w:tcBorders>
          </w:tcPr>
          <w:p w14:paraId="07DC5B50" w14:textId="077C21D3"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768" w:type="dxa"/>
            <w:tcBorders>
              <w:top w:val="single" w:sz="5" w:space="0" w:color="000000"/>
              <w:left w:val="single" w:sz="5" w:space="0" w:color="000000"/>
              <w:bottom w:val="single" w:sz="5" w:space="0" w:color="000000"/>
              <w:right w:val="single" w:sz="5" w:space="0" w:color="000000"/>
            </w:tcBorders>
          </w:tcPr>
          <w:p w14:paraId="2BA7B4C0" w14:textId="27CBD4EA"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7-11, Table 1 and study characteristics</w:t>
            </w:r>
          </w:p>
        </w:tc>
      </w:tr>
      <w:tr w:rsidR="0077603E" w:rsidRPr="004C1685" w14:paraId="79DAC67A"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074D41F9" w14:textId="546444ED"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18</w:t>
            </w:r>
          </w:p>
        </w:tc>
        <w:tc>
          <w:tcPr>
            <w:tcW w:w="11194" w:type="dxa"/>
            <w:tcBorders>
              <w:top w:val="single" w:sz="5" w:space="0" w:color="000000"/>
              <w:left w:val="single" w:sz="5" w:space="0" w:color="000000"/>
              <w:bottom w:val="single" w:sz="5" w:space="0" w:color="000000"/>
              <w:right w:val="single" w:sz="5" w:space="0" w:color="000000"/>
            </w:tcBorders>
          </w:tcPr>
          <w:p w14:paraId="2E1F0F3A" w14:textId="4804131C"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768" w:type="dxa"/>
            <w:tcBorders>
              <w:top w:val="single" w:sz="5" w:space="0" w:color="000000"/>
              <w:left w:val="single" w:sz="5" w:space="0" w:color="000000"/>
              <w:bottom w:val="single" w:sz="5" w:space="0" w:color="000000"/>
              <w:right w:val="single" w:sz="5" w:space="0" w:color="000000"/>
            </w:tcBorders>
          </w:tcPr>
          <w:p w14:paraId="7897FD3B" w14:textId="7E85B082"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11-13, risk of bias assessment with traffic light plots</w:t>
            </w:r>
          </w:p>
        </w:tc>
      </w:tr>
      <w:tr w:rsidR="0077603E" w:rsidRPr="004C1685" w14:paraId="3D378A42"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58FD34DF" w14:textId="77777777"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19</w:t>
            </w:r>
          </w:p>
        </w:tc>
        <w:tc>
          <w:tcPr>
            <w:tcW w:w="11194" w:type="dxa"/>
            <w:tcBorders>
              <w:top w:val="single" w:sz="5" w:space="0" w:color="000000"/>
              <w:left w:val="single" w:sz="5" w:space="0" w:color="000000"/>
              <w:bottom w:val="single" w:sz="5" w:space="0" w:color="000000"/>
              <w:right w:val="single" w:sz="5" w:space="0" w:color="000000"/>
            </w:tcBorders>
          </w:tcPr>
          <w:p w14:paraId="77D5105C" w14:textId="05AB9C40"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768" w:type="dxa"/>
            <w:tcBorders>
              <w:top w:val="single" w:sz="5" w:space="0" w:color="000000"/>
              <w:left w:val="single" w:sz="5" w:space="0" w:color="000000"/>
              <w:bottom w:val="single" w:sz="5" w:space="0" w:color="000000"/>
              <w:right w:val="single" w:sz="5" w:space="0" w:color="000000"/>
            </w:tcBorders>
          </w:tcPr>
          <w:p w14:paraId="43E181A6" w14:textId="23E7B7B4"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14-16, Effects sections</w:t>
            </w:r>
          </w:p>
        </w:tc>
      </w:tr>
      <w:tr w:rsidR="0077603E" w:rsidRPr="004C1685" w14:paraId="58431A59" w14:textId="77777777" w:rsidTr="0077603E">
        <w:trPr>
          <w:trHeight w:val="48"/>
        </w:trPr>
        <w:tc>
          <w:tcPr>
            <w:tcW w:w="1651" w:type="dxa"/>
            <w:vMerge w:val="restart"/>
            <w:tcBorders>
              <w:top w:val="single" w:sz="5" w:space="0" w:color="000000"/>
              <w:left w:val="single" w:sz="5" w:space="0" w:color="000000"/>
              <w:right w:val="single" w:sz="5" w:space="0" w:color="000000"/>
            </w:tcBorders>
          </w:tcPr>
          <w:p w14:paraId="16BFCE5C" w14:textId="5CEB4FB4"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194" w:type="dxa"/>
            <w:tcBorders>
              <w:top w:val="single" w:sz="5" w:space="0" w:color="000000"/>
              <w:left w:val="single" w:sz="5" w:space="0" w:color="000000"/>
              <w:bottom w:val="single" w:sz="5" w:space="0" w:color="000000"/>
              <w:right w:val="single" w:sz="5" w:space="0" w:color="000000"/>
            </w:tcBorders>
          </w:tcPr>
          <w:p w14:paraId="0E913473" w14:textId="161B441E"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768" w:type="dxa"/>
            <w:tcBorders>
              <w:top w:val="single" w:sz="5" w:space="0" w:color="000000"/>
              <w:left w:val="single" w:sz="5" w:space="0" w:color="000000"/>
              <w:bottom w:val="single" w:sz="5" w:space="0" w:color="000000"/>
              <w:right w:val="single" w:sz="5" w:space="0" w:color="000000"/>
            </w:tcBorders>
          </w:tcPr>
          <w:p w14:paraId="7395E36F" w14:textId="2D002995"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14-16, narrative synthesis by outcome</w:t>
            </w:r>
          </w:p>
        </w:tc>
      </w:tr>
      <w:tr w:rsidR="0077603E" w:rsidRPr="004C1685" w14:paraId="29B5C9A7" w14:textId="77777777" w:rsidTr="0077603E">
        <w:trPr>
          <w:trHeight w:val="203"/>
        </w:trPr>
        <w:tc>
          <w:tcPr>
            <w:tcW w:w="1651" w:type="dxa"/>
            <w:vMerge/>
            <w:tcBorders>
              <w:left w:val="single" w:sz="5" w:space="0" w:color="000000"/>
              <w:right w:val="single" w:sz="5" w:space="0" w:color="000000"/>
            </w:tcBorders>
          </w:tcPr>
          <w:p w14:paraId="4760E726"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194" w:type="dxa"/>
            <w:tcBorders>
              <w:top w:val="single" w:sz="5" w:space="0" w:color="000000"/>
              <w:left w:val="single" w:sz="5" w:space="0" w:color="000000"/>
              <w:bottom w:val="single" w:sz="5" w:space="0" w:color="000000"/>
              <w:right w:val="single" w:sz="5" w:space="0" w:color="000000"/>
            </w:tcBorders>
          </w:tcPr>
          <w:p w14:paraId="214F5C2A" w14:textId="2D2E093F"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768" w:type="dxa"/>
            <w:tcBorders>
              <w:top w:val="single" w:sz="5" w:space="0" w:color="000000"/>
              <w:left w:val="single" w:sz="5" w:space="0" w:color="000000"/>
              <w:bottom w:val="single" w:sz="5" w:space="0" w:color="000000"/>
              <w:right w:val="single" w:sz="5" w:space="0" w:color="000000"/>
            </w:tcBorders>
          </w:tcPr>
          <w:p w14:paraId="7C8F8A33" w14:textId="38437A54"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14-16, narrative synthesis results</w:t>
            </w:r>
          </w:p>
        </w:tc>
      </w:tr>
      <w:tr w:rsidR="0077603E" w:rsidRPr="004C1685" w14:paraId="4D409E67" w14:textId="77777777" w:rsidTr="0077603E">
        <w:trPr>
          <w:trHeight w:val="48"/>
        </w:trPr>
        <w:tc>
          <w:tcPr>
            <w:tcW w:w="1651" w:type="dxa"/>
            <w:vMerge/>
            <w:tcBorders>
              <w:left w:val="single" w:sz="5" w:space="0" w:color="000000"/>
              <w:right w:val="single" w:sz="5" w:space="0" w:color="000000"/>
            </w:tcBorders>
          </w:tcPr>
          <w:p w14:paraId="1B863B38"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194" w:type="dxa"/>
            <w:tcBorders>
              <w:top w:val="single" w:sz="5" w:space="0" w:color="000000"/>
              <w:left w:val="single" w:sz="5" w:space="0" w:color="000000"/>
              <w:bottom w:val="single" w:sz="5" w:space="0" w:color="000000"/>
              <w:right w:val="single" w:sz="5" w:space="0" w:color="000000"/>
            </w:tcBorders>
          </w:tcPr>
          <w:p w14:paraId="52AB047D" w14:textId="1605117D"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768" w:type="dxa"/>
            <w:tcBorders>
              <w:top w:val="single" w:sz="5" w:space="0" w:color="000000"/>
              <w:left w:val="single" w:sz="5" w:space="0" w:color="000000"/>
              <w:bottom w:val="single" w:sz="5" w:space="0" w:color="000000"/>
              <w:right w:val="single" w:sz="5" w:space="0" w:color="000000"/>
            </w:tcBorders>
          </w:tcPr>
          <w:p w14:paraId="05D8123F" w14:textId="23AD610F"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Page 16, subgroup analyses section</w:t>
            </w:r>
          </w:p>
        </w:tc>
      </w:tr>
      <w:tr w:rsidR="0077603E" w:rsidRPr="004C1685" w14:paraId="71188ED2" w14:textId="77777777" w:rsidTr="0077603E">
        <w:trPr>
          <w:trHeight w:val="48"/>
        </w:trPr>
        <w:tc>
          <w:tcPr>
            <w:tcW w:w="1651" w:type="dxa"/>
            <w:vMerge/>
            <w:tcBorders>
              <w:left w:val="single" w:sz="5" w:space="0" w:color="000000"/>
              <w:bottom w:val="single" w:sz="5" w:space="0" w:color="000000"/>
              <w:right w:val="single" w:sz="5" w:space="0" w:color="000000"/>
            </w:tcBorders>
          </w:tcPr>
          <w:p w14:paraId="456A0208"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194" w:type="dxa"/>
            <w:tcBorders>
              <w:top w:val="single" w:sz="5" w:space="0" w:color="000000"/>
              <w:left w:val="single" w:sz="5" w:space="0" w:color="000000"/>
              <w:bottom w:val="single" w:sz="5" w:space="0" w:color="000000"/>
              <w:right w:val="single" w:sz="5" w:space="0" w:color="000000"/>
            </w:tcBorders>
          </w:tcPr>
          <w:p w14:paraId="45824D6A" w14:textId="257810DB"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768" w:type="dxa"/>
            <w:tcBorders>
              <w:top w:val="single" w:sz="5" w:space="0" w:color="000000"/>
              <w:left w:val="single" w:sz="5" w:space="0" w:color="000000"/>
              <w:bottom w:val="single" w:sz="5" w:space="0" w:color="000000"/>
              <w:right w:val="single" w:sz="5" w:space="0" w:color="000000"/>
            </w:tcBorders>
          </w:tcPr>
          <w:p w14:paraId="32E0B1FA" w14:textId="0F3EEF9C"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Not applicable - narrative synthesis</w:t>
            </w:r>
          </w:p>
        </w:tc>
      </w:tr>
      <w:tr w:rsidR="0077603E" w:rsidRPr="004C1685" w14:paraId="24A249B2"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2156C072" w14:textId="08CC6306"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21</w:t>
            </w:r>
          </w:p>
        </w:tc>
        <w:tc>
          <w:tcPr>
            <w:tcW w:w="11194" w:type="dxa"/>
            <w:tcBorders>
              <w:top w:val="single" w:sz="5" w:space="0" w:color="000000"/>
              <w:left w:val="single" w:sz="5" w:space="0" w:color="000000"/>
              <w:bottom w:val="single" w:sz="5" w:space="0" w:color="000000"/>
              <w:right w:val="single" w:sz="5" w:space="0" w:color="000000"/>
            </w:tcBorders>
          </w:tcPr>
          <w:p w14:paraId="5A87793F" w14:textId="33C34697"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768" w:type="dxa"/>
            <w:tcBorders>
              <w:top w:val="single" w:sz="5" w:space="0" w:color="000000"/>
              <w:left w:val="single" w:sz="5" w:space="0" w:color="000000"/>
              <w:bottom w:val="single" w:sz="5" w:space="0" w:color="000000"/>
              <w:right w:val="single" w:sz="5" w:space="0" w:color="000000"/>
            </w:tcBorders>
          </w:tcPr>
          <w:p w14:paraId="1A435861" w14:textId="14EDCCDB"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 xml:space="preserve">Page 16-17, GRADE assessment </w:t>
            </w:r>
            <w:r w:rsidRPr="0077603E">
              <w:rPr>
                <w:rFonts w:ascii="Arial" w:hAnsi="Arial" w:cs="Arial"/>
                <w:color w:val="auto"/>
                <w:sz w:val="18"/>
                <w:szCs w:val="18"/>
              </w:rPr>
              <w:lastRenderedPageBreak/>
              <w:t>and Table 2</w:t>
            </w:r>
          </w:p>
        </w:tc>
      </w:tr>
      <w:tr w:rsidR="0077603E" w:rsidRPr="004C1685" w14:paraId="0FF31967"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4E8D53DB" w14:textId="7D33808C"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lastRenderedPageBreak/>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22</w:t>
            </w:r>
          </w:p>
        </w:tc>
        <w:tc>
          <w:tcPr>
            <w:tcW w:w="11194" w:type="dxa"/>
            <w:tcBorders>
              <w:top w:val="single" w:sz="5" w:space="0" w:color="000000"/>
              <w:left w:val="single" w:sz="5" w:space="0" w:color="000000"/>
              <w:bottom w:val="single" w:sz="5" w:space="0" w:color="000000"/>
              <w:right w:val="single" w:sz="5" w:space="0" w:color="000000"/>
            </w:tcBorders>
          </w:tcPr>
          <w:p w14:paraId="31892DC8" w14:textId="55B859A0"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768" w:type="dxa"/>
            <w:tcBorders>
              <w:top w:val="single" w:sz="5" w:space="0" w:color="000000"/>
              <w:left w:val="single" w:sz="5" w:space="0" w:color="000000"/>
              <w:bottom w:val="single" w:sz="5" w:space="0" w:color="000000"/>
              <w:right w:val="single" w:sz="5" w:space="0" w:color="000000"/>
            </w:tcBorders>
          </w:tcPr>
          <w:p w14:paraId="76AE189C" w14:textId="6F02A3CD" w:rsidR="0077603E" w:rsidRPr="00930A31" w:rsidRDefault="0077603E" w:rsidP="0077603E">
            <w:pPr>
              <w:pStyle w:val="Default"/>
              <w:spacing w:before="40" w:after="40"/>
              <w:rPr>
                <w:rFonts w:ascii="Arial" w:hAnsi="Arial" w:cs="Arial"/>
                <w:color w:val="auto"/>
                <w:sz w:val="18"/>
                <w:szCs w:val="18"/>
              </w:rPr>
            </w:pPr>
            <w:r w:rsidRPr="0077603E">
              <w:rPr>
                <w:rFonts w:ascii="Arial" w:hAnsi="Arial" w:cs="Arial"/>
                <w:color w:val="auto"/>
                <w:sz w:val="18"/>
                <w:szCs w:val="18"/>
              </w:rPr>
              <w:t>Page 16-17, GRADE assessment and Table 2</w:t>
            </w:r>
          </w:p>
        </w:tc>
      </w:tr>
      <w:tr w:rsidR="00077B44" w:rsidRPr="004C1685" w14:paraId="6CE3625C"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77603E" w:rsidRPr="004C1685" w14:paraId="44C0D626" w14:textId="77777777" w:rsidTr="0077603E">
        <w:trPr>
          <w:trHeight w:val="48"/>
        </w:trPr>
        <w:tc>
          <w:tcPr>
            <w:tcW w:w="1651" w:type="dxa"/>
            <w:vMerge w:val="restart"/>
            <w:tcBorders>
              <w:top w:val="single" w:sz="5" w:space="0" w:color="000000"/>
              <w:left w:val="single" w:sz="5" w:space="0" w:color="000000"/>
              <w:right w:val="single" w:sz="5" w:space="0" w:color="000000"/>
            </w:tcBorders>
          </w:tcPr>
          <w:p w14:paraId="6A415BD4" w14:textId="64024B01"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194" w:type="dxa"/>
            <w:tcBorders>
              <w:top w:val="single" w:sz="5" w:space="0" w:color="000000"/>
              <w:left w:val="single" w:sz="5" w:space="0" w:color="000000"/>
              <w:bottom w:val="single" w:sz="5" w:space="0" w:color="000000"/>
              <w:right w:val="single" w:sz="5" w:space="0" w:color="000000"/>
            </w:tcBorders>
          </w:tcPr>
          <w:p w14:paraId="3180C0BE" w14:textId="4F3205C1"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768" w:type="dxa"/>
            <w:tcBorders>
              <w:top w:val="single" w:sz="5" w:space="0" w:color="000000"/>
              <w:left w:val="single" w:sz="5" w:space="0" w:color="000000"/>
              <w:bottom w:val="single" w:sz="5" w:space="0" w:color="000000"/>
              <w:right w:val="single" w:sz="5" w:space="0" w:color="000000"/>
            </w:tcBorders>
          </w:tcPr>
          <w:p w14:paraId="336F0287" w14:textId="0EDE55F1"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18-20, Discussion section</w:t>
            </w:r>
          </w:p>
        </w:tc>
      </w:tr>
      <w:tr w:rsidR="0077603E" w:rsidRPr="004C1685" w14:paraId="0A24CE29" w14:textId="77777777" w:rsidTr="0077603E">
        <w:trPr>
          <w:trHeight w:val="48"/>
        </w:trPr>
        <w:tc>
          <w:tcPr>
            <w:tcW w:w="1651" w:type="dxa"/>
            <w:vMerge/>
            <w:tcBorders>
              <w:left w:val="single" w:sz="5" w:space="0" w:color="000000"/>
              <w:right w:val="single" w:sz="5" w:space="0" w:color="000000"/>
            </w:tcBorders>
          </w:tcPr>
          <w:p w14:paraId="34E4593B" w14:textId="6FA37964"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194" w:type="dxa"/>
            <w:tcBorders>
              <w:top w:val="single" w:sz="5" w:space="0" w:color="000000"/>
              <w:left w:val="single" w:sz="5" w:space="0" w:color="000000"/>
              <w:bottom w:val="single" w:sz="5" w:space="0" w:color="000000"/>
              <w:right w:val="single" w:sz="5" w:space="0" w:color="000000"/>
            </w:tcBorders>
          </w:tcPr>
          <w:p w14:paraId="2BC239AF" w14:textId="0A4D3987"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768" w:type="dxa"/>
            <w:tcBorders>
              <w:top w:val="single" w:sz="5" w:space="0" w:color="000000"/>
              <w:left w:val="single" w:sz="5" w:space="0" w:color="000000"/>
              <w:bottom w:val="single" w:sz="5" w:space="0" w:color="000000"/>
              <w:right w:val="single" w:sz="5" w:space="0" w:color="000000"/>
            </w:tcBorders>
          </w:tcPr>
          <w:p w14:paraId="552BBDFF" w14:textId="7A85A128"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19-20, Discussion section</w:t>
            </w:r>
          </w:p>
        </w:tc>
      </w:tr>
      <w:tr w:rsidR="0077603E" w:rsidRPr="004C1685" w14:paraId="1CBB3F4F" w14:textId="77777777" w:rsidTr="0077603E">
        <w:trPr>
          <w:trHeight w:val="48"/>
        </w:trPr>
        <w:tc>
          <w:tcPr>
            <w:tcW w:w="1651" w:type="dxa"/>
            <w:vMerge/>
            <w:tcBorders>
              <w:left w:val="single" w:sz="5" w:space="0" w:color="000000"/>
              <w:right w:val="single" w:sz="5" w:space="0" w:color="000000"/>
            </w:tcBorders>
          </w:tcPr>
          <w:p w14:paraId="3276A062"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194" w:type="dxa"/>
            <w:tcBorders>
              <w:top w:val="single" w:sz="5" w:space="0" w:color="000000"/>
              <w:left w:val="single" w:sz="5" w:space="0" w:color="000000"/>
              <w:bottom w:val="single" w:sz="5" w:space="0" w:color="000000"/>
              <w:right w:val="single" w:sz="5" w:space="0" w:color="000000"/>
            </w:tcBorders>
          </w:tcPr>
          <w:p w14:paraId="1ADE0693" w14:textId="23A79880"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768" w:type="dxa"/>
            <w:tcBorders>
              <w:top w:val="single" w:sz="5" w:space="0" w:color="000000"/>
              <w:left w:val="single" w:sz="5" w:space="0" w:color="000000"/>
              <w:bottom w:val="single" w:sz="5" w:space="0" w:color="000000"/>
              <w:right w:val="single" w:sz="5" w:space="0" w:color="000000"/>
            </w:tcBorders>
          </w:tcPr>
          <w:p w14:paraId="52AEF35E" w14:textId="39F0E1FA"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 19-20, Discussion section</w:t>
            </w:r>
          </w:p>
        </w:tc>
      </w:tr>
      <w:tr w:rsidR="0077603E" w:rsidRPr="004C1685" w14:paraId="52BD6520" w14:textId="77777777" w:rsidTr="0077603E">
        <w:trPr>
          <w:trHeight w:val="48"/>
        </w:trPr>
        <w:tc>
          <w:tcPr>
            <w:tcW w:w="1651" w:type="dxa"/>
            <w:vMerge/>
            <w:tcBorders>
              <w:left w:val="single" w:sz="5" w:space="0" w:color="000000"/>
              <w:bottom w:val="single" w:sz="4" w:space="0" w:color="auto"/>
              <w:right w:val="single" w:sz="5" w:space="0" w:color="000000"/>
            </w:tcBorders>
          </w:tcPr>
          <w:p w14:paraId="4105AB4C" w14:textId="6D74E577" w:rsidR="0077603E" w:rsidRPr="00930A31" w:rsidRDefault="0077603E" w:rsidP="0077603E">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194" w:type="dxa"/>
            <w:tcBorders>
              <w:top w:val="single" w:sz="5" w:space="0" w:color="000000"/>
              <w:left w:val="single" w:sz="4" w:space="0" w:color="auto"/>
              <w:bottom w:val="double" w:sz="5" w:space="0" w:color="000000"/>
              <w:right w:val="single" w:sz="5" w:space="0" w:color="000000"/>
            </w:tcBorders>
          </w:tcPr>
          <w:p w14:paraId="5FA0A2F2" w14:textId="3F4AFFA5"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768" w:type="dxa"/>
            <w:tcBorders>
              <w:top w:val="single" w:sz="5" w:space="0" w:color="000000"/>
              <w:left w:val="single" w:sz="5" w:space="0" w:color="000000"/>
              <w:bottom w:val="double" w:sz="5" w:space="0" w:color="000000"/>
              <w:right w:val="single" w:sz="5" w:space="0" w:color="000000"/>
            </w:tcBorders>
          </w:tcPr>
          <w:p w14:paraId="30980325" w14:textId="25ADB389"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Pages 20-21, Discussion section</w:t>
            </w:r>
          </w:p>
        </w:tc>
      </w:tr>
      <w:tr w:rsidR="00077B44" w:rsidRPr="004C1685" w14:paraId="51341A5A" w14:textId="77777777" w:rsidTr="0077603E">
        <w:trPr>
          <w:trHeight w:val="24"/>
        </w:trPr>
        <w:tc>
          <w:tcPr>
            <w:tcW w:w="13432"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768"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77603E" w:rsidRPr="004C1685" w14:paraId="5CF94E2D" w14:textId="77777777" w:rsidTr="0077603E">
        <w:trPr>
          <w:trHeight w:val="48"/>
        </w:trPr>
        <w:tc>
          <w:tcPr>
            <w:tcW w:w="1651" w:type="dxa"/>
            <w:vMerge w:val="restart"/>
            <w:tcBorders>
              <w:top w:val="single" w:sz="5" w:space="0" w:color="000000"/>
              <w:left w:val="single" w:sz="5" w:space="0" w:color="000000"/>
              <w:right w:val="single" w:sz="5" w:space="0" w:color="000000"/>
            </w:tcBorders>
          </w:tcPr>
          <w:p w14:paraId="56E3C875" w14:textId="0768A8C8"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194" w:type="dxa"/>
            <w:tcBorders>
              <w:top w:val="single" w:sz="5" w:space="0" w:color="000000"/>
              <w:left w:val="single" w:sz="5" w:space="0" w:color="000000"/>
              <w:bottom w:val="single" w:sz="5" w:space="0" w:color="000000"/>
              <w:right w:val="single" w:sz="5" w:space="0" w:color="000000"/>
            </w:tcBorders>
          </w:tcPr>
          <w:p w14:paraId="16AABB8D" w14:textId="7763B939"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768" w:type="dxa"/>
            <w:tcBorders>
              <w:top w:val="single" w:sz="5" w:space="0" w:color="000000"/>
              <w:left w:val="single" w:sz="5" w:space="0" w:color="000000"/>
              <w:bottom w:val="single" w:sz="5" w:space="0" w:color="000000"/>
              <w:right w:val="single" w:sz="5" w:space="0" w:color="000000"/>
            </w:tcBorders>
          </w:tcPr>
          <w:p w14:paraId="2EE9DE13" w14:textId="247C639E"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 4, Methods section (PROSPERO: CRD420250652270)</w:t>
            </w:r>
          </w:p>
        </w:tc>
      </w:tr>
      <w:tr w:rsidR="0077603E" w:rsidRPr="004C1685" w14:paraId="4C3E51C1" w14:textId="77777777" w:rsidTr="0077603E">
        <w:trPr>
          <w:trHeight w:val="57"/>
        </w:trPr>
        <w:tc>
          <w:tcPr>
            <w:tcW w:w="1651" w:type="dxa"/>
            <w:vMerge/>
            <w:tcBorders>
              <w:left w:val="single" w:sz="5" w:space="0" w:color="000000"/>
              <w:right w:val="single" w:sz="5" w:space="0" w:color="000000"/>
            </w:tcBorders>
          </w:tcPr>
          <w:p w14:paraId="038F19BF"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194" w:type="dxa"/>
            <w:tcBorders>
              <w:top w:val="single" w:sz="5" w:space="0" w:color="000000"/>
              <w:left w:val="single" w:sz="5" w:space="0" w:color="000000"/>
              <w:bottom w:val="single" w:sz="5" w:space="0" w:color="000000"/>
              <w:right w:val="single" w:sz="5" w:space="0" w:color="000000"/>
            </w:tcBorders>
          </w:tcPr>
          <w:p w14:paraId="30E4D536" w14:textId="268DF153"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768" w:type="dxa"/>
            <w:tcBorders>
              <w:top w:val="single" w:sz="5" w:space="0" w:color="000000"/>
              <w:left w:val="single" w:sz="5" w:space="0" w:color="000000"/>
              <w:bottom w:val="single" w:sz="5" w:space="0" w:color="000000"/>
              <w:right w:val="single" w:sz="5" w:space="0" w:color="000000"/>
            </w:tcBorders>
          </w:tcPr>
          <w:p w14:paraId="55D44A96" w14:textId="36FE2BAF" w:rsidR="0077603E" w:rsidRPr="00930A31" w:rsidRDefault="0077603E" w:rsidP="0077603E">
            <w:pPr>
              <w:pStyle w:val="Default"/>
              <w:spacing w:before="40" w:after="40"/>
              <w:rPr>
                <w:rFonts w:ascii="Arial" w:hAnsi="Arial" w:cs="Arial"/>
                <w:color w:val="auto"/>
                <w:sz w:val="18"/>
                <w:szCs w:val="18"/>
              </w:rPr>
            </w:pPr>
            <w:r w:rsidRPr="00DB627B">
              <w:rPr>
                <w:rFonts w:ascii="Arial" w:hAnsi="Arial" w:cs="Arial"/>
                <w:color w:val="auto"/>
                <w:sz w:val="18"/>
                <w:szCs w:val="18"/>
              </w:rPr>
              <w:t>Page 4, Methods section (PROSPERO registration)</w:t>
            </w:r>
          </w:p>
        </w:tc>
      </w:tr>
      <w:tr w:rsidR="0077603E" w:rsidRPr="004C1685" w14:paraId="131EC413" w14:textId="77777777" w:rsidTr="0077603E">
        <w:trPr>
          <w:trHeight w:val="48"/>
        </w:trPr>
        <w:tc>
          <w:tcPr>
            <w:tcW w:w="1651" w:type="dxa"/>
            <w:vMerge/>
            <w:tcBorders>
              <w:left w:val="single" w:sz="5" w:space="0" w:color="000000"/>
              <w:bottom w:val="single" w:sz="5" w:space="0" w:color="000000"/>
              <w:right w:val="single" w:sz="5" w:space="0" w:color="000000"/>
            </w:tcBorders>
          </w:tcPr>
          <w:p w14:paraId="3F05BA64" w14:textId="77777777" w:rsidR="0077603E" w:rsidRPr="00930A31" w:rsidRDefault="0077603E" w:rsidP="0077603E">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194" w:type="dxa"/>
            <w:tcBorders>
              <w:top w:val="single" w:sz="5" w:space="0" w:color="000000"/>
              <w:left w:val="single" w:sz="5" w:space="0" w:color="000000"/>
              <w:bottom w:val="single" w:sz="5" w:space="0" w:color="000000"/>
              <w:right w:val="single" w:sz="5" w:space="0" w:color="000000"/>
            </w:tcBorders>
          </w:tcPr>
          <w:p w14:paraId="0EA5EF40" w14:textId="2C89FA6C"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768" w:type="dxa"/>
            <w:tcBorders>
              <w:top w:val="single" w:sz="5" w:space="0" w:color="000000"/>
              <w:left w:val="single" w:sz="5" w:space="0" w:color="000000"/>
              <w:bottom w:val="single" w:sz="5" w:space="0" w:color="000000"/>
              <w:right w:val="single" w:sz="5" w:space="0" w:color="000000"/>
            </w:tcBorders>
          </w:tcPr>
          <w:p w14:paraId="0ED81809" w14:textId="103AEE59" w:rsidR="0077603E" w:rsidRPr="00930A31" w:rsidRDefault="00B14A12" w:rsidP="0077603E">
            <w:pPr>
              <w:pStyle w:val="Default"/>
              <w:spacing w:before="40" w:after="40"/>
              <w:rPr>
                <w:rFonts w:ascii="Arial" w:hAnsi="Arial" w:cs="Arial"/>
                <w:color w:val="auto"/>
                <w:sz w:val="18"/>
                <w:szCs w:val="18"/>
              </w:rPr>
            </w:pPr>
            <w:r>
              <w:rPr>
                <w:rFonts w:ascii="Arial" w:hAnsi="Arial" w:cs="Arial"/>
                <w:color w:val="auto"/>
                <w:sz w:val="18"/>
                <w:szCs w:val="18"/>
              </w:rPr>
              <w:t>NA</w:t>
            </w:r>
          </w:p>
        </w:tc>
      </w:tr>
      <w:tr w:rsidR="0077603E" w:rsidRPr="004C1685" w14:paraId="10B09DA9"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568E03AB" w14:textId="5D180926"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25</w:t>
            </w:r>
          </w:p>
        </w:tc>
        <w:tc>
          <w:tcPr>
            <w:tcW w:w="11194" w:type="dxa"/>
            <w:tcBorders>
              <w:top w:val="single" w:sz="5" w:space="0" w:color="000000"/>
              <w:left w:val="single" w:sz="5" w:space="0" w:color="000000"/>
              <w:bottom w:val="single" w:sz="5" w:space="0" w:color="000000"/>
              <w:right w:val="single" w:sz="5" w:space="0" w:color="000000"/>
            </w:tcBorders>
          </w:tcPr>
          <w:p w14:paraId="3D202DC4" w14:textId="0BEB8631"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768" w:type="dxa"/>
            <w:tcBorders>
              <w:top w:val="single" w:sz="5" w:space="0" w:color="000000"/>
              <w:left w:val="single" w:sz="5" w:space="0" w:color="000000"/>
              <w:bottom w:val="single" w:sz="5" w:space="0" w:color="000000"/>
              <w:right w:val="single" w:sz="5" w:space="0" w:color="000000"/>
            </w:tcBorders>
          </w:tcPr>
          <w:p w14:paraId="1688945E" w14:textId="4703002D" w:rsidR="0077603E" w:rsidRPr="00930A31" w:rsidRDefault="00B649EE" w:rsidP="0077603E">
            <w:pPr>
              <w:pStyle w:val="Default"/>
              <w:spacing w:before="40" w:after="40"/>
              <w:rPr>
                <w:rFonts w:ascii="Arial" w:hAnsi="Arial" w:cs="Arial"/>
                <w:color w:val="auto"/>
                <w:sz w:val="18"/>
                <w:szCs w:val="18"/>
              </w:rPr>
            </w:pPr>
            <w:r>
              <w:rPr>
                <w:rFonts w:ascii="Arial" w:hAnsi="Arial" w:cs="Arial"/>
                <w:color w:val="auto"/>
                <w:sz w:val="18"/>
                <w:szCs w:val="18"/>
              </w:rPr>
              <w:t>Declaration section</w:t>
            </w:r>
          </w:p>
        </w:tc>
      </w:tr>
      <w:tr w:rsidR="0077603E" w:rsidRPr="004C1685" w14:paraId="30333012" w14:textId="77777777" w:rsidTr="0077603E">
        <w:trPr>
          <w:trHeight w:val="48"/>
        </w:trPr>
        <w:tc>
          <w:tcPr>
            <w:tcW w:w="1651" w:type="dxa"/>
            <w:tcBorders>
              <w:top w:val="single" w:sz="5" w:space="0" w:color="000000"/>
              <w:left w:val="single" w:sz="5" w:space="0" w:color="000000"/>
              <w:bottom w:val="single" w:sz="5" w:space="0" w:color="000000"/>
              <w:right w:val="single" w:sz="5" w:space="0" w:color="000000"/>
            </w:tcBorders>
          </w:tcPr>
          <w:p w14:paraId="27DA1532" w14:textId="5EB50F96"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26</w:t>
            </w:r>
          </w:p>
        </w:tc>
        <w:tc>
          <w:tcPr>
            <w:tcW w:w="11194" w:type="dxa"/>
            <w:tcBorders>
              <w:top w:val="single" w:sz="5" w:space="0" w:color="000000"/>
              <w:left w:val="single" w:sz="5" w:space="0" w:color="000000"/>
              <w:bottom w:val="single" w:sz="5" w:space="0" w:color="000000"/>
              <w:right w:val="single" w:sz="5" w:space="0" w:color="000000"/>
            </w:tcBorders>
          </w:tcPr>
          <w:p w14:paraId="6C50B7A3" w14:textId="268C9C0D"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768" w:type="dxa"/>
            <w:tcBorders>
              <w:top w:val="single" w:sz="5" w:space="0" w:color="000000"/>
              <w:left w:val="single" w:sz="5" w:space="0" w:color="000000"/>
              <w:bottom w:val="single" w:sz="5" w:space="0" w:color="000000"/>
              <w:right w:val="single" w:sz="5" w:space="0" w:color="000000"/>
            </w:tcBorders>
          </w:tcPr>
          <w:p w14:paraId="6FA1E09F" w14:textId="73C7F071" w:rsidR="0077603E" w:rsidRPr="00930A31" w:rsidRDefault="00B649EE" w:rsidP="0077603E">
            <w:pPr>
              <w:pStyle w:val="Default"/>
              <w:spacing w:before="40" w:after="40"/>
              <w:rPr>
                <w:rFonts w:ascii="Arial" w:hAnsi="Arial" w:cs="Arial"/>
                <w:color w:val="auto"/>
                <w:sz w:val="18"/>
                <w:szCs w:val="18"/>
              </w:rPr>
            </w:pPr>
            <w:r>
              <w:rPr>
                <w:rFonts w:ascii="Arial" w:hAnsi="Arial" w:cs="Arial"/>
                <w:color w:val="auto"/>
                <w:sz w:val="18"/>
                <w:szCs w:val="18"/>
              </w:rPr>
              <w:t>Declaration section</w:t>
            </w:r>
          </w:p>
        </w:tc>
      </w:tr>
      <w:tr w:rsidR="0077603E" w:rsidRPr="004C1685" w14:paraId="7E1A8D23" w14:textId="77777777" w:rsidTr="0077603E">
        <w:trPr>
          <w:trHeight w:val="219"/>
        </w:trPr>
        <w:tc>
          <w:tcPr>
            <w:tcW w:w="1651" w:type="dxa"/>
            <w:tcBorders>
              <w:top w:val="single" w:sz="5" w:space="0" w:color="000000"/>
              <w:left w:val="single" w:sz="5" w:space="0" w:color="000000"/>
              <w:bottom w:val="double" w:sz="5" w:space="0" w:color="000000"/>
              <w:right w:val="single" w:sz="5" w:space="0" w:color="000000"/>
            </w:tcBorders>
          </w:tcPr>
          <w:p w14:paraId="71A9B4E7" w14:textId="784F40E8"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77603E" w:rsidRPr="00930A31" w:rsidRDefault="0077603E" w:rsidP="0077603E">
            <w:pPr>
              <w:pStyle w:val="Default"/>
              <w:spacing w:before="40" w:after="40"/>
              <w:jc w:val="right"/>
              <w:rPr>
                <w:rFonts w:ascii="Arial" w:hAnsi="Arial" w:cs="Arial"/>
                <w:sz w:val="18"/>
                <w:szCs w:val="18"/>
              </w:rPr>
            </w:pPr>
            <w:r w:rsidRPr="00930A31">
              <w:rPr>
                <w:rFonts w:ascii="Arial" w:hAnsi="Arial" w:cs="Arial"/>
                <w:sz w:val="18"/>
                <w:szCs w:val="18"/>
              </w:rPr>
              <w:t>27</w:t>
            </w:r>
          </w:p>
        </w:tc>
        <w:tc>
          <w:tcPr>
            <w:tcW w:w="11194" w:type="dxa"/>
            <w:tcBorders>
              <w:top w:val="single" w:sz="5" w:space="0" w:color="000000"/>
              <w:left w:val="single" w:sz="5" w:space="0" w:color="000000"/>
              <w:bottom w:val="double" w:sz="5" w:space="0" w:color="000000"/>
              <w:right w:val="single" w:sz="5" w:space="0" w:color="000000"/>
            </w:tcBorders>
          </w:tcPr>
          <w:p w14:paraId="619249F8" w14:textId="18DC3489" w:rsidR="0077603E" w:rsidRPr="00930A31" w:rsidRDefault="0077603E" w:rsidP="0077603E">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768" w:type="dxa"/>
            <w:tcBorders>
              <w:top w:val="single" w:sz="5" w:space="0" w:color="000000"/>
              <w:left w:val="single" w:sz="5" w:space="0" w:color="000000"/>
              <w:bottom w:val="double" w:sz="5" w:space="0" w:color="000000"/>
              <w:right w:val="single" w:sz="5" w:space="0" w:color="000000"/>
            </w:tcBorders>
          </w:tcPr>
          <w:p w14:paraId="442C99F1" w14:textId="547BBFD2" w:rsidR="0077603E" w:rsidRPr="00930A31" w:rsidRDefault="00B649EE" w:rsidP="0077603E">
            <w:pPr>
              <w:pStyle w:val="Default"/>
              <w:spacing w:before="40" w:after="40"/>
              <w:rPr>
                <w:rFonts w:ascii="Arial" w:hAnsi="Arial" w:cs="Arial"/>
                <w:color w:val="auto"/>
                <w:sz w:val="18"/>
                <w:szCs w:val="18"/>
              </w:rPr>
            </w:pPr>
            <w:r>
              <w:rPr>
                <w:rFonts w:ascii="Arial" w:hAnsi="Arial" w:cs="Arial"/>
                <w:color w:val="auto"/>
                <w:sz w:val="18"/>
                <w:szCs w:val="18"/>
              </w:rPr>
              <w:t>Declaration section</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76427" w14:textId="77777777" w:rsidR="00D1125B" w:rsidRDefault="00D1125B">
      <w:r>
        <w:separator/>
      </w:r>
    </w:p>
  </w:endnote>
  <w:endnote w:type="continuationSeparator" w:id="0">
    <w:p w14:paraId="3C53951F" w14:textId="77777777" w:rsidR="00D1125B" w:rsidRDefault="00D11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347E8" w14:textId="77777777" w:rsidR="00D1125B" w:rsidRDefault="00D1125B">
      <w:r>
        <w:separator/>
      </w:r>
    </w:p>
  </w:footnote>
  <w:footnote w:type="continuationSeparator" w:id="0">
    <w:p w14:paraId="410A5CD3" w14:textId="77777777" w:rsidR="00D1125B" w:rsidRDefault="00D11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A7F5E"/>
    <w:rsid w:val="00102E60"/>
    <w:rsid w:val="00141B0B"/>
    <w:rsid w:val="00152CDB"/>
    <w:rsid w:val="0018323E"/>
    <w:rsid w:val="00190C83"/>
    <w:rsid w:val="002275F3"/>
    <w:rsid w:val="00246C93"/>
    <w:rsid w:val="00256BAF"/>
    <w:rsid w:val="002A2A06"/>
    <w:rsid w:val="002A2C28"/>
    <w:rsid w:val="003103C2"/>
    <w:rsid w:val="003516AD"/>
    <w:rsid w:val="00363B8D"/>
    <w:rsid w:val="003760FB"/>
    <w:rsid w:val="00394C00"/>
    <w:rsid w:val="003B79FF"/>
    <w:rsid w:val="00400A0B"/>
    <w:rsid w:val="004033C1"/>
    <w:rsid w:val="00443C1D"/>
    <w:rsid w:val="00461576"/>
    <w:rsid w:val="004B6367"/>
    <w:rsid w:val="004C1685"/>
    <w:rsid w:val="005078EE"/>
    <w:rsid w:val="00550BF1"/>
    <w:rsid w:val="0059028D"/>
    <w:rsid w:val="005979B8"/>
    <w:rsid w:val="00640172"/>
    <w:rsid w:val="0064671B"/>
    <w:rsid w:val="00672B1F"/>
    <w:rsid w:val="006E5FE2"/>
    <w:rsid w:val="006F3BA6"/>
    <w:rsid w:val="00726794"/>
    <w:rsid w:val="00737833"/>
    <w:rsid w:val="00741DA6"/>
    <w:rsid w:val="0077253C"/>
    <w:rsid w:val="0077603E"/>
    <w:rsid w:val="008412D5"/>
    <w:rsid w:val="008A3EAE"/>
    <w:rsid w:val="008E2C91"/>
    <w:rsid w:val="00930A31"/>
    <w:rsid w:val="009405E3"/>
    <w:rsid w:val="00947707"/>
    <w:rsid w:val="009827E5"/>
    <w:rsid w:val="00A215D2"/>
    <w:rsid w:val="00A46174"/>
    <w:rsid w:val="00A53357"/>
    <w:rsid w:val="00A86593"/>
    <w:rsid w:val="00AB79CE"/>
    <w:rsid w:val="00AE4BBD"/>
    <w:rsid w:val="00AF0BA8"/>
    <w:rsid w:val="00B14A12"/>
    <w:rsid w:val="00B51910"/>
    <w:rsid w:val="00B649EE"/>
    <w:rsid w:val="00B730D1"/>
    <w:rsid w:val="00B8415C"/>
    <w:rsid w:val="00C22710"/>
    <w:rsid w:val="00C85D10"/>
    <w:rsid w:val="00C97F1B"/>
    <w:rsid w:val="00D1125B"/>
    <w:rsid w:val="00D74CCC"/>
    <w:rsid w:val="00D95D84"/>
    <w:rsid w:val="00DB3594"/>
    <w:rsid w:val="00DC4F19"/>
    <w:rsid w:val="00DE18F0"/>
    <w:rsid w:val="00E324A8"/>
    <w:rsid w:val="00E66E3A"/>
    <w:rsid w:val="00EB610E"/>
    <w:rsid w:val="00F22052"/>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3</Pages>
  <Words>1245</Words>
  <Characters>7101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Acer</cp:lastModifiedBy>
  <cp:revision>36</cp:revision>
  <cp:lastPrinted>2024-08-30T08:13:00Z</cp:lastPrinted>
  <dcterms:created xsi:type="dcterms:W3CDTF">2020-11-24T03:02:00Z</dcterms:created>
  <dcterms:modified xsi:type="dcterms:W3CDTF">2025-07-03T03:00:00Z</dcterms:modified>
</cp:coreProperties>
</file>