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086C" w14:textId="695D3231" w:rsidR="00897CA5" w:rsidRPr="00897CA5" w:rsidRDefault="00897CA5" w:rsidP="00897CA5">
      <w:pPr>
        <w:pStyle w:val="af2"/>
        <w:keepNext/>
        <w:rPr>
          <w:rFonts w:ascii="Times New Roman" w:hAnsi="Times New Roman" w:cs="Times New Roman" w:hint="eastAsia"/>
          <w:b/>
          <w:bCs/>
          <w:sz w:val="21"/>
          <w:szCs w:val="21"/>
        </w:rPr>
      </w:pPr>
      <w:r w:rsidRPr="00897CA5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6 </w:t>
      </w:r>
      <w:r w:rsidRPr="00897CA5">
        <w:rPr>
          <w:rFonts w:ascii="Times New Roman" w:hAnsi="Times New Roman" w:cs="Times New Roman"/>
          <w:b/>
          <w:bCs/>
          <w:sz w:val="21"/>
          <w:szCs w:val="21"/>
        </w:rPr>
        <w:t>SUCRA ranking for balance ability in subacute stroke patients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.</w:t>
      </w:r>
    </w:p>
    <w:tbl>
      <w:tblPr>
        <w:tblW w:w="9606" w:type="dxa"/>
        <w:jc w:val="center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3215"/>
      </w:tblGrid>
      <w:tr w:rsidR="00AE183D" w:rsidRPr="00897CA5" w14:paraId="1BB8A604" w14:textId="77777777" w:rsidTr="00897CA5">
        <w:trPr>
          <w:trHeight w:val="290"/>
          <w:jc w:val="center"/>
        </w:trPr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2BFDC013" w14:textId="255A3CFB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213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40BE5FC9" w14:textId="77777777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Balance Ability</w:t>
            </w:r>
          </w:p>
        </w:tc>
        <w:tc>
          <w:tcPr>
            <w:tcW w:w="2131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626D756A" w14:textId="77777777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Walking Ability</w:t>
            </w:r>
          </w:p>
        </w:tc>
        <w:tc>
          <w:tcPr>
            <w:tcW w:w="3215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1C3E43B8" w14:textId="6A9C912C" w:rsidR="00AE183D" w:rsidRPr="00897CA5" w:rsidRDefault="00152255" w:rsidP="00AE183D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 xml:space="preserve">Lower Limb </w:t>
            </w:r>
            <w:r w:rsidR="00AE183D" w:rsidRPr="00897CA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1"/>
                <w14:ligatures w14:val="none"/>
              </w:rPr>
              <w:t>Functional Mobility</w:t>
            </w:r>
          </w:p>
        </w:tc>
      </w:tr>
      <w:tr w:rsidR="00AE183D" w:rsidRPr="00897CA5" w14:paraId="28E02311" w14:textId="77777777" w:rsidTr="00897CA5">
        <w:trPr>
          <w:trHeight w:val="280"/>
          <w:jc w:val="center"/>
        </w:trPr>
        <w:tc>
          <w:tcPr>
            <w:tcW w:w="213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5C59576" w14:textId="49DF0FF8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ART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GT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58039793" w14:textId="4CD652B3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1CDAB5BA" w14:textId="5B36F720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215" w:type="dxa"/>
            <w:tcBorders>
              <w:top w:val="single" w:sz="12" w:space="0" w:color="auto"/>
            </w:tcBorders>
            <w:noWrap/>
            <w:vAlign w:val="bottom"/>
            <w:hideMark/>
          </w:tcPr>
          <w:p w14:paraId="0D7A5373" w14:textId="4EC1B831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</w:tr>
      <w:tr w:rsidR="00AE183D" w:rsidRPr="00897CA5" w14:paraId="42A4FC2F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39AE172C" w14:textId="47A784A2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bookmarkStart w:id="0" w:name="_Hlk215181860"/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BT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NMES </w:t>
            </w:r>
            <w:bookmarkEnd w:id="0"/>
          </w:p>
        </w:tc>
        <w:tc>
          <w:tcPr>
            <w:tcW w:w="2130" w:type="dxa"/>
            <w:noWrap/>
            <w:vAlign w:val="bottom"/>
            <w:hideMark/>
          </w:tcPr>
          <w:p w14:paraId="66BBBE36" w14:textId="6DBF41A2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20.56</w:t>
            </w:r>
          </w:p>
        </w:tc>
        <w:tc>
          <w:tcPr>
            <w:tcW w:w="2131" w:type="dxa"/>
            <w:noWrap/>
            <w:vAlign w:val="bottom"/>
            <w:hideMark/>
          </w:tcPr>
          <w:p w14:paraId="4B7D058B" w14:textId="5F8D61A2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215" w:type="dxa"/>
            <w:noWrap/>
            <w:vAlign w:val="bottom"/>
            <w:hideMark/>
          </w:tcPr>
          <w:p w14:paraId="164A7CDE" w14:textId="307A9CDF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</w:tr>
      <w:tr w:rsidR="00AE183D" w:rsidRPr="00897CA5" w14:paraId="3290928C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4E6B5F01" w14:textId="77777777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C </w:t>
            </w:r>
          </w:p>
        </w:tc>
        <w:tc>
          <w:tcPr>
            <w:tcW w:w="2130" w:type="dxa"/>
            <w:noWrap/>
            <w:vAlign w:val="bottom"/>
            <w:hideMark/>
          </w:tcPr>
          <w:p w14:paraId="08289198" w14:textId="526A963A" w:rsidR="00AE183D" w:rsidRPr="00897CA5" w:rsidRDefault="006D273D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31.57</w:t>
            </w:r>
          </w:p>
        </w:tc>
        <w:tc>
          <w:tcPr>
            <w:tcW w:w="2131" w:type="dxa"/>
            <w:noWrap/>
            <w:vAlign w:val="bottom"/>
            <w:hideMark/>
          </w:tcPr>
          <w:p w14:paraId="17661ABC" w14:textId="796F6120" w:rsidR="00AE183D" w:rsidRPr="00897CA5" w:rsidRDefault="001C198D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19.67</w:t>
            </w:r>
          </w:p>
        </w:tc>
        <w:tc>
          <w:tcPr>
            <w:tcW w:w="3215" w:type="dxa"/>
            <w:noWrap/>
            <w:vAlign w:val="bottom"/>
            <w:hideMark/>
          </w:tcPr>
          <w:p w14:paraId="431C5FB6" w14:textId="1675BEB7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8.14</w:t>
            </w:r>
          </w:p>
        </w:tc>
      </w:tr>
      <w:tr w:rsidR="00AE183D" w:rsidRPr="00897CA5" w14:paraId="49865517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6F52DEFF" w14:textId="67D13FC7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CST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5941CA2E" w14:textId="698978C3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4BF63621" w14:textId="0203C9C8" w:rsidR="00AE183D" w:rsidRPr="00897CA5" w:rsidRDefault="001C198D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215" w:type="dxa"/>
            <w:noWrap/>
            <w:vAlign w:val="bottom"/>
            <w:hideMark/>
          </w:tcPr>
          <w:p w14:paraId="3F876DA6" w14:textId="22232C65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</w:tr>
      <w:tr w:rsidR="00AE183D" w:rsidRPr="00897CA5" w14:paraId="564EE5D3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417B40C0" w14:textId="522F42B9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 GT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306FE715" w14:textId="4FEE62A3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60.83</w:t>
            </w:r>
          </w:p>
        </w:tc>
        <w:tc>
          <w:tcPr>
            <w:tcW w:w="2131" w:type="dxa"/>
            <w:noWrap/>
            <w:vAlign w:val="bottom"/>
            <w:hideMark/>
          </w:tcPr>
          <w:p w14:paraId="5000E898" w14:textId="48EEDC00" w:rsidR="00AE183D" w:rsidRPr="00897CA5" w:rsidRDefault="001C198D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31.54</w:t>
            </w:r>
          </w:p>
        </w:tc>
        <w:tc>
          <w:tcPr>
            <w:tcW w:w="3215" w:type="dxa"/>
            <w:noWrap/>
            <w:vAlign w:val="bottom"/>
            <w:hideMark/>
          </w:tcPr>
          <w:p w14:paraId="4DE7F280" w14:textId="0B7808D5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79.64</w:t>
            </w:r>
          </w:p>
        </w:tc>
      </w:tr>
      <w:tr w:rsidR="00AE183D" w:rsidRPr="00897CA5" w14:paraId="51D96E0B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2BD3BAE0" w14:textId="29D15BBF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MIT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74B4FA70" w14:textId="2594347A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5DF89D70" w14:textId="10DBC4F7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215" w:type="dxa"/>
            <w:noWrap/>
            <w:vAlign w:val="bottom"/>
            <w:hideMark/>
          </w:tcPr>
          <w:p w14:paraId="25BCAA2E" w14:textId="404B7489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45.37</w:t>
            </w:r>
          </w:p>
        </w:tc>
      </w:tr>
      <w:tr w:rsidR="00AE183D" w:rsidRPr="00897CA5" w14:paraId="304DD585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1D5F72D7" w14:textId="67C9577D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MT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71C56996" w14:textId="59EAAFC6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3D708445" w14:textId="097D0FFF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215" w:type="dxa"/>
            <w:noWrap/>
            <w:vAlign w:val="bottom"/>
            <w:hideMark/>
          </w:tcPr>
          <w:p w14:paraId="208F30BF" w14:textId="34F6E9BE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81.27</w:t>
            </w:r>
          </w:p>
        </w:tc>
      </w:tr>
      <w:tr w:rsidR="00AE183D" w:rsidRPr="00897CA5" w14:paraId="2B20BB4F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350529C1" w14:textId="77777777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 xml:space="preserve">NMES </w:t>
            </w:r>
          </w:p>
        </w:tc>
        <w:tc>
          <w:tcPr>
            <w:tcW w:w="2130" w:type="dxa"/>
            <w:noWrap/>
            <w:vAlign w:val="bottom"/>
            <w:hideMark/>
          </w:tcPr>
          <w:p w14:paraId="221FB42C" w14:textId="7C6B2EC0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87.04</w:t>
            </w:r>
          </w:p>
        </w:tc>
        <w:tc>
          <w:tcPr>
            <w:tcW w:w="2131" w:type="dxa"/>
            <w:noWrap/>
            <w:vAlign w:val="bottom"/>
            <w:hideMark/>
          </w:tcPr>
          <w:p w14:paraId="354FB468" w14:textId="12A6CE1F" w:rsidR="00AE183D" w:rsidRPr="00897CA5" w:rsidRDefault="001C198D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66.08</w:t>
            </w:r>
          </w:p>
        </w:tc>
        <w:tc>
          <w:tcPr>
            <w:tcW w:w="3215" w:type="dxa"/>
            <w:noWrap/>
            <w:vAlign w:val="bottom"/>
            <w:hideMark/>
          </w:tcPr>
          <w:p w14:paraId="4DC8CB01" w14:textId="3948E9A3" w:rsidR="00AE183D" w:rsidRPr="00897CA5" w:rsidRDefault="00466125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35.58</w:t>
            </w:r>
          </w:p>
        </w:tc>
      </w:tr>
      <w:tr w:rsidR="00AE183D" w:rsidRPr="00897CA5" w14:paraId="4BA99103" w14:textId="77777777" w:rsidTr="00897CA5">
        <w:trPr>
          <w:trHeight w:val="280"/>
          <w:jc w:val="center"/>
        </w:trPr>
        <w:tc>
          <w:tcPr>
            <w:tcW w:w="2130" w:type="dxa"/>
            <w:noWrap/>
            <w:vAlign w:val="bottom"/>
            <w:hideMark/>
          </w:tcPr>
          <w:p w14:paraId="21BE864A" w14:textId="31E3CE94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CE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noWrap/>
            <w:vAlign w:val="bottom"/>
            <w:hideMark/>
          </w:tcPr>
          <w:p w14:paraId="25328E64" w14:textId="479AA811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noWrap/>
            <w:vAlign w:val="bottom"/>
            <w:hideMark/>
          </w:tcPr>
          <w:p w14:paraId="1F8D4D13" w14:textId="5BF26C83" w:rsidR="00AE183D" w:rsidRPr="00897CA5" w:rsidRDefault="001C198D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82.72</w:t>
            </w:r>
          </w:p>
        </w:tc>
        <w:tc>
          <w:tcPr>
            <w:tcW w:w="3215" w:type="dxa"/>
            <w:noWrap/>
            <w:vAlign w:val="bottom"/>
            <w:hideMark/>
          </w:tcPr>
          <w:p w14:paraId="0AD294F7" w14:textId="300A929A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</w:tr>
      <w:tr w:rsidR="00AE183D" w:rsidRPr="00897CA5" w14:paraId="5F01FED8" w14:textId="77777777" w:rsidTr="00897CA5">
        <w:trPr>
          <w:trHeight w:val="280"/>
          <w:jc w:val="center"/>
        </w:trPr>
        <w:tc>
          <w:tcPr>
            <w:tcW w:w="213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432CEC4B" w14:textId="335F3D13" w:rsidR="00AE183D" w:rsidRPr="00897CA5" w:rsidRDefault="00AE183D" w:rsidP="00AE18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PNF</w:t>
            </w:r>
            <w:r w:rsidR="003421E9"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+</w:t>
            </w:r>
            <w:r w:rsidRPr="00897CA5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14:ligatures w14:val="none"/>
              </w:rPr>
              <w:t>NMES</w:t>
            </w:r>
          </w:p>
        </w:tc>
        <w:tc>
          <w:tcPr>
            <w:tcW w:w="2130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2D71C8AC" w14:textId="1B661E17" w:rsidR="00AE183D" w:rsidRPr="00897CA5" w:rsidRDefault="003670A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2131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012C36A5" w14:textId="3702B817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  <w:tc>
          <w:tcPr>
            <w:tcW w:w="3215" w:type="dxa"/>
            <w:tcBorders>
              <w:bottom w:val="single" w:sz="12" w:space="0" w:color="auto"/>
            </w:tcBorders>
            <w:noWrap/>
            <w:vAlign w:val="bottom"/>
            <w:hideMark/>
          </w:tcPr>
          <w:p w14:paraId="18390859" w14:textId="118E2C0E" w:rsidR="00AE183D" w:rsidRPr="00897CA5" w:rsidRDefault="00817D31" w:rsidP="00AE183D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</w:pPr>
            <w:r w:rsidRPr="00897CA5">
              <w:rPr>
                <w:rFonts w:ascii="Times New Roman" w:eastAsia="等线" w:hAnsi="Times New Roman" w:cs="Times New Roman"/>
                <w:kern w:val="0"/>
                <w:szCs w:val="21"/>
                <w14:ligatures w14:val="none"/>
              </w:rPr>
              <w:t>NR</w:t>
            </w:r>
          </w:p>
        </w:tc>
      </w:tr>
    </w:tbl>
    <w:p w14:paraId="2ABDE8F6" w14:textId="77777777" w:rsidR="0029509A" w:rsidRDefault="0029509A" w:rsidP="0029509A">
      <w:pPr>
        <w:spacing w:line="480" w:lineRule="auto"/>
        <w:rPr>
          <w:rFonts w:ascii="Times New Roman" w:hAnsi="Times New Roman" w:cs="Times New Roman"/>
          <w:szCs w:val="21"/>
        </w:rPr>
      </w:pPr>
      <w:bookmarkStart w:id="1" w:name="_Hlk218014313"/>
      <w:r w:rsidRPr="007B137C">
        <w:rPr>
          <w:rFonts w:ascii="Times New Roman" w:hAnsi="Times New Roman" w:cs="Times New Roman"/>
          <w:szCs w:val="21"/>
        </w:rPr>
        <w:t>NMES: neuromuscular electrical stimulation; C: conventional rehabilitation; GT: gait training; CE: cycling exercise; ART: augmented reality technology; CST: core stability training; BT: balance training; MT: mirror therapy; MIT: motor imagery training; PNF: proprioceptive neuromuscular facilitation</w:t>
      </w:r>
      <w:r>
        <w:rPr>
          <w:rFonts w:ascii="Times New Roman" w:hAnsi="Times New Roman" w:cs="Times New Roman" w:hint="eastAsia"/>
          <w:szCs w:val="21"/>
        </w:rPr>
        <w:t>; NR: no report.</w:t>
      </w:r>
    </w:p>
    <w:bookmarkEnd w:id="1"/>
    <w:p w14:paraId="7C04D0F6" w14:textId="77777777" w:rsidR="00705474" w:rsidRPr="0029509A" w:rsidRDefault="00705474"/>
    <w:sectPr w:rsidR="00705474" w:rsidRPr="002950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9A16E" w14:textId="77777777" w:rsidR="00E73B5F" w:rsidRDefault="00E73B5F" w:rsidP="00AE183D">
      <w:r>
        <w:separator/>
      </w:r>
    </w:p>
  </w:endnote>
  <w:endnote w:type="continuationSeparator" w:id="0">
    <w:p w14:paraId="22A523FB" w14:textId="77777777" w:rsidR="00E73B5F" w:rsidRDefault="00E73B5F" w:rsidP="00AE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C2115" w14:textId="77777777" w:rsidR="00E73B5F" w:rsidRDefault="00E73B5F" w:rsidP="00AE183D">
      <w:r>
        <w:separator/>
      </w:r>
    </w:p>
  </w:footnote>
  <w:footnote w:type="continuationSeparator" w:id="0">
    <w:p w14:paraId="58B85870" w14:textId="77777777" w:rsidR="00E73B5F" w:rsidRDefault="00E73B5F" w:rsidP="00AE1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7D11"/>
    <w:rsid w:val="00001DFD"/>
    <w:rsid w:val="00004DFC"/>
    <w:rsid w:val="000136F4"/>
    <w:rsid w:val="000B7F02"/>
    <w:rsid w:val="000C1B4F"/>
    <w:rsid w:val="00152255"/>
    <w:rsid w:val="001C198D"/>
    <w:rsid w:val="001F3FBE"/>
    <w:rsid w:val="00211520"/>
    <w:rsid w:val="0029509A"/>
    <w:rsid w:val="002B4C96"/>
    <w:rsid w:val="002C148B"/>
    <w:rsid w:val="002D5112"/>
    <w:rsid w:val="002E548F"/>
    <w:rsid w:val="003421E9"/>
    <w:rsid w:val="003670A1"/>
    <w:rsid w:val="003B6F29"/>
    <w:rsid w:val="0046573B"/>
    <w:rsid w:val="00466125"/>
    <w:rsid w:val="0049630E"/>
    <w:rsid w:val="005A13E7"/>
    <w:rsid w:val="00673A8A"/>
    <w:rsid w:val="006D273D"/>
    <w:rsid w:val="00705474"/>
    <w:rsid w:val="0078128C"/>
    <w:rsid w:val="007B63F8"/>
    <w:rsid w:val="008067F2"/>
    <w:rsid w:val="00817D31"/>
    <w:rsid w:val="00856668"/>
    <w:rsid w:val="00897CA5"/>
    <w:rsid w:val="00964C18"/>
    <w:rsid w:val="00981DEB"/>
    <w:rsid w:val="009B423D"/>
    <w:rsid w:val="009C595E"/>
    <w:rsid w:val="00A80116"/>
    <w:rsid w:val="00AE183D"/>
    <w:rsid w:val="00B30D98"/>
    <w:rsid w:val="00B3247B"/>
    <w:rsid w:val="00B905F1"/>
    <w:rsid w:val="00C81266"/>
    <w:rsid w:val="00D07D11"/>
    <w:rsid w:val="00E73B5F"/>
    <w:rsid w:val="00E9600E"/>
    <w:rsid w:val="00EC739A"/>
    <w:rsid w:val="00EF2C5B"/>
    <w:rsid w:val="00F6141E"/>
    <w:rsid w:val="00FD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BB4A68"/>
  <w15:chartTrackingRefBased/>
  <w15:docId w15:val="{357AC0CD-D2F4-4B49-B64E-F1324B4E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7D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D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D1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D1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D1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D1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D1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D1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7D1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07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07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07D1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07D1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07D1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07D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07D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07D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07D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07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D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07D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7D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07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7D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07D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07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07D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07D1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18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183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1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183D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897CA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110</Words>
  <Characters>586</Characters>
  <Application>Microsoft Office Word</Application>
  <DocSecurity>0</DocSecurity>
  <Lines>83</Lines>
  <Paragraphs>53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kaiqi zheng</dc:creator>
  <cp:keywords/>
  <dc:description/>
  <cp:lastModifiedBy>kaiqi zheng</cp:lastModifiedBy>
  <cp:revision>18</cp:revision>
  <dcterms:created xsi:type="dcterms:W3CDTF">2025-11-27T16:16:00Z</dcterms:created>
  <dcterms:modified xsi:type="dcterms:W3CDTF">2025-12-30T11:27:00Z</dcterms:modified>
</cp:coreProperties>
</file>