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3C657B" w14:textId="77777777" w:rsidR="00CF714A" w:rsidRDefault="00CB0615" w:rsidP="009F0C0B">
      <w:pPr>
        <w:pStyle w:val="MDPI51figurecaption"/>
        <w:spacing w:line="480" w:lineRule="auto"/>
        <w:rPr>
          <w:rFonts w:asciiTheme="minorHAnsi" w:hAnsiTheme="minorHAnsi" w:cstheme="minorHAnsi"/>
          <w:b/>
          <w:lang w:val="en-GB"/>
        </w:rPr>
      </w:pPr>
      <w:bookmarkStart w:id="0" w:name="_GoBack"/>
      <w:r w:rsidRPr="00CF714A">
        <w:rPr>
          <w:rFonts w:asciiTheme="minorHAnsi" w:hAnsiTheme="minorHAnsi" w:cstheme="minorHAnsi"/>
          <w:b/>
          <w:noProof/>
          <w:lang w:eastAsia="en-US" w:bidi="ar-SA"/>
        </w:rPr>
        <w:drawing>
          <wp:inline distT="0" distB="0" distL="0" distR="0" wp14:anchorId="65B935C5" wp14:editId="0D50A20F">
            <wp:extent cx="5410200" cy="8229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 figure 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090E054A" w14:textId="3AC95491" w:rsidR="009F0C0B" w:rsidRPr="00CF714A" w:rsidRDefault="009F0C0B" w:rsidP="00CF714A">
      <w:pPr>
        <w:pStyle w:val="MDPI51figurecaption"/>
        <w:spacing w:line="480" w:lineRule="auto"/>
        <w:ind w:left="0"/>
        <w:rPr>
          <w:rFonts w:asciiTheme="minorHAnsi" w:hAnsiTheme="minorHAnsi" w:cstheme="minorHAnsi"/>
          <w:lang w:val="en-GB"/>
        </w:rPr>
      </w:pPr>
      <w:r w:rsidRPr="00CF714A">
        <w:rPr>
          <w:rFonts w:asciiTheme="minorHAnsi" w:hAnsiTheme="minorHAnsi" w:cstheme="minorHAnsi"/>
          <w:b/>
          <w:lang w:val="en-GB"/>
        </w:rPr>
        <w:lastRenderedPageBreak/>
        <w:t xml:space="preserve">Figure </w:t>
      </w:r>
      <w:r w:rsidR="00501B93" w:rsidRPr="00CF714A">
        <w:rPr>
          <w:rFonts w:asciiTheme="minorHAnsi" w:hAnsiTheme="minorHAnsi" w:cstheme="minorHAnsi"/>
          <w:b/>
          <w:lang w:val="en-GB"/>
        </w:rPr>
        <w:t>S</w:t>
      </w:r>
      <w:r w:rsidR="00BE72E9" w:rsidRPr="00CF714A">
        <w:rPr>
          <w:rFonts w:asciiTheme="minorHAnsi" w:hAnsiTheme="minorHAnsi" w:cstheme="minorHAnsi"/>
          <w:b/>
          <w:lang w:val="en-GB"/>
        </w:rPr>
        <w:t>1</w:t>
      </w:r>
      <w:r w:rsidRPr="00CF714A">
        <w:rPr>
          <w:rFonts w:asciiTheme="minorHAnsi" w:hAnsiTheme="minorHAnsi" w:cstheme="minorHAnsi"/>
          <w:b/>
          <w:lang w:val="en-GB"/>
        </w:rPr>
        <w:t>.</w:t>
      </w:r>
      <w:r w:rsidRPr="00CF714A">
        <w:rPr>
          <w:rFonts w:asciiTheme="minorHAnsi" w:hAnsiTheme="minorHAnsi" w:cstheme="minorHAnsi"/>
          <w:lang w:val="en-GB"/>
        </w:rPr>
        <w:t xml:space="preserve"> (</w:t>
      </w:r>
      <w:r w:rsidRPr="00CF714A">
        <w:rPr>
          <w:rFonts w:asciiTheme="minorHAnsi" w:hAnsiTheme="minorHAnsi" w:cstheme="minorHAnsi"/>
          <w:b/>
          <w:lang w:val="en-GB"/>
        </w:rPr>
        <w:t>a</w:t>
      </w:r>
      <w:r w:rsidRPr="00CF714A">
        <w:rPr>
          <w:rFonts w:asciiTheme="minorHAnsi" w:hAnsiTheme="minorHAnsi" w:cstheme="minorHAnsi"/>
          <w:lang w:val="en-GB"/>
        </w:rPr>
        <w:t xml:space="preserve">) Pairwise identity matrix of the whole genome sequences of </w:t>
      </w:r>
      <w:proofErr w:type="spellStart"/>
      <w:r w:rsidRPr="00CF714A">
        <w:rPr>
          <w:rFonts w:asciiTheme="minorHAnsi" w:hAnsiTheme="minorHAnsi" w:cstheme="minorHAnsi"/>
          <w:lang w:val="en-GB"/>
        </w:rPr>
        <w:t>AaNV</w:t>
      </w:r>
      <w:proofErr w:type="spellEnd"/>
      <w:r w:rsidRPr="00CF714A">
        <w:rPr>
          <w:rFonts w:asciiTheme="minorHAnsi" w:hAnsiTheme="minorHAnsi" w:cstheme="minorHAnsi"/>
          <w:lang w:val="en-GB"/>
        </w:rPr>
        <w:t xml:space="preserve"> with selected members of the family </w:t>
      </w:r>
      <w:proofErr w:type="spellStart"/>
      <w:r w:rsidRPr="00CF714A">
        <w:rPr>
          <w:rFonts w:asciiTheme="minorHAnsi" w:hAnsiTheme="minorHAnsi" w:cstheme="minorHAnsi"/>
          <w:i/>
          <w:iCs/>
          <w:lang w:val="en-GB"/>
        </w:rPr>
        <w:t>Rhabdoviridae</w:t>
      </w:r>
      <w:proofErr w:type="spellEnd"/>
      <w:r w:rsidRPr="00CF714A">
        <w:rPr>
          <w:rFonts w:asciiTheme="minorHAnsi" w:hAnsiTheme="minorHAnsi" w:cstheme="minorHAnsi"/>
          <w:lang w:val="en-GB"/>
        </w:rPr>
        <w:t xml:space="preserve"> (</w:t>
      </w:r>
      <w:proofErr w:type="spellStart"/>
      <w:r w:rsidRPr="00CF714A">
        <w:rPr>
          <w:rFonts w:asciiTheme="minorHAnsi" w:hAnsiTheme="minorHAnsi" w:cstheme="minorHAnsi"/>
          <w:lang w:val="en-GB"/>
        </w:rPr>
        <w:t>ClustalW</w:t>
      </w:r>
      <w:proofErr w:type="spellEnd"/>
      <w:r w:rsidRPr="00CF714A">
        <w:rPr>
          <w:rFonts w:asciiTheme="minorHAnsi" w:hAnsiTheme="minorHAnsi" w:cstheme="minorHAnsi"/>
          <w:lang w:val="en-GB"/>
        </w:rPr>
        <w:t xml:space="preserve"> 2.1); (</w:t>
      </w:r>
      <w:r w:rsidRPr="00CF714A">
        <w:rPr>
          <w:rFonts w:asciiTheme="minorHAnsi" w:hAnsiTheme="minorHAnsi" w:cstheme="minorHAnsi"/>
          <w:b/>
          <w:bCs/>
          <w:lang w:val="en-GB"/>
        </w:rPr>
        <w:t>b</w:t>
      </w:r>
      <w:r w:rsidRPr="00CF714A">
        <w:rPr>
          <w:rFonts w:asciiTheme="minorHAnsi" w:hAnsiTheme="minorHAnsi" w:cstheme="minorHAnsi"/>
          <w:lang w:val="en-GB"/>
        </w:rPr>
        <w:t>) Unrooted neighbour-joining phylogenetic tree [Genetic distance model (Jukes-Cantor) and 1</w:t>
      </w:r>
      <w:r w:rsidR="000E23B1">
        <w:rPr>
          <w:rFonts w:asciiTheme="minorHAnsi" w:hAnsiTheme="minorHAnsi" w:cstheme="minorHAnsi"/>
          <w:lang w:val="en-GB"/>
        </w:rPr>
        <w:t>,</w:t>
      </w:r>
      <w:r w:rsidRPr="00CF714A">
        <w:rPr>
          <w:rFonts w:asciiTheme="minorHAnsi" w:hAnsiTheme="minorHAnsi" w:cstheme="minorHAnsi"/>
          <w:lang w:val="en-GB"/>
        </w:rPr>
        <w:t xml:space="preserve">000 bootstrap replications] based on the </w:t>
      </w:r>
      <w:r w:rsidR="00501B93" w:rsidRPr="00CF714A">
        <w:rPr>
          <w:rFonts w:asciiTheme="minorHAnsi" w:hAnsiTheme="minorHAnsi" w:cstheme="minorHAnsi"/>
          <w:lang w:val="en-GB"/>
        </w:rPr>
        <w:t>nucleotide</w:t>
      </w:r>
      <w:r w:rsidRPr="00CF714A">
        <w:rPr>
          <w:rFonts w:asciiTheme="minorHAnsi" w:hAnsiTheme="minorHAnsi" w:cstheme="minorHAnsi"/>
          <w:lang w:val="en-GB"/>
        </w:rPr>
        <w:t xml:space="preserve"> alignment of the </w:t>
      </w:r>
      <w:r w:rsidR="00501B93" w:rsidRPr="00CF714A">
        <w:rPr>
          <w:rFonts w:asciiTheme="minorHAnsi" w:hAnsiTheme="minorHAnsi" w:cstheme="minorHAnsi"/>
          <w:lang w:val="en-GB"/>
        </w:rPr>
        <w:t>whole genome</w:t>
      </w:r>
      <w:r w:rsidR="00E12512" w:rsidRPr="00CF714A">
        <w:rPr>
          <w:rFonts w:asciiTheme="minorHAnsi" w:hAnsiTheme="minorHAnsi" w:cstheme="minorHAnsi"/>
          <w:lang w:val="en-GB"/>
        </w:rPr>
        <w:t>s</w:t>
      </w:r>
      <w:r w:rsidR="00501B93" w:rsidRPr="00CF714A">
        <w:rPr>
          <w:rFonts w:asciiTheme="minorHAnsi" w:hAnsiTheme="minorHAnsi" w:cstheme="minorHAnsi"/>
          <w:lang w:val="en-GB"/>
        </w:rPr>
        <w:t xml:space="preserve"> of </w:t>
      </w:r>
      <w:proofErr w:type="spellStart"/>
      <w:r w:rsidR="00501B93" w:rsidRPr="00CF714A">
        <w:rPr>
          <w:rFonts w:asciiTheme="minorHAnsi" w:hAnsiTheme="minorHAnsi" w:cstheme="minorHAnsi"/>
          <w:lang w:val="en-GB"/>
        </w:rPr>
        <w:t>AaNV</w:t>
      </w:r>
      <w:proofErr w:type="spellEnd"/>
      <w:r w:rsidR="00501B93" w:rsidRPr="00CF714A">
        <w:rPr>
          <w:rFonts w:asciiTheme="minorHAnsi" w:hAnsiTheme="minorHAnsi" w:cstheme="minorHAnsi"/>
          <w:lang w:val="en-GB"/>
        </w:rPr>
        <w:t xml:space="preserve"> and</w:t>
      </w:r>
      <w:r w:rsidR="00E12512" w:rsidRPr="00CF714A">
        <w:rPr>
          <w:rFonts w:asciiTheme="minorHAnsi" w:hAnsiTheme="minorHAnsi" w:cstheme="minorHAnsi"/>
          <w:lang w:val="en-GB"/>
        </w:rPr>
        <w:t xml:space="preserve"> </w:t>
      </w:r>
      <w:r w:rsidRPr="00CF714A">
        <w:rPr>
          <w:rFonts w:asciiTheme="minorHAnsi" w:hAnsiTheme="minorHAnsi" w:cstheme="minorHAnsi"/>
          <w:lang w:val="en-GB"/>
        </w:rPr>
        <w:t xml:space="preserve">selected members of different genera of the family </w:t>
      </w:r>
      <w:r w:rsidRPr="00CF714A">
        <w:rPr>
          <w:rFonts w:asciiTheme="minorHAnsi" w:hAnsiTheme="minorHAnsi" w:cstheme="minorHAnsi"/>
          <w:i/>
          <w:lang w:val="en-GB"/>
        </w:rPr>
        <w:t>Rhabdoviridae</w:t>
      </w:r>
      <w:r w:rsidRPr="00CF714A">
        <w:rPr>
          <w:rFonts w:asciiTheme="minorHAnsi" w:hAnsiTheme="minorHAnsi" w:cstheme="minorHAnsi"/>
          <w:lang w:val="en-GB"/>
        </w:rPr>
        <w:t xml:space="preserve">. </w:t>
      </w:r>
      <w:proofErr w:type="spellStart"/>
      <w:r w:rsidRPr="00CF714A">
        <w:rPr>
          <w:rFonts w:asciiTheme="minorHAnsi" w:hAnsiTheme="minorHAnsi" w:cstheme="minorHAnsi"/>
          <w:lang w:val="en-GB"/>
        </w:rPr>
        <w:t>AaNV</w:t>
      </w:r>
      <w:proofErr w:type="spellEnd"/>
      <w:r w:rsidRPr="00CF714A">
        <w:rPr>
          <w:rFonts w:asciiTheme="minorHAnsi" w:hAnsiTheme="minorHAnsi" w:cstheme="minorHAnsi"/>
          <w:lang w:val="en-GB"/>
        </w:rPr>
        <w:t xml:space="preserve"> </w:t>
      </w:r>
      <w:r w:rsidR="00501B93" w:rsidRPr="00CF714A">
        <w:rPr>
          <w:rFonts w:asciiTheme="minorHAnsi" w:hAnsiTheme="minorHAnsi" w:cstheme="minorHAnsi"/>
          <w:lang w:val="en-GB"/>
        </w:rPr>
        <w:t>indicated by a</w:t>
      </w:r>
      <w:r w:rsidRPr="00CF714A">
        <w:rPr>
          <w:rFonts w:asciiTheme="minorHAnsi" w:hAnsiTheme="minorHAnsi" w:cstheme="minorHAnsi"/>
          <w:lang w:val="en-GB"/>
        </w:rPr>
        <w:t xml:space="preserve"> blue</w:t>
      </w:r>
      <w:r w:rsidR="00501B93" w:rsidRPr="00CF714A">
        <w:rPr>
          <w:rFonts w:asciiTheme="minorHAnsi" w:hAnsiTheme="minorHAnsi" w:cstheme="minorHAnsi"/>
          <w:lang w:val="en-GB"/>
        </w:rPr>
        <w:t xml:space="preserve"> solid diamond shape</w:t>
      </w:r>
      <w:r w:rsidRPr="00CF714A">
        <w:rPr>
          <w:rFonts w:asciiTheme="minorHAnsi" w:hAnsiTheme="minorHAnsi" w:cstheme="minorHAnsi"/>
          <w:lang w:val="en-GB"/>
        </w:rPr>
        <w:t xml:space="preserve">. </w:t>
      </w:r>
    </w:p>
    <w:p w14:paraId="79EDA70B" w14:textId="77777777" w:rsidR="009F0C0B" w:rsidRPr="00CF714A" w:rsidRDefault="009F0C0B" w:rsidP="00CF714A">
      <w:pPr>
        <w:pStyle w:val="MDPI51figurecaption"/>
        <w:spacing w:line="480" w:lineRule="auto"/>
        <w:ind w:left="0"/>
        <w:rPr>
          <w:rFonts w:asciiTheme="minorHAnsi" w:hAnsiTheme="minorHAnsi" w:cstheme="minorHAnsi"/>
          <w:lang w:val="en-GB"/>
        </w:rPr>
      </w:pPr>
      <w:r w:rsidRPr="00CF714A">
        <w:rPr>
          <w:rFonts w:asciiTheme="minorHAnsi" w:hAnsiTheme="minorHAnsi" w:cstheme="minorHAnsi"/>
          <w:lang w:val="en-GB"/>
        </w:rPr>
        <w:t xml:space="preserve">The names and the accession numbers of the </w:t>
      </w:r>
      <w:r w:rsidR="00746EBB" w:rsidRPr="00CF714A">
        <w:rPr>
          <w:rFonts w:asciiTheme="minorHAnsi" w:hAnsiTheme="minorHAnsi" w:cstheme="minorHAnsi"/>
          <w:lang w:val="en-GB"/>
        </w:rPr>
        <w:t>viruses</w:t>
      </w:r>
      <w:r w:rsidRPr="00CF714A">
        <w:rPr>
          <w:rFonts w:asciiTheme="minorHAnsi" w:hAnsiTheme="minorHAnsi" w:cstheme="minorHAnsi"/>
          <w:lang w:val="en-GB"/>
        </w:rPr>
        <w:t xml:space="preserve"> are as follow: </w:t>
      </w:r>
      <w:r w:rsidRPr="00CF714A">
        <w:rPr>
          <w:rFonts w:asciiTheme="minorHAnsi" w:hAnsiTheme="minorHAnsi" w:cstheme="minorHAnsi"/>
          <w:i/>
          <w:iCs/>
          <w:lang w:val="en-GB"/>
        </w:rPr>
        <w:t>Nucleorhabdovirus</w:t>
      </w:r>
      <w:r w:rsidRPr="00CF714A">
        <w:rPr>
          <w:rFonts w:asciiTheme="minorHAnsi" w:hAnsiTheme="minorHAnsi" w:cstheme="minorHAnsi"/>
          <w:lang w:val="en-GB"/>
        </w:rPr>
        <w:t xml:space="preserve"> (green): alfalfa-associated </w:t>
      </w:r>
      <w:proofErr w:type="spellStart"/>
      <w:r w:rsidRPr="00CF714A">
        <w:rPr>
          <w:rFonts w:asciiTheme="minorHAnsi" w:hAnsiTheme="minorHAnsi" w:cstheme="minorHAnsi"/>
          <w:lang w:val="en-GB"/>
        </w:rPr>
        <w:t>nucleorhabdovirus</w:t>
      </w:r>
      <w:proofErr w:type="spellEnd"/>
      <w:r w:rsidRPr="00CF714A">
        <w:rPr>
          <w:rFonts w:asciiTheme="minorHAnsi" w:hAnsiTheme="minorHAnsi" w:cstheme="minorHAnsi"/>
          <w:lang w:val="en-GB"/>
        </w:rPr>
        <w:t xml:space="preserve"> (</w:t>
      </w:r>
      <w:proofErr w:type="spellStart"/>
      <w:r w:rsidRPr="00CF714A">
        <w:rPr>
          <w:rFonts w:asciiTheme="minorHAnsi" w:hAnsiTheme="minorHAnsi" w:cstheme="minorHAnsi"/>
          <w:lang w:val="en-GB"/>
        </w:rPr>
        <w:t>AaNV</w:t>
      </w:r>
      <w:proofErr w:type="spellEnd"/>
      <w:r w:rsidRPr="00CF714A">
        <w:rPr>
          <w:rFonts w:asciiTheme="minorHAnsi" w:hAnsiTheme="minorHAnsi" w:cstheme="minorHAnsi"/>
          <w:lang w:val="en-GB"/>
        </w:rPr>
        <w:t xml:space="preserve">; MG948563), black currant-associated rhabdovirus 1 (BCaRV-1; MF543022), datura yellow vein virus (DYVV; NC_028231), eggplant mottled dwarf virus (EMDV; NC_025389), maize fine streak </w:t>
      </w:r>
      <w:r w:rsidR="00C43FDA">
        <w:rPr>
          <w:rFonts w:asciiTheme="minorHAnsi" w:hAnsiTheme="minorHAnsi" w:cstheme="minorHAnsi"/>
          <w:lang w:val="en-GB"/>
        </w:rPr>
        <w:t>virus (MFSV; NC_005974), maize I</w:t>
      </w:r>
      <w:r w:rsidRPr="00CF714A">
        <w:rPr>
          <w:rFonts w:asciiTheme="minorHAnsi" w:hAnsiTheme="minorHAnsi" w:cstheme="minorHAnsi"/>
          <w:lang w:val="en-GB"/>
        </w:rPr>
        <w:t xml:space="preserve">ranian mosaic virus (MIMV; NC_036390), maize mosaic virus (MMV; NC_005975), </w:t>
      </w:r>
      <w:proofErr w:type="spellStart"/>
      <w:r w:rsidRPr="00CF714A">
        <w:rPr>
          <w:rFonts w:asciiTheme="minorHAnsi" w:hAnsiTheme="minorHAnsi" w:cstheme="minorHAnsi"/>
          <w:lang w:val="en-GB"/>
        </w:rPr>
        <w:t>physostegia</w:t>
      </w:r>
      <w:proofErr w:type="spellEnd"/>
      <w:r w:rsidRPr="00CF714A">
        <w:rPr>
          <w:rFonts w:asciiTheme="minorHAnsi" w:hAnsiTheme="minorHAnsi" w:cstheme="minorHAnsi"/>
          <w:lang w:val="en-GB"/>
        </w:rPr>
        <w:t xml:space="preserve"> chlorotic mottle virus (PhCMoV; KY859866), potato yellow dwarf virus (PYDV; NC_016136), rice yellow stunt virus (RYSV; NC_003746), </w:t>
      </w:r>
      <w:proofErr w:type="spellStart"/>
      <w:r w:rsidRPr="00CF714A">
        <w:rPr>
          <w:rFonts w:asciiTheme="minorHAnsi" w:hAnsiTheme="minorHAnsi" w:cstheme="minorHAnsi"/>
          <w:lang w:val="en-GB"/>
        </w:rPr>
        <w:t>sonchus</w:t>
      </w:r>
      <w:proofErr w:type="spellEnd"/>
      <w:r w:rsidRPr="00CF714A">
        <w:rPr>
          <w:rFonts w:asciiTheme="minorHAnsi" w:hAnsiTheme="minorHAnsi" w:cstheme="minorHAnsi"/>
          <w:lang w:val="en-GB"/>
        </w:rPr>
        <w:t xml:space="preserve"> yellow net virus (SYNV; NC_001615) and taro vein chlorosis virus (</w:t>
      </w:r>
      <w:proofErr w:type="spellStart"/>
      <w:r w:rsidRPr="00CF714A">
        <w:rPr>
          <w:rFonts w:asciiTheme="minorHAnsi" w:hAnsiTheme="minorHAnsi" w:cstheme="minorHAnsi"/>
          <w:lang w:val="en-GB"/>
        </w:rPr>
        <w:t>TaVCV</w:t>
      </w:r>
      <w:proofErr w:type="spellEnd"/>
      <w:r w:rsidRPr="00CF714A">
        <w:rPr>
          <w:rFonts w:asciiTheme="minorHAnsi" w:hAnsiTheme="minorHAnsi" w:cstheme="minorHAnsi"/>
          <w:lang w:val="en-GB"/>
        </w:rPr>
        <w:t xml:space="preserve">; NC_006942). </w:t>
      </w:r>
      <w:proofErr w:type="spellStart"/>
      <w:r w:rsidRPr="00CF714A">
        <w:rPr>
          <w:rFonts w:asciiTheme="minorHAnsi" w:hAnsiTheme="minorHAnsi" w:cstheme="minorHAnsi"/>
          <w:i/>
          <w:iCs/>
          <w:lang w:val="en-GB"/>
        </w:rPr>
        <w:t>Cytorhabdovirus</w:t>
      </w:r>
      <w:proofErr w:type="spellEnd"/>
      <w:r w:rsidRPr="00CF714A">
        <w:rPr>
          <w:rFonts w:asciiTheme="minorHAnsi" w:hAnsiTheme="minorHAnsi" w:cstheme="minorHAnsi"/>
          <w:lang w:val="en-GB"/>
        </w:rPr>
        <w:t xml:space="preserve"> (red): alfalfa dwarf virus (ADV; NC_028237), barley yellow striate mosaic virus (BYSMV; NC_028244) and lettuce yellow mottle virus (</w:t>
      </w:r>
      <w:proofErr w:type="spellStart"/>
      <w:r w:rsidRPr="00CF714A">
        <w:rPr>
          <w:rFonts w:asciiTheme="minorHAnsi" w:hAnsiTheme="minorHAnsi" w:cstheme="minorHAnsi"/>
          <w:lang w:val="en-GB"/>
        </w:rPr>
        <w:t>LYMoV</w:t>
      </w:r>
      <w:proofErr w:type="spellEnd"/>
      <w:r w:rsidRPr="00CF714A">
        <w:rPr>
          <w:rFonts w:asciiTheme="minorHAnsi" w:hAnsiTheme="minorHAnsi" w:cstheme="minorHAnsi"/>
          <w:lang w:val="en-GB"/>
        </w:rPr>
        <w:t xml:space="preserve">; NC_011532). </w:t>
      </w:r>
      <w:r w:rsidRPr="00CF714A">
        <w:rPr>
          <w:rFonts w:asciiTheme="minorHAnsi" w:hAnsiTheme="minorHAnsi" w:cstheme="minorHAnsi"/>
          <w:i/>
          <w:iCs/>
          <w:lang w:val="en-GB"/>
        </w:rPr>
        <w:t>Lyssavirus</w:t>
      </w:r>
      <w:r w:rsidRPr="00CF714A">
        <w:rPr>
          <w:rFonts w:asciiTheme="minorHAnsi" w:hAnsiTheme="minorHAnsi" w:cstheme="minorHAnsi"/>
          <w:lang w:val="en-GB"/>
        </w:rPr>
        <w:t xml:space="preserve"> (black): rabies virus (RV; NC_001542). </w:t>
      </w:r>
      <w:proofErr w:type="spellStart"/>
      <w:r w:rsidRPr="00CF714A">
        <w:rPr>
          <w:rFonts w:asciiTheme="minorHAnsi" w:hAnsiTheme="minorHAnsi" w:cstheme="minorHAnsi"/>
          <w:i/>
          <w:iCs/>
          <w:lang w:val="en-GB"/>
        </w:rPr>
        <w:t>Perhabdovirus</w:t>
      </w:r>
      <w:proofErr w:type="spellEnd"/>
      <w:r w:rsidRPr="00CF714A">
        <w:rPr>
          <w:rFonts w:asciiTheme="minorHAnsi" w:hAnsiTheme="minorHAnsi" w:cstheme="minorHAnsi"/>
          <w:lang w:val="en-GB"/>
        </w:rPr>
        <w:t xml:space="preserve"> (</w:t>
      </w:r>
      <w:r w:rsidR="00BF17DF" w:rsidRPr="00CF714A">
        <w:rPr>
          <w:rFonts w:asciiTheme="minorHAnsi" w:hAnsiTheme="minorHAnsi" w:cstheme="minorHAnsi"/>
          <w:lang w:val="en-GB"/>
        </w:rPr>
        <w:t>violet</w:t>
      </w:r>
      <w:r w:rsidRPr="00CF714A">
        <w:rPr>
          <w:rFonts w:asciiTheme="minorHAnsi" w:hAnsiTheme="minorHAnsi" w:cstheme="minorHAnsi"/>
          <w:lang w:val="en-GB"/>
        </w:rPr>
        <w:t xml:space="preserve">): </w:t>
      </w:r>
      <w:r w:rsidRPr="00CF714A">
        <w:rPr>
          <w:rFonts w:asciiTheme="minorHAnsi" w:hAnsiTheme="minorHAnsi" w:cstheme="minorHAnsi"/>
          <w:iCs/>
          <w:lang w:val="en-GB"/>
        </w:rPr>
        <w:t xml:space="preserve">eel virus European X </w:t>
      </w:r>
      <w:r w:rsidRPr="00CF714A">
        <w:rPr>
          <w:rFonts w:asciiTheme="minorHAnsi" w:hAnsiTheme="minorHAnsi" w:cstheme="minorHAnsi"/>
          <w:lang w:val="en-GB"/>
        </w:rPr>
        <w:t>(EVEX; NC_022581).</w:t>
      </w:r>
    </w:p>
    <w:p w14:paraId="2D2E55EC" w14:textId="77777777" w:rsidR="00B957A6" w:rsidRPr="00CF714A" w:rsidRDefault="00420668">
      <w:pPr>
        <w:rPr>
          <w:rFonts w:cstheme="minorHAnsi"/>
          <w:lang w:val="en-GB"/>
        </w:rPr>
      </w:pPr>
      <w:r w:rsidRPr="00CF714A">
        <w:rPr>
          <w:rFonts w:cstheme="minorHAnsi"/>
          <w:noProof/>
        </w:rPr>
        <w:lastRenderedPageBreak/>
        <w:drawing>
          <wp:inline distT="0" distB="0" distL="0" distR="0" wp14:anchorId="6965C49B" wp14:editId="00346021">
            <wp:extent cx="5943600" cy="70707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 s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7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2FB33" w14:textId="77777777" w:rsidR="00746EBB" w:rsidRPr="00CF714A" w:rsidRDefault="00746EBB" w:rsidP="00CF714A">
      <w:pPr>
        <w:pStyle w:val="MDPI51figurecaption"/>
        <w:spacing w:line="480" w:lineRule="auto"/>
        <w:ind w:left="0"/>
        <w:rPr>
          <w:rFonts w:asciiTheme="minorHAnsi" w:hAnsiTheme="minorHAnsi" w:cstheme="minorHAnsi"/>
          <w:bCs/>
          <w:lang w:val="en-GB"/>
        </w:rPr>
      </w:pPr>
      <w:r w:rsidRPr="00CF714A">
        <w:rPr>
          <w:rFonts w:asciiTheme="minorHAnsi" w:hAnsiTheme="minorHAnsi" w:cstheme="minorHAnsi"/>
          <w:b/>
          <w:lang w:val="en-GB"/>
        </w:rPr>
        <w:t>Figure S</w:t>
      </w:r>
      <w:r w:rsidR="00BE72E9" w:rsidRPr="00CF714A">
        <w:rPr>
          <w:rFonts w:asciiTheme="minorHAnsi" w:hAnsiTheme="minorHAnsi" w:cstheme="minorHAnsi"/>
          <w:b/>
          <w:lang w:val="en-GB"/>
        </w:rPr>
        <w:t>2</w:t>
      </w:r>
      <w:r w:rsidRPr="00CF714A">
        <w:rPr>
          <w:rFonts w:asciiTheme="minorHAnsi" w:hAnsiTheme="minorHAnsi" w:cstheme="minorHAnsi"/>
          <w:b/>
          <w:lang w:val="en-GB"/>
        </w:rPr>
        <w:t xml:space="preserve">. </w:t>
      </w:r>
      <w:r w:rsidRPr="00CF714A">
        <w:rPr>
          <w:rFonts w:asciiTheme="minorHAnsi" w:hAnsiTheme="minorHAnsi" w:cstheme="minorHAnsi"/>
          <w:bCs/>
          <w:lang w:val="en-GB"/>
        </w:rPr>
        <w:t xml:space="preserve">Comparisons between </w:t>
      </w:r>
      <w:proofErr w:type="spellStart"/>
      <w:r w:rsidRPr="00CF714A">
        <w:rPr>
          <w:rFonts w:asciiTheme="minorHAnsi" w:hAnsiTheme="minorHAnsi" w:cstheme="minorHAnsi"/>
          <w:bCs/>
          <w:lang w:val="en-GB"/>
        </w:rPr>
        <w:t>AaNV</w:t>
      </w:r>
      <w:proofErr w:type="spellEnd"/>
      <w:r w:rsidRPr="00CF714A">
        <w:rPr>
          <w:rFonts w:asciiTheme="minorHAnsi" w:hAnsiTheme="minorHAnsi" w:cstheme="minorHAnsi"/>
          <w:bCs/>
          <w:lang w:val="en-GB"/>
        </w:rPr>
        <w:t xml:space="preserve"> and selective members of the </w:t>
      </w:r>
      <w:r w:rsidRPr="00CF714A">
        <w:rPr>
          <w:rFonts w:asciiTheme="minorHAnsi" w:hAnsiTheme="minorHAnsi" w:cstheme="minorHAnsi"/>
          <w:bCs/>
          <w:i/>
          <w:iCs/>
          <w:lang w:val="en-GB"/>
        </w:rPr>
        <w:t>Nucleorhabdovirus</w:t>
      </w:r>
      <w:r w:rsidRPr="00CF714A">
        <w:rPr>
          <w:rFonts w:asciiTheme="minorHAnsi" w:hAnsiTheme="minorHAnsi" w:cstheme="minorHAnsi"/>
          <w:bCs/>
          <w:lang w:val="en-GB"/>
        </w:rPr>
        <w:t xml:space="preserve"> genus. </w:t>
      </w:r>
      <w:r w:rsidR="00AC752F" w:rsidRPr="00CF714A">
        <w:rPr>
          <w:rFonts w:asciiTheme="minorHAnsi" w:hAnsiTheme="minorHAnsi" w:cstheme="minorHAnsi"/>
          <w:bCs/>
          <w:lang w:val="en-GB"/>
        </w:rPr>
        <w:t>T</w:t>
      </w:r>
      <w:r w:rsidRPr="00CF714A">
        <w:rPr>
          <w:rFonts w:asciiTheme="minorHAnsi" w:hAnsiTheme="minorHAnsi" w:cstheme="minorHAnsi"/>
          <w:bCs/>
          <w:lang w:val="en-GB"/>
        </w:rPr>
        <w:t>he consensus sequence of the intergenic conserved sequences</w:t>
      </w:r>
      <w:r w:rsidR="00AC752F" w:rsidRPr="00CF714A">
        <w:rPr>
          <w:rFonts w:asciiTheme="minorHAnsi" w:hAnsiTheme="minorHAnsi" w:cstheme="minorHAnsi"/>
          <w:bCs/>
          <w:lang w:val="en-GB"/>
        </w:rPr>
        <w:t xml:space="preserve"> </w:t>
      </w:r>
      <w:r w:rsidR="00AC752F" w:rsidRPr="00CF714A">
        <w:rPr>
          <w:rFonts w:asciiTheme="minorHAnsi" w:hAnsiTheme="minorHAnsi" w:cstheme="minorHAnsi"/>
          <w:b/>
          <w:lang w:val="en-GB"/>
        </w:rPr>
        <w:t>(a)</w:t>
      </w:r>
      <w:r w:rsidRPr="00CF714A">
        <w:rPr>
          <w:rFonts w:asciiTheme="minorHAnsi" w:hAnsiTheme="minorHAnsi" w:cstheme="minorHAnsi"/>
          <w:bCs/>
          <w:lang w:val="en-GB"/>
        </w:rPr>
        <w:t>, the 3’ and 5’ ends</w:t>
      </w:r>
      <w:r w:rsidR="00AC752F" w:rsidRPr="00CF714A">
        <w:rPr>
          <w:rFonts w:asciiTheme="minorHAnsi" w:hAnsiTheme="minorHAnsi" w:cstheme="minorHAnsi"/>
          <w:bCs/>
          <w:lang w:val="en-GB"/>
        </w:rPr>
        <w:t xml:space="preserve"> </w:t>
      </w:r>
      <w:r w:rsidR="00AC752F" w:rsidRPr="00CF714A">
        <w:rPr>
          <w:rFonts w:asciiTheme="minorHAnsi" w:hAnsiTheme="minorHAnsi" w:cstheme="minorHAnsi"/>
          <w:b/>
          <w:lang w:val="en-GB"/>
        </w:rPr>
        <w:t>(b)</w:t>
      </w:r>
      <w:r w:rsidRPr="00CF714A">
        <w:rPr>
          <w:rFonts w:asciiTheme="minorHAnsi" w:hAnsiTheme="minorHAnsi" w:cstheme="minorHAnsi"/>
          <w:bCs/>
          <w:lang w:val="en-GB"/>
        </w:rPr>
        <w:t>,</w:t>
      </w:r>
      <w:r w:rsidR="00AC752F" w:rsidRPr="00CF714A">
        <w:rPr>
          <w:rFonts w:asciiTheme="minorHAnsi" w:hAnsiTheme="minorHAnsi" w:cstheme="minorHAnsi"/>
          <w:bCs/>
          <w:lang w:val="en-GB"/>
        </w:rPr>
        <w:t xml:space="preserve"> and</w:t>
      </w:r>
      <w:r w:rsidRPr="00CF714A">
        <w:rPr>
          <w:rFonts w:asciiTheme="minorHAnsi" w:hAnsiTheme="minorHAnsi" w:cstheme="minorHAnsi"/>
          <w:bCs/>
          <w:lang w:val="en-GB"/>
        </w:rPr>
        <w:t xml:space="preserve"> the genome organisation</w:t>
      </w:r>
      <w:r w:rsidR="00AC752F" w:rsidRPr="00CF714A">
        <w:rPr>
          <w:rFonts w:asciiTheme="minorHAnsi" w:hAnsiTheme="minorHAnsi" w:cstheme="minorHAnsi"/>
          <w:bCs/>
          <w:lang w:val="en-GB"/>
        </w:rPr>
        <w:t xml:space="preserve"> </w:t>
      </w:r>
      <w:r w:rsidR="00AC752F" w:rsidRPr="00CF714A">
        <w:rPr>
          <w:rFonts w:asciiTheme="minorHAnsi" w:hAnsiTheme="minorHAnsi" w:cstheme="minorHAnsi"/>
          <w:b/>
          <w:lang w:val="en-GB"/>
        </w:rPr>
        <w:t>(c)</w:t>
      </w:r>
      <w:r w:rsidRPr="00CF714A">
        <w:rPr>
          <w:rFonts w:asciiTheme="minorHAnsi" w:hAnsiTheme="minorHAnsi" w:cstheme="minorHAnsi"/>
          <w:bCs/>
          <w:lang w:val="en-GB"/>
        </w:rPr>
        <w:t>. The names and the accession numbers of the viruses can be found under figure S1.</w:t>
      </w:r>
    </w:p>
    <w:p w14:paraId="388BC3C5" w14:textId="77777777" w:rsidR="00BE72E9" w:rsidRPr="00CF714A" w:rsidRDefault="00BE72E9" w:rsidP="00746EBB">
      <w:pPr>
        <w:rPr>
          <w:rFonts w:eastAsia="Times New Roman" w:cstheme="minorHAnsi"/>
          <w:bCs/>
          <w:color w:val="000000"/>
          <w:sz w:val="18"/>
          <w:szCs w:val="20"/>
          <w:lang w:val="en-GB" w:eastAsia="de-DE" w:bidi="en-US"/>
        </w:rPr>
      </w:pPr>
    </w:p>
    <w:p w14:paraId="64E23A26" w14:textId="77777777" w:rsidR="00CF714A" w:rsidRPr="00CF714A" w:rsidRDefault="00BE72E9" w:rsidP="00DF0945">
      <w:pPr>
        <w:pStyle w:val="MDPI51figurecaption"/>
        <w:spacing w:line="480" w:lineRule="auto"/>
        <w:jc w:val="left"/>
        <w:rPr>
          <w:rFonts w:asciiTheme="minorHAnsi" w:hAnsiTheme="minorHAnsi" w:cstheme="minorHAnsi"/>
          <w:b/>
          <w:lang w:val="en-GB"/>
        </w:rPr>
      </w:pPr>
      <w:r w:rsidRPr="00CF714A">
        <w:rPr>
          <w:rFonts w:asciiTheme="minorHAnsi" w:hAnsiTheme="minorHAnsi" w:cstheme="minorHAnsi"/>
          <w:b/>
          <w:noProof/>
          <w:lang w:eastAsia="en-US" w:bidi="ar-SA"/>
        </w:rPr>
        <w:drawing>
          <wp:inline distT="0" distB="0" distL="0" distR="0" wp14:anchorId="74588217" wp14:editId="02839DBA">
            <wp:extent cx="5943600" cy="302069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 s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20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DBEFC" w14:textId="77777777" w:rsidR="00BE72E9" w:rsidRPr="00CF714A" w:rsidRDefault="00BE72E9" w:rsidP="00CF714A">
      <w:pPr>
        <w:pStyle w:val="MDPI51figurecaption"/>
        <w:spacing w:line="480" w:lineRule="auto"/>
        <w:ind w:left="0"/>
        <w:rPr>
          <w:rFonts w:asciiTheme="minorHAnsi" w:hAnsiTheme="minorHAnsi" w:cstheme="minorHAnsi"/>
          <w:bCs/>
          <w:szCs w:val="18"/>
          <w:lang w:val="en-GB"/>
        </w:rPr>
      </w:pPr>
      <w:r w:rsidRPr="00CF714A">
        <w:rPr>
          <w:rFonts w:asciiTheme="minorHAnsi" w:hAnsiTheme="minorHAnsi" w:cstheme="minorHAnsi"/>
          <w:b/>
          <w:szCs w:val="18"/>
          <w:lang w:val="en-GB"/>
        </w:rPr>
        <w:t>Figure S3.</w:t>
      </w:r>
      <w:r w:rsidRPr="00CF714A">
        <w:rPr>
          <w:rFonts w:asciiTheme="minorHAnsi" w:hAnsiTheme="minorHAnsi" w:cstheme="minorHAnsi"/>
          <w:szCs w:val="18"/>
          <w:lang w:val="en-GB"/>
        </w:rPr>
        <w:t xml:space="preserve"> </w:t>
      </w:r>
      <w:r w:rsidRPr="00CF714A">
        <w:rPr>
          <w:rFonts w:asciiTheme="minorHAnsi" w:hAnsiTheme="minorHAnsi" w:cstheme="minorHAnsi"/>
          <w:bCs/>
          <w:szCs w:val="18"/>
          <w:lang w:val="en-GB"/>
        </w:rPr>
        <w:t xml:space="preserve">Electron micrograph of the JKI-1607 reacting with </w:t>
      </w:r>
      <w:proofErr w:type="spellStart"/>
      <w:r w:rsidRPr="00CF714A">
        <w:rPr>
          <w:rFonts w:asciiTheme="minorHAnsi" w:hAnsiTheme="minorHAnsi" w:cstheme="minorHAnsi"/>
          <w:bCs/>
          <w:szCs w:val="18"/>
          <w:lang w:val="en-GB"/>
        </w:rPr>
        <w:t>AaNV</w:t>
      </w:r>
      <w:proofErr w:type="spellEnd"/>
      <w:r w:rsidRPr="00CF714A">
        <w:rPr>
          <w:rFonts w:asciiTheme="minorHAnsi" w:hAnsiTheme="minorHAnsi" w:cstheme="minorHAnsi"/>
          <w:bCs/>
          <w:szCs w:val="18"/>
          <w:lang w:val="en-GB"/>
        </w:rPr>
        <w:t xml:space="preserve"> ribonucleoprotein (RNP). (</w:t>
      </w:r>
      <w:r w:rsidRPr="00CF714A">
        <w:rPr>
          <w:rFonts w:asciiTheme="minorHAnsi" w:hAnsiTheme="minorHAnsi" w:cstheme="minorHAnsi"/>
          <w:b/>
          <w:szCs w:val="18"/>
          <w:lang w:val="en-GB"/>
        </w:rPr>
        <w:t>a</w:t>
      </w:r>
      <w:r w:rsidRPr="00CF714A">
        <w:rPr>
          <w:rFonts w:asciiTheme="minorHAnsi" w:hAnsiTheme="minorHAnsi" w:cstheme="minorHAnsi"/>
          <w:bCs/>
          <w:szCs w:val="18"/>
          <w:lang w:val="en-GB"/>
        </w:rPr>
        <w:t>)</w:t>
      </w:r>
      <w:r w:rsidR="00DF0945" w:rsidRPr="00CF714A">
        <w:rPr>
          <w:rFonts w:asciiTheme="minorHAnsi" w:hAnsiTheme="minorHAnsi" w:cstheme="minorHAnsi"/>
          <w:bCs/>
          <w:szCs w:val="18"/>
          <w:lang w:val="en-GB"/>
        </w:rPr>
        <w:t xml:space="preserve"> Enriched nucleocapsids after immunosorbent step</w:t>
      </w:r>
      <w:r w:rsidR="00253D85">
        <w:rPr>
          <w:rFonts w:asciiTheme="minorHAnsi" w:hAnsiTheme="minorHAnsi" w:cstheme="minorHAnsi"/>
          <w:bCs/>
          <w:szCs w:val="18"/>
          <w:lang w:val="en-GB"/>
        </w:rPr>
        <w:t>;</w:t>
      </w:r>
      <w:r w:rsidR="00DF0945" w:rsidRPr="00CF714A">
        <w:rPr>
          <w:rFonts w:asciiTheme="minorHAnsi" w:hAnsiTheme="minorHAnsi" w:cstheme="minorHAnsi"/>
          <w:bCs/>
          <w:szCs w:val="18"/>
          <w:lang w:val="en-GB"/>
        </w:rPr>
        <w:t xml:space="preserve"> (</w:t>
      </w:r>
      <w:r w:rsidR="00DF0945" w:rsidRPr="00CF714A">
        <w:rPr>
          <w:rFonts w:asciiTheme="minorHAnsi" w:hAnsiTheme="minorHAnsi" w:cstheme="minorHAnsi"/>
          <w:b/>
          <w:szCs w:val="18"/>
          <w:lang w:val="en-GB"/>
        </w:rPr>
        <w:t>b</w:t>
      </w:r>
      <w:r w:rsidR="00DF0945" w:rsidRPr="00CF714A">
        <w:rPr>
          <w:rFonts w:asciiTheme="minorHAnsi" w:hAnsiTheme="minorHAnsi" w:cstheme="minorHAnsi"/>
          <w:bCs/>
          <w:szCs w:val="18"/>
          <w:lang w:val="en-GB"/>
        </w:rPr>
        <w:t xml:space="preserve">) </w:t>
      </w:r>
      <w:r w:rsidR="00C43FDA">
        <w:rPr>
          <w:rFonts w:asciiTheme="minorHAnsi" w:hAnsiTheme="minorHAnsi" w:cstheme="minorHAnsi"/>
          <w:bCs/>
          <w:szCs w:val="18"/>
          <w:lang w:val="en-GB"/>
        </w:rPr>
        <w:t>Enriched n</w:t>
      </w:r>
      <w:r w:rsidR="00DF0945" w:rsidRPr="00CF714A">
        <w:rPr>
          <w:rFonts w:asciiTheme="minorHAnsi" w:hAnsiTheme="minorHAnsi" w:cstheme="minorHAnsi"/>
          <w:bCs/>
          <w:szCs w:val="18"/>
          <w:lang w:val="en-GB"/>
        </w:rPr>
        <w:t>ucleocapsids but not virions are covered (decorated) with antibodies.</w:t>
      </w:r>
      <w:r w:rsidRPr="00CF714A">
        <w:rPr>
          <w:rFonts w:asciiTheme="minorHAnsi" w:hAnsiTheme="minorHAnsi" w:cstheme="minorHAnsi"/>
          <w:bCs/>
          <w:szCs w:val="18"/>
          <w:lang w:val="en-GB"/>
        </w:rPr>
        <w:t xml:space="preserve"> </w:t>
      </w:r>
    </w:p>
    <w:p w14:paraId="36F4BB10" w14:textId="77777777" w:rsidR="00BE72E9" w:rsidRPr="00CF714A" w:rsidRDefault="00BE72E9" w:rsidP="00746EBB">
      <w:pPr>
        <w:rPr>
          <w:rFonts w:eastAsia="Times New Roman" w:cstheme="minorHAnsi"/>
          <w:bCs/>
          <w:color w:val="000000"/>
          <w:sz w:val="18"/>
          <w:szCs w:val="20"/>
          <w:lang w:val="en-GB" w:eastAsia="de-DE" w:bidi="en-US"/>
        </w:rPr>
      </w:pPr>
    </w:p>
    <w:sectPr w:rsidR="00BE72E9" w:rsidRPr="00CF714A" w:rsidSect="006E0C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Yahya Gaafar">
    <w15:presenceInfo w15:providerId="Windows Live" w15:userId="1f7d1789fc86f2d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C0B"/>
    <w:rsid w:val="000132FA"/>
    <w:rsid w:val="000E23B1"/>
    <w:rsid w:val="000F0790"/>
    <w:rsid w:val="00253D85"/>
    <w:rsid w:val="003D5944"/>
    <w:rsid w:val="00420668"/>
    <w:rsid w:val="00501B93"/>
    <w:rsid w:val="00544C7B"/>
    <w:rsid w:val="005656DA"/>
    <w:rsid w:val="006554C5"/>
    <w:rsid w:val="0069193C"/>
    <w:rsid w:val="006E0C49"/>
    <w:rsid w:val="00746EBB"/>
    <w:rsid w:val="00756010"/>
    <w:rsid w:val="007B4853"/>
    <w:rsid w:val="008A333A"/>
    <w:rsid w:val="00962E6B"/>
    <w:rsid w:val="009A2DCB"/>
    <w:rsid w:val="009F0C0B"/>
    <w:rsid w:val="00A40FE3"/>
    <w:rsid w:val="00AC752F"/>
    <w:rsid w:val="00B05352"/>
    <w:rsid w:val="00B11DAA"/>
    <w:rsid w:val="00B957A6"/>
    <w:rsid w:val="00BE72E9"/>
    <w:rsid w:val="00BF17DF"/>
    <w:rsid w:val="00C22974"/>
    <w:rsid w:val="00C22BD5"/>
    <w:rsid w:val="00C27F2E"/>
    <w:rsid w:val="00C43FDA"/>
    <w:rsid w:val="00CB0615"/>
    <w:rsid w:val="00CF714A"/>
    <w:rsid w:val="00DD4DA8"/>
    <w:rsid w:val="00DF0945"/>
    <w:rsid w:val="00E12512"/>
    <w:rsid w:val="00E85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27C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C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51figurecaption">
    <w:name w:val="MDPI_5.1_figure_caption"/>
    <w:basedOn w:val="Normal"/>
    <w:qFormat/>
    <w:rsid w:val="009F0C0B"/>
    <w:pPr>
      <w:adjustRightInd w:val="0"/>
      <w:snapToGrid w:val="0"/>
      <w:spacing w:before="120" w:after="240" w:line="260" w:lineRule="atLeast"/>
      <w:ind w:left="425" w:right="425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eastAsia="de-DE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2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E6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62E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2E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2E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2E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2E6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C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51figurecaption">
    <w:name w:val="MDPI_5.1_figure_caption"/>
    <w:basedOn w:val="Normal"/>
    <w:qFormat/>
    <w:rsid w:val="009F0C0B"/>
    <w:pPr>
      <w:adjustRightInd w:val="0"/>
      <w:snapToGrid w:val="0"/>
      <w:spacing w:before="120" w:after="240" w:line="260" w:lineRule="atLeast"/>
      <w:ind w:left="425" w:right="425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eastAsia="de-DE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2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E6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62E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2E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2E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2E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2E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YA7A</dc:creator>
  <cp:lastModifiedBy>Capangan, Fritz</cp:lastModifiedBy>
  <cp:revision>3</cp:revision>
  <dcterms:created xsi:type="dcterms:W3CDTF">2019-04-12T15:15:00Z</dcterms:created>
  <dcterms:modified xsi:type="dcterms:W3CDTF">2019-04-15T10:52:00Z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6">
    <vt:lpwstr>True</vt:lpwstr>
  </property>
</Properties>
</file>