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A6EC8" w14:textId="1F2387F3" w:rsidR="00B066EB" w:rsidRPr="002C12B7" w:rsidRDefault="00B066EB" w:rsidP="00790BEC">
      <w:pPr>
        <w:spacing w:line="400" w:lineRule="exact"/>
        <w:jc w:val="left"/>
        <w:rPr>
          <w:rFonts w:ascii="Times New Roman" w:hAnsi="Times New Roman" w:cs="Times New Roman"/>
          <w:szCs w:val="21"/>
        </w:rPr>
      </w:pPr>
      <w:r w:rsidRPr="002C12B7">
        <w:rPr>
          <w:rFonts w:ascii="Times New Roman" w:hAnsi="Times New Roman" w:cs="Times New Roman"/>
          <w:b/>
          <w:szCs w:val="21"/>
        </w:rPr>
        <w:t xml:space="preserve">Table </w:t>
      </w:r>
      <w:r w:rsidR="0057758A" w:rsidRPr="002C12B7">
        <w:rPr>
          <w:rFonts w:ascii="Times New Roman" w:hAnsi="Times New Roman" w:cs="Times New Roman"/>
          <w:b/>
          <w:szCs w:val="21"/>
        </w:rPr>
        <w:t>S</w:t>
      </w:r>
      <w:r w:rsidRPr="002C12B7">
        <w:rPr>
          <w:rFonts w:ascii="Times New Roman" w:hAnsi="Times New Roman" w:cs="Times New Roman"/>
          <w:b/>
          <w:szCs w:val="21"/>
        </w:rPr>
        <w:t>1</w:t>
      </w:r>
      <w:r w:rsidR="00350C14" w:rsidRPr="002C12B7">
        <w:rPr>
          <w:rFonts w:ascii="Times New Roman" w:hAnsi="Times New Roman" w:cs="Times New Roman"/>
          <w:b/>
          <w:szCs w:val="21"/>
        </w:rPr>
        <w:t xml:space="preserve"> </w:t>
      </w:r>
      <w:r w:rsidR="004637CE" w:rsidRPr="004637CE">
        <w:rPr>
          <w:rFonts w:ascii="Times New Roman" w:hAnsi="Times New Roman" w:cs="Times New Roman"/>
          <w:szCs w:val="21"/>
        </w:rPr>
        <w:t>Primers used for co-infection detection</w:t>
      </w:r>
      <w:r w:rsidR="00B4667D" w:rsidRPr="00B4667D">
        <w:rPr>
          <w:rFonts w:ascii="Times New Roman" w:hAnsi="Times New Roman" w:cs="Times New Roman"/>
          <w:szCs w:val="21"/>
        </w:rPr>
        <w:t xml:space="preserve"> </w:t>
      </w:r>
      <w:r w:rsidR="00B4667D" w:rsidRPr="004637CE">
        <w:rPr>
          <w:rFonts w:ascii="Times New Roman" w:hAnsi="Times New Roman" w:cs="Times New Roman"/>
          <w:szCs w:val="21"/>
        </w:rPr>
        <w:t>in this study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9"/>
        <w:gridCol w:w="3676"/>
        <w:gridCol w:w="1209"/>
        <w:gridCol w:w="2970"/>
        <w:gridCol w:w="1252"/>
      </w:tblGrid>
      <w:tr w:rsidR="002831F6" w:rsidRPr="002C12B7" w14:paraId="639964EB" w14:textId="70266433" w:rsidTr="00F0009A">
        <w:trPr>
          <w:jc w:val="center"/>
        </w:trPr>
        <w:tc>
          <w:tcPr>
            <w:tcW w:w="1359" w:type="dxa"/>
            <w:tcBorders>
              <w:top w:val="single" w:sz="12" w:space="0" w:color="auto"/>
              <w:bottom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A38BF89" w14:textId="77777777" w:rsidR="002831F6" w:rsidRPr="002C12B7" w:rsidRDefault="002831F6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C12B7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Primers</w:t>
            </w:r>
          </w:p>
        </w:tc>
        <w:tc>
          <w:tcPr>
            <w:tcW w:w="3676" w:type="dxa"/>
            <w:tcBorders>
              <w:top w:val="single" w:sz="12" w:space="0" w:color="auto"/>
              <w:bottom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E18D342" w14:textId="77777777" w:rsidR="002831F6" w:rsidRPr="002C12B7" w:rsidRDefault="002831F6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2C12B7">
              <w:rPr>
                <w:rFonts w:ascii="Times New Roman" w:hAnsi="Times New Roman" w:cs="Times New Roman"/>
                <w:b/>
                <w:bCs/>
                <w:szCs w:val="21"/>
              </w:rPr>
              <w:t>Sequence (5’ to 3’)</w:t>
            </w:r>
          </w:p>
        </w:tc>
        <w:tc>
          <w:tcPr>
            <w:tcW w:w="1209" w:type="dxa"/>
            <w:tcBorders>
              <w:top w:val="single" w:sz="12" w:space="0" w:color="auto"/>
              <w:bottom w:val="single" w:sz="4" w:space="0" w:color="auto"/>
            </w:tcBorders>
          </w:tcPr>
          <w:p w14:paraId="18483366" w14:textId="5E86472D" w:rsidR="002831F6" w:rsidRDefault="002831F6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ength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bp)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4" w:space="0" w:color="auto"/>
            </w:tcBorders>
          </w:tcPr>
          <w:p w14:paraId="192FA289" w14:textId="1439078D" w:rsidR="002831F6" w:rsidRPr="002C12B7" w:rsidRDefault="002831F6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</w:t>
            </w:r>
            <w:r w:rsidRPr="001F0B46">
              <w:rPr>
                <w:rFonts w:ascii="Times New Roman" w:hAnsi="Times New Roman" w:cs="Times New Roman"/>
                <w:b/>
                <w:bCs/>
                <w:szCs w:val="21"/>
              </w:rPr>
              <w:t>arget</w:t>
            </w:r>
          </w:p>
        </w:tc>
        <w:tc>
          <w:tcPr>
            <w:tcW w:w="1252" w:type="dxa"/>
            <w:tcBorders>
              <w:top w:val="single" w:sz="12" w:space="0" w:color="auto"/>
              <w:bottom w:val="single" w:sz="4" w:space="0" w:color="auto"/>
            </w:tcBorders>
          </w:tcPr>
          <w:p w14:paraId="0BDEFD01" w14:textId="4CC1D245" w:rsidR="002831F6" w:rsidRDefault="002831F6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831F6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R</w:t>
            </w:r>
            <w:r w:rsidRPr="002831F6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eference</w:t>
            </w:r>
          </w:p>
        </w:tc>
      </w:tr>
      <w:tr w:rsidR="007A3467" w:rsidRPr="002C12B7" w14:paraId="54900C1D" w14:textId="049CC83D" w:rsidTr="00F0009A">
        <w:trPr>
          <w:jc w:val="center"/>
        </w:trPr>
        <w:tc>
          <w:tcPr>
            <w:tcW w:w="1359" w:type="dxa"/>
            <w:tcBorders>
              <w:top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25E526" w14:textId="7DFEB1E7" w:rsidR="007A346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PPV-D-F</w:t>
            </w:r>
          </w:p>
        </w:tc>
        <w:tc>
          <w:tcPr>
            <w:tcW w:w="3676" w:type="dxa"/>
            <w:tcBorders>
              <w:top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D4CC88" w14:textId="4002BF59" w:rsidR="007A3467" w:rsidRPr="00BC538B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  <w:lang w:val="en-IE"/>
              </w:rPr>
            </w:pPr>
            <w:r w:rsidRPr="005A7586">
              <w:rPr>
                <w:rFonts w:ascii="Times New Roman" w:hAnsi="Times New Roman" w:cs="Times New Roman"/>
                <w:color w:val="000000"/>
                <w:kern w:val="0"/>
                <w:szCs w:val="21"/>
                <w:lang w:val="en-IE"/>
              </w:rPr>
              <w:t>GACCCCAGTCCACTCAACGA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</w:tcBorders>
            <w:vAlign w:val="center"/>
          </w:tcPr>
          <w:p w14:paraId="0A242663" w14:textId="48AE671F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</w:tcBorders>
            <w:vAlign w:val="center"/>
          </w:tcPr>
          <w:p w14:paraId="14B73C46" w14:textId="0D74D34F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49454D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Atypical porcine pestivirus</w:t>
            </w:r>
            <w:r w:rsidRPr="0049454D">
              <w:rPr>
                <w:rFonts w:ascii="Times New Roman" w:hAnsi="Times New Roman" w:cs="Times New Roman" w:hint="eastAsia"/>
                <w:color w:val="FF0000"/>
                <w:kern w:val="0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S3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</w:tcBorders>
            <w:vAlign w:val="center"/>
          </w:tcPr>
          <w:p w14:paraId="0DBA7A78" w14:textId="089555F2" w:rsidR="007A3467" w:rsidRPr="0049454D" w:rsidRDefault="00607D19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FF0000"/>
                <w:kern w:val="0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A</w:t>
            </w:r>
          </w:p>
        </w:tc>
      </w:tr>
      <w:tr w:rsidR="007A3467" w:rsidRPr="002C12B7" w14:paraId="3F5A4177" w14:textId="45F90ACF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A2CD90" w14:textId="393630B9" w:rsidR="007A346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PPV-D-R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B4D000" w14:textId="60443638" w:rsidR="007A3467" w:rsidRPr="00BC538B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  <w:lang w:val="en-IE"/>
              </w:rPr>
            </w:pPr>
            <w:r w:rsidRPr="005A7586">
              <w:rPr>
                <w:rFonts w:ascii="Times New Roman" w:hAnsi="Times New Roman" w:cs="Times New Roman"/>
                <w:color w:val="000000"/>
                <w:kern w:val="0"/>
                <w:szCs w:val="21"/>
                <w:lang w:val="en-IE"/>
              </w:rPr>
              <w:t>AACTCTCCCCTCCGCATATC</w:t>
            </w:r>
          </w:p>
        </w:tc>
        <w:tc>
          <w:tcPr>
            <w:tcW w:w="1209" w:type="dxa"/>
            <w:vMerge/>
            <w:vAlign w:val="center"/>
          </w:tcPr>
          <w:p w14:paraId="0CD88539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0" w:type="dxa"/>
            <w:vMerge/>
            <w:vAlign w:val="center"/>
          </w:tcPr>
          <w:p w14:paraId="449C684E" w14:textId="27E1647B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2" w:type="dxa"/>
            <w:vMerge/>
            <w:vAlign w:val="center"/>
          </w:tcPr>
          <w:p w14:paraId="7E209065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A3467" w:rsidRPr="002C12B7" w14:paraId="0394DB22" w14:textId="425073CB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C1673D" w14:textId="3B805924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CSFV-D</w:t>
            </w:r>
            <w:r w:rsidRPr="002C12B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A236CC" w14:textId="4D08CF55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  <w:lang w:val="en-IE"/>
              </w:rPr>
            </w:pPr>
            <w:r w:rsidRPr="00BC538B">
              <w:rPr>
                <w:rFonts w:ascii="Times New Roman" w:hAnsi="Times New Roman" w:cs="Times New Roman"/>
                <w:color w:val="000000"/>
                <w:kern w:val="0"/>
                <w:szCs w:val="21"/>
                <w:lang w:val="en-IE"/>
              </w:rPr>
              <w:t>TAGGGTGGACGGGTGTCATAGAGT</w:t>
            </w:r>
          </w:p>
        </w:tc>
        <w:tc>
          <w:tcPr>
            <w:tcW w:w="1209" w:type="dxa"/>
            <w:vMerge w:val="restart"/>
            <w:vAlign w:val="center"/>
          </w:tcPr>
          <w:p w14:paraId="45E5BC17" w14:textId="3131CEEE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970" w:type="dxa"/>
            <w:vMerge w:val="restart"/>
            <w:vAlign w:val="center"/>
          </w:tcPr>
          <w:p w14:paraId="36748655" w14:textId="2F703E41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49454D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C</w:t>
            </w:r>
            <w:r w:rsidRPr="0049454D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lassical swine fever virus</w:t>
            </w:r>
            <w:r w:rsidRPr="0049454D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,</w:t>
            </w:r>
            <w:r w:rsidRPr="0049454D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E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52" w:type="dxa"/>
            <w:vMerge w:val="restart"/>
            <w:vAlign w:val="center"/>
          </w:tcPr>
          <w:p w14:paraId="23770B63" w14:textId="64963B35" w:rsidR="007A3467" w:rsidRPr="0049454D" w:rsidRDefault="00577C93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[17]</w:t>
            </w:r>
          </w:p>
        </w:tc>
      </w:tr>
      <w:tr w:rsidR="007A3467" w:rsidRPr="002C12B7" w14:paraId="69B06D42" w14:textId="28FCAA3C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A760C0" w14:textId="14E4B4E8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CSFV-D</w:t>
            </w:r>
            <w:r w:rsidRPr="002C12B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375E79" w14:textId="3303D602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BC538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AAGCATATATTGCTGGAAGTAGCT</w:t>
            </w:r>
          </w:p>
        </w:tc>
        <w:tc>
          <w:tcPr>
            <w:tcW w:w="1209" w:type="dxa"/>
            <w:vMerge/>
            <w:vAlign w:val="center"/>
          </w:tcPr>
          <w:p w14:paraId="1A805E57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0" w:type="dxa"/>
            <w:vMerge/>
            <w:vAlign w:val="center"/>
          </w:tcPr>
          <w:p w14:paraId="0079ABA9" w14:textId="196D8B29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2" w:type="dxa"/>
            <w:vMerge/>
            <w:vAlign w:val="center"/>
          </w:tcPr>
          <w:p w14:paraId="001B8E67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A3467" w:rsidRPr="002C12B7" w14:paraId="4F9FB4F7" w14:textId="3C32A749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5C741D" w14:textId="11F79848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ind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aV-D</w:t>
            </w:r>
            <w:r w:rsidRPr="002C12B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DF4F07" w14:textId="420F160A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BC538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ATCCAAGCATAGCATTCAACC</w:t>
            </w:r>
          </w:p>
        </w:tc>
        <w:tc>
          <w:tcPr>
            <w:tcW w:w="1209" w:type="dxa"/>
            <w:vMerge w:val="restart"/>
            <w:vAlign w:val="center"/>
          </w:tcPr>
          <w:p w14:paraId="7F8FC14B" w14:textId="1785672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2970" w:type="dxa"/>
            <w:vMerge w:val="restart"/>
            <w:vAlign w:val="center"/>
          </w:tcPr>
          <w:p w14:paraId="6401F52F" w14:textId="5C42AAA4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D3288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L</w:t>
            </w:r>
            <w:r w:rsidRPr="00FD3288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ateral-shaking inducing neurodegenerative agent</w:t>
            </w:r>
            <w:r w:rsidRPr="00FD3288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S3</w:t>
            </w:r>
          </w:p>
        </w:tc>
        <w:tc>
          <w:tcPr>
            <w:tcW w:w="1252" w:type="dxa"/>
            <w:vMerge w:val="restart"/>
            <w:vAlign w:val="center"/>
          </w:tcPr>
          <w:p w14:paraId="7E487941" w14:textId="34D881EB" w:rsidR="007A3467" w:rsidRPr="00FD3288" w:rsidRDefault="00BC439A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[</w:t>
            </w:r>
            <w:r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]</w:t>
            </w:r>
          </w:p>
        </w:tc>
      </w:tr>
      <w:tr w:rsidR="007A3467" w:rsidRPr="002C12B7" w14:paraId="56BEE87C" w14:textId="3D60A3C1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EE379B" w14:textId="23467D6A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ind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aV-D</w:t>
            </w:r>
            <w:r w:rsidRPr="002C12B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-R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D800EA" w14:textId="6005F192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BC538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TGTCCAAATAATCCTCGCCT</w:t>
            </w:r>
          </w:p>
        </w:tc>
        <w:tc>
          <w:tcPr>
            <w:tcW w:w="1209" w:type="dxa"/>
            <w:vMerge/>
            <w:vAlign w:val="center"/>
          </w:tcPr>
          <w:p w14:paraId="521119A6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0" w:type="dxa"/>
            <w:vMerge/>
            <w:vAlign w:val="center"/>
          </w:tcPr>
          <w:p w14:paraId="2AA5D169" w14:textId="48F74B50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2" w:type="dxa"/>
            <w:vMerge/>
            <w:vAlign w:val="center"/>
          </w:tcPr>
          <w:p w14:paraId="3F7707BE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A3467" w:rsidRPr="002C12B7" w14:paraId="0B95A57C" w14:textId="5470DBB0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E9B0D0" w14:textId="63E5B32D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PTV-D</w:t>
            </w:r>
            <w:r w:rsidRPr="002C12B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311E9D" w14:textId="3FB486D4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BC538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TGTTGTGTTTAAACACAGAAAT</w:t>
            </w:r>
          </w:p>
        </w:tc>
        <w:tc>
          <w:tcPr>
            <w:tcW w:w="1209" w:type="dxa"/>
            <w:vMerge w:val="restart"/>
            <w:vAlign w:val="center"/>
          </w:tcPr>
          <w:p w14:paraId="4683F8C7" w14:textId="496FAD46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970" w:type="dxa"/>
            <w:vMerge w:val="restart"/>
            <w:vAlign w:val="center"/>
          </w:tcPr>
          <w:p w14:paraId="06708EE8" w14:textId="485D953C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D3288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P</w:t>
            </w:r>
            <w:r w:rsidRPr="00FD3288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orcine teschovirus</w:t>
            </w:r>
            <w:r w:rsidRPr="00FD3288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’UTR</w:t>
            </w:r>
          </w:p>
        </w:tc>
        <w:tc>
          <w:tcPr>
            <w:tcW w:w="1252" w:type="dxa"/>
            <w:vMerge w:val="restart"/>
            <w:vAlign w:val="center"/>
          </w:tcPr>
          <w:p w14:paraId="08A8DCB6" w14:textId="6617CF4F" w:rsidR="007A3467" w:rsidRPr="00FD3288" w:rsidRDefault="00F0009A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[1</w:t>
            </w:r>
            <w:r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]</w:t>
            </w:r>
          </w:p>
        </w:tc>
      </w:tr>
      <w:tr w:rsidR="007A3467" w:rsidRPr="002C12B7" w14:paraId="657CC729" w14:textId="5127E990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FA3807" w14:textId="0BB60391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PTV-D</w:t>
            </w:r>
            <w:r w:rsidRPr="002C12B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441DF0" w14:textId="2A7B4130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BC538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TTCAACTGACTATACAAAGTAC</w:t>
            </w:r>
          </w:p>
        </w:tc>
        <w:tc>
          <w:tcPr>
            <w:tcW w:w="1209" w:type="dxa"/>
            <w:vMerge/>
            <w:vAlign w:val="center"/>
          </w:tcPr>
          <w:p w14:paraId="23E4119C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0" w:type="dxa"/>
            <w:vMerge/>
            <w:vAlign w:val="center"/>
          </w:tcPr>
          <w:p w14:paraId="220AE8D9" w14:textId="4FEBCB53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2" w:type="dxa"/>
            <w:vMerge/>
            <w:vAlign w:val="center"/>
          </w:tcPr>
          <w:p w14:paraId="0338230A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A3467" w:rsidRPr="002C12B7" w14:paraId="00037CAE" w14:textId="1BA4F56D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F15BB6" w14:textId="6FA34F84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JEV-D</w:t>
            </w:r>
            <w:r w:rsidRPr="002C12B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5863EF" w14:textId="734509B4" w:rsidR="007A3467" w:rsidRPr="00790BEC" w:rsidRDefault="007A3467" w:rsidP="00790BEC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  <w:r w:rsidRPr="008152FE">
              <w:rPr>
                <w:rFonts w:ascii="Times New Roman" w:hAnsi="Times New Roman" w:cs="Times New Roman"/>
                <w:szCs w:val="21"/>
              </w:rPr>
              <w:t>GAGCTTGTTGGACGGCAGAG</w:t>
            </w:r>
          </w:p>
        </w:tc>
        <w:tc>
          <w:tcPr>
            <w:tcW w:w="1209" w:type="dxa"/>
            <w:vMerge w:val="restart"/>
            <w:vAlign w:val="center"/>
          </w:tcPr>
          <w:p w14:paraId="13A6B3BC" w14:textId="6C9FF67D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2970" w:type="dxa"/>
            <w:vMerge w:val="restart"/>
            <w:vAlign w:val="center"/>
          </w:tcPr>
          <w:p w14:paraId="1163403A" w14:textId="6DE4F34E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D3288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Japanese encephalitis virus</w:t>
            </w:r>
            <w:r w:rsidRPr="00FD3288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,</w:t>
            </w:r>
            <w:r w:rsidRPr="00FD3288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52" w:type="dxa"/>
            <w:vMerge w:val="restart"/>
            <w:vAlign w:val="center"/>
          </w:tcPr>
          <w:p w14:paraId="22681252" w14:textId="2845895D" w:rsidR="007A3467" w:rsidRPr="00FD3288" w:rsidRDefault="00607D19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FF0000"/>
                <w:kern w:val="0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A</w:t>
            </w:r>
          </w:p>
        </w:tc>
      </w:tr>
      <w:tr w:rsidR="007A3467" w:rsidRPr="002C12B7" w14:paraId="250D394A" w14:textId="0D93955B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D2E186" w14:textId="122A3CDA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JEV-D</w:t>
            </w:r>
            <w:r w:rsidRPr="002C12B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22A201" w14:textId="637A0D1F" w:rsidR="007A3467" w:rsidRPr="00790BEC" w:rsidRDefault="007A3467" w:rsidP="00790BEC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  <w:r w:rsidRPr="008152FE">
              <w:rPr>
                <w:rFonts w:ascii="Times New Roman" w:hAnsi="Times New Roman" w:cs="Times New Roman"/>
                <w:szCs w:val="21"/>
              </w:rPr>
              <w:t>CACGGCGTCGATGAGTGTTC</w:t>
            </w:r>
          </w:p>
        </w:tc>
        <w:tc>
          <w:tcPr>
            <w:tcW w:w="1209" w:type="dxa"/>
            <w:vMerge/>
            <w:vAlign w:val="center"/>
          </w:tcPr>
          <w:p w14:paraId="161E9781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0" w:type="dxa"/>
            <w:vMerge/>
            <w:vAlign w:val="center"/>
          </w:tcPr>
          <w:p w14:paraId="4D3131EB" w14:textId="7D49DFE0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2" w:type="dxa"/>
            <w:vMerge/>
            <w:vAlign w:val="center"/>
          </w:tcPr>
          <w:p w14:paraId="71D5750F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A3467" w:rsidRPr="002C12B7" w14:paraId="5AC2512C" w14:textId="24F8B8B6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5B9458" w14:textId="4056C192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SVV-D</w:t>
            </w:r>
            <w:r w:rsidRPr="002C12B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5699E2" w14:textId="437FCAC8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71088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GTTGTAACTACAAGATTTAGC</w:t>
            </w:r>
          </w:p>
        </w:tc>
        <w:tc>
          <w:tcPr>
            <w:tcW w:w="1209" w:type="dxa"/>
            <w:vMerge w:val="restart"/>
            <w:vAlign w:val="center"/>
          </w:tcPr>
          <w:p w14:paraId="52B45A8E" w14:textId="36D57830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2970" w:type="dxa"/>
            <w:vMerge w:val="restart"/>
            <w:vAlign w:val="center"/>
          </w:tcPr>
          <w:p w14:paraId="19003940" w14:textId="56958F1F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C5469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Seneca Valley virus</w:t>
            </w:r>
            <w:r w:rsidRPr="005C5469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,</w:t>
            </w:r>
            <w:r w:rsidRPr="005C5469">
              <w:rPr>
                <w:rFonts w:ascii="Times New Roman" w:hAnsi="Times New Roman" w:cs="Times New Roman" w:hint="eastAsia"/>
                <w:color w:val="FF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’UTR</w:t>
            </w:r>
          </w:p>
        </w:tc>
        <w:tc>
          <w:tcPr>
            <w:tcW w:w="1252" w:type="dxa"/>
            <w:vMerge w:val="restart"/>
            <w:vAlign w:val="center"/>
          </w:tcPr>
          <w:p w14:paraId="74D2E61F" w14:textId="18317049" w:rsidR="007A3467" w:rsidRPr="005C5469" w:rsidRDefault="00607D19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FF0000"/>
                <w:kern w:val="0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A</w:t>
            </w:r>
          </w:p>
        </w:tc>
      </w:tr>
      <w:tr w:rsidR="007A3467" w:rsidRPr="002C12B7" w14:paraId="33E9E63D" w14:textId="59D32274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B0DC20" w14:textId="4CEB2FC8" w:rsidR="007A3467" w:rsidRPr="003C78F1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SVV-D</w:t>
            </w:r>
            <w:r w:rsidRPr="003C78F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F99AFA" w14:textId="31CB548A" w:rsidR="007A3467" w:rsidRPr="003C78F1" w:rsidRDefault="007A3467" w:rsidP="00790BEC">
            <w:pPr>
              <w:spacing w:line="4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710883">
              <w:rPr>
                <w:rFonts w:ascii="Times New Roman" w:hAnsi="Times New Roman" w:cs="Times New Roman"/>
                <w:kern w:val="0"/>
              </w:rPr>
              <w:t>CAGGCAGTATCCAAGGCACG</w:t>
            </w:r>
          </w:p>
        </w:tc>
        <w:tc>
          <w:tcPr>
            <w:tcW w:w="1209" w:type="dxa"/>
            <w:vMerge/>
            <w:vAlign w:val="center"/>
          </w:tcPr>
          <w:p w14:paraId="42AC9753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0" w:type="dxa"/>
            <w:vMerge/>
            <w:vAlign w:val="center"/>
          </w:tcPr>
          <w:p w14:paraId="150082EA" w14:textId="6C02CE2D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2" w:type="dxa"/>
            <w:vMerge/>
            <w:vAlign w:val="center"/>
          </w:tcPr>
          <w:p w14:paraId="13DDAB43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A3467" w:rsidRPr="002C12B7" w14:paraId="01EE9DAB" w14:textId="39FFEB21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328854" w14:textId="30E0F685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PSV-D</w:t>
            </w:r>
            <w:r w:rsidRPr="002C12B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A4D402" w14:textId="031DCCF4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F114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TGCCAGGGAGAGTTACAAAT</w:t>
            </w:r>
          </w:p>
        </w:tc>
        <w:tc>
          <w:tcPr>
            <w:tcW w:w="1209" w:type="dxa"/>
            <w:vMerge w:val="restart"/>
            <w:vAlign w:val="center"/>
          </w:tcPr>
          <w:p w14:paraId="1F61968A" w14:textId="0806EE8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2970" w:type="dxa"/>
            <w:vMerge w:val="restart"/>
            <w:vAlign w:val="center"/>
          </w:tcPr>
          <w:p w14:paraId="715B8567" w14:textId="613E522E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C5469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P</w:t>
            </w:r>
            <w:r w:rsidRPr="005C5469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orcine sapelovirus</w:t>
            </w:r>
            <w:r w:rsidRPr="005C5469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,</w:t>
            </w:r>
            <w:r w:rsidRPr="005C5469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V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P3</w:t>
            </w:r>
          </w:p>
        </w:tc>
        <w:tc>
          <w:tcPr>
            <w:tcW w:w="1252" w:type="dxa"/>
            <w:vMerge w:val="restart"/>
            <w:vAlign w:val="center"/>
          </w:tcPr>
          <w:p w14:paraId="29EC16E6" w14:textId="0398EE05" w:rsidR="007A3467" w:rsidRPr="005C5469" w:rsidRDefault="00607D19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FF0000"/>
                <w:kern w:val="0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A</w:t>
            </w:r>
          </w:p>
        </w:tc>
      </w:tr>
      <w:tr w:rsidR="007A3467" w:rsidRPr="002C12B7" w14:paraId="77BC088B" w14:textId="61373B16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23619E" w14:textId="1BFEC58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PSV-D</w:t>
            </w:r>
            <w:r w:rsidRPr="002C12B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64C297" w14:textId="3EEEC776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F114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GGGCACTACTAAGGCTGTTT</w:t>
            </w:r>
          </w:p>
        </w:tc>
        <w:tc>
          <w:tcPr>
            <w:tcW w:w="1209" w:type="dxa"/>
            <w:vMerge/>
            <w:vAlign w:val="center"/>
          </w:tcPr>
          <w:p w14:paraId="04633136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0" w:type="dxa"/>
            <w:vMerge/>
            <w:vAlign w:val="center"/>
          </w:tcPr>
          <w:p w14:paraId="762851BC" w14:textId="7DD8E201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2" w:type="dxa"/>
            <w:vMerge/>
            <w:vAlign w:val="center"/>
          </w:tcPr>
          <w:p w14:paraId="1EE2AA6A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A3467" w:rsidRPr="002C12B7" w14:paraId="6014A22F" w14:textId="78B05BCD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26C179" w14:textId="3DC9EBCC" w:rsidR="007A346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F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MDV-D</w:t>
            </w:r>
            <w:r w:rsidRPr="002C12B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D92E73" w14:textId="61A65B63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F114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TCACACAGTTTTGCCCGTTTTT</w:t>
            </w:r>
          </w:p>
        </w:tc>
        <w:tc>
          <w:tcPr>
            <w:tcW w:w="1209" w:type="dxa"/>
            <w:vMerge w:val="restart"/>
            <w:vAlign w:val="center"/>
          </w:tcPr>
          <w:p w14:paraId="413F3FE1" w14:textId="4CF5723A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2970" w:type="dxa"/>
            <w:vMerge w:val="restart"/>
            <w:vAlign w:val="center"/>
          </w:tcPr>
          <w:p w14:paraId="26492B73" w14:textId="50F7AF06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C5469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F</w:t>
            </w:r>
            <w:r w:rsidRPr="005C5469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oot and mouth disease virus</w:t>
            </w:r>
            <w:r w:rsidRPr="005C5469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,</w:t>
            </w:r>
            <w:r w:rsidRPr="005C5469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’UTR</w:t>
            </w:r>
          </w:p>
        </w:tc>
        <w:tc>
          <w:tcPr>
            <w:tcW w:w="1252" w:type="dxa"/>
            <w:vMerge w:val="restart"/>
            <w:vAlign w:val="center"/>
          </w:tcPr>
          <w:p w14:paraId="20BEC9A0" w14:textId="3A57399C" w:rsidR="007A3467" w:rsidRPr="005C5469" w:rsidRDefault="00607D19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FF0000"/>
                <w:kern w:val="0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A</w:t>
            </w:r>
          </w:p>
        </w:tc>
      </w:tr>
      <w:tr w:rsidR="007A3467" w:rsidRPr="002C12B7" w14:paraId="7EBD3E49" w14:textId="5249C63B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2E9F95" w14:textId="24694A54" w:rsidR="007A346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F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MDV-D</w:t>
            </w:r>
            <w:r w:rsidRPr="002C12B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ACD877" w14:textId="6321AB9A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F114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CAGTCCCCTTCTCAGATCCCG</w:t>
            </w:r>
          </w:p>
        </w:tc>
        <w:tc>
          <w:tcPr>
            <w:tcW w:w="1209" w:type="dxa"/>
            <w:vMerge/>
            <w:vAlign w:val="center"/>
          </w:tcPr>
          <w:p w14:paraId="4EC84594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0" w:type="dxa"/>
            <w:vMerge/>
            <w:vAlign w:val="center"/>
          </w:tcPr>
          <w:p w14:paraId="2F9B9559" w14:textId="328260CC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2" w:type="dxa"/>
            <w:vMerge/>
            <w:vAlign w:val="center"/>
          </w:tcPr>
          <w:p w14:paraId="7346ADBB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A3467" w:rsidRPr="002C12B7" w14:paraId="0720D6AB" w14:textId="7983D923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18EE89" w14:textId="0FD2749F" w:rsidR="007A346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RRSV-D</w:t>
            </w:r>
            <w:r w:rsidRPr="002C12B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83F115" w14:textId="38D4FB95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F114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TCCCAGTGCCAAGTGGACAT</w:t>
            </w:r>
          </w:p>
        </w:tc>
        <w:tc>
          <w:tcPr>
            <w:tcW w:w="1209" w:type="dxa"/>
            <w:vMerge w:val="restart"/>
            <w:vAlign w:val="center"/>
          </w:tcPr>
          <w:p w14:paraId="5D166CF5" w14:textId="232A17D0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00</w:t>
            </w:r>
          </w:p>
        </w:tc>
        <w:tc>
          <w:tcPr>
            <w:tcW w:w="2970" w:type="dxa"/>
            <w:vMerge w:val="restart"/>
            <w:vAlign w:val="center"/>
          </w:tcPr>
          <w:p w14:paraId="656FA52F" w14:textId="5F1B2298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C5469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P</w:t>
            </w:r>
            <w:r w:rsidRPr="005C5469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orcine reproductive and respiratory syndrome virus</w:t>
            </w:r>
            <w:r w:rsidRPr="005C5469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,</w:t>
            </w:r>
            <w:r w:rsidRPr="005C5469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P2</w:t>
            </w:r>
          </w:p>
        </w:tc>
        <w:tc>
          <w:tcPr>
            <w:tcW w:w="1252" w:type="dxa"/>
            <w:vMerge w:val="restart"/>
            <w:vAlign w:val="center"/>
          </w:tcPr>
          <w:p w14:paraId="522E1DCF" w14:textId="10D29925" w:rsidR="007A3467" w:rsidRPr="005C5469" w:rsidRDefault="00607D19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FF0000"/>
                <w:kern w:val="0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A</w:t>
            </w:r>
          </w:p>
        </w:tc>
      </w:tr>
      <w:tr w:rsidR="007A3467" w:rsidRPr="002C12B7" w14:paraId="0D843096" w14:textId="4E3A5F0C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64B234" w14:textId="0C61CFBB" w:rsidR="007A346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RRSV-D</w:t>
            </w:r>
            <w:r w:rsidRPr="002C12B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1575B2" w14:textId="57D965EB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F114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CAGCGGAAACCAAAAACAGTAC</w:t>
            </w:r>
          </w:p>
        </w:tc>
        <w:tc>
          <w:tcPr>
            <w:tcW w:w="1209" w:type="dxa"/>
            <w:vMerge/>
            <w:vAlign w:val="center"/>
          </w:tcPr>
          <w:p w14:paraId="14E192B9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0" w:type="dxa"/>
            <w:vMerge/>
            <w:vAlign w:val="center"/>
          </w:tcPr>
          <w:p w14:paraId="6D3E63B6" w14:textId="405EEE1D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2" w:type="dxa"/>
            <w:vMerge/>
            <w:vAlign w:val="center"/>
          </w:tcPr>
          <w:p w14:paraId="305D28D3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A3467" w:rsidRPr="002C12B7" w14:paraId="6818CCC9" w14:textId="00F3FBDA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455B31" w14:textId="2C3620CE" w:rsidR="007A346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CV2-D</w:t>
            </w:r>
            <w:r w:rsidRPr="002C12B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C84DFA" w14:textId="2FC95DE1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F114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TTTTATTGTTGGCGAGGAGG</w:t>
            </w:r>
          </w:p>
        </w:tc>
        <w:tc>
          <w:tcPr>
            <w:tcW w:w="1209" w:type="dxa"/>
            <w:vMerge w:val="restart"/>
            <w:vAlign w:val="center"/>
          </w:tcPr>
          <w:p w14:paraId="567315D9" w14:textId="342D1868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970" w:type="dxa"/>
            <w:vMerge w:val="restart"/>
            <w:vAlign w:val="center"/>
          </w:tcPr>
          <w:p w14:paraId="4D1CE20C" w14:textId="22F4D57C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C5469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P</w:t>
            </w:r>
            <w:r w:rsidRPr="005C5469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orcine circovirus type 2</w:t>
            </w:r>
            <w:r w:rsidRPr="005C5469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RF1</w:t>
            </w:r>
          </w:p>
        </w:tc>
        <w:tc>
          <w:tcPr>
            <w:tcW w:w="1252" w:type="dxa"/>
            <w:vMerge w:val="restart"/>
            <w:vAlign w:val="center"/>
          </w:tcPr>
          <w:p w14:paraId="2B117B77" w14:textId="092B6770" w:rsidR="007A3467" w:rsidRPr="005C5469" w:rsidRDefault="004D0880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FF0000"/>
                <w:kern w:val="0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A</w:t>
            </w:r>
          </w:p>
        </w:tc>
      </w:tr>
      <w:tr w:rsidR="007A3467" w:rsidRPr="002C12B7" w14:paraId="03741DC0" w14:textId="58BA5095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314081" w14:textId="622A9EC4" w:rsidR="007A346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CV2-D</w:t>
            </w:r>
            <w:r w:rsidRPr="002C12B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84572D" w14:textId="146234E5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F114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GCAGCCCATTTGCTTTTACC</w:t>
            </w:r>
          </w:p>
        </w:tc>
        <w:tc>
          <w:tcPr>
            <w:tcW w:w="1209" w:type="dxa"/>
            <w:vMerge/>
            <w:vAlign w:val="center"/>
          </w:tcPr>
          <w:p w14:paraId="37BA436F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0" w:type="dxa"/>
            <w:vMerge/>
            <w:vAlign w:val="center"/>
          </w:tcPr>
          <w:p w14:paraId="43789189" w14:textId="1819FAE1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2" w:type="dxa"/>
            <w:vMerge/>
            <w:vAlign w:val="center"/>
          </w:tcPr>
          <w:p w14:paraId="7EB24CFD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A3467" w:rsidRPr="002C12B7" w14:paraId="51DFD8EC" w14:textId="19407ACD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40D686" w14:textId="723E8B7A" w:rsidR="007A346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CV3-D</w:t>
            </w:r>
            <w:r w:rsidRPr="002C12B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72D4AE" w14:textId="6E77240A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F114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AGGGAAAGCCCGAAACACAG</w:t>
            </w:r>
          </w:p>
        </w:tc>
        <w:tc>
          <w:tcPr>
            <w:tcW w:w="1209" w:type="dxa"/>
            <w:vMerge w:val="restart"/>
            <w:vAlign w:val="center"/>
          </w:tcPr>
          <w:p w14:paraId="161D8CFC" w14:textId="100ED8DC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2970" w:type="dxa"/>
            <w:vMerge w:val="restart"/>
            <w:vAlign w:val="center"/>
          </w:tcPr>
          <w:p w14:paraId="37E7C791" w14:textId="2CF20801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C5469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P</w:t>
            </w:r>
            <w:r w:rsidRPr="005C5469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orcine circovirus type 3</w:t>
            </w:r>
            <w:r w:rsidRPr="005C5469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4057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replication-associated protein</w:t>
            </w:r>
          </w:p>
        </w:tc>
        <w:tc>
          <w:tcPr>
            <w:tcW w:w="1252" w:type="dxa"/>
            <w:vMerge w:val="restart"/>
            <w:vAlign w:val="center"/>
          </w:tcPr>
          <w:p w14:paraId="59B3CBBC" w14:textId="6D8F1992" w:rsidR="007A3467" w:rsidRPr="005C5469" w:rsidRDefault="004D0880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FF0000"/>
                <w:kern w:val="0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A</w:t>
            </w:r>
          </w:p>
        </w:tc>
      </w:tr>
      <w:tr w:rsidR="007A3467" w:rsidRPr="002C12B7" w14:paraId="63428E4A" w14:textId="619BCD27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53D271" w14:textId="009D975F" w:rsidR="007A346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CV3-D</w:t>
            </w:r>
            <w:r w:rsidRPr="002C12B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BD0E8C" w14:textId="2CD5922F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F114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GCAGGCATCTTCTCCGCAAC</w:t>
            </w:r>
          </w:p>
        </w:tc>
        <w:tc>
          <w:tcPr>
            <w:tcW w:w="1209" w:type="dxa"/>
            <w:vMerge/>
            <w:vAlign w:val="center"/>
          </w:tcPr>
          <w:p w14:paraId="1E873D3B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0" w:type="dxa"/>
            <w:vMerge/>
            <w:vAlign w:val="center"/>
          </w:tcPr>
          <w:p w14:paraId="2162B83C" w14:textId="06B66682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2" w:type="dxa"/>
            <w:vMerge/>
            <w:vAlign w:val="center"/>
          </w:tcPr>
          <w:p w14:paraId="311A338D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A3467" w:rsidRPr="002C12B7" w14:paraId="085B357F" w14:textId="55386EA7" w:rsidTr="00F0009A">
        <w:trPr>
          <w:jc w:val="center"/>
        </w:trPr>
        <w:tc>
          <w:tcPr>
            <w:tcW w:w="135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A1183E" w14:textId="12A906F0" w:rsidR="007A346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RV-D</w:t>
            </w:r>
            <w:r w:rsidRPr="002C12B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36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2BE3C8" w14:textId="72C8E5D3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F114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GCTGACGCTGACGACGGTCCCCT</w:t>
            </w:r>
          </w:p>
        </w:tc>
        <w:tc>
          <w:tcPr>
            <w:tcW w:w="1209" w:type="dxa"/>
            <w:vMerge w:val="restart"/>
            <w:vAlign w:val="center"/>
          </w:tcPr>
          <w:p w14:paraId="780CFF6F" w14:textId="6F5F3195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2970" w:type="dxa"/>
            <w:vMerge w:val="restart"/>
            <w:vAlign w:val="center"/>
          </w:tcPr>
          <w:p w14:paraId="6B932E11" w14:textId="42B80CC2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C5469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P</w:t>
            </w:r>
            <w:r w:rsidRPr="005C5469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orcine pseudorabies virus</w:t>
            </w:r>
            <w:r w:rsidRPr="005C5469"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,</w:t>
            </w:r>
            <w:r w:rsidRPr="005C5469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g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1252" w:type="dxa"/>
            <w:vMerge w:val="restart"/>
            <w:vAlign w:val="center"/>
          </w:tcPr>
          <w:p w14:paraId="70F9F2FA" w14:textId="0130838F" w:rsidR="007A3467" w:rsidRPr="005C5469" w:rsidRDefault="00607D19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FF0000"/>
                <w:kern w:val="0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FF0000"/>
                <w:kern w:val="0"/>
                <w:szCs w:val="21"/>
              </w:rPr>
              <w:t>A</w:t>
            </w:r>
          </w:p>
        </w:tc>
      </w:tr>
      <w:tr w:rsidR="007A3467" w:rsidRPr="002C12B7" w14:paraId="2EB1E59B" w14:textId="3FEB59C1" w:rsidTr="00F0009A">
        <w:trPr>
          <w:jc w:val="center"/>
        </w:trPr>
        <w:tc>
          <w:tcPr>
            <w:tcW w:w="1359" w:type="dxa"/>
            <w:tcBorders>
              <w:bottom w:val="single" w:sz="12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718844" w14:textId="2A95834B" w:rsidR="007A346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RV-D</w:t>
            </w:r>
            <w:r w:rsidRPr="002C12B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3676" w:type="dxa"/>
            <w:tcBorders>
              <w:bottom w:val="single" w:sz="12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857C10" w14:textId="61F5C7CD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F114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CGCCGAACTTGTACGTGCGGTGCT</w:t>
            </w:r>
          </w:p>
        </w:tc>
        <w:tc>
          <w:tcPr>
            <w:tcW w:w="1209" w:type="dxa"/>
            <w:vMerge/>
            <w:tcBorders>
              <w:bottom w:val="single" w:sz="12" w:space="0" w:color="auto"/>
            </w:tcBorders>
          </w:tcPr>
          <w:p w14:paraId="750F2D4E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0" w:type="dxa"/>
            <w:vMerge/>
            <w:tcBorders>
              <w:bottom w:val="single" w:sz="12" w:space="0" w:color="auto"/>
            </w:tcBorders>
          </w:tcPr>
          <w:p w14:paraId="6ECFA320" w14:textId="25B03C89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2" w:type="dxa"/>
            <w:vMerge/>
            <w:tcBorders>
              <w:bottom w:val="single" w:sz="12" w:space="0" w:color="auto"/>
            </w:tcBorders>
          </w:tcPr>
          <w:p w14:paraId="42DF218C" w14:textId="77777777" w:rsidR="007A3467" w:rsidRPr="002C12B7" w:rsidRDefault="007A3467" w:rsidP="00790BEC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40863B38" w14:textId="10D1673C" w:rsidR="00B72F96" w:rsidRPr="004D0880" w:rsidRDefault="004D0880" w:rsidP="0035750D">
      <w:pPr>
        <w:spacing w:line="400" w:lineRule="exact"/>
        <w:jc w:val="left"/>
        <w:rPr>
          <w:rFonts w:ascii="Times New Roman" w:hAnsi="Times New Roman" w:cs="Times New Roman"/>
          <w:color w:val="FF0000"/>
        </w:rPr>
      </w:pPr>
      <w:r w:rsidRPr="004D0880">
        <w:rPr>
          <w:rFonts w:ascii="Times New Roman" w:hAnsi="Times New Roman" w:cs="Times New Roman" w:hint="eastAsia"/>
          <w:color w:val="FF0000"/>
        </w:rPr>
        <w:t>N</w:t>
      </w:r>
      <w:r w:rsidRPr="004D0880">
        <w:rPr>
          <w:rFonts w:ascii="Times New Roman" w:hAnsi="Times New Roman" w:cs="Times New Roman"/>
          <w:color w:val="FF0000"/>
        </w:rPr>
        <w:t>A: Not available. The</w:t>
      </w:r>
      <w:r>
        <w:rPr>
          <w:rFonts w:ascii="Times New Roman" w:hAnsi="Times New Roman" w:cs="Times New Roman"/>
          <w:color w:val="FF0000"/>
        </w:rPr>
        <w:t>se</w:t>
      </w:r>
      <w:r w:rsidRPr="004D0880">
        <w:rPr>
          <w:rFonts w:ascii="Times New Roman" w:hAnsi="Times New Roman" w:cs="Times New Roman"/>
          <w:color w:val="FF0000"/>
        </w:rPr>
        <w:t xml:space="preserve"> primers were </w:t>
      </w:r>
      <w:r w:rsidRPr="004D0880">
        <w:rPr>
          <w:rFonts w:ascii="Times New Roman" w:hAnsi="Times New Roman" w:cs="Times New Roman"/>
          <w:color w:val="FF0000"/>
        </w:rPr>
        <w:t>designed in house</w:t>
      </w:r>
      <w:r w:rsidRPr="004D0880">
        <w:rPr>
          <w:rFonts w:ascii="Times New Roman" w:hAnsi="Times New Roman" w:cs="Times New Roman"/>
          <w:color w:val="FF0000"/>
        </w:rPr>
        <w:t>.</w:t>
      </w:r>
    </w:p>
    <w:sectPr w:rsidR="00B72F96" w:rsidRPr="004D0880" w:rsidSect="000A1DC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95156" w14:textId="77777777" w:rsidR="0088292F" w:rsidRDefault="0088292F" w:rsidP="0057758A">
      <w:r>
        <w:separator/>
      </w:r>
    </w:p>
  </w:endnote>
  <w:endnote w:type="continuationSeparator" w:id="0">
    <w:p w14:paraId="7BC28F57" w14:textId="77777777" w:rsidR="0088292F" w:rsidRDefault="0088292F" w:rsidP="00577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8C6BF" w14:textId="77777777" w:rsidR="0088292F" w:rsidRDefault="0088292F" w:rsidP="0057758A">
      <w:r>
        <w:separator/>
      </w:r>
    </w:p>
  </w:footnote>
  <w:footnote w:type="continuationSeparator" w:id="0">
    <w:p w14:paraId="3D91D6ED" w14:textId="77777777" w:rsidR="0088292F" w:rsidRDefault="0088292F" w:rsidP="00577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6EB"/>
    <w:rsid w:val="00023C3F"/>
    <w:rsid w:val="00050999"/>
    <w:rsid w:val="00073F9C"/>
    <w:rsid w:val="0007563C"/>
    <w:rsid w:val="000A1DC3"/>
    <w:rsid w:val="000E1C13"/>
    <w:rsid w:val="000E2E3E"/>
    <w:rsid w:val="00104541"/>
    <w:rsid w:val="001260E3"/>
    <w:rsid w:val="0014269F"/>
    <w:rsid w:val="001938A1"/>
    <w:rsid w:val="001B3A2E"/>
    <w:rsid w:val="001F0B46"/>
    <w:rsid w:val="002831F6"/>
    <w:rsid w:val="002C12B7"/>
    <w:rsid w:val="002C5A5C"/>
    <w:rsid w:val="002E55E5"/>
    <w:rsid w:val="00333CA3"/>
    <w:rsid w:val="00333D54"/>
    <w:rsid w:val="00350C14"/>
    <w:rsid w:val="00354582"/>
    <w:rsid w:val="0035750D"/>
    <w:rsid w:val="003966BA"/>
    <w:rsid w:val="003C702B"/>
    <w:rsid w:val="003C78F1"/>
    <w:rsid w:val="003D41F6"/>
    <w:rsid w:val="003E7197"/>
    <w:rsid w:val="0042296E"/>
    <w:rsid w:val="004301F0"/>
    <w:rsid w:val="00430E8C"/>
    <w:rsid w:val="004317FD"/>
    <w:rsid w:val="00446612"/>
    <w:rsid w:val="00454BBD"/>
    <w:rsid w:val="00455C09"/>
    <w:rsid w:val="00461F24"/>
    <w:rsid w:val="004637CE"/>
    <w:rsid w:val="00490628"/>
    <w:rsid w:val="0049454D"/>
    <w:rsid w:val="004D0880"/>
    <w:rsid w:val="0057758A"/>
    <w:rsid w:val="00577C93"/>
    <w:rsid w:val="0058372F"/>
    <w:rsid w:val="00585183"/>
    <w:rsid w:val="00591BD9"/>
    <w:rsid w:val="005A7586"/>
    <w:rsid w:val="005B4BD6"/>
    <w:rsid w:val="005C5469"/>
    <w:rsid w:val="005D671A"/>
    <w:rsid w:val="005F1143"/>
    <w:rsid w:val="00607D19"/>
    <w:rsid w:val="00670712"/>
    <w:rsid w:val="00693B90"/>
    <w:rsid w:val="006B3504"/>
    <w:rsid w:val="006C666D"/>
    <w:rsid w:val="006D24DD"/>
    <w:rsid w:val="006D4A55"/>
    <w:rsid w:val="006E5FA0"/>
    <w:rsid w:val="006F40B9"/>
    <w:rsid w:val="00710883"/>
    <w:rsid w:val="00720289"/>
    <w:rsid w:val="00787448"/>
    <w:rsid w:val="00790BEC"/>
    <w:rsid w:val="007A3467"/>
    <w:rsid w:val="007C21DD"/>
    <w:rsid w:val="00813D88"/>
    <w:rsid w:val="008814EA"/>
    <w:rsid w:val="0088292F"/>
    <w:rsid w:val="00885506"/>
    <w:rsid w:val="00892E8B"/>
    <w:rsid w:val="0094401B"/>
    <w:rsid w:val="009574F0"/>
    <w:rsid w:val="00977F37"/>
    <w:rsid w:val="00A0231C"/>
    <w:rsid w:val="00A15418"/>
    <w:rsid w:val="00A23ECB"/>
    <w:rsid w:val="00A40573"/>
    <w:rsid w:val="00A43058"/>
    <w:rsid w:val="00A66DE1"/>
    <w:rsid w:val="00A82767"/>
    <w:rsid w:val="00B066EB"/>
    <w:rsid w:val="00B33A08"/>
    <w:rsid w:val="00B4431E"/>
    <w:rsid w:val="00B44ADF"/>
    <w:rsid w:val="00B4667D"/>
    <w:rsid w:val="00B5251B"/>
    <w:rsid w:val="00B72F96"/>
    <w:rsid w:val="00BC439A"/>
    <w:rsid w:val="00BC4500"/>
    <w:rsid w:val="00BC538B"/>
    <w:rsid w:val="00C07B78"/>
    <w:rsid w:val="00C224C1"/>
    <w:rsid w:val="00C46D42"/>
    <w:rsid w:val="00C62982"/>
    <w:rsid w:val="00C92739"/>
    <w:rsid w:val="00CF6711"/>
    <w:rsid w:val="00D559EF"/>
    <w:rsid w:val="00D5792B"/>
    <w:rsid w:val="00E50AD3"/>
    <w:rsid w:val="00E64F24"/>
    <w:rsid w:val="00E73CC6"/>
    <w:rsid w:val="00EC1254"/>
    <w:rsid w:val="00EC6586"/>
    <w:rsid w:val="00F0009A"/>
    <w:rsid w:val="00F42847"/>
    <w:rsid w:val="00F64505"/>
    <w:rsid w:val="00F668ED"/>
    <w:rsid w:val="00FA4936"/>
    <w:rsid w:val="00FB594C"/>
    <w:rsid w:val="00FC0753"/>
    <w:rsid w:val="00FC2785"/>
    <w:rsid w:val="00FC46D1"/>
    <w:rsid w:val="00FD3288"/>
    <w:rsid w:val="00FE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E7F18"/>
  <w15:chartTrackingRefBased/>
  <w15:docId w15:val="{6C2BB8B1-913C-4318-A36B-9FCAFDA5D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75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7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758A"/>
    <w:rPr>
      <w:sz w:val="18"/>
      <w:szCs w:val="18"/>
    </w:rPr>
  </w:style>
  <w:style w:type="character" w:customStyle="1" w:styleId="fontstyle01">
    <w:name w:val="fontstyle01"/>
    <w:basedOn w:val="a0"/>
    <w:rsid w:val="00455C09"/>
    <w:rPr>
      <w:rFonts w:ascii="CourierNew" w:hAnsi="CourierNew" w:hint="default"/>
      <w:b w:val="0"/>
      <w:bCs w:val="0"/>
      <w:i w:val="0"/>
      <w:iCs w:val="0"/>
      <w:color w:val="000000"/>
      <w:sz w:val="16"/>
      <w:szCs w:val="16"/>
    </w:rPr>
  </w:style>
  <w:style w:type="table" w:styleId="a7">
    <w:name w:val="Table Grid"/>
    <w:basedOn w:val="a1"/>
    <w:uiPriority w:val="39"/>
    <w:rsid w:val="00B72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F0248-C6BB-40AE-BA10-6542C594C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xujiao</dc:creator>
  <cp:keywords/>
  <dc:description/>
  <cp:lastModifiedBy>ren xujiao</cp:lastModifiedBy>
  <cp:revision>13</cp:revision>
  <dcterms:created xsi:type="dcterms:W3CDTF">2022-01-10T01:49:00Z</dcterms:created>
  <dcterms:modified xsi:type="dcterms:W3CDTF">2022-02-12T13:24:00Z</dcterms:modified>
</cp:coreProperties>
</file>