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aption1"/>
        <w:keepNext w:val="true"/>
        <w:rPr>
          <w:rFonts w:ascii="Calibri" w:hAnsi="Calibri" w:cs="Calibri"/>
          <w:b/>
          <w:bCs/>
          <w:i w:val="false"/>
          <w:i w:val="false"/>
          <w:iCs w:val="false"/>
          <w:sz w:val="24"/>
          <w:szCs w:val="24"/>
        </w:rPr>
      </w:pPr>
      <w:r>
        <w:rPr>
          <w:rFonts w:cs="Calibri"/>
          <w:b/>
          <w:bCs/>
          <w:i w:val="false"/>
          <w:iCs w:val="false"/>
          <w:sz w:val="24"/>
          <w:szCs w:val="24"/>
        </w:rPr>
        <w:t>CARE Checklist</w:t>
      </w:r>
    </w:p>
    <w:tbl>
      <w:tblPr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529"/>
        <w:gridCol w:w="640"/>
        <w:gridCol w:w="4341"/>
        <w:gridCol w:w="1840"/>
      </w:tblGrid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rStyle w:val="Fontstyle01"/>
                <w:rFonts w:eastAsia="Calibri" w:cs="Calibri"/>
                <w:color w:val="auto"/>
                <w:kern w:val="0"/>
                <w:sz w:val="22"/>
                <w:szCs w:val="22"/>
                <w:lang w:val="en-US" w:eastAsia="en-US" w:bidi="ar-SA"/>
              </w:rPr>
              <w:t>Topic</w:t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rStyle w:val="Fontstyle01"/>
                <w:rFonts w:eastAsia="Calibri" w:cs="Calibri"/>
                <w:color w:val="auto"/>
                <w:kern w:val="0"/>
                <w:sz w:val="22"/>
                <w:szCs w:val="22"/>
                <w:lang w:val="en-US" w:eastAsia="en-US" w:bidi="ar-SA"/>
              </w:rPr>
              <w:t>Item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rStyle w:val="Fontstyle01"/>
                <w:rFonts w:eastAsia="Calibri" w:cs="Calibri"/>
                <w:color w:val="auto"/>
                <w:kern w:val="0"/>
                <w:sz w:val="22"/>
                <w:szCs w:val="22"/>
                <w:lang w:val="en-US" w:eastAsia="en-US" w:bidi="ar-SA"/>
              </w:rPr>
              <w:t>Checklist item description</w:t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rStyle w:val="Fontstyle01"/>
                <w:rFonts w:eastAsia="Calibri" w:cs="Calibri"/>
                <w:color w:val="auto"/>
                <w:kern w:val="0"/>
                <w:sz w:val="22"/>
                <w:szCs w:val="22"/>
                <w:lang w:val="en-US" w:eastAsia="en-US" w:bidi="ar-SA"/>
              </w:rPr>
              <w:t xml:space="preserve">Reported on </w:t>
            </w:r>
            <w:r>
              <w:rPr>
                <w:rStyle w:val="Fontstyle01"/>
                <w:rFonts w:eastAsia="Calibri" w:cs="Calibri"/>
                <w:b/>
                <w:bCs/>
                <w:i w:val="false"/>
                <w:i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page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Calibri" w:cs="Calibri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 w:eastAsia="en-US" w:bidi="ar-SA"/>
              </w:rPr>
              <w:t>Title</w:t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Calibri" w:cs="Calibri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 w:eastAsia="en-US" w:bidi="ar-SA"/>
              </w:rPr>
              <w:t xml:space="preserve">The diagnosis or intervention of primary focus followed by the words “case report” </w:t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 w:eastAsia="en-US" w:bidi="ar-SA"/>
              </w:rPr>
              <w:t>Key Words</w:t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 w:eastAsia="en-US" w:bidi="ar-SA"/>
              </w:rPr>
              <w:t>2 to 5 key words that identify diagnoses or interventions in this case report, including "case report"</w:t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 w:eastAsia="en-US" w:bidi="ar-SA"/>
              </w:rPr>
              <w:t>Abstract (no references)</w:t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3a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Introduction: What is unique about this case and what does it add to the scientific literature?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3b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Main symptoms and/or important clinical findings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Style w:val="Fontstyle01"/>
                <w:rFonts w:ascii="Calibri" w:hAnsi="Calibri"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cs="Calibri"/>
                <w:b w:val="false"/>
                <w:bCs w:val="false"/>
                <w:color w:val="auto"/>
              </w:rPr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3c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 xml:space="preserve">The main diagnoses, therapeutic interventions, and outcomes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Style w:val="Fontstyle01"/>
                <w:rFonts w:ascii="Calibri" w:hAnsi="Calibri"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cs="Calibri"/>
                <w:b w:val="false"/>
                <w:bCs w:val="false"/>
                <w:color w:val="auto"/>
              </w:rPr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center" w:pos="811" w:leader="none"/>
              </w:tabs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3d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Conclusion—What is the main “take-away” lesson(s) from this case?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Style w:val="Fontstyle01"/>
                <w:rFonts w:ascii="Calibri" w:hAnsi="Calibri"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cs="Calibri"/>
                <w:b w:val="false"/>
                <w:bCs w:val="false"/>
                <w:color w:val="auto"/>
              </w:rPr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 w:eastAsia="en-US" w:bidi="ar-SA"/>
              </w:rPr>
              <w:t>Introduction</w:t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Calibri" w:cs="Calibri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 w:eastAsia="en-US" w:bidi="ar-SA"/>
              </w:rPr>
              <w:t>One or two paragraphs summarizing why this case is unique (may include references)</w:t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 w:eastAsia="en-US" w:bidi="ar-SA"/>
              </w:rPr>
              <w:t>Patient Information</w:t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5a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 w:eastAsia="en-US" w:bidi="ar-SA"/>
              </w:rPr>
              <w:t>De-identified patient specific information.</w:t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5b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Primary concerns and symptoms of the patient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5c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Medical, family, and psycho-social history including relevant genetic information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Style w:val="Fontstyle01"/>
                <w:rFonts w:ascii="Calibri" w:hAnsi="Calibri"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cs="Calibri"/>
                <w:b w:val="false"/>
                <w:bCs w:val="false"/>
                <w:color w:val="auto"/>
              </w:rPr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5d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Relevant past interventions with outcomes.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Style w:val="Fontstyle01"/>
                <w:rFonts w:ascii="Calibri" w:hAnsi="Calibri"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cs="Calibri"/>
                <w:b w:val="false"/>
                <w:bCs w:val="false"/>
                <w:color w:val="auto"/>
              </w:rPr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Clinical Findings</w:t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Describe significant physical examination (PE) and important clinical findings</w:t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Timeline</w:t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7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Historical and current information from this episode of care organized as a timeline</w:t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Diagnostic Assessment</w:t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8a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Diagnostic testing (such as PE, laboratory testing, imaging, surveys)</w:t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8b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Diagnostic challenges (such as access to testing, financial, or cultural)</w:t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8c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Diagnosis (including other diagnoses considered)</w:t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8d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Prognosis (such as staging in oncology) where applicable</w:t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N/A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Therapeutic Intervention</w:t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9a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Types of therapeutic intervention (such as pharmacologic, surgical, preventive, self-care)</w:t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center" w:pos="811" w:leader="none"/>
              </w:tabs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9b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Administration of therapeutic intervention (such as dosage, strength, duration)</w:t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9c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Changes in therapeutic intervention (with rationale)</w:t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Follow-up and</w:t>
              <w:br/>
              <w:t>Outcomes</w:t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10a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Clinician and patient-assessed outcomes (if available)</w:t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10b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Important follow-up diagnostic and other test results</w:t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N/A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10c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Intervention adherence and tolerability (How was this assessed?)</w:t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N/A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10d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Adverse and unanticipated events</w:t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N/A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Discussion</w:t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11a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A scientific discussion of the strengths AND limitations associated with this case report</w:t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7-10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11b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Discussion of the relevant medical literature with references</w:t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7-10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11c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The scientific rationale for any conclusions (including assessment of possible causes</w:t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7-10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11d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The primary “take-away” lessons of this case report (without references) in a one paragraph conclusion</w:t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10</w:t>
            </w:r>
          </w:p>
        </w:tc>
      </w:tr>
      <w:tr>
        <w:trPr/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Patient Perspective</w:t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12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2670" w:leader="none"/>
              </w:tabs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The patient should share their perspective in one to two paragraphs on the treatment(s) they received</w:t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N/A</w:t>
            </w:r>
          </w:p>
        </w:tc>
      </w:tr>
      <w:tr>
        <w:trPr>
          <w:trHeight w:val="636" w:hRule="atLeast"/>
        </w:trPr>
        <w:tc>
          <w:tcPr>
            <w:tcW w:w="2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Informed Consent</w:t>
            </w:r>
          </w:p>
        </w:tc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/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>13</w:t>
            </w:r>
          </w:p>
        </w:tc>
        <w:tc>
          <w:tcPr>
            <w:tcW w:w="4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2670" w:leader="none"/>
              </w:tabs>
              <w:spacing w:lineRule="auto" w:line="240" w:before="0" w:after="0"/>
              <w:jc w:val="start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</w:rPr>
              <w:t>Did the patient give informed consent? Please provide if requested.</w:t>
            </w:r>
          </w:p>
        </w:tc>
        <w:tc>
          <w:tcPr>
            <w:tcW w:w="1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Style w:val="Fontstyle01"/>
                <w:rFonts w:eastAsia="Calibri" w:cs="Calibri"/>
                <w:b w:val="false"/>
                <w:bCs w:val="false"/>
                <w:color w:val="auto"/>
                <w:kern w:val="0"/>
                <w:sz w:val="22"/>
                <w:szCs w:val="22"/>
                <w:lang w:val="en-US" w:eastAsia="en-US" w:bidi="ar-SA"/>
              </w:rPr>
              <w:t xml:space="preserve">Yes </w:t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Arial-BoldMT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start"/>
    </w:pPr>
    <w:rPr>
      <w:rFonts w:ascii="Calibri" w:hAnsi="Calibri" w:eastAsia="Calibri" w:cs="Arial"/>
      <w:color w:val="auto"/>
      <w:kern w:val="0"/>
      <w:sz w:val="22"/>
      <w:szCs w:val="22"/>
      <w:lang w:val="en-US" w:eastAsia="en-US" w:bidi="ar-SA"/>
    </w:rPr>
  </w:style>
  <w:style w:type="character" w:styleId="DefaultParagraphFont">
    <w:name w:val="Default Paragraph Font"/>
    <w:qFormat/>
    <w:rPr/>
  </w:style>
  <w:style w:type="character" w:styleId="Fontstyle01">
    <w:name w:val="fontstyle01"/>
    <w:basedOn w:val="DefaultParagraphFont"/>
    <w:qFormat/>
    <w:rPr>
      <w:rFonts w:ascii="Arial-BoldMT" w:hAnsi="Arial-BoldMT"/>
      <w:b/>
      <w:bCs/>
      <w:i w:val="false"/>
      <w:iCs w:val="false"/>
      <w:color w:val="FFFFFF"/>
      <w:sz w:val="22"/>
      <w:szCs w:val="22"/>
    </w:rPr>
  </w:style>
  <w:style w:type="character" w:styleId="Fontstyle21">
    <w:name w:val="fontstyle21"/>
    <w:basedOn w:val="DefaultParagraphFont"/>
    <w:qFormat/>
    <w:rPr>
      <w:rFonts w:ascii="Arial-BoldMT" w:hAnsi="Arial-BoldMT"/>
      <w:b/>
      <w:bCs/>
      <w:i w:val="false"/>
      <w:iCs w:val="false"/>
      <w:color w:val="000000"/>
      <w:sz w:val="22"/>
      <w:szCs w:val="2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Tahoma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Tahoma"/>
      <w:lang w:val="zxx" w:eastAsia="zxx" w:bidi="zxx"/>
    </w:rPr>
  </w:style>
  <w:style w:type="paragraph" w:styleId="Caption1">
    <w:name w:val="caption1"/>
    <w:basedOn w:val="Normal"/>
    <w:next w:val="Normal"/>
    <w:qFormat/>
    <w:pPr>
      <w:spacing w:lineRule="auto" w:line="240" w:before="0" w:after="200"/>
    </w:pPr>
    <w:rPr>
      <w:i/>
      <w:iCs/>
      <w:color w:val="44546A"/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Application>LibreOffice/7.6.4.1$Linux_X86_64 LibreOffice_project/e19e193f88cd6c0525a17fb7a176ed8e6a3e2aa1</Application>
  <AppVersion>15.0000</AppVersion>
  <Pages>2</Pages>
  <Words>378</Words>
  <Characters>2197</Characters>
  <CharactersWithSpaces>2469</CharactersWithSpaces>
  <Paragraphs>108</Paragraphs>
  <Company>SACC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2020-11-07T19:42:00Z</dcterms:created>
  <dc:creator>Marouf Alhalabi</dc:creator>
  <dc:description/>
  <dc:language>en-US</dc:language>
  <cp:lastModifiedBy>Marouf Alhalabi</cp:lastModifiedBy>
  <dcterms:modified xsi:type="dcterms:W3CDTF">2024-01-28T22:43:39Z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