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60105" w14:textId="77777777" w:rsidR="00223C33" w:rsidRDefault="00223C33" w:rsidP="00FE4387">
      <w:pPr>
        <w:spacing w:line="360" w:lineRule="auto"/>
        <w:rPr>
          <w:b/>
          <w:bCs/>
          <w:lang w:val="en-GB" w:eastAsia="de-DE" w:bidi="en-US"/>
        </w:rPr>
      </w:pPr>
    </w:p>
    <w:p w14:paraId="50DA10CA" w14:textId="74D1B55C" w:rsidR="00223C33" w:rsidRDefault="00223C33" w:rsidP="00223C33">
      <w:pPr>
        <w:spacing w:line="360" w:lineRule="auto"/>
        <w:rPr>
          <w:lang w:val="en-GB" w:eastAsia="de-DE" w:bidi="en-US"/>
        </w:rPr>
      </w:pPr>
      <w:r w:rsidRPr="00FE4387">
        <w:rPr>
          <w:b/>
          <w:bCs/>
          <w:lang w:val="en-GB" w:eastAsia="de-DE" w:bidi="en-US"/>
        </w:rPr>
        <w:t>Table S</w:t>
      </w:r>
      <w:r>
        <w:rPr>
          <w:b/>
          <w:bCs/>
          <w:lang w:val="en-GB" w:eastAsia="de-DE" w:bidi="en-US"/>
        </w:rPr>
        <w:t>1</w:t>
      </w:r>
      <w:r w:rsidRPr="00FE4387">
        <w:rPr>
          <w:b/>
          <w:bCs/>
          <w:lang w:val="en-GB" w:eastAsia="de-DE" w:bidi="en-US"/>
        </w:rPr>
        <w:t>:</w:t>
      </w:r>
      <w:r w:rsidRPr="00FE4387">
        <w:rPr>
          <w:lang w:val="en-GB" w:eastAsia="de-DE" w:bidi="en-US"/>
        </w:rPr>
        <w:t xml:space="preserve"> Contemporary </w:t>
      </w:r>
      <w:r>
        <w:rPr>
          <w:lang w:val="en-GB" w:eastAsia="de-DE" w:bidi="en-US"/>
        </w:rPr>
        <w:t xml:space="preserve">HIV-1 T/F </w:t>
      </w:r>
      <w:r w:rsidRPr="00FE4387">
        <w:rPr>
          <w:lang w:val="en-GB" w:eastAsia="de-DE" w:bidi="en-US"/>
        </w:rPr>
        <w:t>amino acid frequency by position</w:t>
      </w:r>
      <w:r>
        <w:rPr>
          <w:lang w:val="en-GB" w:eastAsia="de-DE" w:bidi="en-US"/>
        </w:rPr>
        <w:t xml:space="preserve"> in the Env domain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895"/>
      </w:tblGrid>
      <w:tr w:rsidR="001A533F" w14:paraId="7ADF0380" w14:textId="77777777" w:rsidTr="001A53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99AADB" w14:textId="3DBB9377" w:rsidR="001A533F" w:rsidRDefault="001A533F"/>
        </w:tc>
        <w:tc>
          <w:tcPr>
            <w:tcW w:w="0" w:type="auto"/>
            <w:vAlign w:val="center"/>
            <w:hideMark/>
          </w:tcPr>
          <w:p w14:paraId="6F3C6441" w14:textId="6B1712E8" w:rsidR="001A533F" w:rsidRDefault="001A533F">
            <w:pPr>
              <w:jc w:val="right"/>
            </w:pPr>
            <w:r>
              <w:t xml:space="preserve">                                                                                                                                cutoff: 95%</w:t>
            </w:r>
          </w:p>
        </w:tc>
      </w:tr>
    </w:tbl>
    <w:p w14:paraId="5896494C" w14:textId="77777777" w:rsidR="001A533F" w:rsidRDefault="001A533F" w:rsidP="001A533F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"/>
        <w:gridCol w:w="5595"/>
        <w:gridCol w:w="1544"/>
        <w:gridCol w:w="1451"/>
      </w:tblGrid>
      <w:tr w:rsidR="001A533F" w14:paraId="69D00F85" w14:textId="77777777" w:rsidTr="001A533F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886D5EF" w14:textId="77777777" w:rsidR="001A533F" w:rsidRDefault="001A533F"/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7C9E5D4" w14:textId="77777777" w:rsidR="001A533F" w:rsidRDefault="001A53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Percentage and raw </w:t>
            </w:r>
            <w:r>
              <w:rPr>
                <w:b/>
                <w:bCs/>
              </w:rPr>
              <w:br/>
              <w:t>count of non-gap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782ABBD" w14:textId="77777777" w:rsidR="001A533F" w:rsidRDefault="001A53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Non-gap/total</w:t>
            </w:r>
            <w:r>
              <w:rPr>
                <w:b/>
                <w:bCs/>
              </w:rPr>
              <w:br/>
              <w:t>(percentage)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B035491" w14:textId="77777777" w:rsidR="001A533F" w:rsidRDefault="001A53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Gap/total</w:t>
            </w:r>
            <w:r>
              <w:rPr>
                <w:b/>
                <w:bCs/>
              </w:rPr>
              <w:br/>
              <w:t>(percentage)</w:t>
            </w:r>
          </w:p>
        </w:tc>
      </w:tr>
      <w:tr w:rsidR="001A533F" w14:paraId="5112A453" w14:textId="77777777" w:rsidTr="001A533F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DF06124" w14:textId="77777777" w:rsidR="001A533F" w:rsidRDefault="001A533F">
            <w:r>
              <w:t>169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39CB9DA3" w14:textId="77777777" w:rsidR="001A533F" w:rsidRDefault="001A533F">
            <w:r>
              <w:t xml:space="preserve">K: 38.10% (8)   R: 19.05% (4)   Q: 14.29% (3)   T: 9.52% (2)   </w:t>
            </w:r>
            <w:r>
              <w:br/>
              <w:t xml:space="preserve">I: 9.52% (2)   V: 4.76% (1)   S: 4.76% (1)  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536B3DEC" w14:textId="77777777" w:rsidR="001A533F" w:rsidRDefault="001A533F">
            <w:r>
              <w:t>21/24 (87.50%)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54335A0E" w14:textId="77777777" w:rsidR="001A533F" w:rsidRDefault="001A533F">
            <w:r>
              <w:t>3/24 (12.50%)</w:t>
            </w:r>
          </w:p>
        </w:tc>
      </w:tr>
    </w:tbl>
    <w:p w14:paraId="1FEBDD00" w14:textId="77777777" w:rsidR="001A533F" w:rsidRDefault="001A533F" w:rsidP="00223C33">
      <w:pPr>
        <w:spacing w:line="360" w:lineRule="auto"/>
        <w:rPr>
          <w:b/>
          <w:bCs/>
          <w:lang w:val="en-GB" w:eastAsia="de-DE" w:bidi="en-US"/>
        </w:rPr>
      </w:pPr>
    </w:p>
    <w:p w14:paraId="6D79096D" w14:textId="27E1E3C6" w:rsidR="00223C33" w:rsidRDefault="00223C33" w:rsidP="00223C33">
      <w:pPr>
        <w:spacing w:line="360" w:lineRule="auto"/>
        <w:rPr>
          <w:lang w:val="en-GB" w:eastAsia="de-DE" w:bidi="en-US"/>
        </w:rPr>
      </w:pPr>
      <w:r w:rsidRPr="00FE4387">
        <w:rPr>
          <w:b/>
          <w:bCs/>
          <w:lang w:val="en-GB" w:eastAsia="de-DE" w:bidi="en-US"/>
        </w:rPr>
        <w:t>Table S</w:t>
      </w:r>
      <w:r>
        <w:rPr>
          <w:b/>
          <w:bCs/>
          <w:lang w:val="en-GB" w:eastAsia="de-DE" w:bidi="en-US"/>
        </w:rPr>
        <w:t>2</w:t>
      </w:r>
      <w:r w:rsidRPr="00FE4387">
        <w:rPr>
          <w:b/>
          <w:bCs/>
          <w:lang w:val="en-GB" w:eastAsia="de-DE" w:bidi="en-US"/>
        </w:rPr>
        <w:t>:</w:t>
      </w:r>
      <w:r w:rsidRPr="00FE4387">
        <w:rPr>
          <w:lang w:val="en-GB" w:eastAsia="de-DE" w:bidi="en-US"/>
        </w:rPr>
        <w:t xml:space="preserve"> </w:t>
      </w:r>
      <w:r>
        <w:rPr>
          <w:lang w:val="en-GB" w:eastAsia="de-DE" w:bidi="en-US"/>
        </w:rPr>
        <w:t>Historical</w:t>
      </w:r>
      <w:r w:rsidRPr="00FE4387">
        <w:rPr>
          <w:lang w:val="en-GB" w:eastAsia="de-DE" w:bidi="en-US"/>
        </w:rPr>
        <w:t xml:space="preserve"> </w:t>
      </w:r>
      <w:r>
        <w:rPr>
          <w:lang w:val="en-GB" w:eastAsia="de-DE" w:bidi="en-US"/>
        </w:rPr>
        <w:t xml:space="preserve">HIV-1 T/F </w:t>
      </w:r>
      <w:r w:rsidRPr="00FE4387">
        <w:rPr>
          <w:lang w:val="en-GB" w:eastAsia="de-DE" w:bidi="en-US"/>
        </w:rPr>
        <w:t>amino acid frequency by position</w:t>
      </w:r>
      <w:r>
        <w:rPr>
          <w:lang w:val="en-GB" w:eastAsia="de-DE" w:bidi="en-US"/>
        </w:rPr>
        <w:t xml:space="preserve"> in the Env domain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055"/>
      </w:tblGrid>
      <w:tr w:rsidR="001A533F" w14:paraId="6877BE7B" w14:textId="77777777" w:rsidTr="001A533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FCF703" w14:textId="6EFF8E76" w:rsidR="001A533F" w:rsidRDefault="001A533F"/>
        </w:tc>
        <w:tc>
          <w:tcPr>
            <w:tcW w:w="0" w:type="auto"/>
            <w:vAlign w:val="center"/>
            <w:hideMark/>
          </w:tcPr>
          <w:p w14:paraId="529CE7DC" w14:textId="1AB9A4C0" w:rsidR="001A533F" w:rsidRDefault="001A533F">
            <w:pPr>
              <w:jc w:val="right"/>
            </w:pPr>
            <w:r>
              <w:t xml:space="preserve">                                                                                                                  cutoff: 95%</w:t>
            </w:r>
          </w:p>
        </w:tc>
      </w:tr>
    </w:tbl>
    <w:p w14:paraId="54D37389" w14:textId="77777777" w:rsidR="001A533F" w:rsidRDefault="001A533F" w:rsidP="001A533F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4667"/>
        <w:gridCol w:w="1687"/>
        <w:gridCol w:w="1355"/>
      </w:tblGrid>
      <w:tr w:rsidR="001A533F" w14:paraId="2D14EAA9" w14:textId="77777777" w:rsidTr="001A533F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4F043C77" w14:textId="77777777" w:rsidR="001A533F" w:rsidRDefault="001A533F"/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70907812" w14:textId="77777777" w:rsidR="001A533F" w:rsidRDefault="001A53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Percentage and raw </w:t>
            </w:r>
            <w:r>
              <w:rPr>
                <w:b/>
                <w:bCs/>
              </w:rPr>
              <w:br/>
              <w:t>count of non-gap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715B3862" w14:textId="77777777" w:rsidR="001A533F" w:rsidRDefault="001A53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Non-gap/total</w:t>
            </w:r>
            <w:r>
              <w:rPr>
                <w:b/>
                <w:bCs/>
              </w:rPr>
              <w:br/>
              <w:t>(percentage)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538EEC87" w14:textId="77777777" w:rsidR="001A533F" w:rsidRDefault="001A53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Gap/total</w:t>
            </w:r>
            <w:r>
              <w:rPr>
                <w:b/>
                <w:bCs/>
              </w:rPr>
              <w:br/>
              <w:t>(percentage)</w:t>
            </w:r>
          </w:p>
        </w:tc>
      </w:tr>
      <w:tr w:rsidR="001A533F" w14:paraId="080D360D" w14:textId="77777777" w:rsidTr="001A533F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67B134A" w14:textId="77777777" w:rsidR="001A533F" w:rsidRDefault="001A533F">
            <w:r>
              <w:t>169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A9FB2B6" w14:textId="77777777" w:rsidR="001A533F" w:rsidRDefault="001A533F">
            <w:r>
              <w:t xml:space="preserve">K: 82.76% (24)   Q: 10.34% (3)   R: 6.90% (2)  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2B97A5C4" w14:textId="77777777" w:rsidR="001A533F" w:rsidRDefault="001A533F">
            <w:r>
              <w:t>29/29 (100.00%)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73BF2C23" w14:textId="77777777" w:rsidR="001A533F" w:rsidRDefault="001A533F">
            <w:r>
              <w:t>0/29 (0.00%)</w:t>
            </w:r>
          </w:p>
        </w:tc>
      </w:tr>
    </w:tbl>
    <w:p w14:paraId="66BFF724" w14:textId="77777777" w:rsidR="00223C33" w:rsidRDefault="00223C33" w:rsidP="00223C33">
      <w:pPr>
        <w:spacing w:line="360" w:lineRule="auto"/>
        <w:rPr>
          <w:lang w:val="en-GB" w:eastAsia="de-DE" w:bidi="en-US"/>
        </w:rPr>
      </w:pPr>
    </w:p>
    <w:p w14:paraId="63078733" w14:textId="708D0F3C" w:rsidR="00A06A82" w:rsidRDefault="00A06A82" w:rsidP="00A06A82">
      <w:pPr>
        <w:spacing w:line="360" w:lineRule="auto"/>
        <w:rPr>
          <w:lang w:val="en-GB" w:eastAsia="de-DE" w:bidi="en-US"/>
        </w:rPr>
      </w:pPr>
      <w:r w:rsidRPr="00FE4387">
        <w:rPr>
          <w:b/>
          <w:bCs/>
          <w:lang w:val="en-GB" w:eastAsia="de-DE" w:bidi="en-US"/>
        </w:rPr>
        <w:t>Table S</w:t>
      </w:r>
      <w:r>
        <w:rPr>
          <w:b/>
          <w:bCs/>
          <w:lang w:val="en-GB" w:eastAsia="de-DE" w:bidi="en-US"/>
        </w:rPr>
        <w:t>3</w:t>
      </w:r>
      <w:r w:rsidRPr="00FE4387">
        <w:rPr>
          <w:b/>
          <w:bCs/>
          <w:lang w:val="en-GB" w:eastAsia="de-DE" w:bidi="en-US"/>
        </w:rPr>
        <w:t>:</w:t>
      </w:r>
      <w:r w:rsidRPr="00FE4387">
        <w:rPr>
          <w:lang w:val="en-GB" w:eastAsia="de-DE" w:bidi="en-US"/>
        </w:rPr>
        <w:t xml:space="preserve"> Contemporary </w:t>
      </w:r>
      <w:r>
        <w:rPr>
          <w:lang w:val="en-GB" w:eastAsia="de-DE" w:bidi="en-US"/>
        </w:rPr>
        <w:t xml:space="preserve">HIV-1 T/F </w:t>
      </w:r>
      <w:r w:rsidRPr="00FE4387">
        <w:rPr>
          <w:lang w:val="en-GB" w:eastAsia="de-DE" w:bidi="en-US"/>
        </w:rPr>
        <w:t>amino acid frequency by position</w:t>
      </w:r>
      <w:r>
        <w:rPr>
          <w:lang w:val="en-GB" w:eastAsia="de-DE" w:bidi="en-US"/>
        </w:rPr>
        <w:t xml:space="preserve"> in the Pol domain</w:t>
      </w:r>
    </w:p>
    <w:p w14:paraId="7C54F9FE" w14:textId="77777777" w:rsidR="00A06A82" w:rsidRDefault="00A06A82" w:rsidP="00223C33">
      <w:pPr>
        <w:spacing w:line="360" w:lineRule="auto"/>
        <w:rPr>
          <w:lang w:val="en-GB" w:eastAsia="de-DE" w:bidi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895"/>
      </w:tblGrid>
      <w:tr w:rsidR="00BE03CA" w14:paraId="3D0BC1E4" w14:textId="77777777" w:rsidTr="00BE03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49B53" w14:textId="6919205F" w:rsidR="00BE03CA" w:rsidRDefault="00BE03CA"/>
        </w:tc>
        <w:tc>
          <w:tcPr>
            <w:tcW w:w="0" w:type="auto"/>
            <w:vAlign w:val="center"/>
            <w:hideMark/>
          </w:tcPr>
          <w:p w14:paraId="4737A6EE" w14:textId="1A15D475" w:rsidR="00BE03CA" w:rsidRDefault="00BE03CA">
            <w:pPr>
              <w:jc w:val="right"/>
            </w:pPr>
            <w:r>
              <w:t xml:space="preserve">                                                                                                                                cutoff: 95%</w:t>
            </w:r>
          </w:p>
        </w:tc>
      </w:tr>
    </w:tbl>
    <w:p w14:paraId="071A21F8" w14:textId="77777777" w:rsidR="00BE03CA" w:rsidRDefault="00BE03CA" w:rsidP="00BE03CA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5591"/>
        <w:gridCol w:w="1645"/>
        <w:gridCol w:w="1355"/>
      </w:tblGrid>
      <w:tr w:rsidR="00BE03CA" w14:paraId="1019BFF1" w14:textId="77777777" w:rsidTr="00BE03C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095EE47" w14:textId="77777777" w:rsidR="00BE03CA" w:rsidRDefault="00BE03CA"/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2E2E2B2" w14:textId="77777777" w:rsidR="00BE03CA" w:rsidRDefault="00BE03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Percentage and raw </w:t>
            </w:r>
            <w:r>
              <w:rPr>
                <w:b/>
                <w:bCs/>
              </w:rPr>
              <w:br/>
              <w:t>count of non-gap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351FBCC1" w14:textId="77777777" w:rsidR="00BE03CA" w:rsidRDefault="00BE03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Non-gap/total</w:t>
            </w:r>
            <w:r>
              <w:rPr>
                <w:b/>
                <w:bCs/>
              </w:rPr>
              <w:br/>
              <w:t>(percentage)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D98F5C8" w14:textId="77777777" w:rsidR="00BE03CA" w:rsidRDefault="00BE03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Gap/total</w:t>
            </w:r>
            <w:r>
              <w:rPr>
                <w:b/>
                <w:bCs/>
              </w:rPr>
              <w:br/>
              <w:t>(percentage)</w:t>
            </w:r>
          </w:p>
        </w:tc>
      </w:tr>
      <w:tr w:rsidR="00BE03CA" w14:paraId="6BA5CEFF" w14:textId="77777777" w:rsidTr="00BE03C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46E54290" w14:textId="77777777" w:rsidR="00BE03CA" w:rsidRDefault="00BE03CA">
            <w:r>
              <w:t>166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4376920" w14:textId="77777777" w:rsidR="00BE03CA" w:rsidRDefault="00BE03CA">
            <w:r>
              <w:t xml:space="preserve">K: 75.00% (18)   T: 16.67% (4)   M: 4.17% (1)   Q: 4.17% (1)  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3CC8D029" w14:textId="77777777" w:rsidR="00BE03CA" w:rsidRDefault="00BE03CA">
            <w:r>
              <w:t>24/24 (100.00%)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7EE67F12" w14:textId="77777777" w:rsidR="00BE03CA" w:rsidRDefault="00BE03CA">
            <w:r>
              <w:t>0/24 (0.00%)</w:t>
            </w:r>
          </w:p>
        </w:tc>
      </w:tr>
      <w:tr w:rsidR="00BE03CA" w14:paraId="69F7FFE5" w14:textId="77777777" w:rsidTr="00BE03C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5302F769" w14:textId="77777777" w:rsidR="00BE03CA" w:rsidRDefault="00BE03CA">
            <w:r>
              <w:t>176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33DA4AD7" w14:textId="77777777" w:rsidR="00BE03CA" w:rsidRDefault="00BE03CA">
            <w:r>
              <w:t xml:space="preserve">V: 70.83% (17)   I: 29.17% (7)  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5875EFD3" w14:textId="77777777" w:rsidR="00BE03CA" w:rsidRDefault="00BE03CA">
            <w:r>
              <w:t>24/24 (100.00%)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3F7E43B3" w14:textId="77777777" w:rsidR="00BE03CA" w:rsidRDefault="00BE03CA">
            <w:r>
              <w:t>0/24 (0.00%)</w:t>
            </w:r>
          </w:p>
        </w:tc>
      </w:tr>
      <w:tr w:rsidR="00BE03CA" w14:paraId="1C86B77D" w14:textId="77777777" w:rsidTr="00BE03C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A20D42C" w14:textId="77777777" w:rsidR="00BE03CA" w:rsidRDefault="00BE03CA">
            <w:r>
              <w:t>194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8788FFA" w14:textId="77777777" w:rsidR="00BE03CA" w:rsidRDefault="00BE03CA">
            <w:r>
              <w:t xml:space="preserve">T: 41.67% (10)   A: 16.67% (4)   K: 8.33% (2)   N: 8.33% (2)   </w:t>
            </w:r>
            <w:r>
              <w:br/>
              <w:t xml:space="preserve">S: 8.33% (2)   D: 4.17% (1)   L: 4.17% (1)   M: 4.17% (1)   </w:t>
            </w:r>
            <w:r>
              <w:br/>
              <w:t xml:space="preserve">G: 4.17% (1)  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4382431" w14:textId="77777777" w:rsidR="00BE03CA" w:rsidRDefault="00BE03CA">
            <w:r>
              <w:t>24/24 (100.00%)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48D13262" w14:textId="77777777" w:rsidR="00BE03CA" w:rsidRDefault="00BE03CA">
            <w:r>
              <w:t>0/24 (0.00%)</w:t>
            </w:r>
          </w:p>
        </w:tc>
      </w:tr>
      <w:tr w:rsidR="00BE03CA" w14:paraId="0D7D9776" w14:textId="77777777" w:rsidTr="00BE03C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773A00BC" w14:textId="77777777" w:rsidR="00BE03CA" w:rsidRDefault="00BE03CA">
            <w:r>
              <w:t>278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73B33B2" w14:textId="77777777" w:rsidR="00BE03CA" w:rsidRDefault="00BE03CA">
            <w:r>
              <w:t xml:space="preserve">N: 33.33% (8)   S: 25.00% (6)   D: 20.83% (5)   G: 12.50% (3)   </w:t>
            </w:r>
            <w:r>
              <w:br/>
              <w:t xml:space="preserve">E: 8.33% (2)  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53AEFD6" w14:textId="77777777" w:rsidR="00BE03CA" w:rsidRDefault="00BE03CA">
            <w:r>
              <w:t>24/24 (100.00%)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410F92C0" w14:textId="77777777" w:rsidR="00BE03CA" w:rsidRDefault="00BE03CA">
            <w:r>
              <w:t>0/24 (0.00%)</w:t>
            </w:r>
          </w:p>
        </w:tc>
      </w:tr>
    </w:tbl>
    <w:p w14:paraId="18A20381" w14:textId="77777777" w:rsidR="00223C33" w:rsidRDefault="00223C33" w:rsidP="00FE4387">
      <w:pPr>
        <w:spacing w:line="360" w:lineRule="auto"/>
        <w:rPr>
          <w:b/>
          <w:bCs/>
          <w:lang w:val="en-GB" w:eastAsia="de-DE" w:bidi="en-US"/>
        </w:rPr>
      </w:pPr>
    </w:p>
    <w:p w14:paraId="369D1199" w14:textId="656F332F" w:rsidR="00BE03CA" w:rsidRDefault="00BE03CA" w:rsidP="00BE03CA">
      <w:pPr>
        <w:spacing w:line="360" w:lineRule="auto"/>
        <w:rPr>
          <w:lang w:val="en-GB" w:eastAsia="de-DE" w:bidi="en-US"/>
        </w:rPr>
      </w:pPr>
      <w:r w:rsidRPr="00FE4387">
        <w:rPr>
          <w:b/>
          <w:bCs/>
          <w:lang w:val="en-GB" w:eastAsia="de-DE" w:bidi="en-US"/>
        </w:rPr>
        <w:t>Table S</w:t>
      </w:r>
      <w:r>
        <w:rPr>
          <w:b/>
          <w:bCs/>
          <w:lang w:val="en-GB" w:eastAsia="de-DE" w:bidi="en-US"/>
        </w:rPr>
        <w:t>4</w:t>
      </w:r>
      <w:r w:rsidRPr="00FE4387">
        <w:rPr>
          <w:b/>
          <w:bCs/>
          <w:lang w:val="en-GB" w:eastAsia="de-DE" w:bidi="en-US"/>
        </w:rPr>
        <w:t>:</w:t>
      </w:r>
      <w:r w:rsidRPr="00FE4387">
        <w:rPr>
          <w:lang w:val="en-GB" w:eastAsia="de-DE" w:bidi="en-US"/>
        </w:rPr>
        <w:t xml:space="preserve"> </w:t>
      </w:r>
      <w:r>
        <w:rPr>
          <w:lang w:val="en-GB" w:eastAsia="de-DE" w:bidi="en-US"/>
        </w:rPr>
        <w:t>Historical</w:t>
      </w:r>
      <w:r w:rsidRPr="00FE4387">
        <w:rPr>
          <w:lang w:val="en-GB" w:eastAsia="de-DE" w:bidi="en-US"/>
        </w:rPr>
        <w:t xml:space="preserve"> </w:t>
      </w:r>
      <w:r>
        <w:rPr>
          <w:lang w:val="en-GB" w:eastAsia="de-DE" w:bidi="en-US"/>
        </w:rPr>
        <w:t xml:space="preserve">HIV-1 T/F </w:t>
      </w:r>
      <w:r w:rsidRPr="00FE4387">
        <w:rPr>
          <w:lang w:val="en-GB" w:eastAsia="de-DE" w:bidi="en-US"/>
        </w:rPr>
        <w:t>amino acid frequency by position</w:t>
      </w:r>
      <w:r>
        <w:rPr>
          <w:lang w:val="en-GB" w:eastAsia="de-DE" w:bidi="en-US"/>
        </w:rPr>
        <w:t xml:space="preserve"> in the Pol domain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895"/>
      </w:tblGrid>
      <w:tr w:rsidR="00A037F4" w14:paraId="365B9E2A" w14:textId="77777777" w:rsidTr="00A037F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F69C12" w14:textId="18BA6193" w:rsidR="00A037F4" w:rsidRDefault="00A037F4"/>
        </w:tc>
        <w:tc>
          <w:tcPr>
            <w:tcW w:w="0" w:type="auto"/>
            <w:vAlign w:val="center"/>
            <w:hideMark/>
          </w:tcPr>
          <w:p w14:paraId="39CE31DC" w14:textId="7F701239" w:rsidR="00A037F4" w:rsidRDefault="00A037F4">
            <w:pPr>
              <w:jc w:val="right"/>
            </w:pPr>
            <w:r>
              <w:t xml:space="preserve">                                                                                                                                cutoff: 95%</w:t>
            </w:r>
          </w:p>
        </w:tc>
      </w:tr>
    </w:tbl>
    <w:p w14:paraId="73CF718B" w14:textId="77777777" w:rsidR="00A037F4" w:rsidRDefault="00A037F4" w:rsidP="00A037F4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5578"/>
        <w:gridCol w:w="1658"/>
        <w:gridCol w:w="1355"/>
      </w:tblGrid>
      <w:tr w:rsidR="00A037F4" w14:paraId="63FFB225" w14:textId="77777777" w:rsidTr="00A037F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7843DBDA" w14:textId="77777777" w:rsidR="00A037F4" w:rsidRDefault="00A037F4"/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5E562BDC" w14:textId="77777777" w:rsidR="00A037F4" w:rsidRDefault="00A037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Percentage and raw </w:t>
            </w:r>
            <w:r>
              <w:rPr>
                <w:b/>
                <w:bCs/>
              </w:rPr>
              <w:br/>
              <w:t>count of non-gap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2ADD85E4" w14:textId="77777777" w:rsidR="00A037F4" w:rsidRDefault="00A037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Non-gap/total</w:t>
            </w:r>
            <w:r>
              <w:rPr>
                <w:b/>
                <w:bCs/>
              </w:rPr>
              <w:br/>
              <w:t>(percentage)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F66560C" w14:textId="77777777" w:rsidR="00A037F4" w:rsidRDefault="00A037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Gap/total</w:t>
            </w:r>
            <w:r>
              <w:rPr>
                <w:b/>
                <w:bCs/>
              </w:rPr>
              <w:br/>
              <w:t>(percentage)</w:t>
            </w:r>
          </w:p>
        </w:tc>
      </w:tr>
      <w:tr w:rsidR="00A037F4" w14:paraId="7FAB16B7" w14:textId="77777777" w:rsidTr="00A037F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3622096" w14:textId="77777777" w:rsidR="00A037F4" w:rsidRDefault="00A037F4">
            <w:r>
              <w:t>166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468910F4" w14:textId="77777777" w:rsidR="00A037F4" w:rsidRDefault="00A037F4">
            <w:r>
              <w:t xml:space="preserve">K: 100.00% (29)  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35C4127" w14:textId="77777777" w:rsidR="00A037F4" w:rsidRDefault="00A037F4">
            <w:r>
              <w:t>29/29 (100.00%)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553C26D8" w14:textId="77777777" w:rsidR="00A037F4" w:rsidRDefault="00A037F4">
            <w:r>
              <w:t>0/29 (0.00%)</w:t>
            </w:r>
          </w:p>
        </w:tc>
      </w:tr>
      <w:tr w:rsidR="00A037F4" w14:paraId="72CC5CDA" w14:textId="77777777" w:rsidTr="00A037F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1935A0C" w14:textId="77777777" w:rsidR="00A037F4" w:rsidRDefault="00A037F4">
            <w:r>
              <w:lastRenderedPageBreak/>
              <w:t>176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CF26A07" w14:textId="77777777" w:rsidR="00A037F4" w:rsidRDefault="00A037F4">
            <w:r>
              <w:t xml:space="preserve">V: 100.00% (29)  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2ADA8F6C" w14:textId="77777777" w:rsidR="00A037F4" w:rsidRDefault="00A037F4">
            <w:r>
              <w:t>29/29 (100.00%)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DBCE5E6" w14:textId="77777777" w:rsidR="00A037F4" w:rsidRDefault="00A037F4">
            <w:r>
              <w:t>0/29 (0.00%)</w:t>
            </w:r>
          </w:p>
        </w:tc>
      </w:tr>
      <w:tr w:rsidR="00A037F4" w14:paraId="6D443895" w14:textId="77777777" w:rsidTr="00A037F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25130F28" w14:textId="77777777" w:rsidR="00A037F4" w:rsidRDefault="00A037F4">
            <w:r>
              <w:t>194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7394406" w14:textId="77777777" w:rsidR="00A037F4" w:rsidRDefault="00A037F4">
            <w:r>
              <w:t xml:space="preserve">T: 75.86% (22)   D: 6.90% (2)   I: 6.90% (2)   M: 6.90% (2)   </w:t>
            </w:r>
            <w:r>
              <w:br/>
              <w:t xml:space="preserve">K: 3.45% (1)  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AF399DC" w14:textId="77777777" w:rsidR="00A037F4" w:rsidRDefault="00A037F4">
            <w:r>
              <w:t>29/29 (100.00%)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E62542F" w14:textId="77777777" w:rsidR="00A037F4" w:rsidRDefault="00A037F4">
            <w:r>
              <w:t>0/29 (0.00%)</w:t>
            </w:r>
          </w:p>
        </w:tc>
      </w:tr>
      <w:tr w:rsidR="00A037F4" w14:paraId="03B51515" w14:textId="77777777" w:rsidTr="00A037F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D3B9E18" w14:textId="77777777" w:rsidR="00A037F4" w:rsidRDefault="00A037F4">
            <w:r>
              <w:t>278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232CE333" w14:textId="77777777" w:rsidR="00A037F4" w:rsidRDefault="00A037F4">
            <w:r>
              <w:t xml:space="preserve">D: 79.31% (23)   G: 6.90% (2)   N: 6.90% (2)   E: 3.45% (1)   </w:t>
            </w:r>
            <w:r>
              <w:br/>
              <w:t xml:space="preserve">K: 3.45% (1)  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C14E556" w14:textId="77777777" w:rsidR="00A037F4" w:rsidRDefault="00A037F4">
            <w:r>
              <w:t>29/29 (100.00%)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8AEC480" w14:textId="77777777" w:rsidR="00A037F4" w:rsidRDefault="00A037F4">
            <w:r>
              <w:t>0/29 (0.00%)</w:t>
            </w:r>
          </w:p>
        </w:tc>
      </w:tr>
    </w:tbl>
    <w:p w14:paraId="1131A9D3" w14:textId="77777777" w:rsidR="00223C33" w:rsidRDefault="00223C33" w:rsidP="00FE4387">
      <w:pPr>
        <w:spacing w:line="360" w:lineRule="auto"/>
        <w:rPr>
          <w:b/>
          <w:bCs/>
          <w:lang w:val="en-GB" w:eastAsia="de-DE" w:bidi="en-US"/>
        </w:rPr>
      </w:pPr>
    </w:p>
    <w:p w14:paraId="6271C148" w14:textId="7F16FD51" w:rsidR="00EA35EF" w:rsidRDefault="00EA35EF" w:rsidP="00FE4387">
      <w:pPr>
        <w:spacing w:line="360" w:lineRule="auto"/>
        <w:rPr>
          <w:lang w:val="en-GB" w:eastAsia="de-DE" w:bidi="en-US"/>
        </w:rPr>
      </w:pPr>
      <w:r w:rsidRPr="00FE4387">
        <w:rPr>
          <w:b/>
          <w:bCs/>
          <w:lang w:val="en-GB" w:eastAsia="de-DE" w:bidi="en-US"/>
        </w:rPr>
        <w:t>Table S</w:t>
      </w:r>
      <w:r w:rsidR="004A3BBC">
        <w:rPr>
          <w:b/>
          <w:bCs/>
          <w:lang w:val="en-GB" w:eastAsia="de-DE" w:bidi="en-US"/>
        </w:rPr>
        <w:t>5</w:t>
      </w:r>
      <w:r w:rsidRPr="00FE4387">
        <w:rPr>
          <w:b/>
          <w:bCs/>
          <w:lang w:val="en-GB" w:eastAsia="de-DE" w:bidi="en-US"/>
        </w:rPr>
        <w:t>:</w:t>
      </w:r>
      <w:r w:rsidRPr="00FE4387">
        <w:rPr>
          <w:lang w:val="en-GB" w:eastAsia="de-DE" w:bidi="en-US"/>
        </w:rPr>
        <w:t xml:space="preserve"> Contemporary </w:t>
      </w:r>
      <w:r w:rsidR="00FE4387">
        <w:rPr>
          <w:lang w:val="en-GB" w:eastAsia="de-DE" w:bidi="en-US"/>
        </w:rPr>
        <w:t xml:space="preserve">HIV-1 T/F </w:t>
      </w:r>
      <w:r w:rsidRPr="00FE4387">
        <w:rPr>
          <w:lang w:val="en-GB" w:eastAsia="de-DE" w:bidi="en-US"/>
        </w:rPr>
        <w:t>amino acid frequency by position</w:t>
      </w:r>
      <w:r w:rsidR="00A9457A">
        <w:rPr>
          <w:lang w:val="en-GB" w:eastAsia="de-DE" w:bidi="en-US"/>
        </w:rPr>
        <w:t xml:space="preserve"> in the Gag domain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895"/>
      </w:tblGrid>
      <w:tr w:rsidR="00FE4387" w:rsidRPr="00FE4387" w14:paraId="32C5922D" w14:textId="77777777" w:rsidTr="00FE438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E8B66A" w14:textId="7491CEDD" w:rsidR="00FE4387" w:rsidRPr="00FE4387" w:rsidRDefault="00FE4387" w:rsidP="00FE4387"/>
        </w:tc>
        <w:tc>
          <w:tcPr>
            <w:tcW w:w="0" w:type="auto"/>
            <w:vAlign w:val="center"/>
            <w:hideMark/>
          </w:tcPr>
          <w:p w14:paraId="63AB0401" w14:textId="7D741E69" w:rsidR="00FE4387" w:rsidRPr="00FE4387" w:rsidRDefault="00FE4387" w:rsidP="00FE4387">
            <w:pPr>
              <w:jc w:val="right"/>
            </w:pPr>
            <w:r>
              <w:t xml:space="preserve">                                                                                                                                </w:t>
            </w:r>
            <w:r w:rsidRPr="00FE4387">
              <w:t>cutoff: 95%</w:t>
            </w:r>
          </w:p>
        </w:tc>
      </w:tr>
    </w:tbl>
    <w:p w14:paraId="60858CD5" w14:textId="77777777" w:rsidR="00FE4387" w:rsidRPr="00FE4387" w:rsidRDefault="00FE4387" w:rsidP="00FE4387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5577"/>
        <w:gridCol w:w="1659"/>
        <w:gridCol w:w="1355"/>
      </w:tblGrid>
      <w:tr w:rsidR="00FE4387" w:rsidRPr="00FE4387" w14:paraId="2EF8BEFB" w14:textId="77777777" w:rsidTr="00FE438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7E78A1F7" w14:textId="77777777" w:rsidR="00FE4387" w:rsidRPr="00FE4387" w:rsidRDefault="00FE4387" w:rsidP="00FE4387"/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74EA71B8" w14:textId="77777777" w:rsidR="00FE4387" w:rsidRPr="00FE4387" w:rsidRDefault="00FE4387" w:rsidP="00FE4387">
            <w:pPr>
              <w:jc w:val="center"/>
              <w:rPr>
                <w:b/>
                <w:bCs/>
              </w:rPr>
            </w:pPr>
            <w:r w:rsidRPr="00FE4387">
              <w:rPr>
                <w:b/>
                <w:bCs/>
              </w:rPr>
              <w:t xml:space="preserve">Percentage and raw </w:t>
            </w:r>
            <w:r w:rsidRPr="00FE4387">
              <w:rPr>
                <w:b/>
                <w:bCs/>
              </w:rPr>
              <w:br/>
              <w:t>count of non-gap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1199CBF" w14:textId="77777777" w:rsidR="00FE4387" w:rsidRPr="00FE4387" w:rsidRDefault="00FE4387" w:rsidP="00FE4387">
            <w:pPr>
              <w:jc w:val="center"/>
              <w:rPr>
                <w:b/>
                <w:bCs/>
              </w:rPr>
            </w:pPr>
            <w:r w:rsidRPr="00FE4387">
              <w:rPr>
                <w:b/>
                <w:bCs/>
              </w:rPr>
              <w:t>Non-gap/total</w:t>
            </w:r>
            <w:r w:rsidRPr="00FE4387">
              <w:rPr>
                <w:b/>
                <w:bCs/>
              </w:rPr>
              <w:br/>
              <w:t>(percentage)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2E9F43CC" w14:textId="77777777" w:rsidR="00FE4387" w:rsidRPr="00FE4387" w:rsidRDefault="00FE4387" w:rsidP="00FE4387">
            <w:pPr>
              <w:jc w:val="center"/>
              <w:rPr>
                <w:b/>
                <w:bCs/>
              </w:rPr>
            </w:pPr>
            <w:r w:rsidRPr="00FE4387">
              <w:rPr>
                <w:b/>
                <w:bCs/>
              </w:rPr>
              <w:t>Gap/total</w:t>
            </w:r>
            <w:r w:rsidRPr="00FE4387">
              <w:rPr>
                <w:b/>
                <w:bCs/>
              </w:rPr>
              <w:br/>
              <w:t>(percentage)</w:t>
            </w:r>
          </w:p>
        </w:tc>
      </w:tr>
      <w:tr w:rsidR="00FE4387" w:rsidRPr="00FE4387" w14:paraId="3FD10A14" w14:textId="77777777" w:rsidTr="00FE438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7C35CCE" w14:textId="77777777" w:rsidR="00FE4387" w:rsidRPr="00FE4387" w:rsidRDefault="00FE4387" w:rsidP="00FE4387">
            <w:r w:rsidRPr="00FE4387">
              <w:t>427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3CCC1876" w14:textId="77777777" w:rsidR="00FE4387" w:rsidRPr="00FE4387" w:rsidRDefault="00FE4387" w:rsidP="00FE4387">
            <w:r w:rsidRPr="00FE4387">
              <w:t xml:space="preserve">T: 75.00% (18)   N: 16.67% (4)   I: 4.17% (1)   P: 4.17% (1)  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7CD34799" w14:textId="77777777" w:rsidR="00FE4387" w:rsidRPr="00FE4387" w:rsidRDefault="00FE4387" w:rsidP="00FE4387">
            <w:r w:rsidRPr="00FE4387">
              <w:t>24/24 (100.00%)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506EA587" w14:textId="77777777" w:rsidR="00FE4387" w:rsidRPr="00FE4387" w:rsidRDefault="00FE4387" w:rsidP="00FE4387">
            <w:r w:rsidRPr="00FE4387">
              <w:t>0/24 (0.00%)</w:t>
            </w:r>
          </w:p>
        </w:tc>
      </w:tr>
    </w:tbl>
    <w:p w14:paraId="05518BC5" w14:textId="77777777" w:rsidR="00FE4387" w:rsidRPr="00FE4387" w:rsidRDefault="00FE4387" w:rsidP="00FE4387">
      <w:pPr>
        <w:spacing w:line="360" w:lineRule="auto"/>
        <w:rPr>
          <w:lang w:val="en-GB" w:eastAsia="de-DE" w:bidi="en-US"/>
        </w:rPr>
      </w:pPr>
    </w:p>
    <w:p w14:paraId="7F597AC6" w14:textId="321F0BD8" w:rsidR="00661DC5" w:rsidRDefault="00661DC5" w:rsidP="00661DC5">
      <w:pPr>
        <w:spacing w:line="360" w:lineRule="auto"/>
        <w:rPr>
          <w:lang w:val="en-GB" w:eastAsia="de-DE" w:bidi="en-US"/>
        </w:rPr>
      </w:pPr>
      <w:r w:rsidRPr="00FE4387">
        <w:rPr>
          <w:b/>
          <w:bCs/>
          <w:lang w:val="en-GB" w:eastAsia="de-DE" w:bidi="en-US"/>
        </w:rPr>
        <w:t>Table S</w:t>
      </w:r>
      <w:r w:rsidR="004A3BBC">
        <w:rPr>
          <w:b/>
          <w:bCs/>
          <w:lang w:val="en-GB" w:eastAsia="de-DE" w:bidi="en-US"/>
        </w:rPr>
        <w:t>6</w:t>
      </w:r>
      <w:r w:rsidRPr="00FE4387">
        <w:rPr>
          <w:b/>
          <w:bCs/>
          <w:lang w:val="en-GB" w:eastAsia="de-DE" w:bidi="en-US"/>
        </w:rPr>
        <w:t>:</w:t>
      </w:r>
      <w:r w:rsidRPr="00FE4387">
        <w:rPr>
          <w:lang w:val="en-GB" w:eastAsia="de-DE" w:bidi="en-US"/>
        </w:rPr>
        <w:t xml:space="preserve"> </w:t>
      </w:r>
      <w:r>
        <w:rPr>
          <w:lang w:val="en-GB" w:eastAsia="de-DE" w:bidi="en-US"/>
        </w:rPr>
        <w:t>Historical</w:t>
      </w:r>
      <w:r w:rsidRPr="00FE4387">
        <w:rPr>
          <w:lang w:val="en-GB" w:eastAsia="de-DE" w:bidi="en-US"/>
        </w:rPr>
        <w:t xml:space="preserve"> </w:t>
      </w:r>
      <w:r>
        <w:rPr>
          <w:lang w:val="en-GB" w:eastAsia="de-DE" w:bidi="en-US"/>
        </w:rPr>
        <w:t xml:space="preserve">HIV-1 T/F </w:t>
      </w:r>
      <w:r w:rsidRPr="00FE4387">
        <w:rPr>
          <w:lang w:val="en-GB" w:eastAsia="de-DE" w:bidi="en-US"/>
        </w:rPr>
        <w:t>amino acid frequency by position</w:t>
      </w:r>
      <w:r>
        <w:rPr>
          <w:lang w:val="en-GB" w:eastAsia="de-DE" w:bidi="en-US"/>
        </w:rPr>
        <w:t xml:space="preserve"> in the Gag domain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5475"/>
      </w:tblGrid>
      <w:tr w:rsidR="008B6C4E" w:rsidRPr="008B6C4E" w14:paraId="30301CA0" w14:textId="77777777" w:rsidTr="008B6C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D7E50" w14:textId="477DBE4E" w:rsidR="008B6C4E" w:rsidRPr="008B6C4E" w:rsidRDefault="008B6C4E" w:rsidP="008B6C4E"/>
        </w:tc>
        <w:tc>
          <w:tcPr>
            <w:tcW w:w="0" w:type="auto"/>
            <w:vAlign w:val="center"/>
            <w:hideMark/>
          </w:tcPr>
          <w:p w14:paraId="4B239C4D" w14:textId="0D80AE86" w:rsidR="008B6C4E" w:rsidRPr="008B6C4E" w:rsidRDefault="008B6C4E" w:rsidP="008B6C4E">
            <w:pPr>
              <w:jc w:val="right"/>
            </w:pPr>
            <w:r>
              <w:t xml:space="preserve">                                                                       </w:t>
            </w:r>
            <w:r w:rsidRPr="008B6C4E">
              <w:t>cutoff: 95%</w:t>
            </w:r>
          </w:p>
        </w:tc>
      </w:tr>
    </w:tbl>
    <w:p w14:paraId="40C6FA1F" w14:textId="77777777" w:rsidR="008B6C4E" w:rsidRPr="008B6C4E" w:rsidRDefault="008B6C4E" w:rsidP="008B6C4E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100"/>
        <w:gridCol w:w="1687"/>
        <w:gridCol w:w="1355"/>
      </w:tblGrid>
      <w:tr w:rsidR="008B6C4E" w:rsidRPr="008B6C4E" w14:paraId="1B49EDF9" w14:textId="77777777" w:rsidTr="008B6C4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2C76427E" w14:textId="77777777" w:rsidR="008B6C4E" w:rsidRPr="008B6C4E" w:rsidRDefault="008B6C4E" w:rsidP="008B6C4E"/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4FE19D56" w14:textId="77777777" w:rsidR="008B6C4E" w:rsidRPr="008B6C4E" w:rsidRDefault="008B6C4E" w:rsidP="008B6C4E">
            <w:pPr>
              <w:jc w:val="center"/>
              <w:rPr>
                <w:b/>
                <w:bCs/>
              </w:rPr>
            </w:pPr>
            <w:r w:rsidRPr="008B6C4E">
              <w:rPr>
                <w:b/>
                <w:bCs/>
              </w:rPr>
              <w:t xml:space="preserve">Percentage and raw </w:t>
            </w:r>
            <w:r w:rsidRPr="008B6C4E">
              <w:rPr>
                <w:b/>
                <w:bCs/>
              </w:rPr>
              <w:br/>
              <w:t>count of non-gap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D5DC39C" w14:textId="77777777" w:rsidR="008B6C4E" w:rsidRPr="008B6C4E" w:rsidRDefault="008B6C4E" w:rsidP="008B6C4E">
            <w:pPr>
              <w:jc w:val="center"/>
              <w:rPr>
                <w:b/>
                <w:bCs/>
              </w:rPr>
            </w:pPr>
            <w:r w:rsidRPr="008B6C4E">
              <w:rPr>
                <w:b/>
                <w:bCs/>
              </w:rPr>
              <w:t>Non-gap/total</w:t>
            </w:r>
            <w:r w:rsidRPr="008B6C4E">
              <w:rPr>
                <w:b/>
                <w:bCs/>
              </w:rPr>
              <w:br/>
              <w:t>(percentage)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31260992" w14:textId="77777777" w:rsidR="008B6C4E" w:rsidRPr="008B6C4E" w:rsidRDefault="008B6C4E" w:rsidP="008B6C4E">
            <w:pPr>
              <w:jc w:val="center"/>
              <w:rPr>
                <w:b/>
                <w:bCs/>
              </w:rPr>
            </w:pPr>
            <w:r w:rsidRPr="008B6C4E">
              <w:rPr>
                <w:b/>
                <w:bCs/>
              </w:rPr>
              <w:t>Gap/total</w:t>
            </w:r>
            <w:r w:rsidRPr="008B6C4E">
              <w:rPr>
                <w:b/>
                <w:bCs/>
              </w:rPr>
              <w:br/>
              <w:t>(percentage)</w:t>
            </w:r>
          </w:p>
        </w:tc>
      </w:tr>
      <w:tr w:rsidR="008B6C4E" w:rsidRPr="008B6C4E" w14:paraId="49C97172" w14:textId="77777777" w:rsidTr="008B6C4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7E3B2B51" w14:textId="77777777" w:rsidR="008B6C4E" w:rsidRPr="008B6C4E" w:rsidRDefault="008B6C4E" w:rsidP="008B6C4E">
            <w:r w:rsidRPr="008B6C4E">
              <w:t>427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3EF9B5AA" w14:textId="77777777" w:rsidR="008B6C4E" w:rsidRPr="008B6C4E" w:rsidRDefault="008B6C4E" w:rsidP="008B6C4E">
            <w:r w:rsidRPr="008B6C4E">
              <w:t xml:space="preserve">T: 100.00% (29)  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CBB22B0" w14:textId="77777777" w:rsidR="008B6C4E" w:rsidRPr="008B6C4E" w:rsidRDefault="008B6C4E" w:rsidP="008B6C4E">
            <w:r w:rsidRPr="008B6C4E">
              <w:t>29/29 (100.00%)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22E6AF2" w14:textId="77777777" w:rsidR="008B6C4E" w:rsidRPr="008B6C4E" w:rsidRDefault="008B6C4E" w:rsidP="008B6C4E">
            <w:r w:rsidRPr="008B6C4E">
              <w:t>0/29 (0.00%)</w:t>
            </w:r>
          </w:p>
        </w:tc>
      </w:tr>
    </w:tbl>
    <w:p w14:paraId="2A1E90FE" w14:textId="77777777" w:rsidR="008B6C4E" w:rsidRDefault="008B6C4E" w:rsidP="00661DC5">
      <w:pPr>
        <w:spacing w:line="360" w:lineRule="auto"/>
        <w:rPr>
          <w:lang w:val="en-GB" w:eastAsia="de-DE" w:bidi="en-US"/>
        </w:rPr>
      </w:pPr>
    </w:p>
    <w:p w14:paraId="7843A814" w14:textId="77777777" w:rsidR="008B6C4E" w:rsidRPr="00FE4387" w:rsidRDefault="008B6C4E" w:rsidP="008B6C4E">
      <w:pPr>
        <w:spacing w:line="360" w:lineRule="auto"/>
        <w:rPr>
          <w:lang w:val="en-GB" w:eastAsia="de-DE" w:bidi="en-US"/>
        </w:rPr>
      </w:pPr>
    </w:p>
    <w:p w14:paraId="68B5B8CF" w14:textId="29C187C4" w:rsidR="00FE4387" w:rsidRPr="00FE4387" w:rsidRDefault="008B6C4E" w:rsidP="00FE4387">
      <w:pPr>
        <w:spacing w:line="360" w:lineRule="auto"/>
        <w:rPr>
          <w:lang w:val="en-GB" w:eastAsia="de-DE" w:bidi="en-US"/>
        </w:rPr>
      </w:pPr>
      <w:r w:rsidRPr="00FE4387">
        <w:rPr>
          <w:b/>
          <w:bCs/>
          <w:lang w:val="en-GB" w:eastAsia="de-DE" w:bidi="en-US"/>
        </w:rPr>
        <w:t>Table S</w:t>
      </w:r>
      <w:r w:rsidR="00336850">
        <w:rPr>
          <w:b/>
          <w:bCs/>
          <w:lang w:val="en-GB" w:eastAsia="de-DE" w:bidi="en-US"/>
        </w:rPr>
        <w:t>7</w:t>
      </w:r>
      <w:r w:rsidRPr="00FE4387">
        <w:rPr>
          <w:b/>
          <w:bCs/>
          <w:lang w:val="en-GB" w:eastAsia="de-DE" w:bidi="en-US"/>
        </w:rPr>
        <w:t>:</w:t>
      </w:r>
      <w:r w:rsidRPr="00FE4387">
        <w:rPr>
          <w:lang w:val="en-GB" w:eastAsia="de-DE" w:bidi="en-US"/>
        </w:rPr>
        <w:t xml:space="preserve"> </w:t>
      </w:r>
      <w:r w:rsidR="00336850">
        <w:rPr>
          <w:lang w:val="en-GB" w:eastAsia="de-DE" w:bidi="en-US"/>
        </w:rPr>
        <w:t>Contemporary</w:t>
      </w:r>
      <w:r w:rsidRPr="00FE4387">
        <w:rPr>
          <w:lang w:val="en-GB" w:eastAsia="de-DE" w:bidi="en-US"/>
        </w:rPr>
        <w:t xml:space="preserve"> </w:t>
      </w:r>
      <w:r>
        <w:rPr>
          <w:lang w:val="en-GB" w:eastAsia="de-DE" w:bidi="en-US"/>
        </w:rPr>
        <w:t xml:space="preserve">HIV-1 T/F </w:t>
      </w:r>
      <w:r w:rsidRPr="00FE4387">
        <w:rPr>
          <w:lang w:val="en-GB" w:eastAsia="de-DE" w:bidi="en-US"/>
        </w:rPr>
        <w:t>amino acid frequency by position</w:t>
      </w:r>
      <w:r>
        <w:rPr>
          <w:lang w:val="en-GB" w:eastAsia="de-DE" w:bidi="en-US"/>
        </w:rPr>
        <w:t xml:space="preserve"> in the </w:t>
      </w:r>
      <w:r w:rsidR="00336850">
        <w:rPr>
          <w:lang w:val="en-GB" w:eastAsia="de-DE" w:bidi="en-US"/>
        </w:rPr>
        <w:t>Nef</w:t>
      </w:r>
      <w:r>
        <w:rPr>
          <w:lang w:val="en-GB" w:eastAsia="de-DE" w:bidi="en-US"/>
        </w:rPr>
        <w:t xml:space="preserve"> domain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895"/>
      </w:tblGrid>
      <w:tr w:rsidR="003503D1" w14:paraId="66D8AA39" w14:textId="77777777" w:rsidTr="003503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96F3D0" w14:textId="5F266763" w:rsidR="003503D1" w:rsidRDefault="003503D1"/>
        </w:tc>
        <w:tc>
          <w:tcPr>
            <w:tcW w:w="0" w:type="auto"/>
            <w:vAlign w:val="center"/>
            <w:hideMark/>
          </w:tcPr>
          <w:p w14:paraId="09143241" w14:textId="35361C0B" w:rsidR="003503D1" w:rsidRDefault="003503D1">
            <w:pPr>
              <w:jc w:val="right"/>
            </w:pPr>
            <w:r>
              <w:t xml:space="preserve">                                                                                                                                cutoff: 95%</w:t>
            </w:r>
          </w:p>
        </w:tc>
      </w:tr>
    </w:tbl>
    <w:p w14:paraId="210738E8" w14:textId="77777777" w:rsidR="003503D1" w:rsidRDefault="003503D1" w:rsidP="003503D1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5826"/>
        <w:gridCol w:w="1551"/>
        <w:gridCol w:w="1454"/>
      </w:tblGrid>
      <w:tr w:rsidR="003503D1" w14:paraId="3A4F7CB1" w14:textId="77777777" w:rsidTr="003503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2D1EDAD9" w14:textId="77777777" w:rsidR="003503D1" w:rsidRDefault="003503D1"/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3BE8403" w14:textId="77777777" w:rsidR="003503D1" w:rsidRDefault="003503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Percentage and raw </w:t>
            </w:r>
            <w:r>
              <w:rPr>
                <w:b/>
                <w:bCs/>
              </w:rPr>
              <w:br/>
              <w:t>count of non-gap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EDB1E04" w14:textId="77777777" w:rsidR="003503D1" w:rsidRDefault="003503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Non-gap/total</w:t>
            </w:r>
            <w:r>
              <w:rPr>
                <w:b/>
                <w:bCs/>
              </w:rPr>
              <w:br/>
              <w:t>(percentage)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71B3867" w14:textId="77777777" w:rsidR="003503D1" w:rsidRDefault="003503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Gap/total</w:t>
            </w:r>
            <w:r>
              <w:rPr>
                <w:b/>
                <w:bCs/>
              </w:rPr>
              <w:br/>
              <w:t>(percentage)</w:t>
            </w:r>
          </w:p>
        </w:tc>
      </w:tr>
      <w:tr w:rsidR="003503D1" w14:paraId="2D6D2CC4" w14:textId="77777777" w:rsidTr="003503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66F71C3" w14:textId="77777777" w:rsidR="003503D1" w:rsidRDefault="003503D1">
            <w:r>
              <w:t>8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4C6C090D" w14:textId="77777777" w:rsidR="003503D1" w:rsidRDefault="003503D1">
            <w:r>
              <w:t xml:space="preserve">S: 70.00% (14)   N: 15.00% (3)   C: 10.00% (2)   G: 5.00% (1)  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7A40EF0" w14:textId="77777777" w:rsidR="003503D1" w:rsidRDefault="003503D1">
            <w:r>
              <w:t>20/24 (83.33%)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BDDF783" w14:textId="77777777" w:rsidR="003503D1" w:rsidRDefault="003503D1">
            <w:r>
              <w:t>4/24 (16.67%)</w:t>
            </w:r>
          </w:p>
        </w:tc>
      </w:tr>
    </w:tbl>
    <w:p w14:paraId="135DAE47" w14:textId="77777777" w:rsidR="0074446F" w:rsidRPr="00FE4387" w:rsidRDefault="0074446F" w:rsidP="0074446F">
      <w:pPr>
        <w:spacing w:line="360" w:lineRule="auto"/>
        <w:rPr>
          <w:lang w:val="en-GB" w:eastAsia="de-DE" w:bidi="en-US"/>
        </w:rPr>
      </w:pPr>
    </w:p>
    <w:p w14:paraId="0BF39687" w14:textId="09014004" w:rsidR="0074446F" w:rsidRDefault="0074446F" w:rsidP="0074446F">
      <w:pPr>
        <w:spacing w:line="360" w:lineRule="auto"/>
        <w:rPr>
          <w:lang w:val="en-GB" w:eastAsia="de-DE" w:bidi="en-US"/>
        </w:rPr>
      </w:pPr>
      <w:r w:rsidRPr="00FE4387">
        <w:rPr>
          <w:b/>
          <w:bCs/>
          <w:lang w:val="en-GB" w:eastAsia="de-DE" w:bidi="en-US"/>
        </w:rPr>
        <w:t>Table S</w:t>
      </w:r>
      <w:r>
        <w:rPr>
          <w:b/>
          <w:bCs/>
          <w:lang w:val="en-GB" w:eastAsia="de-DE" w:bidi="en-US"/>
        </w:rPr>
        <w:t>8</w:t>
      </w:r>
      <w:r w:rsidRPr="00FE4387">
        <w:rPr>
          <w:b/>
          <w:bCs/>
          <w:lang w:val="en-GB" w:eastAsia="de-DE" w:bidi="en-US"/>
        </w:rPr>
        <w:t>:</w:t>
      </w:r>
      <w:r w:rsidRPr="00FE4387">
        <w:rPr>
          <w:lang w:val="en-GB" w:eastAsia="de-DE" w:bidi="en-US"/>
        </w:rPr>
        <w:t xml:space="preserve"> </w:t>
      </w:r>
      <w:r>
        <w:rPr>
          <w:lang w:val="en-GB" w:eastAsia="de-DE" w:bidi="en-US"/>
        </w:rPr>
        <w:t>Historical</w:t>
      </w:r>
      <w:r w:rsidRPr="00FE4387">
        <w:rPr>
          <w:lang w:val="en-GB" w:eastAsia="de-DE" w:bidi="en-US"/>
        </w:rPr>
        <w:t xml:space="preserve"> </w:t>
      </w:r>
      <w:r>
        <w:rPr>
          <w:lang w:val="en-GB" w:eastAsia="de-DE" w:bidi="en-US"/>
        </w:rPr>
        <w:t xml:space="preserve">HIV-1 T/F </w:t>
      </w:r>
      <w:r w:rsidRPr="00FE4387">
        <w:rPr>
          <w:lang w:val="en-GB" w:eastAsia="de-DE" w:bidi="en-US"/>
        </w:rPr>
        <w:t>amino acid frequency by position</w:t>
      </w:r>
      <w:r>
        <w:rPr>
          <w:lang w:val="en-GB" w:eastAsia="de-DE" w:bidi="en-US"/>
        </w:rPr>
        <w:t xml:space="preserve"> in the Nef domain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5055"/>
      </w:tblGrid>
      <w:tr w:rsidR="0074446F" w14:paraId="017BD1B9" w14:textId="77777777" w:rsidTr="007444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DA975C" w14:textId="6CCAF260" w:rsidR="0074446F" w:rsidRDefault="0074446F"/>
        </w:tc>
        <w:tc>
          <w:tcPr>
            <w:tcW w:w="0" w:type="auto"/>
            <w:vAlign w:val="center"/>
            <w:hideMark/>
          </w:tcPr>
          <w:p w14:paraId="26ED87B4" w14:textId="37F0E549" w:rsidR="0074446F" w:rsidRDefault="0074446F">
            <w:pPr>
              <w:jc w:val="right"/>
            </w:pPr>
            <w:r>
              <w:t xml:space="preserve">                                                                cutoff: 95%</w:t>
            </w:r>
          </w:p>
        </w:tc>
      </w:tr>
    </w:tbl>
    <w:p w14:paraId="062944B5" w14:textId="77777777" w:rsidR="0074446F" w:rsidRDefault="0074446F" w:rsidP="0074446F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2100"/>
        <w:gridCol w:w="1567"/>
        <w:gridCol w:w="1355"/>
      </w:tblGrid>
      <w:tr w:rsidR="0074446F" w14:paraId="0665EF2E" w14:textId="77777777" w:rsidTr="0074446F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783D8475" w14:textId="77777777" w:rsidR="0074446F" w:rsidRDefault="0074446F"/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B0F6463" w14:textId="77777777" w:rsidR="0074446F" w:rsidRDefault="007444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Percentage and raw </w:t>
            </w:r>
            <w:r>
              <w:rPr>
                <w:b/>
                <w:bCs/>
              </w:rPr>
              <w:br/>
              <w:t>count of non-gap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488B0980" w14:textId="77777777" w:rsidR="0074446F" w:rsidRDefault="007444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Non-gap/total</w:t>
            </w:r>
            <w:r>
              <w:rPr>
                <w:b/>
                <w:bCs/>
              </w:rPr>
              <w:br/>
              <w:t>(percentage)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8F83DC2" w14:textId="77777777" w:rsidR="0074446F" w:rsidRDefault="007444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Gap/total</w:t>
            </w:r>
            <w:r>
              <w:rPr>
                <w:b/>
                <w:bCs/>
              </w:rPr>
              <w:br/>
              <w:t>(percentage)</w:t>
            </w:r>
          </w:p>
        </w:tc>
      </w:tr>
      <w:tr w:rsidR="0074446F" w14:paraId="5C43057C" w14:textId="77777777" w:rsidTr="0074446F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F9577EE" w14:textId="77777777" w:rsidR="0074446F" w:rsidRDefault="0074446F">
            <w:r>
              <w:t>8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74268C1F" w14:textId="77777777" w:rsidR="0074446F" w:rsidRDefault="0074446F">
            <w:r>
              <w:t xml:space="preserve">S: 100.00% (28)  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5DA76FA" w14:textId="77777777" w:rsidR="0074446F" w:rsidRDefault="0074446F">
            <w:r>
              <w:t>28/29 (96.55%)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29131616" w14:textId="77777777" w:rsidR="0074446F" w:rsidRDefault="0074446F">
            <w:r>
              <w:t>1/29 (3.45%)</w:t>
            </w:r>
          </w:p>
        </w:tc>
      </w:tr>
    </w:tbl>
    <w:p w14:paraId="248E6EE5" w14:textId="77777777" w:rsidR="0074446F" w:rsidRPr="00FE4387" w:rsidRDefault="0074446F" w:rsidP="0074446F">
      <w:pPr>
        <w:spacing w:line="360" w:lineRule="auto"/>
        <w:rPr>
          <w:lang w:val="en-GB" w:eastAsia="de-DE" w:bidi="en-US"/>
        </w:rPr>
      </w:pPr>
    </w:p>
    <w:p w14:paraId="6F59F816" w14:textId="77777777" w:rsidR="0074446F" w:rsidRPr="00FE4387" w:rsidRDefault="0074446F" w:rsidP="00FE4387">
      <w:pPr>
        <w:spacing w:line="360" w:lineRule="auto"/>
      </w:pPr>
    </w:p>
    <w:sectPr w:rsidR="0074446F" w:rsidRPr="00FE4387">
      <w:footerReference w:type="even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30F6D" w14:textId="77777777" w:rsidR="00742C27" w:rsidRDefault="00742C27" w:rsidP="004C1676">
      <w:r>
        <w:separator/>
      </w:r>
    </w:p>
  </w:endnote>
  <w:endnote w:type="continuationSeparator" w:id="0">
    <w:p w14:paraId="19610898" w14:textId="77777777" w:rsidR="00742C27" w:rsidRDefault="00742C27" w:rsidP="004C1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7953007"/>
      <w:docPartObj>
        <w:docPartGallery w:val="Page Numbers (Bottom of Page)"/>
        <w:docPartUnique/>
      </w:docPartObj>
    </w:sdtPr>
    <w:sdtContent>
      <w:p w14:paraId="5C6C9501" w14:textId="43829464" w:rsidR="004C1676" w:rsidRDefault="004C1676" w:rsidP="001A4B4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A849C4A" w14:textId="77777777" w:rsidR="004C1676" w:rsidRDefault="004C16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01520129"/>
      <w:docPartObj>
        <w:docPartGallery w:val="Page Numbers (Bottom of Page)"/>
        <w:docPartUnique/>
      </w:docPartObj>
    </w:sdtPr>
    <w:sdtContent>
      <w:p w14:paraId="3D678C81" w14:textId="4DCB6881" w:rsidR="004C1676" w:rsidRDefault="004C1676" w:rsidP="001A4B4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4885667" w14:textId="77777777" w:rsidR="004C1676" w:rsidRDefault="004C16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7875F" w14:textId="77777777" w:rsidR="00742C27" w:rsidRDefault="00742C27" w:rsidP="004C1676">
      <w:r>
        <w:separator/>
      </w:r>
    </w:p>
  </w:footnote>
  <w:footnote w:type="continuationSeparator" w:id="0">
    <w:p w14:paraId="5F81A043" w14:textId="77777777" w:rsidR="00742C27" w:rsidRDefault="00742C27" w:rsidP="004C16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5A0"/>
    <w:rsid w:val="001A533F"/>
    <w:rsid w:val="00223C33"/>
    <w:rsid w:val="002C5DC0"/>
    <w:rsid w:val="00314DC7"/>
    <w:rsid w:val="00336850"/>
    <w:rsid w:val="003503D1"/>
    <w:rsid w:val="00443A51"/>
    <w:rsid w:val="004A3BBC"/>
    <w:rsid w:val="004B6DB9"/>
    <w:rsid w:val="004C1676"/>
    <w:rsid w:val="0052127C"/>
    <w:rsid w:val="00637E56"/>
    <w:rsid w:val="00661DC5"/>
    <w:rsid w:val="00742C27"/>
    <w:rsid w:val="0074446F"/>
    <w:rsid w:val="007765A0"/>
    <w:rsid w:val="008B6C4E"/>
    <w:rsid w:val="00A037F4"/>
    <w:rsid w:val="00A06A82"/>
    <w:rsid w:val="00A677F2"/>
    <w:rsid w:val="00A9457A"/>
    <w:rsid w:val="00BE03CA"/>
    <w:rsid w:val="00D53478"/>
    <w:rsid w:val="00D8066A"/>
    <w:rsid w:val="00EA35EF"/>
    <w:rsid w:val="00EE0DC5"/>
    <w:rsid w:val="00F23F03"/>
    <w:rsid w:val="00FE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42D6FA"/>
  <w15:chartTrackingRefBased/>
  <w15:docId w15:val="{9E5FCBD2-C8BA-964E-A17B-D73E76B89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46F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65A0"/>
    <w:pPr>
      <w:keepNext/>
      <w:keepLines/>
      <w:spacing w:before="360" w:after="80" w:line="260" w:lineRule="atLeast"/>
      <w:jc w:val="both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5A0"/>
    <w:pPr>
      <w:keepNext/>
      <w:keepLines/>
      <w:spacing w:before="160" w:after="80" w:line="260" w:lineRule="atLeast"/>
      <w:jc w:val="both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val="en-US"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5A0"/>
    <w:pPr>
      <w:keepNext/>
      <w:keepLines/>
      <w:spacing w:before="160" w:after="80" w:line="260" w:lineRule="atLeast"/>
      <w:jc w:val="both"/>
      <w:outlineLvl w:val="2"/>
    </w:pPr>
    <w:rPr>
      <w:rFonts w:ascii="Palatino Linotype" w:eastAsiaTheme="majorEastAsia" w:hAnsi="Palatino Linotype" w:cstheme="majorBidi"/>
      <w:noProof/>
      <w:color w:val="0F4761" w:themeColor="accent1" w:themeShade="BF"/>
      <w:sz w:val="28"/>
      <w:szCs w:val="28"/>
      <w:lang w:val="en-US"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5A0"/>
    <w:pPr>
      <w:keepNext/>
      <w:keepLines/>
      <w:spacing w:before="80" w:after="40" w:line="260" w:lineRule="atLeast"/>
      <w:jc w:val="both"/>
      <w:outlineLvl w:val="3"/>
    </w:pPr>
    <w:rPr>
      <w:rFonts w:ascii="Palatino Linotype" w:eastAsiaTheme="majorEastAsia" w:hAnsi="Palatino Linotype" w:cstheme="majorBidi"/>
      <w:i/>
      <w:iCs/>
      <w:noProof/>
      <w:color w:val="0F4761" w:themeColor="accent1" w:themeShade="BF"/>
      <w:sz w:val="20"/>
      <w:szCs w:val="20"/>
      <w:lang w:val="en-US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5A0"/>
    <w:pPr>
      <w:keepNext/>
      <w:keepLines/>
      <w:spacing w:before="80" w:after="40" w:line="260" w:lineRule="atLeast"/>
      <w:jc w:val="both"/>
      <w:outlineLvl w:val="4"/>
    </w:pPr>
    <w:rPr>
      <w:rFonts w:ascii="Palatino Linotype" w:eastAsiaTheme="majorEastAsia" w:hAnsi="Palatino Linotype" w:cstheme="majorBidi"/>
      <w:noProof/>
      <w:color w:val="0F4761" w:themeColor="accent1" w:themeShade="BF"/>
      <w:sz w:val="20"/>
      <w:szCs w:val="20"/>
      <w:lang w:val="en-US"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5A0"/>
    <w:pPr>
      <w:keepNext/>
      <w:keepLines/>
      <w:spacing w:before="40" w:line="260" w:lineRule="atLeast"/>
      <w:jc w:val="both"/>
      <w:outlineLvl w:val="5"/>
    </w:pPr>
    <w:rPr>
      <w:rFonts w:ascii="Palatino Linotype" w:eastAsiaTheme="majorEastAsia" w:hAnsi="Palatino Linotype" w:cstheme="majorBidi"/>
      <w:i/>
      <w:iCs/>
      <w:noProof/>
      <w:color w:val="595959" w:themeColor="text1" w:themeTint="A6"/>
      <w:sz w:val="20"/>
      <w:szCs w:val="20"/>
      <w:lang w:val="en-US"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5A0"/>
    <w:pPr>
      <w:keepNext/>
      <w:keepLines/>
      <w:spacing w:before="40" w:line="260" w:lineRule="atLeast"/>
      <w:jc w:val="both"/>
      <w:outlineLvl w:val="6"/>
    </w:pPr>
    <w:rPr>
      <w:rFonts w:ascii="Palatino Linotype" w:eastAsiaTheme="majorEastAsia" w:hAnsi="Palatino Linotype" w:cstheme="majorBidi"/>
      <w:noProof/>
      <w:color w:val="595959" w:themeColor="text1" w:themeTint="A6"/>
      <w:sz w:val="20"/>
      <w:szCs w:val="20"/>
      <w:lang w:val="en-US"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5A0"/>
    <w:pPr>
      <w:keepNext/>
      <w:keepLines/>
      <w:spacing w:line="260" w:lineRule="atLeast"/>
      <w:jc w:val="both"/>
      <w:outlineLvl w:val="7"/>
    </w:pPr>
    <w:rPr>
      <w:rFonts w:ascii="Palatino Linotype" w:eastAsiaTheme="majorEastAsia" w:hAnsi="Palatino Linotype" w:cstheme="majorBidi"/>
      <w:i/>
      <w:iCs/>
      <w:noProof/>
      <w:color w:val="272727" w:themeColor="text1" w:themeTint="D8"/>
      <w:sz w:val="20"/>
      <w:szCs w:val="20"/>
      <w:lang w:val="en-US"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5A0"/>
    <w:pPr>
      <w:keepNext/>
      <w:keepLines/>
      <w:spacing w:line="260" w:lineRule="atLeast"/>
      <w:jc w:val="both"/>
      <w:outlineLvl w:val="8"/>
    </w:pPr>
    <w:rPr>
      <w:rFonts w:ascii="Palatino Linotype" w:eastAsiaTheme="majorEastAsia" w:hAnsi="Palatino Linotype" w:cstheme="majorBidi"/>
      <w:noProof/>
      <w:color w:val="272727" w:themeColor="text1" w:themeTint="D8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5A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5A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5A0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5A0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5A0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5A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5A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5A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5A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765A0"/>
    <w:pPr>
      <w:spacing w:after="80" w:line="260" w:lineRule="atLeast"/>
      <w:contextualSpacing/>
      <w:jc w:val="both"/>
    </w:pPr>
    <w:rPr>
      <w:rFonts w:asciiTheme="majorHAnsi" w:eastAsiaTheme="majorEastAsia" w:hAnsiTheme="majorHAnsi" w:cstheme="majorBidi"/>
      <w:noProof/>
      <w:color w:val="000000"/>
      <w:spacing w:val="-10"/>
      <w:kern w:val="28"/>
      <w:sz w:val="56"/>
      <w:szCs w:val="56"/>
      <w:lang w:val="en-US" w:eastAsia="zh-CN"/>
    </w:rPr>
  </w:style>
  <w:style w:type="character" w:customStyle="1" w:styleId="TitleChar">
    <w:name w:val="Title Char"/>
    <w:basedOn w:val="DefaultParagraphFont"/>
    <w:link w:val="Title"/>
    <w:uiPriority w:val="10"/>
    <w:rsid w:val="007765A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5A0"/>
    <w:pPr>
      <w:numPr>
        <w:ilvl w:val="1"/>
      </w:numPr>
      <w:spacing w:after="160" w:line="260" w:lineRule="atLeast"/>
      <w:jc w:val="both"/>
    </w:pPr>
    <w:rPr>
      <w:rFonts w:ascii="Palatino Linotype" w:eastAsiaTheme="majorEastAsia" w:hAnsi="Palatino Linotype" w:cstheme="majorBidi"/>
      <w:noProof/>
      <w:color w:val="595959" w:themeColor="text1" w:themeTint="A6"/>
      <w:spacing w:val="15"/>
      <w:sz w:val="28"/>
      <w:szCs w:val="28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7765A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765A0"/>
    <w:pPr>
      <w:spacing w:before="160" w:after="160" w:line="260" w:lineRule="atLeast"/>
      <w:jc w:val="center"/>
    </w:pPr>
    <w:rPr>
      <w:rFonts w:ascii="Palatino Linotype" w:eastAsia="SimSun" w:hAnsi="Palatino Linotype"/>
      <w:i/>
      <w:iCs/>
      <w:noProof/>
      <w:color w:val="404040" w:themeColor="text1" w:themeTint="BF"/>
      <w:sz w:val="20"/>
      <w:szCs w:val="20"/>
      <w:lang w:val="en-US" w:eastAsia="zh-CN"/>
    </w:rPr>
  </w:style>
  <w:style w:type="character" w:customStyle="1" w:styleId="QuoteChar">
    <w:name w:val="Quote Char"/>
    <w:basedOn w:val="DefaultParagraphFont"/>
    <w:link w:val="Quote"/>
    <w:uiPriority w:val="29"/>
    <w:rsid w:val="007765A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765A0"/>
    <w:pPr>
      <w:spacing w:line="260" w:lineRule="atLeast"/>
      <w:ind w:left="720"/>
      <w:contextualSpacing/>
      <w:jc w:val="both"/>
    </w:pPr>
    <w:rPr>
      <w:rFonts w:ascii="Palatino Linotype" w:eastAsia="SimSun" w:hAnsi="Palatino Linotype"/>
      <w:noProof/>
      <w:color w:val="000000"/>
      <w:sz w:val="20"/>
      <w:szCs w:val="20"/>
      <w:lang w:val="en-US" w:eastAsia="zh-CN"/>
    </w:rPr>
  </w:style>
  <w:style w:type="character" w:styleId="IntenseEmphasis">
    <w:name w:val="Intense Emphasis"/>
    <w:basedOn w:val="DefaultParagraphFont"/>
    <w:uiPriority w:val="21"/>
    <w:qFormat/>
    <w:rsid w:val="007765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60" w:lineRule="atLeast"/>
      <w:ind w:left="864" w:right="864"/>
      <w:jc w:val="center"/>
    </w:pPr>
    <w:rPr>
      <w:rFonts w:ascii="Palatino Linotype" w:eastAsia="SimSun" w:hAnsi="Palatino Linotype"/>
      <w:i/>
      <w:iCs/>
      <w:noProof/>
      <w:color w:val="0F4761" w:themeColor="accent1" w:themeShade="BF"/>
      <w:sz w:val="20"/>
      <w:szCs w:val="20"/>
      <w:lang w:val="en-US"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5A0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765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E4387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16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676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4C1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553</Words>
  <Characters>3157</Characters>
  <Application>Microsoft Office Word</Application>
  <DocSecurity>0</DocSecurity>
  <Lines>26</Lines>
  <Paragraphs>7</Paragraphs>
  <ScaleCrop>false</ScaleCrop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Kato</dc:creator>
  <cp:keywords/>
  <dc:description/>
  <cp:lastModifiedBy>Frank Kato</cp:lastModifiedBy>
  <cp:revision>17</cp:revision>
  <dcterms:created xsi:type="dcterms:W3CDTF">2025-08-04T16:50:00Z</dcterms:created>
  <dcterms:modified xsi:type="dcterms:W3CDTF">2025-08-14T06:25:00Z</dcterms:modified>
</cp:coreProperties>
</file>