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A69EE">
      <w:pPr>
        <w:spacing w:line="240" w:lineRule="auto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 xml:space="preserve">Appendix 1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Self-developed 6-item Viral Hepatitis Knowledge Questionnaire</w:t>
      </w:r>
    </w:p>
    <w:p w14:paraId="0CE1FA5D">
      <w:pPr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i w:val="0"/>
          <w:strike w:val="0"/>
          <w:color w:val="auto"/>
          <w:sz w:val="24"/>
          <w:szCs w:val="24"/>
          <w:u w:val="none"/>
        </w:rPr>
      </w:pPr>
    </w:p>
    <w:p w14:paraId="4DF98BCD">
      <w:pPr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i w:val="0"/>
          <w:strike w:val="0"/>
          <w:color w:val="auto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b/>
          <w:bCs/>
          <w:i w:val="0"/>
          <w:strike w:val="0"/>
          <w:color w:val="auto"/>
          <w:sz w:val="24"/>
          <w:szCs w:val="24"/>
          <w:u w:val="none"/>
        </w:rPr>
        <w:t>Survey on Awareness of Viral Hepatitis Prevention and Control</w:t>
      </w:r>
    </w:p>
    <w:p w14:paraId="105860F3">
      <w:pPr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i w:val="0"/>
          <w:strike w:val="0"/>
          <w:color w:val="auto"/>
          <w:sz w:val="24"/>
          <w:szCs w:val="24"/>
          <w:u w:val="none"/>
        </w:rPr>
      </w:pPr>
    </w:p>
    <w:p w14:paraId="12FA4B19">
      <w:pPr>
        <w:numPr>
          <w:ilvl w:val="0"/>
          <w:numId w:val="1"/>
        </w:numPr>
        <w:spacing w:after="120" w:line="240" w:lineRule="auto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Statement:Viral hepatitis may present without any clinical symptoms and can only be detected through laboratory testing. (Please select ONE answer)</w:t>
      </w:r>
    </w:p>
    <w:p w14:paraId="42431BF7">
      <w:pPr>
        <w:numPr>
          <w:ilvl w:val="0"/>
          <w:numId w:val="2"/>
        </w:numPr>
        <w:spacing w:before="0"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True</w:t>
      </w:r>
    </w:p>
    <w:p w14:paraId="191C8767">
      <w:pPr>
        <w:numPr>
          <w:ilvl w:val="0"/>
          <w:numId w:val="2"/>
        </w:numPr>
        <w:spacing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False</w:t>
      </w:r>
    </w:p>
    <w:p w14:paraId="1307D60D">
      <w:pPr>
        <w:numPr>
          <w:ilvl w:val="0"/>
          <w:numId w:val="2"/>
        </w:numPr>
        <w:spacing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Not sure</w:t>
      </w:r>
    </w:p>
    <w:p w14:paraId="65AE6D48">
      <w:pPr>
        <w:numPr>
          <w:ilvl w:val="0"/>
          <w:numId w:val="1"/>
        </w:numPr>
        <w:spacing w:after="120" w:line="24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Which routes can transmit viral hepatitis?</w:t>
      </w:r>
      <w:r>
        <w:rPr>
          <w:rFonts w:hint="eastAsia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(Multiple responses allowed)</w:t>
      </w:r>
    </w:p>
    <w:p w14:paraId="6E9E8118">
      <w:pPr>
        <w:numPr>
          <w:ilvl w:val="0"/>
          <w:numId w:val="3"/>
        </w:numPr>
        <w:spacing w:before="0"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Handshakes and hugs</w:t>
      </w:r>
    </w:p>
    <w:p w14:paraId="1FDED9E3">
      <w:pPr>
        <w:numPr>
          <w:ilvl w:val="0"/>
          <w:numId w:val="3"/>
        </w:numPr>
        <w:spacing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Sneezing and coughing</w:t>
      </w:r>
    </w:p>
    <w:p w14:paraId="584769BE">
      <w:pPr>
        <w:numPr>
          <w:ilvl w:val="0"/>
          <w:numId w:val="3"/>
        </w:numPr>
        <w:spacing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Dining together</w:t>
      </w:r>
    </w:p>
    <w:p w14:paraId="59BC9397">
      <w:pPr>
        <w:numPr>
          <w:ilvl w:val="0"/>
          <w:numId w:val="3"/>
        </w:numPr>
        <w:spacing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Blood-borne exposure</w:t>
      </w:r>
    </w:p>
    <w:p w14:paraId="43994AB5">
      <w:pPr>
        <w:numPr>
          <w:ilvl w:val="0"/>
          <w:numId w:val="3"/>
        </w:numPr>
        <w:spacing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Cosmetic procedures (tattooing, eyebrow tattooing, ear piercing, pedicure) performed in unlicensed clinics with non-sterile instruments that break skin/mucosa</w:t>
      </w:r>
    </w:p>
    <w:p w14:paraId="76522E88">
      <w:pPr>
        <w:numPr>
          <w:ilvl w:val="0"/>
          <w:numId w:val="3"/>
        </w:numPr>
        <w:spacing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Unsterilized dental devices, endoscopes, and invasive medical operations</w:t>
      </w:r>
    </w:p>
    <w:p w14:paraId="6628577C">
      <w:pPr>
        <w:numPr>
          <w:ilvl w:val="0"/>
          <w:numId w:val="3"/>
        </w:numPr>
        <w:spacing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Shared razors and toothbrushes</w:t>
      </w:r>
    </w:p>
    <w:p w14:paraId="0C196650">
      <w:pPr>
        <w:numPr>
          <w:ilvl w:val="0"/>
          <w:numId w:val="3"/>
        </w:numPr>
        <w:spacing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Shared syringes and unsafe injection behaviors</w:t>
      </w:r>
    </w:p>
    <w:p w14:paraId="0466FDA9">
      <w:pPr>
        <w:numPr>
          <w:ilvl w:val="0"/>
          <w:numId w:val="3"/>
        </w:numPr>
        <w:spacing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Mother-to-child transmission of hepatitis C</w:t>
      </w:r>
    </w:p>
    <w:p w14:paraId="4E3A6BBA">
      <w:pPr>
        <w:numPr>
          <w:ilvl w:val="0"/>
          <w:numId w:val="3"/>
        </w:numPr>
        <w:spacing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Sexual contact</w:t>
      </w:r>
    </w:p>
    <w:p w14:paraId="32843CAC">
      <w:pPr>
        <w:numPr>
          <w:ilvl w:val="0"/>
          <w:numId w:val="3"/>
        </w:numPr>
        <w:spacing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Not sure</w:t>
      </w:r>
    </w:p>
    <w:p w14:paraId="093D3A31">
      <w:pPr>
        <w:numPr>
          <w:ilvl w:val="0"/>
          <w:numId w:val="1"/>
        </w:numPr>
        <w:spacing w:after="120" w:line="24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What potential consequences can viral hepatitis cause?</w:t>
      </w:r>
      <w:r>
        <w:rPr>
          <w:rFonts w:hint="eastAsia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(Please select ONE answer)</w:t>
      </w:r>
    </w:p>
    <w:p w14:paraId="1C012E51">
      <w:pPr>
        <w:numPr>
          <w:ilvl w:val="0"/>
          <w:numId w:val="4"/>
        </w:numPr>
        <w:spacing w:before="0"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None</w:t>
      </w:r>
    </w:p>
    <w:p w14:paraId="24C9AF8E">
      <w:pPr>
        <w:numPr>
          <w:ilvl w:val="0"/>
          <w:numId w:val="4"/>
        </w:numPr>
        <w:spacing w:after="120" w:line="240" w:lineRule="auto"/>
        <w:ind w:left="359" w:leftChars="171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It may progress to liver cirrhosis and liver cancer</w:t>
      </w:r>
    </w:p>
    <w:p w14:paraId="0F330C70">
      <w:pPr>
        <w:numPr>
          <w:ilvl w:val="0"/>
          <w:numId w:val="4"/>
        </w:numPr>
        <w:spacing w:after="120" w:line="240" w:lineRule="auto"/>
        <w:ind w:left="1260" w:leftChars="400" w:hanging="420" w:hanging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Not sure</w:t>
      </w:r>
    </w:p>
    <w:p w14:paraId="5C497EB7">
      <w:pPr>
        <w:numPr>
          <w:ilvl w:val="0"/>
          <w:numId w:val="1"/>
        </w:numPr>
        <w:spacing w:after="120" w:line="24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Can hepatitis C be cured with oral medication?</w:t>
      </w:r>
      <w:r>
        <w:rPr>
          <w:rFonts w:hint="eastAsia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(Please select ONE answer)</w:t>
      </w:r>
    </w:p>
    <w:p w14:paraId="7A200B99">
      <w:pPr>
        <w:numPr>
          <w:ilvl w:val="0"/>
          <w:numId w:val="5"/>
        </w:numPr>
        <w:spacing w:before="0" w:after="120" w:line="240" w:lineRule="auto"/>
        <w:ind w:left="1260" w:leftChars="400" w:hanging="420" w:hanging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Yes</w:t>
      </w:r>
    </w:p>
    <w:p w14:paraId="1CEFDA44">
      <w:pPr>
        <w:numPr>
          <w:ilvl w:val="0"/>
          <w:numId w:val="5"/>
        </w:numPr>
        <w:spacing w:after="120" w:line="240" w:lineRule="auto"/>
        <w:ind w:left="1260" w:leftChars="400" w:hanging="420" w:hanging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No</w:t>
      </w:r>
    </w:p>
    <w:p w14:paraId="7D59B27D">
      <w:pPr>
        <w:numPr>
          <w:ilvl w:val="0"/>
          <w:numId w:val="5"/>
        </w:numPr>
        <w:spacing w:after="120" w:line="240" w:lineRule="auto"/>
        <w:ind w:left="1260" w:leftChars="400" w:hanging="420" w:hanging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Not sure</w:t>
      </w:r>
    </w:p>
    <w:p w14:paraId="1E698BCB">
      <w:pPr>
        <w:numPr>
          <w:ilvl w:val="0"/>
          <w:numId w:val="1"/>
        </w:numPr>
        <w:spacing w:after="120" w:line="24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Which measures can prevent hepatitis B?</w:t>
      </w:r>
      <w:r>
        <w:rPr>
          <w:rFonts w:hint="eastAsia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(Multiple responses allowed)</w:t>
      </w:r>
    </w:p>
    <w:p w14:paraId="5A8D8AFD">
      <w:pPr>
        <w:numPr>
          <w:ilvl w:val="0"/>
          <w:numId w:val="6"/>
        </w:numPr>
        <w:spacing w:before="0" w:after="120" w:line="240" w:lineRule="auto"/>
        <w:ind w:left="1260" w:leftChars="400" w:hanging="420" w:hanging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Treatment of infectious hepatitis B patients</w:t>
      </w:r>
    </w:p>
    <w:p w14:paraId="5F03AFAA">
      <w:pPr>
        <w:numPr>
          <w:ilvl w:val="0"/>
          <w:numId w:val="6"/>
        </w:numPr>
        <w:spacing w:after="120" w:line="240" w:lineRule="auto"/>
        <w:ind w:left="1260" w:leftChars="400" w:hanging="420" w:hanging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Hepatitis B vaccination</w:t>
      </w:r>
    </w:p>
    <w:p w14:paraId="074F0C43">
      <w:pPr>
        <w:numPr>
          <w:ilvl w:val="0"/>
          <w:numId w:val="6"/>
        </w:numPr>
        <w:spacing w:after="120" w:line="240" w:lineRule="auto"/>
        <w:ind w:left="1260" w:leftChars="400" w:hanging="420" w:hanging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Avoid consumption of contaminated food</w:t>
      </w:r>
    </w:p>
    <w:p w14:paraId="77D659CF">
      <w:pPr>
        <w:numPr>
          <w:ilvl w:val="0"/>
          <w:numId w:val="6"/>
        </w:numPr>
        <w:spacing w:after="120" w:line="240" w:lineRule="auto"/>
        <w:ind w:left="1260" w:leftChars="400" w:hanging="420" w:hanging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Not sure</w:t>
      </w:r>
    </w:p>
    <w:p w14:paraId="473E1D8F">
      <w:pPr>
        <w:numPr>
          <w:ilvl w:val="0"/>
          <w:numId w:val="1"/>
        </w:numPr>
        <w:spacing w:after="120" w:line="24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Can the condition of patients with chronic hepatitis B be controlled via standardized treatment?</w:t>
      </w:r>
      <w:r>
        <w:rPr>
          <w:rFonts w:hint="eastAsia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(Please select ONE answer)</w:t>
      </w:r>
    </w:p>
    <w:p w14:paraId="6FBD5A33">
      <w:pPr>
        <w:numPr>
          <w:ilvl w:val="0"/>
          <w:numId w:val="7"/>
        </w:numPr>
        <w:spacing w:before="0" w:after="120" w:line="240" w:lineRule="auto"/>
        <w:ind w:left="1260" w:leftChars="400" w:hanging="420" w:hanging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Yes</w:t>
      </w:r>
    </w:p>
    <w:p w14:paraId="1703D44A">
      <w:pPr>
        <w:numPr>
          <w:ilvl w:val="0"/>
          <w:numId w:val="7"/>
        </w:numPr>
        <w:spacing w:after="120" w:line="240" w:lineRule="auto"/>
        <w:ind w:left="1260" w:leftChars="400" w:hanging="420" w:hanging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No</w:t>
      </w:r>
    </w:p>
    <w:p w14:paraId="04CF4AD0">
      <w:pPr>
        <w:numPr>
          <w:ilvl w:val="0"/>
          <w:numId w:val="7"/>
        </w:numPr>
        <w:spacing w:after="120" w:line="240" w:lineRule="auto"/>
        <w:ind w:left="1260" w:leftChars="400" w:hanging="420" w:hanging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Not sure</w:t>
      </w:r>
    </w:p>
    <w:p w14:paraId="50FF69A2">
      <w:pPr>
        <w:pStyle w:val="2"/>
        <w:spacing w:before="0" w:after="0" w:line="240" w:lineRule="auto"/>
        <w:jc w:val="both"/>
        <w:rPr>
          <w:rFonts w:hint="default" w:ascii="Times New Roman" w:hAnsi="Times New Roman" w:eastAsia="宋体" w:cs="Times New Roman"/>
          <w:b/>
          <w:i w:val="0"/>
          <w:strike w:val="0"/>
          <w:color w:val="auto"/>
          <w:sz w:val="21"/>
          <w:szCs w:val="21"/>
          <w:u w:val="none"/>
        </w:rPr>
      </w:pPr>
    </w:p>
    <w:p w14:paraId="27731CC0">
      <w:pPr>
        <w:pStyle w:val="2"/>
        <w:spacing w:before="0" w:after="0" w:line="240" w:lineRule="auto"/>
        <w:jc w:val="both"/>
        <w:rPr>
          <w:rFonts w:hint="default" w:ascii="Times New Roman" w:hAnsi="Times New Roman" w:eastAsia="宋体" w:cs="Times New Roman"/>
          <w:b/>
          <w:i w:val="0"/>
          <w:strike w:val="0"/>
          <w:color w:val="auto"/>
          <w:sz w:val="21"/>
          <w:szCs w:val="21"/>
          <w:u w:val="none"/>
        </w:rPr>
      </w:pPr>
    </w:p>
    <w:p w14:paraId="678BDE09">
      <w:pPr>
        <w:pStyle w:val="2"/>
        <w:spacing w:before="0" w:after="0" w:line="240" w:lineRule="auto"/>
        <w:jc w:val="both"/>
        <w:rPr>
          <w:rFonts w:hint="default" w:ascii="Times New Roman" w:hAnsi="Times New Roman" w:eastAsia="宋体" w:cs="Times New Roman"/>
          <w:b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/>
          <w:i w:val="0"/>
          <w:strike w:val="0"/>
          <w:color w:val="auto"/>
          <w:sz w:val="21"/>
          <w:szCs w:val="21"/>
          <w:u w:val="none"/>
        </w:rPr>
        <w:t>Survey Closing Remarks</w:t>
      </w:r>
    </w:p>
    <w:p w14:paraId="72409C8A">
      <w:pPr>
        <w:spacing w:after="120" w:line="240" w:lineRule="auto"/>
        <w:ind w:left="0" w:leftChars="0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Thank you for participating in this survey. All screening information has been collected. Please return this questionnaire to on-site research staff.</w:t>
      </w:r>
    </w:p>
    <w:p w14:paraId="50D5113D">
      <w:pPr>
        <w:spacing w:after="120" w:line="240" w:lineRule="auto"/>
        <w:ind w:left="0" w:leftChars="0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  <w:lang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Signature: _______________</w:t>
      </w:r>
    </w:p>
    <w:p w14:paraId="6DC67CA7">
      <w:pPr>
        <w:spacing w:after="120" w:line="240" w:lineRule="auto"/>
        <w:ind w:left="0" w:leftChars="0" w:firstLine="420" w:firstLineChars="200"/>
        <w:jc w:val="both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1"/>
          <w:szCs w:val="21"/>
          <w:u w:val="none"/>
        </w:rPr>
        <w:t>Date: _______________</w:t>
      </w:r>
    </w:p>
    <w:p w14:paraId="2D2254F2">
      <w:pPr>
        <w:spacing w:line="240" w:lineRule="auto"/>
        <w:rPr>
          <w:rFonts w:hint="default" w:ascii="Times New Roman" w:hAnsi="Times New Roman" w:eastAsia="宋体" w:cs="Times New Roman"/>
          <w:b/>
          <w:bCs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51ECDE"/>
    <w:multiLevelType w:val="singleLevel"/>
    <w:tmpl w:val="8051ECD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">
    <w:nsid w:val="8607B92E"/>
    <w:multiLevelType w:val="singleLevel"/>
    <w:tmpl w:val="8607B92E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D7DD8A9B"/>
    <w:multiLevelType w:val="singleLevel"/>
    <w:tmpl w:val="D7DD8A9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4ACA0F9"/>
    <w:multiLevelType w:val="singleLevel"/>
    <w:tmpl w:val="04ACA0F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23634DF5"/>
    <w:multiLevelType w:val="singleLevel"/>
    <w:tmpl w:val="23634DF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5">
    <w:nsid w:val="63ADF663"/>
    <w:multiLevelType w:val="singleLevel"/>
    <w:tmpl w:val="63ADF66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6">
    <w:nsid w:val="7AA2F7BB"/>
    <w:multiLevelType w:val="singleLevel"/>
    <w:tmpl w:val="7AA2F7B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303A35"/>
    <w:rsid w:val="25665B84"/>
    <w:rsid w:val="498A4390"/>
    <w:rsid w:val="561C1DF7"/>
    <w:rsid w:val="6E02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2026-07-30T08:24:38Z</dcterms:created>
  <dc:creator>黄喆</dc:creator>
  <cp:lastModifiedBy>黄喆</cp:lastModifiedBy>
  <dcterms:modified xsi:type="dcterms:W3CDTF">2026-07-30T12:06:53Z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eyJoZGlkIjoiNmQxZGI0NDdhZGFkZDU4OGRlMTBmZDRmMjFjZWM0MmQiLCJ1c2VySWQiOiI3Mjk3MzQ0MDIifQ==</vt:lpwstr>
  </property>
  <property fmtid="{D5CDD505-2E9C-101B-9397-08002B2CF9AE}" pid="4" name="ICV">
    <vt:lpwstr>639011DCEE7B49EBB8E7A44F05AEB8F0_12</vt:lpwstr>
  </property>
</Properties>
</file>