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6B89FE">
      <w:pPr>
        <w:spacing w:before="240" w:after="240" w:line="360" w:lineRule="auto"/>
        <w:jc w:val="both"/>
        <w:rPr>
          <w:rFonts w:ascii="Times New Roman" w:hAnsi="Times New Roman" w:eastAsia="Times New Roman" w:cs="Times New Roman"/>
          <w:b/>
          <w:bCs/>
          <w:kern w:val="0"/>
          <w:sz w:val="28"/>
          <w:szCs w:val="28"/>
          <w:highlight w:val="none"/>
        </w:rPr>
      </w:pPr>
      <w:r>
        <w:rPr>
          <w:rFonts w:hint="eastAsia" w:ascii="Times New Roman" w:hAnsi="Times New Roman" w:eastAsia="Times New Roman" w:cs="Times New Roman"/>
          <w:b/>
          <w:bCs/>
          <w:kern w:val="0"/>
          <w:sz w:val="28"/>
          <w:szCs w:val="28"/>
          <w:highlight w:val="none"/>
        </w:rPr>
        <w:t>Supplementary Material for:</w:t>
      </w:r>
    </w:p>
    <w:p w14:paraId="1A2465CA">
      <w:pPr>
        <w:keepNext w:val="0"/>
        <w:keepLines w:val="0"/>
        <w:pageBreakBefore w:val="0"/>
        <w:widowControl w:val="0"/>
        <w:kinsoku/>
        <w:wordWrap/>
        <w:overflowPunct/>
        <w:topLinePunct w:val="0"/>
        <w:autoSpaceDE/>
        <w:autoSpaceDN/>
        <w:bidi w:val="0"/>
        <w:adjustRightInd/>
        <w:snapToGrid w:val="0"/>
        <w:spacing w:before="240" w:after="240" w:line="360" w:lineRule="auto"/>
        <w:jc w:val="center"/>
        <w:textAlignment w:val="auto"/>
        <w:rPr>
          <w:rFonts w:ascii="Times New Roman" w:hAnsi="Times New Roman" w:eastAsia="Times New Roman" w:cs="Times New Roman"/>
          <w:kern w:val="0"/>
          <w:sz w:val="22"/>
          <w:szCs w:val="22"/>
          <w:highlight w:val="none"/>
        </w:rPr>
      </w:pPr>
      <w:r>
        <w:rPr>
          <w:rFonts w:ascii="Times New Roman" w:hAnsi="Times New Roman" w:eastAsia="Times New Roman" w:cs="Times New Roman"/>
          <w:b/>
          <w:bCs/>
          <w:kern w:val="0"/>
          <w:sz w:val="28"/>
          <w:szCs w:val="28"/>
          <w:highlight w:val="none"/>
        </w:rPr>
        <w:t xml:space="preserve">Age-Stratified Clinical Features and </w:t>
      </w:r>
      <w:r>
        <w:rPr>
          <w:rFonts w:hint="eastAsia" w:ascii="Times New Roman" w:hAnsi="Times New Roman" w:eastAsia="Times New Roman" w:cs="Times New Roman"/>
          <w:b/>
          <w:bCs/>
          <w:kern w:val="0"/>
          <w:sz w:val="28"/>
          <w:szCs w:val="28"/>
          <w:highlight w:val="none"/>
        </w:rPr>
        <w:t>Factors Associated with</w:t>
      </w:r>
      <w:r>
        <w:rPr>
          <w:rFonts w:ascii="Times New Roman" w:hAnsi="Times New Roman" w:eastAsia="Times New Roman" w:cs="Times New Roman"/>
          <w:b/>
          <w:bCs/>
          <w:kern w:val="0"/>
          <w:sz w:val="28"/>
          <w:szCs w:val="28"/>
          <w:highlight w:val="none"/>
        </w:rPr>
        <w:t xml:space="preserve"> Severe Pneumonia in Hospitalized Children with Human Metapneumovirus–Associated Lower Respiratory Tract Infection</w:t>
      </w:r>
    </w:p>
    <w:p w14:paraId="57F23E5F">
      <w:pPr>
        <w:keepNext w:val="0"/>
        <w:keepLines w:val="0"/>
        <w:pageBreakBefore w:val="0"/>
        <w:widowControl w:val="0"/>
        <w:kinsoku/>
        <w:wordWrap/>
        <w:overflowPunct/>
        <w:topLinePunct w:val="0"/>
        <w:autoSpaceDE/>
        <w:autoSpaceDN/>
        <w:bidi w:val="0"/>
        <w:adjustRightInd/>
        <w:snapToGrid w:val="0"/>
        <w:spacing w:after="120" w:line="360" w:lineRule="auto"/>
        <w:jc w:val="center"/>
        <w:textAlignment w:val="auto"/>
        <w:rPr>
          <w:rFonts w:ascii="Times New Roman" w:hAnsi="Times New Roman" w:eastAsia="Times New Roman" w:cs="Times New Roman"/>
          <w:kern w:val="0"/>
          <w:sz w:val="20"/>
          <w:szCs w:val="20"/>
          <w:highlight w:val="none"/>
        </w:rPr>
      </w:pPr>
      <w:r>
        <w:rPr>
          <w:rFonts w:ascii="Times New Roman" w:hAnsi="Times New Roman" w:eastAsia="Times New Roman" w:cs="Times New Roman"/>
          <w:kern w:val="0"/>
          <w:sz w:val="20"/>
          <w:szCs w:val="20"/>
          <w:highlight w:val="none"/>
        </w:rPr>
        <w:t>Jian Zhang</w:t>
      </w:r>
      <w:r>
        <w:rPr>
          <w:rFonts w:ascii="Times New Roman" w:hAnsi="Times New Roman" w:eastAsia="Times New Roman" w:cs="Times New Roman"/>
          <w:kern w:val="0"/>
          <w:sz w:val="20"/>
          <w:szCs w:val="20"/>
          <w:highlight w:val="none"/>
          <w:vertAlign w:val="superscript"/>
        </w:rPr>
        <w:t>a</w:t>
      </w:r>
      <w:r>
        <w:rPr>
          <w:rFonts w:ascii="Times New Roman" w:hAnsi="Times New Roman" w:eastAsia="Times New Roman" w:cs="Times New Roman"/>
          <w:kern w:val="0"/>
          <w:sz w:val="20"/>
          <w:szCs w:val="20"/>
          <w:highlight w:val="none"/>
        </w:rPr>
        <w:t>, Qin Jiang</w:t>
      </w:r>
      <w:r>
        <w:rPr>
          <w:rFonts w:ascii="Times New Roman" w:hAnsi="Times New Roman" w:eastAsia="Times New Roman" w:cs="Times New Roman"/>
          <w:kern w:val="0"/>
          <w:sz w:val="20"/>
          <w:szCs w:val="20"/>
          <w:highlight w:val="none"/>
          <w:vertAlign w:val="superscript"/>
        </w:rPr>
        <w:t>a</w:t>
      </w:r>
      <w:r>
        <w:rPr>
          <w:rFonts w:ascii="Times New Roman" w:hAnsi="Times New Roman" w:eastAsia="Times New Roman" w:cs="Times New Roman"/>
          <w:kern w:val="0"/>
          <w:sz w:val="20"/>
          <w:szCs w:val="20"/>
          <w:highlight w:val="none"/>
        </w:rPr>
        <w:t>,</w:t>
      </w:r>
      <w:r>
        <w:rPr>
          <w:rFonts w:hint="eastAsia" w:ascii="Times New Roman" w:hAnsi="Times New Roman" w:eastAsia="宋体" w:cs="Times New Roman"/>
          <w:kern w:val="0"/>
          <w:sz w:val="20"/>
          <w:szCs w:val="20"/>
          <w:highlight w:val="none"/>
          <w:lang w:val="en-US" w:eastAsia="zh-CN"/>
        </w:rPr>
        <w:t xml:space="preserve"> </w:t>
      </w:r>
      <w:r>
        <w:rPr>
          <w:rFonts w:hint="default" w:ascii="Times New Roman" w:hAnsi="Times New Roman" w:eastAsia="宋体" w:cs="Times New Roman"/>
          <w:kern w:val="0"/>
          <w:sz w:val="20"/>
          <w:szCs w:val="20"/>
          <w:highlight w:val="none"/>
          <w:lang w:val="en-US" w:eastAsia="zh-CN"/>
        </w:rPr>
        <w:t>Miaoqing Lei</w:t>
      </w:r>
      <w:r>
        <w:rPr>
          <w:rFonts w:ascii="Times New Roman" w:hAnsi="Times New Roman" w:eastAsia="Times New Roman" w:cs="Times New Roman"/>
          <w:kern w:val="0"/>
          <w:sz w:val="20"/>
          <w:szCs w:val="20"/>
          <w:highlight w:val="none"/>
          <w:vertAlign w:val="superscript"/>
        </w:rPr>
        <w:t>b</w:t>
      </w:r>
      <w:r>
        <w:rPr>
          <w:rFonts w:hint="default" w:ascii="Times New Roman" w:hAnsi="Times New Roman" w:eastAsia="宋体" w:cs="Times New Roman"/>
          <w:kern w:val="0"/>
          <w:sz w:val="20"/>
          <w:szCs w:val="20"/>
          <w:highlight w:val="none"/>
          <w:lang w:val="en-US" w:eastAsia="zh-CN"/>
        </w:rPr>
        <w:t>, Yijia Sun</w:t>
      </w:r>
      <w:r>
        <w:rPr>
          <w:rFonts w:ascii="Times New Roman" w:hAnsi="Times New Roman" w:eastAsia="Times New Roman" w:cs="Times New Roman"/>
          <w:kern w:val="0"/>
          <w:sz w:val="20"/>
          <w:szCs w:val="20"/>
          <w:highlight w:val="none"/>
          <w:vertAlign w:val="superscript"/>
        </w:rPr>
        <w:t>b</w:t>
      </w:r>
      <w:r>
        <w:rPr>
          <w:rFonts w:hint="default" w:ascii="Times New Roman" w:hAnsi="Times New Roman" w:eastAsia="宋体" w:cs="Times New Roman"/>
          <w:kern w:val="0"/>
          <w:sz w:val="20"/>
          <w:szCs w:val="20"/>
          <w:highlight w:val="none"/>
          <w:lang w:val="en-US" w:eastAsia="zh-CN"/>
        </w:rPr>
        <w:t>,</w:t>
      </w:r>
      <w:r>
        <w:rPr>
          <w:rFonts w:ascii="Times New Roman" w:hAnsi="Times New Roman" w:eastAsia="Times New Roman" w:cs="Times New Roman"/>
          <w:kern w:val="0"/>
          <w:sz w:val="20"/>
          <w:szCs w:val="20"/>
          <w:highlight w:val="none"/>
        </w:rPr>
        <w:t xml:space="preserve"> Xiang Ma</w:t>
      </w:r>
      <w:r>
        <w:rPr>
          <w:rFonts w:ascii="Times New Roman" w:hAnsi="Times New Roman" w:eastAsia="Times New Roman" w:cs="Times New Roman"/>
          <w:kern w:val="0"/>
          <w:sz w:val="20"/>
          <w:szCs w:val="20"/>
          <w:highlight w:val="none"/>
          <w:vertAlign w:val="superscript"/>
        </w:rPr>
        <w:t>b</w:t>
      </w:r>
      <w:r>
        <w:rPr>
          <w:rFonts w:hint="eastAsia" w:ascii="Times New Roman" w:hAnsi="Times New Roman" w:eastAsia="宋体" w:cs="Times New Roman"/>
          <w:kern w:val="0"/>
          <w:sz w:val="20"/>
          <w:szCs w:val="20"/>
          <w:highlight w:val="none"/>
          <w:vertAlign w:val="superscript"/>
        </w:rPr>
        <w:t xml:space="preserve">, c </w:t>
      </w:r>
      <w:r>
        <w:rPr>
          <w:rFonts w:ascii="Times New Roman" w:hAnsi="Times New Roman" w:eastAsia="Times New Roman" w:cs="Times New Roman"/>
          <w:kern w:val="0"/>
          <w:sz w:val="20"/>
          <w:szCs w:val="20"/>
          <w:highlight w:val="none"/>
        </w:rPr>
        <w:t>*</w:t>
      </w:r>
    </w:p>
    <w:p w14:paraId="7220E69F">
      <w:pPr>
        <w:keepNext w:val="0"/>
        <w:keepLines w:val="0"/>
        <w:pageBreakBefore w:val="0"/>
        <w:widowControl w:val="0"/>
        <w:kinsoku/>
        <w:wordWrap/>
        <w:overflowPunct/>
        <w:topLinePunct w:val="0"/>
        <w:autoSpaceDE/>
        <w:autoSpaceDN/>
        <w:bidi w:val="0"/>
        <w:adjustRightInd/>
        <w:snapToGrid w:val="0"/>
        <w:spacing w:after="60" w:line="360" w:lineRule="auto"/>
        <w:jc w:val="left"/>
        <w:textAlignment w:val="auto"/>
        <w:rPr>
          <w:rFonts w:ascii="Times New Roman" w:hAnsi="Times New Roman" w:eastAsia="Times New Roman" w:cs="Times New Roman"/>
          <w:kern w:val="0"/>
          <w:sz w:val="20"/>
          <w:szCs w:val="20"/>
          <w:highlight w:val="none"/>
        </w:rPr>
      </w:pPr>
      <w:r>
        <w:rPr>
          <w:rFonts w:ascii="Times New Roman" w:hAnsi="Times New Roman" w:eastAsia="Times New Roman" w:cs="Times New Roman"/>
          <w:kern w:val="0"/>
          <w:sz w:val="20"/>
          <w:szCs w:val="20"/>
          <w:highlight w:val="none"/>
          <w:vertAlign w:val="superscript"/>
        </w:rPr>
        <w:t>a</w:t>
      </w:r>
      <w:r>
        <w:rPr>
          <w:rFonts w:ascii="Times New Roman" w:hAnsi="Times New Roman" w:eastAsia="Times New Roman" w:cs="Times New Roman"/>
          <w:kern w:val="0"/>
          <w:sz w:val="20"/>
          <w:szCs w:val="20"/>
          <w:highlight w:val="none"/>
        </w:rPr>
        <w:t xml:space="preserve"> Pediatric Intensive Care Unit, Children's Hospital Affiliated to Shandong University, 23976 Jingshi Road, Jinan 250022, Shandong, China.</w:t>
      </w:r>
    </w:p>
    <w:p w14:paraId="6A228332">
      <w:pPr>
        <w:keepNext w:val="0"/>
        <w:keepLines w:val="0"/>
        <w:pageBreakBefore w:val="0"/>
        <w:widowControl w:val="0"/>
        <w:kinsoku/>
        <w:wordWrap/>
        <w:overflowPunct/>
        <w:topLinePunct w:val="0"/>
        <w:autoSpaceDE/>
        <w:autoSpaceDN/>
        <w:bidi w:val="0"/>
        <w:adjustRightInd/>
        <w:snapToGrid w:val="0"/>
        <w:spacing w:after="60" w:line="360" w:lineRule="auto"/>
        <w:jc w:val="left"/>
        <w:textAlignment w:val="auto"/>
        <w:rPr>
          <w:rFonts w:ascii="Times New Roman" w:hAnsi="Times New Roman" w:eastAsia="Times New Roman" w:cs="Times New Roman"/>
          <w:kern w:val="0"/>
          <w:sz w:val="20"/>
          <w:szCs w:val="20"/>
          <w:highlight w:val="none"/>
        </w:rPr>
      </w:pPr>
      <w:bookmarkStart w:id="0" w:name="OLE_LINK1"/>
      <w:r>
        <w:rPr>
          <w:rFonts w:ascii="Times New Roman" w:hAnsi="Times New Roman" w:eastAsia="Times New Roman" w:cs="Times New Roman"/>
          <w:kern w:val="0"/>
          <w:sz w:val="20"/>
          <w:szCs w:val="20"/>
          <w:highlight w:val="none"/>
          <w:vertAlign w:val="superscript"/>
        </w:rPr>
        <w:t>b</w:t>
      </w:r>
      <w:bookmarkEnd w:id="0"/>
      <w:r>
        <w:rPr>
          <w:rFonts w:ascii="Times New Roman" w:hAnsi="Times New Roman" w:eastAsia="Times New Roman" w:cs="Times New Roman"/>
          <w:kern w:val="0"/>
          <w:sz w:val="20"/>
          <w:szCs w:val="20"/>
          <w:highlight w:val="none"/>
        </w:rPr>
        <w:t xml:space="preserve"> Jinan Key Laboratory of Precision Diagnosis and Treatment for Children Infectious Disease; Jinan Key Laboratory of Pediatric Respiratory Diseases, Children's Hospital Affiliated to Shandong University, 23976 Jingshi Road, Jinan 250022, Shandong, China.</w:t>
      </w:r>
    </w:p>
    <w:p w14:paraId="70BAFF1B">
      <w:pPr>
        <w:keepNext w:val="0"/>
        <w:keepLines w:val="0"/>
        <w:pageBreakBefore w:val="0"/>
        <w:widowControl w:val="0"/>
        <w:kinsoku/>
        <w:wordWrap/>
        <w:overflowPunct/>
        <w:topLinePunct w:val="0"/>
        <w:autoSpaceDE/>
        <w:autoSpaceDN/>
        <w:bidi w:val="0"/>
        <w:adjustRightInd/>
        <w:snapToGrid w:val="0"/>
        <w:spacing w:after="60" w:line="360" w:lineRule="auto"/>
        <w:jc w:val="left"/>
        <w:textAlignment w:val="auto"/>
        <w:rPr>
          <w:rFonts w:ascii="Times New Roman" w:hAnsi="Times New Roman" w:eastAsia="Times New Roman" w:cs="Times New Roman"/>
          <w:kern w:val="0"/>
          <w:sz w:val="20"/>
          <w:szCs w:val="20"/>
          <w:highlight w:val="none"/>
        </w:rPr>
      </w:pPr>
      <w:r>
        <w:rPr>
          <w:rFonts w:hint="eastAsia" w:ascii="Times New Roman" w:hAnsi="Times New Roman" w:eastAsia="宋体" w:cs="Times New Roman"/>
          <w:kern w:val="0"/>
          <w:sz w:val="20"/>
          <w:szCs w:val="20"/>
          <w:highlight w:val="none"/>
          <w:vertAlign w:val="superscript"/>
        </w:rPr>
        <w:t xml:space="preserve">c </w:t>
      </w:r>
      <w:r>
        <w:rPr>
          <w:rFonts w:hint="eastAsia" w:ascii="Times New Roman" w:hAnsi="Times New Roman" w:eastAsia="Times New Roman" w:cs="Times New Roman"/>
          <w:kern w:val="0"/>
          <w:sz w:val="20"/>
          <w:szCs w:val="20"/>
          <w:highlight w:val="none"/>
        </w:rPr>
        <w:t>Innovative Institute of Chinese Medicine and Pharmacy</w:t>
      </w:r>
      <w:r>
        <w:rPr>
          <w:rFonts w:ascii="Times New Roman" w:hAnsi="Times New Roman" w:eastAsia="Times New Roman" w:cs="Times New Roman"/>
          <w:kern w:val="0"/>
          <w:sz w:val="20"/>
          <w:szCs w:val="20"/>
          <w:highlight w:val="none"/>
        </w:rPr>
        <w:t xml:space="preserve">, </w:t>
      </w:r>
      <w:r>
        <w:rPr>
          <w:rFonts w:hint="eastAsia" w:ascii="Times New Roman" w:hAnsi="Times New Roman" w:eastAsia="Times New Roman" w:cs="Times New Roman"/>
          <w:kern w:val="0"/>
          <w:sz w:val="20"/>
          <w:szCs w:val="20"/>
          <w:highlight w:val="none"/>
        </w:rPr>
        <w:t>Shandong University of Traditional Chinese Medicine, Jinan 250355</w:t>
      </w:r>
      <w:r>
        <w:rPr>
          <w:rFonts w:ascii="Times New Roman" w:hAnsi="Times New Roman" w:eastAsia="Times New Roman" w:cs="Times New Roman"/>
          <w:kern w:val="0"/>
          <w:sz w:val="20"/>
          <w:szCs w:val="20"/>
          <w:highlight w:val="none"/>
        </w:rPr>
        <w:t>, Shandong, China.</w:t>
      </w:r>
    </w:p>
    <w:p w14:paraId="01D9EC72">
      <w:pPr>
        <w:keepNext w:val="0"/>
        <w:keepLines w:val="0"/>
        <w:pageBreakBefore w:val="0"/>
        <w:widowControl w:val="0"/>
        <w:suppressLineNumbers/>
        <w:kinsoku/>
        <w:wordWrap/>
        <w:overflowPunct/>
        <w:topLinePunct w:val="0"/>
        <w:autoSpaceDE/>
        <w:autoSpaceDN/>
        <w:bidi w:val="0"/>
        <w:adjustRightInd/>
        <w:snapToGrid w:val="0"/>
        <w:spacing w:before="240" w:after="120" w:line="360" w:lineRule="auto"/>
        <w:jc w:val="both"/>
        <w:textAlignment w:val="auto"/>
        <w:rPr>
          <w:rFonts w:hint="default" w:ascii="Times New Roman Regular" w:hAnsi="Times New Roman Regular" w:eastAsia="Calibri" w:cs="Times New Roman Regular"/>
          <w:b/>
          <w:i/>
          <w:sz w:val="20"/>
          <w:szCs w:val="20"/>
          <w:highlight w:val="none"/>
          <w:lang w:eastAsia="en-US"/>
        </w:rPr>
      </w:pPr>
      <w:r>
        <w:rPr>
          <w:rFonts w:ascii="Times New Roman" w:hAnsi="Times New Roman" w:eastAsia="Times New Roman" w:cs="Times New Roman"/>
          <w:kern w:val="0"/>
          <w:sz w:val="20"/>
          <w:szCs w:val="20"/>
          <w:highlight w:val="none"/>
        </w:rPr>
        <w:t>* Corresponding author. E-mail: maxiang0176@163.com</w:t>
      </w:r>
    </w:p>
    <w:p w14:paraId="11FDB3E9">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default" w:ascii="Times New Roman Regular" w:hAnsi="Times New Roman Regular" w:eastAsia="Cambria" w:cs="Times New Roman Regular"/>
          <w:b/>
          <w:bCs w:val="0"/>
          <w:color w:val="000000" w:themeColor="text1"/>
          <w:kern w:val="0"/>
          <w:sz w:val="20"/>
          <w:szCs w:val="20"/>
          <w:highlight w:val="none"/>
          <w14:textFill>
            <w14:solidFill>
              <w14:schemeClr w14:val="tx1"/>
            </w14:solidFill>
          </w14:textFill>
          <w14:ligatures w14:val="none"/>
        </w:rPr>
      </w:pPr>
      <w:r>
        <w:rPr>
          <w:rFonts w:hint="default" w:ascii="Times New Roman Regular" w:hAnsi="Times New Roman Regular" w:eastAsia="Cambria" w:cs="Times New Roman Regular"/>
          <w:b/>
          <w:bCs w:val="0"/>
          <w:color w:val="000000" w:themeColor="text1"/>
          <w:kern w:val="0"/>
          <w:sz w:val="20"/>
          <w:szCs w:val="20"/>
          <w:highlight w:val="none"/>
          <w14:textFill>
            <w14:solidFill>
              <w14:schemeClr w14:val="tx1"/>
            </w14:solidFill>
          </w14:textFill>
          <w14:ligatures w14:val="none"/>
        </w:rPr>
        <w:t>Contents</w:t>
      </w:r>
    </w:p>
    <w:p w14:paraId="35930047">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default" w:ascii="Times New Roman Regular" w:hAnsi="Times New Roman Regular" w:eastAsia="Cambria" w:cs="Times New Roman Regular"/>
          <w:b w:val="0"/>
          <w:bCs/>
          <w:color w:val="000000" w:themeColor="text1"/>
          <w:kern w:val="0"/>
          <w:sz w:val="20"/>
          <w:szCs w:val="20"/>
          <w:highlight w:val="none"/>
          <w14:textFill>
            <w14:solidFill>
              <w14:schemeClr w14:val="tx1"/>
            </w14:solidFill>
          </w14:textFill>
          <w14:ligatures w14:val="none"/>
        </w:rPr>
      </w:pPr>
      <w:r>
        <w:rPr>
          <w:rFonts w:hint="default" w:ascii="Times New Roman Regular" w:hAnsi="Times New Roman Regular" w:eastAsia="Cambria" w:cs="Times New Roman Regular"/>
          <w:b/>
          <w:bCs w:val="0"/>
          <w:color w:val="000000" w:themeColor="text1"/>
          <w:kern w:val="0"/>
          <w:sz w:val="20"/>
          <w:szCs w:val="20"/>
          <w:highlight w:val="none"/>
          <w14:textFill>
            <w14:solidFill>
              <w14:schemeClr w14:val="tx1"/>
            </w14:solidFill>
          </w14:textFill>
          <w14:ligatures w14:val="none"/>
        </w:rPr>
        <w:t>Fig</w:t>
      </w:r>
      <w:r>
        <w:rPr>
          <w:rFonts w:hint="default" w:ascii="Times New Roman Regular" w:hAnsi="Times New Roman Regular" w:eastAsia="Cambria" w:cs="Times New Roman Regular"/>
          <w:b/>
          <w:bCs w:val="0"/>
          <w:color w:val="000000" w:themeColor="text1"/>
          <w:kern w:val="0"/>
          <w:sz w:val="20"/>
          <w:szCs w:val="20"/>
          <w:highlight w:val="none"/>
          <w:lang w:val="en-US"/>
          <w14:textFill>
            <w14:solidFill>
              <w14:schemeClr w14:val="tx1"/>
            </w14:solidFill>
          </w14:textFill>
          <w14:ligatures w14:val="none"/>
        </w:rPr>
        <w:t>.</w:t>
      </w:r>
      <w:r>
        <w:rPr>
          <w:rFonts w:hint="default" w:ascii="Times New Roman Regular" w:hAnsi="Times New Roman Regular" w:eastAsia="Cambria" w:cs="Times New Roman Regular"/>
          <w:b/>
          <w:bCs w:val="0"/>
          <w:color w:val="000000" w:themeColor="text1"/>
          <w:kern w:val="0"/>
          <w:sz w:val="20"/>
          <w:szCs w:val="20"/>
          <w:highlight w:val="none"/>
          <w14:textFill>
            <w14:solidFill>
              <w14:schemeClr w14:val="tx1"/>
            </w14:solidFill>
          </w14:textFill>
          <w14:ligatures w14:val="none"/>
        </w:rPr>
        <w:t xml:space="preserve"> S1</w:t>
      </w:r>
      <w:r>
        <w:rPr>
          <w:rFonts w:hint="default" w:ascii="Times New Roman Regular" w:hAnsi="Times New Roman Regular" w:eastAsia="Cambria" w:cs="Times New Roman Regular"/>
          <w:b w:val="0"/>
          <w:bCs/>
          <w:color w:val="000000" w:themeColor="text1"/>
          <w:kern w:val="0"/>
          <w:sz w:val="20"/>
          <w:szCs w:val="20"/>
          <w:highlight w:val="none"/>
          <w14:textFill>
            <w14:solidFill>
              <w14:schemeClr w14:val="tx1"/>
            </w14:solidFill>
          </w14:textFill>
          <w14:ligatures w14:val="none"/>
        </w:rPr>
        <w:t xml:space="preserve"> Flow diagram of patient identification and enrollment.</w:t>
      </w:r>
    </w:p>
    <w:p w14:paraId="3B5626CB">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default" w:ascii="Times New Roman Regular" w:hAnsi="Times New Roman Regular" w:eastAsia="Cambria" w:cs="Times New Roman Regular"/>
          <w:b w:val="0"/>
          <w:bCs/>
          <w:color w:val="000000" w:themeColor="text1"/>
          <w:kern w:val="0"/>
          <w:sz w:val="20"/>
          <w:szCs w:val="20"/>
          <w:highlight w:val="none"/>
          <w14:textFill>
            <w14:solidFill>
              <w14:schemeClr w14:val="tx1"/>
            </w14:solidFill>
          </w14:textFill>
          <w14:ligatures w14:val="none"/>
        </w:rPr>
      </w:pPr>
      <w:r>
        <w:rPr>
          <w:rFonts w:hint="default" w:ascii="Times New Roman Regular" w:hAnsi="Times New Roman Regular" w:eastAsia="Cambria" w:cs="Times New Roman Regular"/>
          <w:b/>
          <w:bCs w:val="0"/>
          <w:color w:val="000000" w:themeColor="text1"/>
          <w:kern w:val="0"/>
          <w:sz w:val="20"/>
          <w:szCs w:val="20"/>
          <w:highlight w:val="none"/>
          <w14:textFill>
            <w14:solidFill>
              <w14:schemeClr w14:val="tx1"/>
            </w14:solidFill>
          </w14:textFill>
          <w14:ligatures w14:val="none"/>
        </w:rPr>
        <w:t>Table S1</w:t>
      </w:r>
      <w:r>
        <w:rPr>
          <w:rFonts w:hint="default" w:ascii="Times New Roman Regular" w:hAnsi="Times New Roman Regular" w:eastAsia="Cambria" w:cs="Times New Roman Regular"/>
          <w:b w:val="0"/>
          <w:bCs/>
          <w:color w:val="000000" w:themeColor="text1"/>
          <w:kern w:val="0"/>
          <w:sz w:val="20"/>
          <w:szCs w:val="20"/>
          <w:highlight w:val="none"/>
          <w14:textFill>
            <w14:solidFill>
              <w14:schemeClr w14:val="tx1"/>
            </w14:solidFill>
          </w14:textFill>
          <w14:ligatures w14:val="none"/>
        </w:rPr>
        <w:t xml:space="preserve"> Clinical, laboratory, and radiological characteristics</w:t>
      </w:r>
      <w:r>
        <w:rPr>
          <w:rFonts w:hint="default" w:ascii="Times New Roman Regular" w:hAnsi="Times New Roman Regular" w:eastAsia="Cambria" w:cs="Times New Roman Regular"/>
          <w:b w:val="0"/>
          <w:bCs/>
          <w:color w:val="000000" w:themeColor="text1"/>
          <w:kern w:val="0"/>
          <w:sz w:val="20"/>
          <w:szCs w:val="20"/>
          <w:highlight w:val="none"/>
          <w:lang w:val="en-US" w:eastAsia="zh-CN"/>
          <w14:textFill>
            <w14:solidFill>
              <w14:schemeClr w14:val="tx1"/>
            </w14:solidFill>
          </w14:textFill>
          <w14:ligatures w14:val="none"/>
        </w:rPr>
        <w:t xml:space="preserve"> </w:t>
      </w:r>
      <w:r>
        <w:rPr>
          <w:rFonts w:hint="default" w:ascii="Times New Roman Regular" w:hAnsi="Times New Roman Regular" w:eastAsia="Cambria" w:cs="Times New Roman Regular"/>
          <w:b w:val="0"/>
          <w:bCs/>
          <w:color w:val="000000" w:themeColor="text1"/>
          <w:kern w:val="0"/>
          <w:sz w:val="20"/>
          <w:szCs w:val="20"/>
          <w:highlight w:val="none"/>
          <w14:textFill>
            <w14:solidFill>
              <w14:schemeClr w14:val="tx1"/>
            </w14:solidFill>
          </w14:textFill>
          <w14:ligatures w14:val="none"/>
        </w:rPr>
        <w:t>by age group.</w:t>
      </w:r>
    </w:p>
    <w:p w14:paraId="4CB2FF97">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default" w:ascii="Times New Roman Regular" w:hAnsi="Times New Roman Regular" w:eastAsia="Cambria" w:cs="Times New Roman Regular"/>
          <w:b w:val="0"/>
          <w:bCs/>
          <w:color w:val="000000" w:themeColor="text1"/>
          <w:kern w:val="0"/>
          <w:sz w:val="20"/>
          <w:szCs w:val="20"/>
          <w:highlight w:val="none"/>
          <w14:textFill>
            <w14:solidFill>
              <w14:schemeClr w14:val="tx1"/>
            </w14:solidFill>
          </w14:textFill>
          <w14:ligatures w14:val="none"/>
        </w:rPr>
      </w:pPr>
      <w:r>
        <w:rPr>
          <w:rFonts w:hint="default" w:ascii="Times New Roman Regular" w:hAnsi="Times New Roman Regular" w:eastAsia="Cambria" w:cs="Times New Roman Regular"/>
          <w:b/>
          <w:bCs w:val="0"/>
          <w:color w:val="000000" w:themeColor="text1"/>
          <w:kern w:val="0"/>
          <w:sz w:val="20"/>
          <w:szCs w:val="20"/>
          <w:highlight w:val="none"/>
          <w14:textFill>
            <w14:solidFill>
              <w14:schemeClr w14:val="tx1"/>
            </w14:solidFill>
          </w14:textFill>
          <w14:ligatures w14:val="none"/>
        </w:rPr>
        <w:t>Table S2</w:t>
      </w:r>
      <w:r>
        <w:rPr>
          <w:rFonts w:hint="default" w:ascii="Times New Roman Regular" w:hAnsi="Times New Roman Regular" w:eastAsia="Cambria" w:cs="Times New Roman Regular"/>
          <w:b w:val="0"/>
          <w:bCs/>
          <w:color w:val="000000" w:themeColor="text1"/>
          <w:kern w:val="0"/>
          <w:sz w:val="20"/>
          <w:szCs w:val="20"/>
          <w:highlight w:val="none"/>
          <w14:textFill>
            <w14:solidFill>
              <w14:schemeClr w14:val="tx1"/>
            </w14:solidFill>
          </w14:textFill>
          <w14:ligatures w14:val="none"/>
        </w:rPr>
        <w:t xml:space="preserve"> Univariable comparison between severe and non-severe</w:t>
      </w:r>
      <w:r>
        <w:rPr>
          <w:rFonts w:hint="default" w:ascii="Times New Roman Regular" w:hAnsi="Times New Roman Regular" w:eastAsia="Cambria" w:cs="Times New Roman Regular"/>
          <w:b w:val="0"/>
          <w:bCs/>
          <w:color w:val="000000" w:themeColor="text1"/>
          <w:kern w:val="0"/>
          <w:sz w:val="20"/>
          <w:szCs w:val="20"/>
          <w:highlight w:val="none"/>
          <w:lang w:val="en-US" w:eastAsia="zh-CN"/>
          <w14:textFill>
            <w14:solidFill>
              <w14:schemeClr w14:val="tx1"/>
            </w14:solidFill>
          </w14:textFill>
          <w14:ligatures w14:val="none"/>
        </w:rPr>
        <w:t xml:space="preserve"> </w:t>
      </w:r>
      <w:r>
        <w:rPr>
          <w:rFonts w:hint="default" w:ascii="Times New Roman Regular" w:hAnsi="Times New Roman Regular" w:eastAsia="Cambria" w:cs="Times New Roman Regular"/>
          <w:b w:val="0"/>
          <w:bCs/>
          <w:color w:val="000000" w:themeColor="text1"/>
          <w:kern w:val="0"/>
          <w:sz w:val="20"/>
          <w:szCs w:val="20"/>
          <w:highlight w:val="none"/>
          <w14:textFill>
            <w14:solidFill>
              <w14:schemeClr w14:val="tx1"/>
            </w14:solidFill>
          </w14:textFill>
          <w14:ligatures w14:val="none"/>
        </w:rPr>
        <w:t>pneumonia.</w:t>
      </w:r>
    </w:p>
    <w:p w14:paraId="5C210374">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default" w:ascii="Times New Roman Regular" w:hAnsi="Times New Roman Regular" w:eastAsia="Cambria" w:cs="Times New Roman Regular"/>
          <w:b w:val="0"/>
          <w:bCs/>
          <w:color w:val="000000" w:themeColor="text1"/>
          <w:kern w:val="0"/>
          <w:sz w:val="20"/>
          <w:szCs w:val="20"/>
          <w:highlight w:val="none"/>
          <w14:textFill>
            <w14:solidFill>
              <w14:schemeClr w14:val="tx1"/>
            </w14:solidFill>
          </w14:textFill>
          <w14:ligatures w14:val="none"/>
        </w:rPr>
      </w:pPr>
      <w:r>
        <w:rPr>
          <w:rFonts w:hint="default" w:ascii="Times New Roman Regular" w:hAnsi="Times New Roman Regular" w:eastAsia="Cambria" w:cs="Times New Roman Regular"/>
          <w:b/>
          <w:bCs w:val="0"/>
          <w:color w:val="000000" w:themeColor="text1"/>
          <w:kern w:val="0"/>
          <w:sz w:val="20"/>
          <w:szCs w:val="20"/>
          <w:highlight w:val="none"/>
          <w14:textFill>
            <w14:solidFill>
              <w14:schemeClr w14:val="tx1"/>
            </w14:solidFill>
          </w14:textFill>
          <w14:ligatures w14:val="none"/>
        </w:rPr>
        <w:t>Table S3</w:t>
      </w:r>
      <w:r>
        <w:rPr>
          <w:rFonts w:hint="default" w:ascii="Times New Roman Regular" w:hAnsi="Times New Roman Regular" w:eastAsia="Cambria" w:cs="Times New Roman Regular"/>
          <w:b w:val="0"/>
          <w:bCs/>
          <w:color w:val="000000" w:themeColor="text1"/>
          <w:kern w:val="0"/>
          <w:sz w:val="20"/>
          <w:szCs w:val="20"/>
          <w:highlight w:val="none"/>
          <w14:textFill>
            <w14:solidFill>
              <w14:schemeClr w14:val="tx1"/>
            </w14:solidFill>
          </w14:textFill>
          <w14:ligatures w14:val="none"/>
        </w:rPr>
        <w:t xml:space="preserve"> Multivariable logistic regression analysis.</w:t>
      </w:r>
    </w:p>
    <w:p w14:paraId="64DDFBB9">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default" w:ascii="Times New Roman Regular" w:hAnsi="Times New Roman Regular" w:eastAsia="Cambria" w:cs="Times New Roman Regular"/>
          <w:b w:val="0"/>
          <w:bCs/>
          <w:color w:val="000000" w:themeColor="text1"/>
          <w:kern w:val="0"/>
          <w:sz w:val="20"/>
          <w:szCs w:val="20"/>
          <w:highlight w:val="none"/>
          <w14:textFill>
            <w14:solidFill>
              <w14:schemeClr w14:val="tx1"/>
            </w14:solidFill>
          </w14:textFill>
          <w14:ligatures w14:val="none"/>
        </w:rPr>
      </w:pPr>
      <w:r>
        <w:rPr>
          <w:rFonts w:hint="default" w:ascii="Times New Roman Regular" w:hAnsi="Times New Roman Regular" w:eastAsia="Cambria" w:cs="Times New Roman Regular"/>
          <w:b/>
          <w:bCs w:val="0"/>
          <w:color w:val="000000" w:themeColor="text1"/>
          <w:kern w:val="0"/>
          <w:sz w:val="20"/>
          <w:szCs w:val="20"/>
          <w:highlight w:val="none"/>
          <w14:textFill>
            <w14:solidFill>
              <w14:schemeClr w14:val="tx1"/>
            </w14:solidFill>
          </w14:textFill>
          <w14:ligatures w14:val="none"/>
        </w:rPr>
        <w:t>Table S4</w:t>
      </w:r>
      <w:r>
        <w:rPr>
          <w:rFonts w:hint="default" w:ascii="Times New Roman Regular" w:hAnsi="Times New Roman Regular" w:eastAsia="Cambria" w:cs="Times New Roman Regular"/>
          <w:b w:val="0"/>
          <w:bCs/>
          <w:color w:val="000000" w:themeColor="text1"/>
          <w:kern w:val="0"/>
          <w:sz w:val="20"/>
          <w:szCs w:val="20"/>
          <w:highlight w:val="none"/>
          <w14:textFill>
            <w14:solidFill>
              <w14:schemeClr w14:val="tx1"/>
            </w14:solidFill>
          </w14:textFill>
          <w14:ligatures w14:val="none"/>
        </w:rPr>
        <w:t xml:space="preserve"> Extended sensitivity analysis using multivariable logistic regression.</w:t>
      </w:r>
    </w:p>
    <w:p w14:paraId="64DDFBB9">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default" w:ascii="Times New Roman Regular" w:hAnsi="Times New Roman Regular" w:eastAsia="Cambria" w:cs="Times New Roman Regular"/>
          <w:b w:val="0"/>
          <w:bCs/>
          <w:color w:val="000000" w:themeColor="text1"/>
          <w:kern w:val="0"/>
          <w:sz w:val="20"/>
          <w:szCs w:val="20"/>
          <w:highlight w:val="none"/>
          <w14:textFill>
            <w14:solidFill>
              <w14:schemeClr w14:val="tx1"/>
            </w14:solidFill>
          </w14:textFill>
          <w14:ligatures w14:val="none"/>
        </w:rPr>
      </w:pPr>
      <w:r>
        <w:rPr>
          <w:rFonts w:hint="default" w:ascii="Times New Roman Regular" w:hAnsi="Times New Roman Regular" w:eastAsia="Cambria" w:cs="Times New Roman Regular"/>
          <w:b/>
          <w:bCs w:val="0"/>
          <w:color w:val="000000" w:themeColor="text1"/>
          <w:kern w:val="0"/>
          <w:sz w:val="20"/>
          <w:szCs w:val="20"/>
          <w:highlight w:val="none"/>
          <w14:textFill>
            <w14:solidFill>
              <w14:schemeClr w14:val="tx1"/>
            </w14:solidFill>
          </w14:textFill>
          <w14:ligatures w14:val="none"/>
        </w:rPr>
        <w:t>Table S5</w:t>
      </w:r>
      <w:r>
        <w:rPr>
          <w:rFonts w:hint="default" w:ascii="Times New Roman Regular" w:hAnsi="Times New Roman Regular" w:eastAsia="Cambria" w:cs="Times New Roman Regular"/>
          <w:b w:val="0"/>
          <w:bCs/>
          <w:color w:val="000000" w:themeColor="text1"/>
          <w:kern w:val="0"/>
          <w:sz w:val="20"/>
          <w:szCs w:val="20"/>
          <w:highlight w:val="none"/>
          <w14:textFill>
            <w14:solidFill>
              <w14:schemeClr w14:val="tx1"/>
            </w14:solidFill>
          </w14:textFill>
          <w14:ligatures w14:val="none"/>
        </w:rPr>
        <w:t xml:space="preserve"> Comparison of children included in and excluded from the primary and extended sensitivity models.</w:t>
      </w:r>
    </w:p>
    <w:p w14:paraId="64DDFBB9">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default" w:ascii="Times New Roman Regular" w:hAnsi="Times New Roman Regular" w:eastAsia="Cambria" w:cs="Times New Roman Regular"/>
          <w:b w:val="0"/>
          <w:bCs/>
          <w:color w:val="000000" w:themeColor="text1"/>
          <w:kern w:val="0"/>
          <w:sz w:val="20"/>
          <w:szCs w:val="20"/>
          <w:highlight w:val="none"/>
          <w14:textFill>
            <w14:solidFill>
              <w14:schemeClr w14:val="tx1"/>
            </w14:solidFill>
          </w14:textFill>
          <w14:ligatures w14:val="none"/>
        </w:rPr>
      </w:pPr>
      <w:r>
        <w:rPr>
          <w:rFonts w:hint="default" w:ascii="Times New Roman Regular" w:hAnsi="Times New Roman Regular" w:eastAsia="Cambria" w:cs="Times New Roman Regular"/>
          <w:b/>
          <w:bCs w:val="0"/>
          <w:color w:val="000000" w:themeColor="text1"/>
          <w:kern w:val="0"/>
          <w:sz w:val="20"/>
          <w:szCs w:val="20"/>
          <w:highlight w:val="none"/>
          <w14:textFill>
            <w14:solidFill>
              <w14:schemeClr w14:val="tx1"/>
            </w14:solidFill>
          </w14:textFill>
          <w14:ligatures w14:val="none"/>
        </w:rPr>
        <w:t>Table S6</w:t>
      </w:r>
      <w:r>
        <w:rPr>
          <w:rFonts w:hint="default" w:ascii="Times New Roman Regular" w:hAnsi="Times New Roman Regular" w:eastAsia="Cambria" w:cs="Times New Roman Regular"/>
          <w:b w:val="0"/>
          <w:bCs/>
          <w:color w:val="000000" w:themeColor="text1"/>
          <w:kern w:val="0"/>
          <w:sz w:val="20"/>
          <w:szCs w:val="20"/>
          <w:highlight w:val="none"/>
          <w14:textFill>
            <w14:solidFill>
              <w14:schemeClr w14:val="tx1"/>
            </w14:solidFill>
          </w14:textFill>
          <w14:ligatures w14:val="none"/>
        </w:rPr>
        <w:t xml:space="preserve"> Sensitivity analysis including index specimen type.</w:t>
      </w:r>
    </w:p>
    <w:p w14:paraId="07F35DF9">
      <w:pPr>
        <w:rPr>
          <w:rFonts w:hint="default" w:ascii="Times New Roman Regular" w:hAnsi="Times New Roman Regular" w:eastAsia="Cambria" w:cs="Times New Roman Regular"/>
          <w:b/>
          <w:color w:val="000000" w:themeColor="text1"/>
          <w:kern w:val="0"/>
          <w:sz w:val="20"/>
          <w:szCs w:val="20"/>
          <w:highlight w:val="none"/>
          <w14:textFill>
            <w14:solidFill>
              <w14:schemeClr w14:val="tx1"/>
            </w14:solidFill>
          </w14:textFill>
          <w14:ligatures w14:val="none"/>
        </w:rPr>
      </w:pPr>
      <w:r>
        <w:rPr>
          <w:rFonts w:hint="default" w:ascii="Times New Roman Regular" w:hAnsi="Times New Roman Regular" w:eastAsia="Cambria" w:cs="Times New Roman Regular"/>
          <w:b/>
          <w:color w:val="000000" w:themeColor="text1"/>
          <w:kern w:val="0"/>
          <w:sz w:val="20"/>
          <w:szCs w:val="20"/>
          <w:highlight w:val="none"/>
          <w14:textFill>
            <w14:solidFill>
              <w14:schemeClr w14:val="tx1"/>
            </w14:solidFill>
          </w14:textFill>
          <w14:ligatures w14:val="none"/>
        </w:rPr>
        <w:br w:type="page"/>
      </w:r>
    </w:p>
    <w:p w14:paraId="12394568">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default" w:ascii="Times New Roman Regular" w:hAnsi="Times New Roman Regular" w:eastAsia="Cambria" w:cs="Times New Roman Regular"/>
          <w:b/>
          <w:color w:val="000000" w:themeColor="text1"/>
          <w:kern w:val="0"/>
          <w:sz w:val="20"/>
          <w:szCs w:val="20"/>
          <w:highlight w:val="none"/>
          <w14:textFill>
            <w14:solidFill>
              <w14:schemeClr w14:val="tx1"/>
            </w14:solidFill>
          </w14:textFill>
          <w14:ligatures w14:val="none"/>
        </w:rPr>
      </w:pPr>
    </w:p>
    <w:p w14:paraId="62877CD0">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default" w:ascii="Times New Roman Regular" w:hAnsi="Times New Roman Regular" w:eastAsia="Cambria" w:cs="Times New Roman Regular"/>
          <w:b/>
          <w:color w:val="000000" w:themeColor="text1"/>
          <w:kern w:val="0"/>
          <w:sz w:val="20"/>
          <w:szCs w:val="20"/>
          <w:highlight w:val="none"/>
          <w:lang w:eastAsia="en-US"/>
          <w14:textFill>
            <w14:solidFill>
              <w14:schemeClr w14:val="tx1"/>
            </w14:solidFill>
          </w14:textFill>
          <w14:ligatures w14:val="none"/>
        </w:rPr>
      </w:pPr>
      <w:r>
        <w:rPr>
          <w:rFonts w:hint="default" w:ascii="Times New Roman Regular" w:hAnsi="Times New Roman Regular" w:eastAsia="Cambria" w:cs="Times New Roman Regular"/>
          <w:b/>
          <w:color w:val="000000" w:themeColor="text1"/>
          <w:kern w:val="0"/>
          <w:sz w:val="20"/>
          <w:szCs w:val="20"/>
          <w:highlight w:val="none"/>
          <w14:textFill>
            <w14:solidFill>
              <w14:schemeClr w14:val="tx1"/>
            </w14:solidFill>
          </w14:textFill>
          <w14:ligatures w14:val="none"/>
        </w:rPr>
        <w:t xml:space="preserve">1 </w:t>
      </w:r>
      <w:r>
        <w:rPr>
          <w:rFonts w:hint="default" w:ascii="Times New Roman Regular" w:hAnsi="Times New Roman Regular" w:eastAsia="Cambria" w:cs="Times New Roman Regular"/>
          <w:b/>
          <w:color w:val="000000" w:themeColor="text1"/>
          <w:kern w:val="0"/>
          <w:sz w:val="20"/>
          <w:szCs w:val="20"/>
          <w:highlight w:val="none"/>
          <w:lang w:eastAsia="en-US"/>
          <w14:textFill>
            <w14:solidFill>
              <w14:schemeClr w14:val="tx1"/>
            </w14:solidFill>
          </w14:textFill>
          <w14:ligatures w14:val="none"/>
        </w:rPr>
        <w:t>Supplementary Figures</w:t>
      </w:r>
    </w:p>
    <w:p w14:paraId="2CC2C57D">
      <w:pPr>
        <w:keepNext w:val="0"/>
        <w:keepLines w:val="0"/>
        <w:pageBreakBefore w:val="0"/>
        <w:widowControl w:val="0"/>
        <w:numPr>
          <w:ilvl w:val="1"/>
          <w:numId w:val="1"/>
        </w:numPr>
        <w:kinsoku/>
        <w:wordWrap/>
        <w:overflowPunct/>
        <w:topLinePunct w:val="0"/>
        <w:autoSpaceDE/>
        <w:autoSpaceDN/>
        <w:bidi w:val="0"/>
        <w:adjustRightInd/>
        <w:snapToGrid w:val="0"/>
        <w:spacing w:line="360" w:lineRule="auto"/>
        <w:textAlignment w:val="auto"/>
        <w:rPr>
          <w:rFonts w:hint="default" w:ascii="Times New Roman Regular" w:hAnsi="Times New Roman Regular" w:eastAsia="Cambria" w:cs="Times New Roman Regular"/>
          <w:b/>
          <w:kern w:val="0"/>
          <w:sz w:val="20"/>
          <w:szCs w:val="20"/>
          <w:highlight w:val="none"/>
        </w:rPr>
      </w:pPr>
      <w:r>
        <w:rPr>
          <w:rFonts w:hint="default" w:ascii="Times New Roman Regular" w:hAnsi="Times New Roman Regular" w:eastAsia="Cambria" w:cs="Times New Roman Regular"/>
          <w:b/>
          <w:kern w:val="0"/>
          <w:sz w:val="20"/>
          <w:szCs w:val="20"/>
          <w:highlight w:val="none"/>
          <w:lang w:eastAsia="en-US"/>
        </w:rPr>
        <w:t>Fig. S1</w:t>
      </w:r>
      <w:r>
        <w:rPr>
          <w:rFonts w:hint="default" w:ascii="Times New Roman Regular" w:hAnsi="Times New Roman Regular" w:eastAsia="Cambria" w:cs="Times New Roman Regular"/>
          <w:b/>
          <w:kern w:val="0"/>
          <w:sz w:val="20"/>
          <w:szCs w:val="20"/>
          <w:highlight w:val="none"/>
          <w:lang w:val="en-US" w:eastAsia="en-US"/>
        </w:rPr>
        <w:t xml:space="preserve"/>
      </w:r>
      <w:r>
        <w:rPr>
          <w:rFonts w:hint="default" w:ascii="Times New Roman Regular" w:hAnsi="Times New Roman Regular" w:eastAsia="Cambria" w:cs="Times New Roman Regular"/>
          <w:b/>
          <w:kern w:val="0"/>
          <w:sz w:val="20"/>
          <w:szCs w:val="20"/>
          <w:highlight w:val="none"/>
          <w:lang w:val="en-US" w:eastAsia="zh-CN"/>
        </w:rPr>
        <w:t/>
      </w:r>
      <w:r>
        <w:rPr>
          <w:rFonts w:hint="default" w:ascii="Times New Roman Regular" w:hAnsi="Times New Roman Regular" w:eastAsia="Cambria" w:cs="Times New Roman Regular"/>
          <w:b/>
          <w:kern w:val="0"/>
          <w:sz w:val="20"/>
          <w:szCs w:val="20"/>
          <w:highlight w:val="none"/>
        </w:rPr>
        <w:t/>
      </w:r>
    </w:p>
    <w:p w14:paraId="1105F391">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default" w:ascii="Times New Roman Regular" w:hAnsi="Times New Roman Regular" w:eastAsia="Cambria" w:cs="Times New Roman Regular"/>
          <w:b/>
          <w:kern w:val="0"/>
          <w:sz w:val="22"/>
          <w:szCs w:val="22"/>
          <w:highlight w:val="none"/>
          <w:lang w:val="en-US" w:eastAsia="zh-CN"/>
        </w:rPr>
      </w:pPr>
      <w:r>
        <w:rPr>
          <w:rFonts w:hint="default" w:ascii="Times New Roman Regular" w:hAnsi="Times New Roman Regular" w:eastAsia="Cambria" w:cs="Times New Roman Regular"/>
          <w:b/>
          <w:kern w:val="0"/>
          <w:sz w:val="22"/>
          <w:szCs w:val="22"/>
          <w:highlight w:val="none"/>
          <w:lang w:val="en-US" w:eastAsia="zh-CN"/>
        </w:rPr>
        <w:drawing>
          <wp:inline distT="0" distB="0" distL="114300" distR="114300">
            <wp:extent cx="5267325" cy="5699760"/>
            <wp:effectExtent l="0" t="0" r="15875" b="15240"/>
            <wp:docPr id="1" name="图片 1" descr="FigS1_revi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S1_revised"/>
                    <pic:cNvPicPr>
                      <a:picLocks noChangeAspect="1"/>
                    </pic:cNvPicPr>
                  </pic:nvPicPr>
                  <pic:blipFill>
                    <a:blip r:embed="rId6"/>
                    <a:stretch>
                      <a:fillRect/>
                    </a:stretch>
                  </pic:blipFill>
                  <pic:spPr>
                    <a:xfrm>
                      <a:off x="0" y="0"/>
                      <a:ext cx="5267325" cy="5699760"/>
                    </a:xfrm>
                    <a:prstGeom prst="rect">
                      <a:avLst/>
                    </a:prstGeom>
                  </pic:spPr>
                </pic:pic>
              </a:graphicData>
            </a:graphic>
          </wp:inline>
        </w:drawing>
      </w:r>
    </w:p>
    <w:p w14:paraId="36E7F996">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default" w:ascii="Times New Roman Regular" w:hAnsi="Times New Roman Regular" w:eastAsia="Cambria" w:cs="Times New Roman Regular"/>
          <w:b/>
          <w:kern w:val="0"/>
          <w:sz w:val="22"/>
          <w:szCs w:val="22"/>
          <w:highlight w:val="none"/>
          <w:lang w:val="en-US" w:eastAsia="zh-CN"/>
        </w:rPr>
      </w:pPr>
    </w:p>
    <w:p w14:paraId="6CAB642F">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both"/>
        <w:textAlignment w:val="auto"/>
        <w:rPr>
          <w:rFonts w:hint="default" w:ascii="Times New Roman Regular" w:hAnsi="Times New Roman Regular" w:eastAsia="Cambria" w:cs="Times New Roman Regular"/>
          <w:b w:val="0"/>
          <w:bCs/>
          <w:kern w:val="0"/>
          <w:sz w:val="18"/>
          <w:szCs w:val="18"/>
          <w:highlight w:val="none"/>
          <w:lang w:val="en-US" w:eastAsia="zh-CN"/>
        </w:rPr>
      </w:pPr>
      <w:r>
        <w:rPr>
          <w:rFonts w:hint="default" w:ascii="Times New Roman Bold" w:hAnsi="Times New Roman Bold" w:eastAsia="Cambria" w:cs="Times New Roman Bold"/>
          <w:b/>
          <w:bCs w:val="0"/>
          <w:kern w:val="0"/>
          <w:sz w:val="18"/>
          <w:szCs w:val="18"/>
          <w:highlight w:val="none"/>
          <w:lang w:val="en-US" w:eastAsia="zh-CN"/>
        </w:rPr>
        <w:t>Fig. S1</w:t>
      </w:r>
      <w:r>
        <w:rPr>
          <w:rFonts w:hint="default" w:ascii="Times New Roman Regular" w:hAnsi="Times New Roman Regular" w:eastAsia="Cambria" w:cs="Times New Roman Regular"/>
          <w:b w:val="0"/>
          <w:bCs/>
          <w:kern w:val="0"/>
          <w:sz w:val="18"/>
          <w:szCs w:val="18"/>
          <w:highlight w:val="none"/>
          <w:lang w:val="en-US" w:eastAsia="zh-CN"/>
        </w:rPr>
        <w:t xml:space="preserve"> Flow diagram of patient identification, enrollment, age stratification, severity classification, and multivariable logistic regression analyses. hMPV = human metapneumovirus; LRTI = lower respiratory tract infection; T-NGS = targeted next-generation sequencing; mo = months; yr = years.</w:t>
      </w:r>
    </w:p>
    <w:p w14:paraId="67BAF30C">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default" w:ascii="Times New Roman Regular" w:hAnsi="Times New Roman Regular" w:eastAsia="Cambria" w:cs="Times New Roman Regular"/>
          <w:b/>
          <w:kern w:val="0"/>
          <w:sz w:val="22"/>
          <w:szCs w:val="22"/>
          <w:highlight w:val="none"/>
          <w:lang w:val="en-US" w:eastAsia="zh-CN"/>
        </w:rPr>
      </w:pPr>
      <w:bookmarkStart w:id="1" w:name="_GoBack"/>
      <w:bookmarkEnd w:id="1"/>
    </w:p>
    <w:p w14:paraId="366FAF7D">
      <w:pPr>
        <w:keepNext w:val="0"/>
        <w:keepLines w:val="0"/>
        <w:pageBreakBefore w:val="0"/>
        <w:widowControl w:val="0"/>
        <w:kinsoku/>
        <w:wordWrap/>
        <w:overflowPunct/>
        <w:topLinePunct w:val="0"/>
        <w:autoSpaceDE/>
        <w:autoSpaceDN/>
        <w:bidi w:val="0"/>
        <w:adjustRightInd/>
        <w:snapToGrid w:val="0"/>
        <w:textAlignment w:val="auto"/>
        <w:rPr>
          <w:rFonts w:hint="default" w:ascii="Times New Roman Regular" w:hAnsi="Times New Roman Regular" w:eastAsia="Cambria" w:cs="Times New Roman Regular"/>
          <w:b/>
          <w:color w:val="000000" w:themeColor="text1"/>
          <w:kern w:val="0"/>
          <w:sz w:val="20"/>
          <w:szCs w:val="20"/>
          <w:highlight w:val="none"/>
          <w:lang w:eastAsia="en-US"/>
          <w14:textFill>
            <w14:solidFill>
              <w14:schemeClr w14:val="tx1"/>
            </w14:solidFill>
          </w14:textFill>
          <w14:ligatures w14:val="none"/>
        </w:rPr>
      </w:pPr>
      <w:r>
        <w:rPr>
          <w:rFonts w:hint="default" w:ascii="Times New Roman Regular" w:hAnsi="Times New Roman Regular" w:eastAsia="Cambria" w:cs="Times New Roman Regular"/>
          <w:b/>
          <w:color w:val="000000" w:themeColor="text1"/>
          <w:kern w:val="0"/>
          <w:sz w:val="20"/>
          <w:szCs w:val="20"/>
          <w:highlight w:val="none"/>
          <w:lang w:val="en-US" w:eastAsia="zh-CN"/>
          <w14:textFill>
            <w14:solidFill>
              <w14:schemeClr w14:val="tx1"/>
            </w14:solidFill>
          </w14:textFill>
          <w14:ligatures w14:val="none"/>
        </w:rPr>
        <w:t xml:space="preserve">2 </w:t>
      </w:r>
      <w:r>
        <w:rPr>
          <w:rFonts w:hint="default" w:ascii="Times New Roman Regular" w:hAnsi="Times New Roman Regular" w:eastAsia="Cambria" w:cs="Times New Roman Regular"/>
          <w:b/>
          <w:color w:val="000000" w:themeColor="text1"/>
          <w:kern w:val="0"/>
          <w:sz w:val="20"/>
          <w:szCs w:val="20"/>
          <w:highlight w:val="none"/>
          <w:lang w:eastAsia="en-US"/>
          <w14:textFill>
            <w14:solidFill>
              <w14:schemeClr w14:val="tx1"/>
            </w14:solidFill>
          </w14:textFill>
          <w14:ligatures w14:val="none"/>
        </w:rPr>
        <w:t>Supplementary Tables</w:t>
      </w:r>
    </w:p>
    <w:p w14:paraId="781E547C">
      <w:pPr>
        <w:keepNext w:val="0"/>
        <w:keepLines w:val="0"/>
        <w:pageBreakBefore w:val="0"/>
        <w:widowControl w:val="0"/>
        <w:kinsoku/>
        <w:wordWrap/>
        <w:overflowPunct/>
        <w:topLinePunct w:val="0"/>
        <w:autoSpaceDE/>
        <w:autoSpaceDN/>
        <w:bidi w:val="0"/>
        <w:adjustRightInd/>
        <w:snapToGrid w:val="0"/>
        <w:textAlignment w:val="auto"/>
        <w:rPr>
          <w:rFonts w:hint="default" w:ascii="Times New Roman Regular" w:hAnsi="Times New Roman Regular" w:eastAsia="Cambria" w:cs="Times New Roman Regular"/>
          <w:b/>
          <w:color w:val="000000" w:themeColor="text1"/>
          <w:kern w:val="0"/>
          <w:sz w:val="20"/>
          <w:szCs w:val="20"/>
          <w:highlight w:val="none"/>
          <w:lang w:eastAsia="en-US"/>
          <w14:textFill>
            <w14:solidFill>
              <w14:schemeClr w14:val="tx1"/>
            </w14:solidFill>
          </w14:textFill>
          <w14:ligatures w14:val="none"/>
        </w:rPr>
      </w:pPr>
      <w:r>
        <w:rPr>
          <w:rFonts w:hint="default" w:ascii="Times New Roman Regular" w:hAnsi="Times New Roman Regular" w:eastAsia="Cambria" w:cs="Times New Roman Regular"/>
          <w:b/>
          <w:color w:val="000000" w:themeColor="text1"/>
          <w:kern w:val="0"/>
          <w:sz w:val="20"/>
          <w:szCs w:val="20"/>
          <w:highlight w:val="none"/>
          <w:lang w:eastAsia="en-US"/>
          <w14:textFill>
            <w14:solidFill>
              <w14:schemeClr w14:val="tx1"/>
            </w14:solidFill>
          </w14:textFill>
          <w14:ligatures w14:val="none"/>
        </w:rPr>
        <w:t xml:space="preserve">2.1 Table </w:t>
      </w:r>
      <w:r>
        <w:rPr>
          <w:rFonts w:hint="default" w:ascii="Times New Roman Regular" w:hAnsi="Times New Roman Regular" w:eastAsia="Cambria" w:cs="Times New Roman Regular"/>
          <w:b/>
          <w:color w:val="000000" w:themeColor="text1"/>
          <w:kern w:val="0"/>
          <w:sz w:val="20"/>
          <w:szCs w:val="20"/>
          <w:highlight w:val="none"/>
          <w:lang w:val="en-US" w:eastAsia="en-US"/>
          <w14:textFill>
            <w14:solidFill>
              <w14:schemeClr w14:val="tx1"/>
            </w14:solidFill>
          </w14:textFill>
          <w14:ligatures w14:val="none"/>
        </w:rPr>
        <w:t>S</w:t>
      </w:r>
      <w:r>
        <w:rPr>
          <w:rFonts w:hint="default" w:ascii="Times New Roman Regular" w:hAnsi="Times New Roman Regular" w:eastAsia="Cambria" w:cs="Times New Roman Regular"/>
          <w:b/>
          <w:color w:val="000000" w:themeColor="text1"/>
          <w:kern w:val="0"/>
          <w:sz w:val="20"/>
          <w:szCs w:val="20"/>
          <w:highlight w:val="none"/>
          <w:lang w:eastAsia="en-US"/>
          <w14:textFill>
            <w14:solidFill>
              <w14:schemeClr w14:val="tx1"/>
            </w14:solidFill>
          </w14:textFill>
          <w14:ligatures w14:val="none"/>
        </w:rPr>
        <w:t>1</w:t>
      </w:r>
    </w:p>
    <w:p w14:paraId="2C01A76C">
      <w:pPr>
        <w:keepNext w:val="0"/>
        <w:keepLines w:val="0"/>
        <w:pageBreakBefore w:val="0"/>
        <w:widowControl w:val="0"/>
        <w:kinsoku/>
        <w:wordWrap/>
        <w:overflowPunct/>
        <w:topLinePunct w:val="0"/>
        <w:autoSpaceDE/>
        <w:autoSpaceDN/>
        <w:bidi w:val="0"/>
        <w:adjustRightInd/>
        <w:snapToGrid w:val="0"/>
        <w:textAlignment w:val="auto"/>
        <w:rPr>
          <w:rFonts w:hint="default" w:ascii="Times New Roman Regular" w:hAnsi="Times New Roman Regular" w:eastAsia="Cambria" w:cs="Times New Roman Regular"/>
          <w:b/>
          <w:color w:val="000000" w:themeColor="text1"/>
          <w:kern w:val="0"/>
          <w:sz w:val="20"/>
          <w:szCs w:val="20"/>
          <w:highlight w:val="none"/>
          <w:lang w:eastAsia="en-US"/>
          <w14:textFill>
            <w14:solidFill>
              <w14:schemeClr w14:val="tx1"/>
            </w14:solidFill>
          </w14:textFill>
          <w14:ligatures w14:val="none"/>
        </w:rPr>
      </w:pPr>
      <w:r>
        <w:rPr>
          <w:rFonts w:hint="default" w:ascii="Times New Roman Regular" w:hAnsi="Times New Roman Regular" w:eastAsia="Times New Roman" w:cs="Times New Roman Regular"/>
          <w:b w:val="0"/>
          <w:bCs w:val="0"/>
          <w:i w:val="0"/>
          <w:iCs w:val="0"/>
          <w:sz w:val="20"/>
          <w:szCs w:val="20"/>
          <w:highlight w:val="none"/>
        </w:rPr>
        <w:t>Age-stratified clinical, laboratory, radiological, and pathogen co-detection characteristics.</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545"/>
        <w:gridCol w:w="808"/>
        <w:gridCol w:w="776"/>
        <w:gridCol w:w="889"/>
        <w:gridCol w:w="916"/>
        <w:gridCol w:w="862"/>
        <w:gridCol w:w="885"/>
        <w:gridCol w:w="621"/>
        <w:gridCol w:w="552"/>
        <w:gridCol w:w="552"/>
      </w:tblGrid>
      <w:tr w14:paraId="32D25BB6">
        <w:tc>
          <w:tcPr>
            <w:tcW w:w="926" w:type="pct"/>
            <w:tcBorders>
              <w:top w:val="single" w:color="000000" w:sz="4" w:space="0"/>
              <w:left w:val="nil"/>
              <w:bottom w:val="single" w:color="000000" w:sz="4" w:space="0"/>
              <w:right w:val="nil"/>
            </w:tcBorders>
            <w:tcMar>
              <w:top w:w="30" w:type="dxa"/>
              <w:left w:w="50" w:type="dxa"/>
              <w:bottom w:w="30" w:type="dxa"/>
              <w:right w:w="50" w:type="dxa"/>
            </w:tcMar>
            <w:vAlign w:val="center"/>
          </w:tcPr>
          <w:p w14:paraId="5CF4A0B9">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bCs/>
                <w:i w:val="0"/>
                <w:iCs w:val="0"/>
                <w:kern w:val="0"/>
                <w:sz w:val="16"/>
                <w:szCs w:val="16"/>
                <w:highlight w:val="none"/>
              </w:rPr>
              <w:t>Variable</w:t>
            </w:r>
          </w:p>
        </w:tc>
        <w:tc>
          <w:tcPr>
            <w:tcW w:w="488" w:type="pct"/>
            <w:tcBorders>
              <w:top w:val="single" w:color="000000" w:sz="4" w:space="0"/>
              <w:left w:val="nil"/>
              <w:bottom w:val="single" w:color="000000" w:sz="4" w:space="0"/>
              <w:right w:val="nil"/>
            </w:tcBorders>
            <w:tcMar>
              <w:top w:w="30" w:type="dxa"/>
              <w:left w:w="50" w:type="dxa"/>
              <w:bottom w:w="30" w:type="dxa"/>
              <w:right w:w="50" w:type="dxa"/>
            </w:tcMar>
            <w:vAlign w:val="center"/>
          </w:tcPr>
          <w:p w14:paraId="02F1FD0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bCs/>
                <w:i w:val="0"/>
                <w:iCs w:val="0"/>
                <w:kern w:val="0"/>
                <w:sz w:val="16"/>
                <w:szCs w:val="16"/>
                <w:highlight w:val="none"/>
              </w:rPr>
              <w:t>Total (</w:t>
            </w:r>
            <w:r>
              <w:rPr>
                <w:rFonts w:hint="default" w:ascii="Times New Roman Regular" w:hAnsi="Times New Roman Regular" w:eastAsia="Times New Roman" w:cs="Times New Roman Regular"/>
                <w:b/>
                <w:bCs/>
                <w:i w:val="1"/>
                <w:iCs w:val="1"/>
                <w:kern w:val="0"/>
                <w:sz w:val="16"/>
                <w:szCs w:val="16"/>
                <w:highlight w:val="none"/>
              </w:rPr>
              <w:t>N</w:t>
            </w:r>
            <w:r>
              <w:rPr>
                <w:rFonts w:hint="default" w:ascii="Times New Roman Regular" w:hAnsi="Times New Roman Regular" w:eastAsia="Times New Roman" w:cs="Times New Roman Regular"/>
                <w:b/>
                <w:bCs/>
                <w:i w:val="0"/>
                <w:iCs w:val="0"/>
                <w:kern w:val="0"/>
                <w:sz w:val="16"/>
                <w:szCs w:val="16"/>
                <w:highlight w:val="none"/>
              </w:rPr>
              <w:t xml:space="preserve"> = 1,611)</w:t>
            </w:r>
          </w:p>
        </w:tc>
        <w:tc>
          <w:tcPr>
            <w:tcW w:w="469" w:type="pct"/>
            <w:tcBorders>
              <w:top w:val="single" w:color="000000" w:sz="4" w:space="0"/>
              <w:left w:val="nil"/>
              <w:bottom w:val="single" w:color="000000" w:sz="4" w:space="0"/>
              <w:right w:val="nil"/>
            </w:tcBorders>
            <w:tcMar>
              <w:top w:w="30" w:type="dxa"/>
              <w:left w:w="50" w:type="dxa"/>
              <w:bottom w:w="30" w:type="dxa"/>
              <w:right w:w="50" w:type="dxa"/>
            </w:tcMar>
            <w:vAlign w:val="center"/>
          </w:tcPr>
          <w:p w14:paraId="132A0019">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bCs/>
                <w:i w:val="0"/>
                <w:iCs w:val="0"/>
                <w:kern w:val="0"/>
                <w:sz w:val="16"/>
                <w:szCs w:val="16"/>
                <w:highlight w:val="none"/>
              </w:rPr>
              <w:t>0–6 mo (</w:t>
            </w:r>
            <w:r>
              <w:rPr>
                <w:rFonts w:hint="default" w:ascii="Times New Roman Regular" w:hAnsi="Times New Roman Regular" w:eastAsia="Times New Roman" w:cs="Times New Roman Regular"/>
                <w:b/>
                <w:bCs/>
                <w:i w:val="1"/>
                <w:iCs w:val="1"/>
                <w:kern w:val="0"/>
                <w:sz w:val="16"/>
                <w:szCs w:val="16"/>
                <w:highlight w:val="none"/>
              </w:rPr>
              <w:t>n</w:t>
            </w:r>
            <w:r>
              <w:rPr>
                <w:rFonts w:hint="default" w:ascii="Times New Roman Regular" w:hAnsi="Times New Roman Regular" w:eastAsia="Times New Roman" w:cs="Times New Roman Regular"/>
                <w:b/>
                <w:bCs/>
                <w:i w:val="0"/>
                <w:iCs w:val="0"/>
                <w:kern w:val="0"/>
                <w:sz w:val="16"/>
                <w:szCs w:val="16"/>
                <w:highlight w:val="none"/>
              </w:rPr>
              <w:t xml:space="preserve"> = 215)</w:t>
            </w:r>
          </w:p>
        </w:tc>
        <w:tc>
          <w:tcPr>
            <w:tcW w:w="536" w:type="pct"/>
            <w:tcBorders>
              <w:top w:val="single" w:color="000000" w:sz="4" w:space="0"/>
              <w:left w:val="nil"/>
              <w:bottom w:val="single" w:color="000000" w:sz="4" w:space="0"/>
              <w:right w:val="nil"/>
            </w:tcBorders>
            <w:tcMar>
              <w:top w:w="30" w:type="dxa"/>
              <w:left w:w="50" w:type="dxa"/>
              <w:bottom w:w="30" w:type="dxa"/>
              <w:right w:w="50" w:type="dxa"/>
            </w:tcMar>
            <w:vAlign w:val="center"/>
          </w:tcPr>
          <w:p w14:paraId="16C20FC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bCs/>
                <w:i w:val="0"/>
                <w:iCs w:val="0"/>
                <w:kern w:val="0"/>
                <w:sz w:val="16"/>
                <w:szCs w:val="16"/>
                <w:highlight w:val="none"/>
              </w:rPr>
              <w:t>&gt;6 mo–1 yr (</w:t>
            </w:r>
            <w:r>
              <w:rPr>
                <w:rFonts w:hint="default" w:ascii="Times New Roman Regular" w:hAnsi="Times New Roman Regular" w:eastAsia="Times New Roman" w:cs="Times New Roman Regular"/>
                <w:b/>
                <w:bCs/>
                <w:i w:val="1"/>
                <w:iCs w:val="1"/>
                <w:kern w:val="0"/>
                <w:sz w:val="16"/>
                <w:szCs w:val="16"/>
                <w:highlight w:val="none"/>
              </w:rPr>
              <w:t>n</w:t>
            </w:r>
            <w:r>
              <w:rPr>
                <w:rFonts w:hint="default" w:ascii="Times New Roman Regular" w:hAnsi="Times New Roman Regular" w:eastAsia="Times New Roman" w:cs="Times New Roman Regular"/>
                <w:b/>
                <w:bCs/>
                <w:i w:val="0"/>
                <w:iCs w:val="0"/>
                <w:kern w:val="0"/>
                <w:sz w:val="16"/>
                <w:szCs w:val="16"/>
                <w:highlight w:val="none"/>
              </w:rPr>
              <w:t xml:space="preserve"> = 425)</w:t>
            </w:r>
          </w:p>
        </w:tc>
        <w:tc>
          <w:tcPr>
            <w:tcW w:w="552" w:type="pct"/>
            <w:tcBorders>
              <w:top w:val="single" w:color="000000" w:sz="4" w:space="0"/>
              <w:left w:val="nil"/>
              <w:bottom w:val="single" w:color="000000" w:sz="4" w:space="0"/>
              <w:right w:val="nil"/>
            </w:tcBorders>
            <w:tcMar>
              <w:top w:w="30" w:type="dxa"/>
              <w:left w:w="50" w:type="dxa"/>
              <w:bottom w:w="30" w:type="dxa"/>
              <w:right w:w="50" w:type="dxa"/>
            </w:tcMar>
            <w:vAlign w:val="center"/>
          </w:tcPr>
          <w:p w14:paraId="0B1E7ED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bCs/>
                <w:i w:val="0"/>
                <w:iCs w:val="0"/>
                <w:kern w:val="0"/>
                <w:sz w:val="16"/>
                <w:szCs w:val="16"/>
                <w:highlight w:val="none"/>
              </w:rPr>
              <w:t>&gt;1–3 yr (</w:t>
            </w:r>
            <w:r>
              <w:rPr>
                <w:rFonts w:hint="default" w:ascii="Times New Roman Regular" w:hAnsi="Times New Roman Regular" w:eastAsia="Times New Roman" w:cs="Times New Roman Regular"/>
                <w:b/>
                <w:bCs/>
                <w:i w:val="1"/>
                <w:iCs w:val="1"/>
                <w:kern w:val="0"/>
                <w:sz w:val="16"/>
                <w:szCs w:val="16"/>
                <w:highlight w:val="none"/>
              </w:rPr>
              <w:t>n</w:t>
            </w:r>
            <w:r>
              <w:rPr>
                <w:rFonts w:hint="default" w:ascii="Times New Roman Regular" w:hAnsi="Times New Roman Regular" w:eastAsia="Times New Roman" w:cs="Times New Roman Regular"/>
                <w:b/>
                <w:bCs/>
                <w:i w:val="0"/>
                <w:iCs w:val="0"/>
                <w:kern w:val="0"/>
                <w:sz w:val="16"/>
                <w:szCs w:val="16"/>
                <w:highlight w:val="none"/>
              </w:rPr>
              <w:t xml:space="preserve"> = 356)</w:t>
            </w:r>
          </w:p>
        </w:tc>
        <w:tc>
          <w:tcPr>
            <w:tcW w:w="520" w:type="pct"/>
            <w:tcBorders>
              <w:top w:val="single" w:color="000000" w:sz="4" w:space="0"/>
              <w:left w:val="nil"/>
              <w:bottom w:val="single" w:color="000000" w:sz="4" w:space="0"/>
              <w:right w:val="nil"/>
            </w:tcBorders>
            <w:tcMar>
              <w:top w:w="30" w:type="dxa"/>
              <w:left w:w="50" w:type="dxa"/>
              <w:bottom w:w="30" w:type="dxa"/>
              <w:right w:w="50" w:type="dxa"/>
            </w:tcMar>
            <w:vAlign w:val="center"/>
          </w:tcPr>
          <w:p w14:paraId="6910A8A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bCs/>
                <w:i w:val="0"/>
                <w:iCs w:val="0"/>
                <w:kern w:val="0"/>
                <w:sz w:val="16"/>
                <w:szCs w:val="16"/>
                <w:highlight w:val="none"/>
              </w:rPr>
              <w:t>&gt;3–6 yr (</w:t>
            </w:r>
            <w:r>
              <w:rPr>
                <w:rFonts w:hint="default" w:ascii="Times New Roman Regular" w:hAnsi="Times New Roman Regular" w:eastAsia="Times New Roman" w:cs="Times New Roman Regular"/>
                <w:b/>
                <w:bCs/>
                <w:i w:val="1"/>
                <w:iCs w:val="1"/>
                <w:kern w:val="0"/>
                <w:sz w:val="16"/>
                <w:szCs w:val="16"/>
                <w:highlight w:val="none"/>
              </w:rPr>
              <w:t>n</w:t>
            </w:r>
            <w:r>
              <w:rPr>
                <w:rFonts w:hint="default" w:ascii="Times New Roman Regular" w:hAnsi="Times New Roman Regular" w:eastAsia="Times New Roman" w:cs="Times New Roman Regular"/>
                <w:b/>
                <w:bCs/>
                <w:i w:val="0"/>
                <w:iCs w:val="0"/>
                <w:kern w:val="0"/>
                <w:sz w:val="16"/>
                <w:szCs w:val="16"/>
                <w:highlight w:val="none"/>
              </w:rPr>
              <w:t xml:space="preserve"> = 405)</w:t>
            </w:r>
          </w:p>
        </w:tc>
        <w:tc>
          <w:tcPr>
            <w:tcW w:w="533" w:type="pct"/>
            <w:tcBorders>
              <w:top w:val="single" w:color="000000" w:sz="4" w:space="0"/>
              <w:left w:val="nil"/>
              <w:bottom w:val="single" w:color="000000" w:sz="4" w:space="0"/>
              <w:right w:val="nil"/>
            </w:tcBorders>
            <w:tcMar>
              <w:top w:w="30" w:type="dxa"/>
              <w:left w:w="50" w:type="dxa"/>
              <w:bottom w:w="30" w:type="dxa"/>
              <w:right w:w="50" w:type="dxa"/>
            </w:tcMar>
            <w:vAlign w:val="center"/>
          </w:tcPr>
          <w:p w14:paraId="629F843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bCs/>
                <w:i w:val="0"/>
                <w:iCs w:val="0"/>
                <w:kern w:val="0"/>
                <w:sz w:val="16"/>
                <w:szCs w:val="16"/>
                <w:highlight w:val="none"/>
              </w:rPr>
              <w:t>&gt;6–18 yr (</w:t>
            </w:r>
            <w:r>
              <w:rPr>
                <w:rFonts w:hint="default" w:ascii="Times New Roman Regular" w:hAnsi="Times New Roman Regular" w:eastAsia="Times New Roman" w:cs="Times New Roman Regular"/>
                <w:b/>
                <w:bCs/>
                <w:i w:val="1"/>
                <w:iCs w:val="1"/>
                <w:kern w:val="0"/>
                <w:sz w:val="16"/>
                <w:szCs w:val="16"/>
                <w:highlight w:val="none"/>
              </w:rPr>
              <w:t>n</w:t>
            </w:r>
            <w:r>
              <w:rPr>
                <w:rFonts w:hint="default" w:ascii="Times New Roman Regular" w:hAnsi="Times New Roman Regular" w:eastAsia="Times New Roman" w:cs="Times New Roman Regular"/>
                <w:b/>
                <w:bCs/>
                <w:i w:val="0"/>
                <w:iCs w:val="0"/>
                <w:kern w:val="0"/>
                <w:sz w:val="16"/>
                <w:szCs w:val="16"/>
                <w:highlight w:val="none"/>
              </w:rPr>
              <w:t xml:space="preserve"> = 210)</w:t>
            </w:r>
          </w:p>
        </w:tc>
        <w:tc>
          <w:tcPr>
            <w:tcW w:w="349" w:type="pct"/>
            <w:tcBorders>
              <w:top w:val="single" w:color="000000" w:sz="4" w:space="0"/>
              <w:left w:val="nil"/>
              <w:bottom w:val="single" w:color="000000" w:sz="4" w:space="0"/>
              <w:right w:val="nil"/>
            </w:tcBorders>
            <w:tcMar>
              <w:top w:w="30" w:type="dxa"/>
              <w:left w:w="50" w:type="dxa"/>
              <w:bottom w:w="30" w:type="dxa"/>
              <w:right w:w="50" w:type="dxa"/>
            </w:tcMar>
            <w:vAlign w:val="center"/>
          </w:tcPr>
          <w:p w14:paraId="76FBF4F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bCs/>
                <w:i/>
                <w:iCs/>
                <w:kern w:val="0"/>
                <w:sz w:val="16"/>
                <w:szCs w:val="16"/>
                <w:highlight w:val="none"/>
              </w:rPr>
              <w:t>χ²</w:t>
            </w:r>
            <w:r>
              <w:rPr>
                <w:rFonts w:hint="default" w:ascii="Times New Roman Regular" w:hAnsi="Times New Roman Regular" w:eastAsia="Times New Roman" w:cs="Times New Roman Regular"/>
                <w:b/>
                <w:bCs/>
                <w:i w:val="0"/>
                <w:iCs w:val="0"/>
                <w:kern w:val="0"/>
                <w:sz w:val="16"/>
                <w:szCs w:val="16"/>
                <w:highlight w:val="none"/>
              </w:rPr>
              <w:t>/</w:t>
            </w:r>
            <w:r>
              <w:rPr>
                <w:rFonts w:hint="default" w:ascii="Times New Roman Regular" w:hAnsi="Times New Roman Regular" w:eastAsia="Times New Roman" w:cs="Times New Roman Regular"/>
                <w:b/>
                <w:bCs/>
                <w:i w:val="1"/>
                <w:iCs w:val="1"/>
                <w:kern w:val="0"/>
                <w:sz w:val="16"/>
                <w:szCs w:val="16"/>
                <w:highlight w:val="none"/>
              </w:rPr>
              <w:t>H</w:t>
            </w:r>
          </w:p>
        </w:tc>
        <w:tc>
          <w:tcPr>
            <w:tcW w:w="311" w:type="pct"/>
            <w:tcBorders>
              <w:top w:val="single" w:color="000000" w:sz="4" w:space="0"/>
              <w:left w:val="nil"/>
              <w:bottom w:val="single" w:color="000000" w:sz="4" w:space="0"/>
              <w:right w:val="nil"/>
            </w:tcBorders>
            <w:tcMar>
              <w:top w:w="30" w:type="dxa"/>
              <w:left w:w="50" w:type="dxa"/>
              <w:bottom w:w="30" w:type="dxa"/>
              <w:right w:w="50" w:type="dxa"/>
            </w:tcMar>
            <w:vAlign w:val="center"/>
          </w:tcPr>
          <w:p w14:paraId="0F84C76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bCs/>
                <w:i w:val="1"/>
                <w:iCs w:val="1"/>
                <w:kern w:val="0"/>
                <w:sz w:val="16"/>
                <w:szCs w:val="16"/>
                <w:highlight w:val="none"/>
              </w:rPr>
              <w:t>P</w:t>
            </w:r>
          </w:p>
        </w:tc>
        <w:tc>
          <w:tcPr>
            <w:tcW w:w="311" w:type="pct"/>
            <w:tcBorders>
              <w:top w:val="single" w:color="000000" w:sz="4" w:space="0"/>
              <w:left w:val="nil"/>
              <w:bottom w:val="single" w:color="000000" w:sz="4" w:space="0"/>
              <w:right w:val="nil"/>
            </w:tcBorders>
            <w:tcMar>
              <w:top w:w="30" w:type="dxa"/>
              <w:left w:w="50" w:type="dxa"/>
              <w:bottom w:w="30" w:type="dxa"/>
              <w:right w:w="50" w:type="dxa"/>
            </w:tcMar>
            <w:vAlign w:val="center"/>
          </w:tcPr>
          <w:p w14:paraId="26BC18F0">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bCs/>
                <w:i w:val="1"/>
                <w:iCs w:val="1"/>
                <w:kern w:val="0"/>
                <w:sz w:val="16"/>
                <w:szCs w:val="16"/>
                <w:highlight w:val="none"/>
                <w:vertAlign w:val="baseline"/>
              </w:rPr>
              <w:t>P</w:t>
            </w:r>
            <w:r>
              <w:rPr>
                <w:rFonts w:hint="default" w:ascii="Times New Roman Regular" w:hAnsi="Times New Roman Regular" w:eastAsia="Times New Roman" w:cs="Times New Roman Regular"/>
                <w:b/>
                <w:bCs/>
                <w:i w:val="0"/>
                <w:iCs w:val="0"/>
                <w:kern w:val="0"/>
                <w:sz w:val="16"/>
                <w:szCs w:val="16"/>
                <w:highlight w:val="none"/>
                <w:vertAlign w:val="subscript"/>
              </w:rPr>
              <w:t>trend</w:t>
            </w:r>
          </w:p>
        </w:tc>
      </w:tr>
      <w:tr w14:paraId="4055657B">
        <w:tc>
          <w:tcPr>
            <w:tcW w:w="926" w:type="pct"/>
            <w:tcBorders>
              <w:top w:val="nil"/>
              <w:left w:val="nil"/>
              <w:bottom w:val="nil"/>
              <w:right w:val="nil"/>
            </w:tcBorders>
            <w:tcMar>
              <w:top w:w="30" w:type="dxa"/>
              <w:left w:w="50" w:type="dxa"/>
              <w:bottom w:w="30" w:type="dxa"/>
              <w:right w:w="50" w:type="dxa"/>
            </w:tcMar>
            <w:vAlign w:val="center"/>
          </w:tcPr>
          <w:p w14:paraId="4C723ACC">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bCs/>
                <w:i w:val="0"/>
                <w:iCs w:val="0"/>
                <w:kern w:val="0"/>
                <w:sz w:val="16"/>
                <w:szCs w:val="16"/>
                <w:highlight w:val="none"/>
              </w:rPr>
              <w:t>Symptoms</w:t>
            </w:r>
          </w:p>
        </w:tc>
        <w:tc>
          <w:tcPr>
            <w:tcW w:w="488" w:type="pct"/>
            <w:tcBorders>
              <w:top w:val="nil"/>
              <w:left w:val="nil"/>
              <w:bottom w:val="nil"/>
              <w:right w:val="nil"/>
            </w:tcBorders>
            <w:tcMar>
              <w:top w:w="30" w:type="dxa"/>
              <w:left w:w="50" w:type="dxa"/>
              <w:bottom w:w="30" w:type="dxa"/>
              <w:right w:w="50" w:type="dxa"/>
            </w:tcMar>
            <w:vAlign w:val="center"/>
          </w:tcPr>
          <w:p w14:paraId="6D94527D">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469" w:type="pct"/>
            <w:tcBorders>
              <w:top w:val="nil"/>
              <w:left w:val="nil"/>
              <w:bottom w:val="nil"/>
              <w:right w:val="nil"/>
            </w:tcBorders>
            <w:tcMar>
              <w:top w:w="30" w:type="dxa"/>
              <w:left w:w="50" w:type="dxa"/>
              <w:bottom w:w="30" w:type="dxa"/>
              <w:right w:w="50" w:type="dxa"/>
            </w:tcMar>
            <w:vAlign w:val="center"/>
          </w:tcPr>
          <w:p w14:paraId="1621670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536" w:type="pct"/>
            <w:tcBorders>
              <w:top w:val="nil"/>
              <w:left w:val="nil"/>
              <w:bottom w:val="nil"/>
              <w:right w:val="nil"/>
            </w:tcBorders>
            <w:tcMar>
              <w:top w:w="30" w:type="dxa"/>
              <w:left w:w="50" w:type="dxa"/>
              <w:bottom w:w="30" w:type="dxa"/>
              <w:right w:w="50" w:type="dxa"/>
            </w:tcMar>
            <w:vAlign w:val="center"/>
          </w:tcPr>
          <w:p w14:paraId="73A06E29">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552" w:type="pct"/>
            <w:tcBorders>
              <w:top w:val="nil"/>
              <w:left w:val="nil"/>
              <w:bottom w:val="nil"/>
              <w:right w:val="nil"/>
            </w:tcBorders>
            <w:tcMar>
              <w:top w:w="30" w:type="dxa"/>
              <w:left w:w="50" w:type="dxa"/>
              <w:bottom w:w="30" w:type="dxa"/>
              <w:right w:w="50" w:type="dxa"/>
            </w:tcMar>
            <w:vAlign w:val="center"/>
          </w:tcPr>
          <w:p w14:paraId="7658A46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520" w:type="pct"/>
            <w:tcBorders>
              <w:top w:val="nil"/>
              <w:left w:val="nil"/>
              <w:bottom w:val="nil"/>
              <w:right w:val="nil"/>
            </w:tcBorders>
            <w:tcMar>
              <w:top w:w="30" w:type="dxa"/>
              <w:left w:w="50" w:type="dxa"/>
              <w:bottom w:w="30" w:type="dxa"/>
              <w:right w:w="50" w:type="dxa"/>
            </w:tcMar>
            <w:vAlign w:val="center"/>
          </w:tcPr>
          <w:p w14:paraId="7E388AC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533" w:type="pct"/>
            <w:tcBorders>
              <w:top w:val="nil"/>
              <w:left w:val="nil"/>
              <w:bottom w:val="nil"/>
              <w:right w:val="nil"/>
            </w:tcBorders>
            <w:tcMar>
              <w:top w:w="30" w:type="dxa"/>
              <w:left w:w="50" w:type="dxa"/>
              <w:bottom w:w="30" w:type="dxa"/>
              <w:right w:w="50" w:type="dxa"/>
            </w:tcMar>
            <w:vAlign w:val="center"/>
          </w:tcPr>
          <w:p w14:paraId="1ABF51BB">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349" w:type="pct"/>
            <w:tcBorders>
              <w:top w:val="nil"/>
              <w:left w:val="nil"/>
              <w:bottom w:val="nil"/>
              <w:right w:val="nil"/>
            </w:tcBorders>
            <w:tcMar>
              <w:top w:w="30" w:type="dxa"/>
              <w:left w:w="50" w:type="dxa"/>
              <w:bottom w:w="30" w:type="dxa"/>
              <w:right w:w="50" w:type="dxa"/>
            </w:tcMar>
            <w:vAlign w:val="center"/>
          </w:tcPr>
          <w:p w14:paraId="0D0BFF3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311" w:type="pct"/>
            <w:tcBorders>
              <w:top w:val="nil"/>
              <w:left w:val="nil"/>
              <w:bottom w:val="nil"/>
              <w:right w:val="nil"/>
            </w:tcBorders>
            <w:tcMar>
              <w:top w:w="30" w:type="dxa"/>
              <w:left w:w="50" w:type="dxa"/>
              <w:bottom w:w="30" w:type="dxa"/>
              <w:right w:w="50" w:type="dxa"/>
            </w:tcMar>
            <w:vAlign w:val="center"/>
          </w:tcPr>
          <w:p w14:paraId="3F7E8D1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311" w:type="pct"/>
            <w:tcBorders>
              <w:top w:val="nil"/>
              <w:left w:val="nil"/>
              <w:bottom w:val="nil"/>
              <w:right w:val="nil"/>
            </w:tcBorders>
            <w:tcMar>
              <w:top w:w="30" w:type="dxa"/>
              <w:left w:w="50" w:type="dxa"/>
              <w:bottom w:w="30" w:type="dxa"/>
              <w:right w:w="50" w:type="dxa"/>
            </w:tcMar>
            <w:vAlign w:val="center"/>
          </w:tcPr>
          <w:p w14:paraId="77102C9D">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r>
      <w:tr w14:paraId="12A2C9BF">
        <w:tc>
          <w:tcPr>
            <w:tcW w:w="926" w:type="pct"/>
            <w:tcBorders>
              <w:top w:val="nil"/>
              <w:left w:val="nil"/>
              <w:bottom w:val="nil"/>
              <w:right w:val="nil"/>
            </w:tcBorders>
            <w:tcMar>
              <w:top w:w="30" w:type="dxa"/>
              <w:left w:w="50" w:type="dxa"/>
              <w:bottom w:w="30" w:type="dxa"/>
              <w:right w:w="50" w:type="dxa"/>
            </w:tcMar>
            <w:vAlign w:val="center"/>
          </w:tcPr>
          <w:p w14:paraId="2751DEAE">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Fever,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488" w:type="pct"/>
            <w:tcBorders>
              <w:top w:val="nil"/>
              <w:left w:val="nil"/>
              <w:bottom w:val="nil"/>
              <w:right w:val="nil"/>
            </w:tcBorders>
            <w:tcMar>
              <w:top w:w="30" w:type="dxa"/>
              <w:left w:w="50" w:type="dxa"/>
              <w:bottom w:w="30" w:type="dxa"/>
              <w:right w:w="50" w:type="dxa"/>
            </w:tcMar>
            <w:vAlign w:val="center"/>
          </w:tcPr>
          <w:p w14:paraId="7D1A335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1,241 (77.1)</w:t>
            </w:r>
          </w:p>
        </w:tc>
        <w:tc>
          <w:tcPr>
            <w:tcW w:w="469" w:type="pct"/>
            <w:tcBorders>
              <w:top w:val="nil"/>
              <w:left w:val="nil"/>
              <w:bottom w:val="nil"/>
              <w:right w:val="nil"/>
            </w:tcBorders>
            <w:tcMar>
              <w:top w:w="30" w:type="dxa"/>
              <w:left w:w="50" w:type="dxa"/>
              <w:bottom w:w="30" w:type="dxa"/>
              <w:right w:w="50" w:type="dxa"/>
            </w:tcMar>
            <w:vAlign w:val="center"/>
          </w:tcPr>
          <w:p w14:paraId="559EC49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68 (31.6)</w:t>
            </w:r>
          </w:p>
        </w:tc>
        <w:tc>
          <w:tcPr>
            <w:tcW w:w="536" w:type="pct"/>
            <w:tcBorders>
              <w:top w:val="nil"/>
              <w:left w:val="nil"/>
              <w:bottom w:val="nil"/>
              <w:right w:val="nil"/>
            </w:tcBorders>
            <w:tcMar>
              <w:top w:w="30" w:type="dxa"/>
              <w:left w:w="50" w:type="dxa"/>
              <w:bottom w:w="30" w:type="dxa"/>
              <w:right w:w="50" w:type="dxa"/>
            </w:tcMar>
            <w:vAlign w:val="center"/>
          </w:tcPr>
          <w:p w14:paraId="0A939F5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322 (75.9)</w:t>
            </w:r>
          </w:p>
        </w:tc>
        <w:tc>
          <w:tcPr>
            <w:tcW w:w="552" w:type="pct"/>
            <w:tcBorders>
              <w:top w:val="nil"/>
              <w:left w:val="nil"/>
              <w:bottom w:val="nil"/>
              <w:right w:val="nil"/>
            </w:tcBorders>
            <w:tcMar>
              <w:top w:w="30" w:type="dxa"/>
              <w:left w:w="50" w:type="dxa"/>
              <w:bottom w:w="30" w:type="dxa"/>
              <w:right w:w="50" w:type="dxa"/>
            </w:tcMar>
            <w:vAlign w:val="center"/>
          </w:tcPr>
          <w:p w14:paraId="5D9612E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317 (89.0)</w:t>
            </w:r>
          </w:p>
        </w:tc>
        <w:tc>
          <w:tcPr>
            <w:tcW w:w="520" w:type="pct"/>
            <w:tcBorders>
              <w:top w:val="nil"/>
              <w:left w:val="nil"/>
              <w:bottom w:val="nil"/>
              <w:right w:val="nil"/>
            </w:tcBorders>
            <w:tcMar>
              <w:top w:w="30" w:type="dxa"/>
              <w:left w:w="50" w:type="dxa"/>
              <w:bottom w:w="30" w:type="dxa"/>
              <w:right w:w="50" w:type="dxa"/>
            </w:tcMar>
            <w:vAlign w:val="center"/>
          </w:tcPr>
          <w:p w14:paraId="39CA375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360 (88.9)</w:t>
            </w:r>
          </w:p>
        </w:tc>
        <w:tc>
          <w:tcPr>
            <w:tcW w:w="533" w:type="pct"/>
            <w:tcBorders>
              <w:top w:val="nil"/>
              <w:left w:val="nil"/>
              <w:bottom w:val="nil"/>
              <w:right w:val="nil"/>
            </w:tcBorders>
            <w:tcMar>
              <w:top w:w="30" w:type="dxa"/>
              <w:left w:w="50" w:type="dxa"/>
              <w:bottom w:w="30" w:type="dxa"/>
              <w:right w:w="50" w:type="dxa"/>
            </w:tcMar>
            <w:vAlign w:val="center"/>
          </w:tcPr>
          <w:p w14:paraId="0354CE2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174 (82.9)</w:t>
            </w:r>
          </w:p>
        </w:tc>
        <w:tc>
          <w:tcPr>
            <w:tcW w:w="349" w:type="pct"/>
            <w:tcBorders>
              <w:top w:val="nil"/>
              <w:left w:val="nil"/>
              <w:bottom w:val="nil"/>
              <w:right w:val="nil"/>
            </w:tcBorders>
            <w:tcMar>
              <w:top w:w="30" w:type="dxa"/>
              <w:left w:w="50" w:type="dxa"/>
              <w:bottom w:w="30" w:type="dxa"/>
              <w:right w:w="50" w:type="dxa"/>
            </w:tcMar>
            <w:vAlign w:val="center"/>
          </w:tcPr>
          <w:p w14:paraId="374BE9D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316.515</w:t>
            </w:r>
          </w:p>
        </w:tc>
        <w:tc>
          <w:tcPr>
            <w:tcW w:w="311" w:type="pct"/>
            <w:tcBorders>
              <w:top w:val="nil"/>
              <w:left w:val="nil"/>
              <w:bottom w:val="nil"/>
              <w:right w:val="nil"/>
            </w:tcBorders>
            <w:tcMar>
              <w:top w:w="30" w:type="dxa"/>
              <w:left w:w="50" w:type="dxa"/>
              <w:bottom w:w="30" w:type="dxa"/>
              <w:right w:w="50" w:type="dxa"/>
            </w:tcMar>
            <w:vAlign w:val="center"/>
          </w:tcPr>
          <w:p w14:paraId="169D2AB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c>
          <w:tcPr>
            <w:tcW w:w="311" w:type="pct"/>
            <w:tcBorders>
              <w:top w:val="nil"/>
              <w:left w:val="nil"/>
              <w:bottom w:val="nil"/>
              <w:right w:val="nil"/>
            </w:tcBorders>
            <w:tcMar>
              <w:top w:w="30" w:type="dxa"/>
              <w:left w:w="50" w:type="dxa"/>
              <w:bottom w:w="30" w:type="dxa"/>
              <w:right w:w="50" w:type="dxa"/>
            </w:tcMar>
            <w:vAlign w:val="center"/>
          </w:tcPr>
          <w:p w14:paraId="6E5F054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24E13E6D">
        <w:tc>
          <w:tcPr>
            <w:tcW w:w="926" w:type="pct"/>
            <w:tcBorders>
              <w:top w:val="nil"/>
              <w:left w:val="nil"/>
              <w:bottom w:val="nil"/>
              <w:right w:val="nil"/>
            </w:tcBorders>
            <w:tcMar>
              <w:top w:w="30" w:type="dxa"/>
              <w:left w:w="50" w:type="dxa"/>
              <w:bottom w:w="30" w:type="dxa"/>
              <w:right w:w="50" w:type="dxa"/>
            </w:tcMar>
            <w:vAlign w:val="center"/>
          </w:tcPr>
          <w:p w14:paraId="54659E0B">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Peak temp (°C), M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1</w:t>
            </w:r>
            <w:r>
              <w:rPr>
                <w:rFonts w:hint="default" w:ascii="Times New Roman Regular" w:hAnsi="Times New Roman Regular" w:eastAsia="Times New Roman" w:cs="Times New Roman Regular"/>
                <w:b w:val="0"/>
                <w:bCs w:val="0"/>
                <w:i w:val="0"/>
                <w:iCs w:val="0"/>
                <w:kern w:val="0"/>
                <w:sz w:val="16"/>
                <w:szCs w:val="16"/>
                <w:highlight w:val="none"/>
              </w:rPr>
              <w:t xml:space="preserve">,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3</w:t>
            </w:r>
            <w:r>
              <w:rPr>
                <w:rFonts w:hint="default" w:ascii="Times New Roman Regular" w:hAnsi="Times New Roman Regular" w:eastAsia="Times New Roman" w:cs="Times New Roman Regular"/>
                <w:b w:val="0"/>
                <w:bCs w:val="0"/>
                <w:i w:val="0"/>
                <w:iCs w:val="0"/>
                <w:kern w:val="0"/>
                <w:sz w:val="16"/>
                <w:szCs w:val="16"/>
                <w:highlight w:val="none"/>
              </w:rPr>
              <w:t xml:space="preserve">)</w:t>
            </w:r>
          </w:p>
        </w:tc>
        <w:tc>
          <w:tcPr>
            <w:tcW w:w="488" w:type="pct"/>
            <w:tcBorders>
              <w:top w:val="nil"/>
              <w:left w:val="nil"/>
              <w:bottom w:val="nil"/>
              <w:right w:val="nil"/>
            </w:tcBorders>
            <w:tcMar>
              <w:top w:w="30" w:type="dxa"/>
              <w:left w:w="50" w:type="dxa"/>
              <w:bottom w:w="30" w:type="dxa"/>
              <w:right w:w="50" w:type="dxa"/>
            </w:tcMar>
            <w:vAlign w:val="center"/>
          </w:tcPr>
          <w:p w14:paraId="59CD8EB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39.0 (38.5, 39.5)</w:t>
            </w:r>
          </w:p>
        </w:tc>
        <w:tc>
          <w:tcPr>
            <w:tcW w:w="469" w:type="pct"/>
            <w:tcBorders>
              <w:top w:val="nil"/>
              <w:left w:val="nil"/>
              <w:bottom w:val="nil"/>
              <w:right w:val="nil"/>
            </w:tcBorders>
            <w:tcMar>
              <w:top w:w="30" w:type="dxa"/>
              <w:left w:w="50" w:type="dxa"/>
              <w:bottom w:w="30" w:type="dxa"/>
              <w:right w:w="50" w:type="dxa"/>
            </w:tcMar>
            <w:vAlign w:val="center"/>
          </w:tcPr>
          <w:p w14:paraId="6447F5D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38.3 (38.0, 38.7)</w:t>
            </w:r>
          </w:p>
        </w:tc>
        <w:tc>
          <w:tcPr>
            <w:tcW w:w="536" w:type="pct"/>
            <w:tcBorders>
              <w:top w:val="nil"/>
              <w:left w:val="nil"/>
              <w:bottom w:val="nil"/>
              <w:right w:val="nil"/>
            </w:tcBorders>
            <w:tcMar>
              <w:top w:w="30" w:type="dxa"/>
              <w:left w:w="50" w:type="dxa"/>
              <w:bottom w:w="30" w:type="dxa"/>
              <w:right w:w="50" w:type="dxa"/>
            </w:tcMar>
            <w:vAlign w:val="center"/>
          </w:tcPr>
          <w:p w14:paraId="5F9EAB6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38.8 (38.4, 39.2)</w:t>
            </w:r>
          </w:p>
        </w:tc>
        <w:tc>
          <w:tcPr>
            <w:tcW w:w="552" w:type="pct"/>
            <w:tcBorders>
              <w:top w:val="nil"/>
              <w:left w:val="nil"/>
              <w:bottom w:val="nil"/>
              <w:right w:val="nil"/>
            </w:tcBorders>
            <w:tcMar>
              <w:top w:w="30" w:type="dxa"/>
              <w:left w:w="50" w:type="dxa"/>
              <w:bottom w:w="30" w:type="dxa"/>
              <w:right w:w="50" w:type="dxa"/>
            </w:tcMar>
            <w:vAlign w:val="center"/>
          </w:tcPr>
          <w:p w14:paraId="6C2CF2B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39.0 (38.5, 39.5)</w:t>
            </w:r>
          </w:p>
        </w:tc>
        <w:tc>
          <w:tcPr>
            <w:tcW w:w="520" w:type="pct"/>
            <w:tcBorders>
              <w:top w:val="nil"/>
              <w:left w:val="nil"/>
              <w:bottom w:val="nil"/>
              <w:right w:val="nil"/>
            </w:tcBorders>
            <w:tcMar>
              <w:top w:w="30" w:type="dxa"/>
              <w:left w:w="50" w:type="dxa"/>
              <w:bottom w:w="30" w:type="dxa"/>
              <w:right w:w="50" w:type="dxa"/>
            </w:tcMar>
            <w:vAlign w:val="center"/>
          </w:tcPr>
          <w:p w14:paraId="2E77BE7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39.0 (38.6, 39.6)</w:t>
            </w:r>
          </w:p>
        </w:tc>
        <w:tc>
          <w:tcPr>
            <w:tcW w:w="533" w:type="pct"/>
            <w:tcBorders>
              <w:top w:val="nil"/>
              <w:left w:val="nil"/>
              <w:bottom w:val="nil"/>
              <w:right w:val="nil"/>
            </w:tcBorders>
            <w:tcMar>
              <w:top w:w="30" w:type="dxa"/>
              <w:left w:w="50" w:type="dxa"/>
              <w:bottom w:w="30" w:type="dxa"/>
              <w:right w:w="50" w:type="dxa"/>
            </w:tcMar>
            <w:vAlign w:val="center"/>
          </w:tcPr>
          <w:p w14:paraId="61827FC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39.0 (38.6, 39.5)</w:t>
            </w:r>
          </w:p>
        </w:tc>
        <w:tc>
          <w:tcPr>
            <w:tcW w:w="349" w:type="pct"/>
            <w:tcBorders>
              <w:top w:val="nil"/>
              <w:left w:val="nil"/>
              <w:bottom w:val="nil"/>
              <w:right w:val="nil"/>
            </w:tcBorders>
            <w:tcMar>
              <w:top w:w="30" w:type="dxa"/>
              <w:left w:w="50" w:type="dxa"/>
              <w:bottom w:w="30" w:type="dxa"/>
              <w:right w:w="50" w:type="dxa"/>
            </w:tcMar>
            <w:vAlign w:val="center"/>
          </w:tcPr>
          <w:p w14:paraId="2D28847B">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95.599</w:t>
            </w:r>
          </w:p>
        </w:tc>
        <w:tc>
          <w:tcPr>
            <w:tcW w:w="311" w:type="pct"/>
            <w:tcBorders>
              <w:top w:val="nil"/>
              <w:left w:val="nil"/>
              <w:bottom w:val="nil"/>
              <w:right w:val="nil"/>
            </w:tcBorders>
            <w:tcMar>
              <w:top w:w="30" w:type="dxa"/>
              <w:left w:w="50" w:type="dxa"/>
              <w:bottom w:w="30" w:type="dxa"/>
              <w:right w:w="50" w:type="dxa"/>
            </w:tcMar>
            <w:vAlign w:val="center"/>
          </w:tcPr>
          <w:p w14:paraId="545B3A4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c>
          <w:tcPr>
            <w:tcW w:w="311" w:type="pct"/>
            <w:tcBorders>
              <w:top w:val="nil"/>
              <w:left w:val="nil"/>
              <w:bottom w:val="nil"/>
              <w:right w:val="nil"/>
            </w:tcBorders>
            <w:tcMar>
              <w:top w:w="30" w:type="dxa"/>
              <w:left w:w="50" w:type="dxa"/>
              <w:bottom w:w="30" w:type="dxa"/>
              <w:right w:w="50" w:type="dxa"/>
            </w:tcMar>
            <w:vAlign w:val="center"/>
          </w:tcPr>
          <w:p w14:paraId="2F7547D9">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62A7A92A">
        <w:tc>
          <w:tcPr>
            <w:tcW w:w="926" w:type="pct"/>
            <w:tcBorders>
              <w:top w:val="nil"/>
              <w:left w:val="nil"/>
              <w:bottom w:val="nil"/>
              <w:right w:val="nil"/>
            </w:tcBorders>
            <w:tcMar>
              <w:top w:w="30" w:type="dxa"/>
              <w:left w:w="50" w:type="dxa"/>
              <w:bottom w:w="30" w:type="dxa"/>
              <w:right w:w="50" w:type="dxa"/>
            </w:tcMar>
            <w:vAlign w:val="center"/>
          </w:tcPr>
          <w:p w14:paraId="61F4BF1C">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Cough,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488" w:type="pct"/>
            <w:tcBorders>
              <w:top w:val="nil"/>
              <w:left w:val="nil"/>
              <w:bottom w:val="nil"/>
              <w:right w:val="nil"/>
            </w:tcBorders>
            <w:tcMar>
              <w:top w:w="30" w:type="dxa"/>
              <w:left w:w="50" w:type="dxa"/>
              <w:bottom w:w="30" w:type="dxa"/>
              <w:right w:w="50" w:type="dxa"/>
            </w:tcMar>
            <w:vAlign w:val="center"/>
          </w:tcPr>
          <w:p w14:paraId="5CBE2B7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1,594 (99.0)</w:t>
            </w:r>
          </w:p>
        </w:tc>
        <w:tc>
          <w:tcPr>
            <w:tcW w:w="469" w:type="pct"/>
            <w:tcBorders>
              <w:top w:val="nil"/>
              <w:left w:val="nil"/>
              <w:bottom w:val="nil"/>
              <w:right w:val="nil"/>
            </w:tcBorders>
            <w:tcMar>
              <w:top w:w="30" w:type="dxa"/>
              <w:left w:w="50" w:type="dxa"/>
              <w:bottom w:w="30" w:type="dxa"/>
              <w:right w:w="50" w:type="dxa"/>
            </w:tcMar>
            <w:vAlign w:val="center"/>
          </w:tcPr>
          <w:p w14:paraId="5CE5DF0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213 (99.1)</w:t>
            </w:r>
          </w:p>
        </w:tc>
        <w:tc>
          <w:tcPr>
            <w:tcW w:w="536" w:type="pct"/>
            <w:tcBorders>
              <w:top w:val="nil"/>
              <w:left w:val="nil"/>
              <w:bottom w:val="nil"/>
              <w:right w:val="nil"/>
            </w:tcBorders>
            <w:tcMar>
              <w:top w:w="30" w:type="dxa"/>
              <w:left w:w="50" w:type="dxa"/>
              <w:bottom w:w="30" w:type="dxa"/>
              <w:right w:w="50" w:type="dxa"/>
            </w:tcMar>
            <w:vAlign w:val="center"/>
          </w:tcPr>
          <w:p w14:paraId="48D6984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417 (98.3)</w:t>
            </w:r>
          </w:p>
        </w:tc>
        <w:tc>
          <w:tcPr>
            <w:tcW w:w="552" w:type="pct"/>
            <w:tcBorders>
              <w:top w:val="nil"/>
              <w:left w:val="nil"/>
              <w:bottom w:val="nil"/>
              <w:right w:val="nil"/>
            </w:tcBorders>
            <w:tcMar>
              <w:top w:w="30" w:type="dxa"/>
              <w:left w:w="50" w:type="dxa"/>
              <w:bottom w:w="30" w:type="dxa"/>
              <w:right w:w="50" w:type="dxa"/>
            </w:tcMar>
            <w:vAlign w:val="center"/>
          </w:tcPr>
          <w:p w14:paraId="0C7AD51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351 (98.6)</w:t>
            </w:r>
          </w:p>
        </w:tc>
        <w:tc>
          <w:tcPr>
            <w:tcW w:w="520" w:type="pct"/>
            <w:tcBorders>
              <w:top w:val="nil"/>
              <w:left w:val="nil"/>
              <w:bottom w:val="nil"/>
              <w:right w:val="nil"/>
            </w:tcBorders>
            <w:tcMar>
              <w:top w:w="30" w:type="dxa"/>
              <w:left w:w="50" w:type="dxa"/>
              <w:bottom w:w="30" w:type="dxa"/>
              <w:right w:w="50" w:type="dxa"/>
            </w:tcMar>
            <w:vAlign w:val="center"/>
          </w:tcPr>
          <w:p w14:paraId="59DE88E9">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404 (99.8)</w:t>
            </w:r>
          </w:p>
        </w:tc>
        <w:tc>
          <w:tcPr>
            <w:tcW w:w="533" w:type="pct"/>
            <w:tcBorders>
              <w:top w:val="nil"/>
              <w:left w:val="nil"/>
              <w:bottom w:val="nil"/>
              <w:right w:val="nil"/>
            </w:tcBorders>
            <w:tcMar>
              <w:top w:w="30" w:type="dxa"/>
              <w:left w:w="50" w:type="dxa"/>
              <w:bottom w:w="30" w:type="dxa"/>
              <w:right w:w="50" w:type="dxa"/>
            </w:tcMar>
            <w:vAlign w:val="center"/>
          </w:tcPr>
          <w:p w14:paraId="125399F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209 (99.5)</w:t>
            </w:r>
          </w:p>
        </w:tc>
        <w:tc>
          <w:tcPr>
            <w:tcW w:w="349" w:type="pct"/>
            <w:tcBorders>
              <w:top w:val="nil"/>
              <w:left w:val="nil"/>
              <w:bottom w:val="nil"/>
              <w:right w:val="nil"/>
            </w:tcBorders>
            <w:tcMar>
              <w:top w:w="30" w:type="dxa"/>
              <w:left w:w="50" w:type="dxa"/>
              <w:bottom w:w="30" w:type="dxa"/>
              <w:right w:w="50" w:type="dxa"/>
            </w:tcMar>
            <w:vAlign w:val="center"/>
          </w:tcPr>
          <w:p w14:paraId="57A22060">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5.348</w:t>
            </w:r>
            <w:r>
              <w:rPr>
                <w:rFonts w:hint="default" w:ascii="Times New Roman Regular" w:hAnsi="Times New Roman Regular" w:eastAsia="Times New Roman" w:cs="Times New Roman Regular"/>
                <w:b w:val="0"/>
                <w:bCs w:val="0"/>
                <w:i w:val="0"/>
                <w:iCs w:val="0"/>
                <w:kern w:val="0"/>
                <w:sz w:val="16"/>
                <w:szCs w:val="16"/>
                <w:highlight w:val="none"/>
                <w:vertAlign w:val="superscript"/>
              </w:rPr>
              <w:t>a</w:t>
            </w:r>
          </w:p>
        </w:tc>
        <w:tc>
          <w:tcPr>
            <w:tcW w:w="311" w:type="pct"/>
            <w:tcBorders>
              <w:top w:val="nil"/>
              <w:left w:val="nil"/>
              <w:bottom w:val="nil"/>
              <w:right w:val="nil"/>
            </w:tcBorders>
            <w:tcMar>
              <w:top w:w="30" w:type="dxa"/>
              <w:left w:w="50" w:type="dxa"/>
              <w:bottom w:w="30" w:type="dxa"/>
              <w:right w:w="50" w:type="dxa"/>
            </w:tcMar>
            <w:vAlign w:val="center"/>
          </w:tcPr>
          <w:p w14:paraId="4339B16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0.253</w:t>
            </w:r>
          </w:p>
        </w:tc>
        <w:tc>
          <w:tcPr>
            <w:tcW w:w="311" w:type="pct"/>
            <w:tcBorders>
              <w:top w:val="nil"/>
              <w:left w:val="nil"/>
              <w:bottom w:val="nil"/>
              <w:right w:val="nil"/>
            </w:tcBorders>
            <w:tcMar>
              <w:top w:w="30" w:type="dxa"/>
              <w:left w:w="50" w:type="dxa"/>
              <w:bottom w:w="30" w:type="dxa"/>
              <w:right w:w="50" w:type="dxa"/>
            </w:tcMar>
            <w:vAlign w:val="center"/>
          </w:tcPr>
          <w:p w14:paraId="4586EE6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0.109</w:t>
            </w:r>
          </w:p>
        </w:tc>
      </w:tr>
      <w:tr w14:paraId="4E86B14B">
        <w:tc>
          <w:tcPr>
            <w:tcW w:w="926" w:type="pct"/>
            <w:tcBorders>
              <w:top w:val="nil"/>
              <w:left w:val="nil"/>
              <w:bottom w:val="nil"/>
              <w:right w:val="nil"/>
            </w:tcBorders>
            <w:tcMar>
              <w:top w:w="30" w:type="dxa"/>
              <w:left w:w="50" w:type="dxa"/>
              <w:bottom w:w="30" w:type="dxa"/>
              <w:right w:w="50" w:type="dxa"/>
            </w:tcMar>
            <w:vAlign w:val="center"/>
          </w:tcPr>
          <w:p w14:paraId="00939E24">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Tachypnea,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488" w:type="pct"/>
            <w:tcBorders>
              <w:top w:val="nil"/>
              <w:left w:val="nil"/>
              <w:bottom w:val="nil"/>
              <w:right w:val="nil"/>
            </w:tcBorders>
            <w:tcMar>
              <w:top w:w="30" w:type="dxa"/>
              <w:left w:w="50" w:type="dxa"/>
              <w:bottom w:w="30" w:type="dxa"/>
              <w:right w:w="50" w:type="dxa"/>
            </w:tcMar>
            <w:vAlign w:val="center"/>
          </w:tcPr>
          <w:p w14:paraId="2A78260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372 (23.1)</w:t>
            </w:r>
          </w:p>
        </w:tc>
        <w:tc>
          <w:tcPr>
            <w:tcW w:w="469" w:type="pct"/>
            <w:tcBorders>
              <w:top w:val="nil"/>
              <w:left w:val="nil"/>
              <w:bottom w:val="nil"/>
              <w:right w:val="nil"/>
            </w:tcBorders>
            <w:tcMar>
              <w:top w:w="30" w:type="dxa"/>
              <w:left w:w="50" w:type="dxa"/>
              <w:bottom w:w="30" w:type="dxa"/>
              <w:right w:w="50" w:type="dxa"/>
            </w:tcMar>
            <w:vAlign w:val="center"/>
          </w:tcPr>
          <w:p w14:paraId="57AEC3C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98 (45.8)</w:t>
            </w:r>
          </w:p>
        </w:tc>
        <w:tc>
          <w:tcPr>
            <w:tcW w:w="536" w:type="pct"/>
            <w:tcBorders>
              <w:top w:val="nil"/>
              <w:left w:val="nil"/>
              <w:bottom w:val="nil"/>
              <w:right w:val="nil"/>
            </w:tcBorders>
            <w:tcMar>
              <w:top w:w="30" w:type="dxa"/>
              <w:left w:w="50" w:type="dxa"/>
              <w:bottom w:w="30" w:type="dxa"/>
              <w:right w:w="50" w:type="dxa"/>
            </w:tcMar>
            <w:vAlign w:val="center"/>
          </w:tcPr>
          <w:p w14:paraId="79F411C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129 (30.5)</w:t>
            </w:r>
          </w:p>
        </w:tc>
        <w:tc>
          <w:tcPr>
            <w:tcW w:w="552" w:type="pct"/>
            <w:tcBorders>
              <w:top w:val="nil"/>
              <w:left w:val="nil"/>
              <w:bottom w:val="nil"/>
              <w:right w:val="nil"/>
            </w:tcBorders>
            <w:tcMar>
              <w:top w:w="30" w:type="dxa"/>
              <w:left w:w="50" w:type="dxa"/>
              <w:bottom w:w="30" w:type="dxa"/>
              <w:right w:w="50" w:type="dxa"/>
            </w:tcMar>
            <w:vAlign w:val="center"/>
          </w:tcPr>
          <w:p w14:paraId="6529C54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57 (16.0)</w:t>
            </w:r>
          </w:p>
        </w:tc>
        <w:tc>
          <w:tcPr>
            <w:tcW w:w="520" w:type="pct"/>
            <w:tcBorders>
              <w:top w:val="nil"/>
              <w:left w:val="nil"/>
              <w:bottom w:val="nil"/>
              <w:right w:val="nil"/>
            </w:tcBorders>
            <w:tcMar>
              <w:top w:w="30" w:type="dxa"/>
              <w:left w:w="50" w:type="dxa"/>
              <w:bottom w:w="30" w:type="dxa"/>
              <w:right w:w="50" w:type="dxa"/>
            </w:tcMar>
            <w:vAlign w:val="center"/>
          </w:tcPr>
          <w:p w14:paraId="3C1C884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51 (12.6)</w:t>
            </w:r>
          </w:p>
        </w:tc>
        <w:tc>
          <w:tcPr>
            <w:tcW w:w="533" w:type="pct"/>
            <w:tcBorders>
              <w:top w:val="nil"/>
              <w:left w:val="nil"/>
              <w:bottom w:val="nil"/>
              <w:right w:val="nil"/>
            </w:tcBorders>
            <w:tcMar>
              <w:top w:w="30" w:type="dxa"/>
              <w:left w:w="50" w:type="dxa"/>
              <w:bottom w:w="30" w:type="dxa"/>
              <w:right w:w="50" w:type="dxa"/>
            </w:tcMar>
            <w:vAlign w:val="center"/>
          </w:tcPr>
          <w:p w14:paraId="22E306BB">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37 (17.6)</w:t>
            </w:r>
          </w:p>
        </w:tc>
        <w:tc>
          <w:tcPr>
            <w:tcW w:w="349" w:type="pct"/>
            <w:tcBorders>
              <w:top w:val="nil"/>
              <w:left w:val="nil"/>
              <w:bottom w:val="nil"/>
              <w:right w:val="nil"/>
            </w:tcBorders>
            <w:tcMar>
              <w:top w:w="30" w:type="dxa"/>
              <w:left w:w="50" w:type="dxa"/>
              <w:bottom w:w="30" w:type="dxa"/>
              <w:right w:w="50" w:type="dxa"/>
            </w:tcMar>
            <w:vAlign w:val="center"/>
          </w:tcPr>
          <w:p w14:paraId="69A591E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113.747</w:t>
            </w:r>
          </w:p>
        </w:tc>
        <w:tc>
          <w:tcPr>
            <w:tcW w:w="311" w:type="pct"/>
            <w:tcBorders>
              <w:top w:val="nil"/>
              <w:left w:val="nil"/>
              <w:bottom w:val="nil"/>
              <w:right w:val="nil"/>
            </w:tcBorders>
            <w:tcMar>
              <w:top w:w="30" w:type="dxa"/>
              <w:left w:w="50" w:type="dxa"/>
              <w:bottom w:w="30" w:type="dxa"/>
              <w:right w:w="50" w:type="dxa"/>
            </w:tcMar>
            <w:vAlign w:val="center"/>
          </w:tcPr>
          <w:p w14:paraId="40CE641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c>
          <w:tcPr>
            <w:tcW w:w="311" w:type="pct"/>
            <w:tcBorders>
              <w:top w:val="nil"/>
              <w:left w:val="nil"/>
              <w:bottom w:val="nil"/>
              <w:right w:val="nil"/>
            </w:tcBorders>
            <w:tcMar>
              <w:top w:w="30" w:type="dxa"/>
              <w:left w:w="50" w:type="dxa"/>
              <w:bottom w:w="30" w:type="dxa"/>
              <w:right w:w="50" w:type="dxa"/>
            </w:tcMar>
            <w:vAlign w:val="center"/>
          </w:tcPr>
          <w:p w14:paraId="02C26F9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4157B575">
        <w:tc>
          <w:tcPr>
            <w:tcW w:w="926" w:type="pct"/>
            <w:tcBorders>
              <w:top w:val="nil"/>
              <w:left w:val="nil"/>
              <w:bottom w:val="nil"/>
              <w:right w:val="nil"/>
            </w:tcBorders>
            <w:tcMar>
              <w:top w:w="30" w:type="dxa"/>
              <w:left w:w="50" w:type="dxa"/>
              <w:bottom w:w="30" w:type="dxa"/>
              <w:right w:w="50" w:type="dxa"/>
            </w:tcMar>
            <w:vAlign w:val="center"/>
          </w:tcPr>
          <w:p w14:paraId="6E319201">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Wheezing,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488" w:type="pct"/>
            <w:tcBorders>
              <w:top w:val="nil"/>
              <w:left w:val="nil"/>
              <w:bottom w:val="nil"/>
              <w:right w:val="nil"/>
            </w:tcBorders>
            <w:tcMar>
              <w:top w:w="30" w:type="dxa"/>
              <w:left w:w="50" w:type="dxa"/>
              <w:bottom w:w="30" w:type="dxa"/>
              <w:right w:w="50" w:type="dxa"/>
            </w:tcMar>
            <w:vAlign w:val="center"/>
          </w:tcPr>
          <w:p w14:paraId="1C89F79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472 (29.3)</w:t>
            </w:r>
          </w:p>
        </w:tc>
        <w:tc>
          <w:tcPr>
            <w:tcW w:w="469" w:type="pct"/>
            <w:tcBorders>
              <w:top w:val="nil"/>
              <w:left w:val="nil"/>
              <w:bottom w:val="nil"/>
              <w:right w:val="nil"/>
            </w:tcBorders>
            <w:tcMar>
              <w:top w:w="30" w:type="dxa"/>
              <w:left w:w="50" w:type="dxa"/>
              <w:bottom w:w="30" w:type="dxa"/>
              <w:right w:w="50" w:type="dxa"/>
            </w:tcMar>
            <w:vAlign w:val="center"/>
          </w:tcPr>
          <w:p w14:paraId="06FCFBA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93 (43.3)</w:t>
            </w:r>
          </w:p>
        </w:tc>
        <w:tc>
          <w:tcPr>
            <w:tcW w:w="536" w:type="pct"/>
            <w:tcBorders>
              <w:top w:val="nil"/>
              <w:left w:val="nil"/>
              <w:bottom w:val="nil"/>
              <w:right w:val="nil"/>
            </w:tcBorders>
            <w:tcMar>
              <w:top w:w="30" w:type="dxa"/>
              <w:left w:w="50" w:type="dxa"/>
              <w:bottom w:w="30" w:type="dxa"/>
              <w:right w:w="50" w:type="dxa"/>
            </w:tcMar>
            <w:vAlign w:val="center"/>
          </w:tcPr>
          <w:p w14:paraId="2645EF2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223 (52.6)</w:t>
            </w:r>
          </w:p>
        </w:tc>
        <w:tc>
          <w:tcPr>
            <w:tcW w:w="552" w:type="pct"/>
            <w:tcBorders>
              <w:top w:val="nil"/>
              <w:left w:val="nil"/>
              <w:bottom w:val="nil"/>
              <w:right w:val="nil"/>
            </w:tcBorders>
            <w:tcMar>
              <w:top w:w="30" w:type="dxa"/>
              <w:left w:w="50" w:type="dxa"/>
              <w:bottom w:w="30" w:type="dxa"/>
              <w:right w:w="50" w:type="dxa"/>
            </w:tcMar>
            <w:vAlign w:val="center"/>
          </w:tcPr>
          <w:p w14:paraId="31FF144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85 (23.9)</w:t>
            </w:r>
          </w:p>
        </w:tc>
        <w:tc>
          <w:tcPr>
            <w:tcW w:w="520" w:type="pct"/>
            <w:tcBorders>
              <w:top w:val="nil"/>
              <w:left w:val="nil"/>
              <w:bottom w:val="nil"/>
              <w:right w:val="nil"/>
            </w:tcBorders>
            <w:tcMar>
              <w:top w:w="30" w:type="dxa"/>
              <w:left w:w="50" w:type="dxa"/>
              <w:bottom w:w="30" w:type="dxa"/>
              <w:right w:w="50" w:type="dxa"/>
            </w:tcMar>
            <w:vAlign w:val="center"/>
          </w:tcPr>
          <w:p w14:paraId="051C3A9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48 (11.9)</w:t>
            </w:r>
          </w:p>
        </w:tc>
        <w:tc>
          <w:tcPr>
            <w:tcW w:w="533" w:type="pct"/>
            <w:tcBorders>
              <w:top w:val="nil"/>
              <w:left w:val="nil"/>
              <w:bottom w:val="nil"/>
              <w:right w:val="nil"/>
            </w:tcBorders>
            <w:tcMar>
              <w:top w:w="30" w:type="dxa"/>
              <w:left w:w="50" w:type="dxa"/>
              <w:bottom w:w="30" w:type="dxa"/>
              <w:right w:w="50" w:type="dxa"/>
            </w:tcMar>
            <w:vAlign w:val="center"/>
          </w:tcPr>
          <w:p w14:paraId="6B98EFF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23 (11.0)</w:t>
            </w:r>
          </w:p>
        </w:tc>
        <w:tc>
          <w:tcPr>
            <w:tcW w:w="349" w:type="pct"/>
            <w:tcBorders>
              <w:top w:val="nil"/>
              <w:left w:val="nil"/>
              <w:bottom w:val="nil"/>
              <w:right w:val="nil"/>
            </w:tcBorders>
            <w:tcMar>
              <w:top w:w="30" w:type="dxa"/>
              <w:left w:w="50" w:type="dxa"/>
              <w:bottom w:w="30" w:type="dxa"/>
              <w:right w:w="50" w:type="dxa"/>
            </w:tcMar>
            <w:vAlign w:val="center"/>
          </w:tcPr>
          <w:p w14:paraId="42E82CD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229.905</w:t>
            </w:r>
          </w:p>
        </w:tc>
        <w:tc>
          <w:tcPr>
            <w:tcW w:w="311" w:type="pct"/>
            <w:tcBorders>
              <w:top w:val="nil"/>
              <w:left w:val="nil"/>
              <w:bottom w:val="nil"/>
              <w:right w:val="nil"/>
            </w:tcBorders>
            <w:tcMar>
              <w:top w:w="30" w:type="dxa"/>
              <w:left w:w="50" w:type="dxa"/>
              <w:bottom w:w="30" w:type="dxa"/>
              <w:right w:w="50" w:type="dxa"/>
            </w:tcMar>
            <w:vAlign w:val="center"/>
          </w:tcPr>
          <w:p w14:paraId="0D080A8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c>
          <w:tcPr>
            <w:tcW w:w="311" w:type="pct"/>
            <w:tcBorders>
              <w:top w:val="nil"/>
              <w:left w:val="nil"/>
              <w:bottom w:val="nil"/>
              <w:right w:val="nil"/>
            </w:tcBorders>
            <w:tcMar>
              <w:top w:w="30" w:type="dxa"/>
              <w:left w:w="50" w:type="dxa"/>
              <w:bottom w:w="30" w:type="dxa"/>
              <w:right w:w="50" w:type="dxa"/>
            </w:tcMar>
            <w:vAlign w:val="center"/>
          </w:tcPr>
          <w:p w14:paraId="269BB9B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42CD37C2">
        <w:tc>
          <w:tcPr>
            <w:tcW w:w="926" w:type="pct"/>
            <w:tcBorders>
              <w:top w:val="nil"/>
              <w:left w:val="nil"/>
              <w:bottom w:val="nil"/>
              <w:right w:val="nil"/>
            </w:tcBorders>
            <w:tcMar>
              <w:top w:w="30" w:type="dxa"/>
              <w:left w:w="50" w:type="dxa"/>
              <w:bottom w:w="30" w:type="dxa"/>
              <w:right w:w="50" w:type="dxa"/>
            </w:tcMar>
            <w:vAlign w:val="center"/>
          </w:tcPr>
          <w:p w14:paraId="39409739">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bCs/>
                <w:i w:val="0"/>
                <w:iCs w:val="0"/>
                <w:kern w:val="0"/>
                <w:sz w:val="16"/>
                <w:szCs w:val="16"/>
                <w:highlight w:val="none"/>
              </w:rPr>
              <w:t>Physical signs</w:t>
            </w:r>
          </w:p>
        </w:tc>
        <w:tc>
          <w:tcPr>
            <w:tcW w:w="488" w:type="pct"/>
            <w:tcBorders>
              <w:top w:val="nil"/>
              <w:left w:val="nil"/>
              <w:bottom w:val="nil"/>
              <w:right w:val="nil"/>
            </w:tcBorders>
            <w:tcMar>
              <w:top w:w="30" w:type="dxa"/>
              <w:left w:w="50" w:type="dxa"/>
              <w:bottom w:w="30" w:type="dxa"/>
              <w:right w:w="50" w:type="dxa"/>
            </w:tcMar>
            <w:vAlign w:val="center"/>
          </w:tcPr>
          <w:p w14:paraId="0B5CF43B">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469" w:type="pct"/>
            <w:tcBorders>
              <w:top w:val="nil"/>
              <w:left w:val="nil"/>
              <w:bottom w:val="nil"/>
              <w:right w:val="nil"/>
            </w:tcBorders>
            <w:tcMar>
              <w:top w:w="30" w:type="dxa"/>
              <w:left w:w="50" w:type="dxa"/>
              <w:bottom w:w="30" w:type="dxa"/>
              <w:right w:w="50" w:type="dxa"/>
            </w:tcMar>
            <w:vAlign w:val="center"/>
          </w:tcPr>
          <w:p w14:paraId="224D53ED">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536" w:type="pct"/>
            <w:tcBorders>
              <w:top w:val="nil"/>
              <w:left w:val="nil"/>
              <w:bottom w:val="nil"/>
              <w:right w:val="nil"/>
            </w:tcBorders>
            <w:tcMar>
              <w:top w:w="30" w:type="dxa"/>
              <w:left w:w="50" w:type="dxa"/>
              <w:bottom w:w="30" w:type="dxa"/>
              <w:right w:w="50" w:type="dxa"/>
            </w:tcMar>
            <w:vAlign w:val="center"/>
          </w:tcPr>
          <w:p w14:paraId="6A4D450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552" w:type="pct"/>
            <w:tcBorders>
              <w:top w:val="nil"/>
              <w:left w:val="nil"/>
              <w:bottom w:val="nil"/>
              <w:right w:val="nil"/>
            </w:tcBorders>
            <w:tcMar>
              <w:top w:w="30" w:type="dxa"/>
              <w:left w:w="50" w:type="dxa"/>
              <w:bottom w:w="30" w:type="dxa"/>
              <w:right w:w="50" w:type="dxa"/>
            </w:tcMar>
            <w:vAlign w:val="center"/>
          </w:tcPr>
          <w:p w14:paraId="101C13A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520" w:type="pct"/>
            <w:tcBorders>
              <w:top w:val="nil"/>
              <w:left w:val="nil"/>
              <w:bottom w:val="nil"/>
              <w:right w:val="nil"/>
            </w:tcBorders>
            <w:tcMar>
              <w:top w:w="30" w:type="dxa"/>
              <w:left w:w="50" w:type="dxa"/>
              <w:bottom w:w="30" w:type="dxa"/>
              <w:right w:w="50" w:type="dxa"/>
            </w:tcMar>
            <w:vAlign w:val="center"/>
          </w:tcPr>
          <w:p w14:paraId="240A40E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533" w:type="pct"/>
            <w:tcBorders>
              <w:top w:val="nil"/>
              <w:left w:val="nil"/>
              <w:bottom w:val="nil"/>
              <w:right w:val="nil"/>
            </w:tcBorders>
            <w:tcMar>
              <w:top w:w="30" w:type="dxa"/>
              <w:left w:w="50" w:type="dxa"/>
              <w:bottom w:w="30" w:type="dxa"/>
              <w:right w:w="50" w:type="dxa"/>
            </w:tcMar>
            <w:vAlign w:val="center"/>
          </w:tcPr>
          <w:p w14:paraId="12D805F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349" w:type="pct"/>
            <w:tcBorders>
              <w:top w:val="nil"/>
              <w:left w:val="nil"/>
              <w:bottom w:val="nil"/>
              <w:right w:val="nil"/>
            </w:tcBorders>
            <w:tcMar>
              <w:top w:w="30" w:type="dxa"/>
              <w:left w:w="50" w:type="dxa"/>
              <w:bottom w:w="30" w:type="dxa"/>
              <w:right w:w="50" w:type="dxa"/>
            </w:tcMar>
            <w:vAlign w:val="center"/>
          </w:tcPr>
          <w:p w14:paraId="463C8C5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311" w:type="pct"/>
            <w:tcBorders>
              <w:top w:val="nil"/>
              <w:left w:val="nil"/>
              <w:bottom w:val="nil"/>
              <w:right w:val="nil"/>
            </w:tcBorders>
            <w:tcMar>
              <w:top w:w="30" w:type="dxa"/>
              <w:left w:w="50" w:type="dxa"/>
              <w:bottom w:w="30" w:type="dxa"/>
              <w:right w:w="50" w:type="dxa"/>
            </w:tcMar>
            <w:vAlign w:val="center"/>
          </w:tcPr>
          <w:p w14:paraId="145FC0D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311" w:type="pct"/>
            <w:tcBorders>
              <w:top w:val="nil"/>
              <w:left w:val="nil"/>
              <w:bottom w:val="nil"/>
              <w:right w:val="nil"/>
            </w:tcBorders>
            <w:tcMar>
              <w:top w:w="30" w:type="dxa"/>
              <w:left w:w="50" w:type="dxa"/>
              <w:bottom w:w="30" w:type="dxa"/>
              <w:right w:w="50" w:type="dxa"/>
            </w:tcMar>
            <w:vAlign w:val="center"/>
          </w:tcPr>
          <w:p w14:paraId="70D0098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r>
      <w:tr w14:paraId="1E7F4593">
        <w:tc>
          <w:tcPr>
            <w:tcW w:w="926" w:type="pct"/>
            <w:tcBorders>
              <w:top w:val="nil"/>
              <w:left w:val="nil"/>
              <w:bottom w:val="nil"/>
              <w:right w:val="nil"/>
            </w:tcBorders>
            <w:tcMar>
              <w:top w:w="30" w:type="dxa"/>
              <w:left w:w="50" w:type="dxa"/>
              <w:bottom w:w="30" w:type="dxa"/>
              <w:right w:w="50" w:type="dxa"/>
            </w:tcMar>
            <w:vAlign w:val="center"/>
          </w:tcPr>
          <w:p w14:paraId="7EFA0514">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Rhonchi,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488" w:type="pct"/>
            <w:tcBorders>
              <w:top w:val="nil"/>
              <w:left w:val="nil"/>
              <w:bottom w:val="nil"/>
              <w:right w:val="nil"/>
            </w:tcBorders>
            <w:tcMar>
              <w:top w:w="30" w:type="dxa"/>
              <w:left w:w="50" w:type="dxa"/>
              <w:bottom w:w="30" w:type="dxa"/>
              <w:right w:w="50" w:type="dxa"/>
            </w:tcMar>
            <w:vAlign w:val="center"/>
          </w:tcPr>
          <w:p w14:paraId="54CBCE49">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456 (28.3)</w:t>
            </w:r>
          </w:p>
        </w:tc>
        <w:tc>
          <w:tcPr>
            <w:tcW w:w="469" w:type="pct"/>
            <w:tcBorders>
              <w:top w:val="nil"/>
              <w:left w:val="nil"/>
              <w:bottom w:val="nil"/>
              <w:right w:val="nil"/>
            </w:tcBorders>
            <w:tcMar>
              <w:top w:w="30" w:type="dxa"/>
              <w:left w:w="50" w:type="dxa"/>
              <w:bottom w:w="30" w:type="dxa"/>
              <w:right w:w="50" w:type="dxa"/>
            </w:tcMar>
            <w:vAlign w:val="center"/>
          </w:tcPr>
          <w:p w14:paraId="3641EC7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86 (40.0)</w:t>
            </w:r>
          </w:p>
        </w:tc>
        <w:tc>
          <w:tcPr>
            <w:tcW w:w="536" w:type="pct"/>
            <w:tcBorders>
              <w:top w:val="nil"/>
              <w:left w:val="nil"/>
              <w:bottom w:val="nil"/>
              <w:right w:val="nil"/>
            </w:tcBorders>
            <w:tcMar>
              <w:top w:w="30" w:type="dxa"/>
              <w:left w:w="50" w:type="dxa"/>
              <w:bottom w:w="30" w:type="dxa"/>
              <w:right w:w="50" w:type="dxa"/>
            </w:tcMar>
            <w:vAlign w:val="center"/>
          </w:tcPr>
          <w:p w14:paraId="11D8E86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220 (51.9)</w:t>
            </w:r>
          </w:p>
        </w:tc>
        <w:tc>
          <w:tcPr>
            <w:tcW w:w="552" w:type="pct"/>
            <w:tcBorders>
              <w:top w:val="nil"/>
              <w:left w:val="nil"/>
              <w:bottom w:val="nil"/>
              <w:right w:val="nil"/>
            </w:tcBorders>
            <w:tcMar>
              <w:top w:w="30" w:type="dxa"/>
              <w:left w:w="50" w:type="dxa"/>
              <w:bottom w:w="30" w:type="dxa"/>
              <w:right w:w="50" w:type="dxa"/>
            </w:tcMar>
            <w:vAlign w:val="center"/>
          </w:tcPr>
          <w:p w14:paraId="1CFA801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87 (24.4)</w:t>
            </w:r>
          </w:p>
        </w:tc>
        <w:tc>
          <w:tcPr>
            <w:tcW w:w="520" w:type="pct"/>
            <w:tcBorders>
              <w:top w:val="nil"/>
              <w:left w:val="nil"/>
              <w:bottom w:val="nil"/>
              <w:right w:val="nil"/>
            </w:tcBorders>
            <w:tcMar>
              <w:top w:w="30" w:type="dxa"/>
              <w:left w:w="50" w:type="dxa"/>
              <w:bottom w:w="30" w:type="dxa"/>
              <w:right w:w="50" w:type="dxa"/>
            </w:tcMar>
            <w:vAlign w:val="center"/>
          </w:tcPr>
          <w:p w14:paraId="12927D8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44 (10.9)</w:t>
            </w:r>
          </w:p>
        </w:tc>
        <w:tc>
          <w:tcPr>
            <w:tcW w:w="533" w:type="pct"/>
            <w:tcBorders>
              <w:top w:val="nil"/>
              <w:left w:val="nil"/>
              <w:bottom w:val="nil"/>
              <w:right w:val="nil"/>
            </w:tcBorders>
            <w:tcMar>
              <w:top w:w="30" w:type="dxa"/>
              <w:left w:w="50" w:type="dxa"/>
              <w:bottom w:w="30" w:type="dxa"/>
              <w:right w:w="50" w:type="dxa"/>
            </w:tcMar>
            <w:vAlign w:val="center"/>
          </w:tcPr>
          <w:p w14:paraId="582BA05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19 (9.0)</w:t>
            </w:r>
          </w:p>
        </w:tc>
        <w:tc>
          <w:tcPr>
            <w:tcW w:w="349" w:type="pct"/>
            <w:tcBorders>
              <w:top w:val="nil"/>
              <w:left w:val="nil"/>
              <w:bottom w:val="nil"/>
              <w:right w:val="nil"/>
            </w:tcBorders>
            <w:tcMar>
              <w:top w:w="30" w:type="dxa"/>
              <w:left w:w="50" w:type="dxa"/>
              <w:bottom w:w="30" w:type="dxa"/>
              <w:right w:w="50" w:type="dxa"/>
            </w:tcMar>
            <w:vAlign w:val="center"/>
          </w:tcPr>
          <w:p w14:paraId="1199730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232.297</w:t>
            </w:r>
          </w:p>
        </w:tc>
        <w:tc>
          <w:tcPr>
            <w:tcW w:w="311" w:type="pct"/>
            <w:tcBorders>
              <w:top w:val="nil"/>
              <w:left w:val="nil"/>
              <w:bottom w:val="nil"/>
              <w:right w:val="nil"/>
            </w:tcBorders>
            <w:tcMar>
              <w:top w:w="30" w:type="dxa"/>
              <w:left w:w="50" w:type="dxa"/>
              <w:bottom w:w="30" w:type="dxa"/>
              <w:right w:w="50" w:type="dxa"/>
            </w:tcMar>
            <w:vAlign w:val="center"/>
          </w:tcPr>
          <w:p w14:paraId="631A6B0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c>
          <w:tcPr>
            <w:tcW w:w="311" w:type="pct"/>
            <w:tcBorders>
              <w:top w:val="nil"/>
              <w:left w:val="nil"/>
              <w:bottom w:val="nil"/>
              <w:right w:val="nil"/>
            </w:tcBorders>
            <w:tcMar>
              <w:top w:w="30" w:type="dxa"/>
              <w:left w:w="50" w:type="dxa"/>
              <w:bottom w:w="30" w:type="dxa"/>
              <w:right w:w="50" w:type="dxa"/>
            </w:tcMar>
            <w:vAlign w:val="center"/>
          </w:tcPr>
          <w:p w14:paraId="7204915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2B22CEEB">
        <w:tc>
          <w:tcPr>
            <w:tcW w:w="926" w:type="pct"/>
            <w:tcBorders>
              <w:top w:val="nil"/>
              <w:left w:val="nil"/>
              <w:bottom w:val="nil"/>
              <w:right w:val="nil"/>
            </w:tcBorders>
            <w:tcMar>
              <w:top w:w="30" w:type="dxa"/>
              <w:left w:w="50" w:type="dxa"/>
              <w:bottom w:w="30" w:type="dxa"/>
              <w:right w:w="50" w:type="dxa"/>
            </w:tcMar>
            <w:vAlign w:val="center"/>
          </w:tcPr>
          <w:p w14:paraId="6BA74926">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Crackles,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488" w:type="pct"/>
            <w:tcBorders>
              <w:top w:val="nil"/>
              <w:left w:val="nil"/>
              <w:bottom w:val="nil"/>
              <w:right w:val="nil"/>
            </w:tcBorders>
            <w:tcMar>
              <w:top w:w="30" w:type="dxa"/>
              <w:left w:w="50" w:type="dxa"/>
              <w:bottom w:w="30" w:type="dxa"/>
              <w:right w:w="50" w:type="dxa"/>
            </w:tcMar>
            <w:vAlign w:val="center"/>
          </w:tcPr>
          <w:p w14:paraId="5BC6010D">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1,042 (64.7)</w:t>
            </w:r>
          </w:p>
        </w:tc>
        <w:tc>
          <w:tcPr>
            <w:tcW w:w="469" w:type="pct"/>
            <w:tcBorders>
              <w:top w:val="nil"/>
              <w:left w:val="nil"/>
              <w:bottom w:val="nil"/>
              <w:right w:val="nil"/>
            </w:tcBorders>
            <w:tcMar>
              <w:top w:w="30" w:type="dxa"/>
              <w:left w:w="50" w:type="dxa"/>
              <w:bottom w:w="30" w:type="dxa"/>
              <w:right w:w="50" w:type="dxa"/>
            </w:tcMar>
            <w:vAlign w:val="center"/>
          </w:tcPr>
          <w:p w14:paraId="4320EBA0">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156 (72.6)</w:t>
            </w:r>
          </w:p>
        </w:tc>
        <w:tc>
          <w:tcPr>
            <w:tcW w:w="536" w:type="pct"/>
            <w:tcBorders>
              <w:top w:val="nil"/>
              <w:left w:val="nil"/>
              <w:bottom w:val="nil"/>
              <w:right w:val="nil"/>
            </w:tcBorders>
            <w:tcMar>
              <w:top w:w="30" w:type="dxa"/>
              <w:left w:w="50" w:type="dxa"/>
              <w:bottom w:w="30" w:type="dxa"/>
              <w:right w:w="50" w:type="dxa"/>
            </w:tcMar>
            <w:vAlign w:val="center"/>
          </w:tcPr>
          <w:p w14:paraId="328A0C1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319 (75.2)</w:t>
            </w:r>
          </w:p>
        </w:tc>
        <w:tc>
          <w:tcPr>
            <w:tcW w:w="552" w:type="pct"/>
            <w:tcBorders>
              <w:top w:val="nil"/>
              <w:left w:val="nil"/>
              <w:bottom w:val="nil"/>
              <w:right w:val="nil"/>
            </w:tcBorders>
            <w:tcMar>
              <w:top w:w="30" w:type="dxa"/>
              <w:left w:w="50" w:type="dxa"/>
              <w:bottom w:w="30" w:type="dxa"/>
              <w:right w:w="50" w:type="dxa"/>
            </w:tcMar>
            <w:vAlign w:val="center"/>
          </w:tcPr>
          <w:p w14:paraId="332BF29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242 (68.0)</w:t>
            </w:r>
          </w:p>
        </w:tc>
        <w:tc>
          <w:tcPr>
            <w:tcW w:w="520" w:type="pct"/>
            <w:tcBorders>
              <w:top w:val="nil"/>
              <w:left w:val="nil"/>
              <w:bottom w:val="nil"/>
              <w:right w:val="nil"/>
            </w:tcBorders>
            <w:tcMar>
              <w:top w:w="30" w:type="dxa"/>
              <w:left w:w="50" w:type="dxa"/>
              <w:bottom w:w="30" w:type="dxa"/>
              <w:right w:w="50" w:type="dxa"/>
            </w:tcMar>
            <w:vAlign w:val="center"/>
          </w:tcPr>
          <w:p w14:paraId="3FEDAA9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225 (55.6)</w:t>
            </w:r>
          </w:p>
        </w:tc>
        <w:tc>
          <w:tcPr>
            <w:tcW w:w="533" w:type="pct"/>
            <w:tcBorders>
              <w:top w:val="nil"/>
              <w:left w:val="nil"/>
              <w:bottom w:val="nil"/>
              <w:right w:val="nil"/>
            </w:tcBorders>
            <w:tcMar>
              <w:top w:w="30" w:type="dxa"/>
              <w:left w:w="50" w:type="dxa"/>
              <w:bottom w:w="30" w:type="dxa"/>
              <w:right w:w="50" w:type="dxa"/>
            </w:tcMar>
            <w:vAlign w:val="center"/>
          </w:tcPr>
          <w:p w14:paraId="4F72943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100 (47.6)</w:t>
            </w:r>
          </w:p>
        </w:tc>
        <w:tc>
          <w:tcPr>
            <w:tcW w:w="349" w:type="pct"/>
            <w:tcBorders>
              <w:top w:val="nil"/>
              <w:left w:val="nil"/>
              <w:bottom w:val="nil"/>
              <w:right w:val="nil"/>
            </w:tcBorders>
            <w:tcMar>
              <w:top w:w="30" w:type="dxa"/>
              <w:left w:w="50" w:type="dxa"/>
              <w:bottom w:w="30" w:type="dxa"/>
              <w:right w:w="50" w:type="dxa"/>
            </w:tcMar>
            <w:vAlign w:val="center"/>
          </w:tcPr>
          <w:p w14:paraId="3254CAB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69.768</w:t>
            </w:r>
          </w:p>
        </w:tc>
        <w:tc>
          <w:tcPr>
            <w:tcW w:w="311" w:type="pct"/>
            <w:tcBorders>
              <w:top w:val="nil"/>
              <w:left w:val="nil"/>
              <w:bottom w:val="nil"/>
              <w:right w:val="nil"/>
            </w:tcBorders>
            <w:tcMar>
              <w:top w:w="30" w:type="dxa"/>
              <w:left w:w="50" w:type="dxa"/>
              <w:bottom w:w="30" w:type="dxa"/>
              <w:right w:w="50" w:type="dxa"/>
            </w:tcMar>
            <w:vAlign w:val="center"/>
          </w:tcPr>
          <w:p w14:paraId="0F50B1E0">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c>
          <w:tcPr>
            <w:tcW w:w="311" w:type="pct"/>
            <w:tcBorders>
              <w:top w:val="nil"/>
              <w:left w:val="nil"/>
              <w:bottom w:val="nil"/>
              <w:right w:val="nil"/>
            </w:tcBorders>
            <w:tcMar>
              <w:top w:w="30" w:type="dxa"/>
              <w:left w:w="50" w:type="dxa"/>
              <w:bottom w:w="30" w:type="dxa"/>
              <w:right w:w="50" w:type="dxa"/>
            </w:tcMar>
            <w:vAlign w:val="center"/>
          </w:tcPr>
          <w:p w14:paraId="3066769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21AF47E6">
        <w:tc>
          <w:tcPr>
            <w:tcW w:w="926" w:type="pct"/>
            <w:tcBorders>
              <w:top w:val="nil"/>
              <w:left w:val="nil"/>
              <w:bottom w:val="nil"/>
              <w:right w:val="nil"/>
            </w:tcBorders>
            <w:tcMar>
              <w:top w:w="30" w:type="dxa"/>
              <w:left w:w="50" w:type="dxa"/>
              <w:bottom w:w="30" w:type="dxa"/>
              <w:right w:w="50" w:type="dxa"/>
            </w:tcMar>
            <w:vAlign w:val="center"/>
          </w:tcPr>
          <w:p w14:paraId="2FC3B2ED">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bCs/>
                <w:i w:val="0"/>
                <w:iCs w:val="0"/>
                <w:kern w:val="0"/>
                <w:sz w:val="16"/>
                <w:szCs w:val="16"/>
                <w:highlight w:val="none"/>
              </w:rPr>
              <w:t>Laboratory findings</w:t>
            </w:r>
          </w:p>
        </w:tc>
        <w:tc>
          <w:tcPr>
            <w:tcW w:w="488" w:type="pct"/>
            <w:tcBorders>
              <w:top w:val="nil"/>
              <w:left w:val="nil"/>
              <w:bottom w:val="nil"/>
              <w:right w:val="nil"/>
            </w:tcBorders>
            <w:tcMar>
              <w:top w:w="30" w:type="dxa"/>
              <w:left w:w="50" w:type="dxa"/>
              <w:bottom w:w="30" w:type="dxa"/>
              <w:right w:w="50" w:type="dxa"/>
            </w:tcMar>
            <w:vAlign w:val="center"/>
          </w:tcPr>
          <w:p w14:paraId="7491644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469" w:type="pct"/>
            <w:tcBorders>
              <w:top w:val="nil"/>
              <w:left w:val="nil"/>
              <w:bottom w:val="nil"/>
              <w:right w:val="nil"/>
            </w:tcBorders>
            <w:tcMar>
              <w:top w:w="30" w:type="dxa"/>
              <w:left w:w="50" w:type="dxa"/>
              <w:bottom w:w="30" w:type="dxa"/>
              <w:right w:w="50" w:type="dxa"/>
            </w:tcMar>
            <w:vAlign w:val="center"/>
          </w:tcPr>
          <w:p w14:paraId="27559DE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536" w:type="pct"/>
            <w:tcBorders>
              <w:top w:val="nil"/>
              <w:left w:val="nil"/>
              <w:bottom w:val="nil"/>
              <w:right w:val="nil"/>
            </w:tcBorders>
            <w:tcMar>
              <w:top w:w="30" w:type="dxa"/>
              <w:left w:w="50" w:type="dxa"/>
              <w:bottom w:w="30" w:type="dxa"/>
              <w:right w:w="50" w:type="dxa"/>
            </w:tcMar>
            <w:vAlign w:val="center"/>
          </w:tcPr>
          <w:p w14:paraId="160900BD">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552" w:type="pct"/>
            <w:tcBorders>
              <w:top w:val="nil"/>
              <w:left w:val="nil"/>
              <w:bottom w:val="nil"/>
              <w:right w:val="nil"/>
            </w:tcBorders>
            <w:tcMar>
              <w:top w:w="30" w:type="dxa"/>
              <w:left w:w="50" w:type="dxa"/>
              <w:bottom w:w="30" w:type="dxa"/>
              <w:right w:w="50" w:type="dxa"/>
            </w:tcMar>
            <w:vAlign w:val="center"/>
          </w:tcPr>
          <w:p w14:paraId="3C4F0E6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520" w:type="pct"/>
            <w:tcBorders>
              <w:top w:val="nil"/>
              <w:left w:val="nil"/>
              <w:bottom w:val="nil"/>
              <w:right w:val="nil"/>
            </w:tcBorders>
            <w:tcMar>
              <w:top w:w="30" w:type="dxa"/>
              <w:left w:w="50" w:type="dxa"/>
              <w:bottom w:w="30" w:type="dxa"/>
              <w:right w:w="50" w:type="dxa"/>
            </w:tcMar>
            <w:vAlign w:val="center"/>
          </w:tcPr>
          <w:p w14:paraId="6A4C13F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533" w:type="pct"/>
            <w:tcBorders>
              <w:top w:val="nil"/>
              <w:left w:val="nil"/>
              <w:bottom w:val="nil"/>
              <w:right w:val="nil"/>
            </w:tcBorders>
            <w:tcMar>
              <w:top w:w="30" w:type="dxa"/>
              <w:left w:w="50" w:type="dxa"/>
              <w:bottom w:w="30" w:type="dxa"/>
              <w:right w:w="50" w:type="dxa"/>
            </w:tcMar>
            <w:vAlign w:val="center"/>
          </w:tcPr>
          <w:p w14:paraId="47B3419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349" w:type="pct"/>
            <w:tcBorders>
              <w:top w:val="nil"/>
              <w:left w:val="nil"/>
              <w:bottom w:val="nil"/>
              <w:right w:val="nil"/>
            </w:tcBorders>
            <w:tcMar>
              <w:top w:w="30" w:type="dxa"/>
              <w:left w:w="50" w:type="dxa"/>
              <w:bottom w:w="30" w:type="dxa"/>
              <w:right w:w="50" w:type="dxa"/>
            </w:tcMar>
            <w:vAlign w:val="center"/>
          </w:tcPr>
          <w:p w14:paraId="3BCFAF5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311" w:type="pct"/>
            <w:tcBorders>
              <w:top w:val="nil"/>
              <w:left w:val="nil"/>
              <w:bottom w:val="nil"/>
              <w:right w:val="nil"/>
            </w:tcBorders>
            <w:tcMar>
              <w:top w:w="30" w:type="dxa"/>
              <w:left w:w="50" w:type="dxa"/>
              <w:bottom w:w="30" w:type="dxa"/>
              <w:right w:w="50" w:type="dxa"/>
            </w:tcMar>
            <w:vAlign w:val="center"/>
          </w:tcPr>
          <w:p w14:paraId="4B1B1D0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311" w:type="pct"/>
            <w:tcBorders>
              <w:top w:val="nil"/>
              <w:left w:val="nil"/>
              <w:bottom w:val="nil"/>
              <w:right w:val="nil"/>
            </w:tcBorders>
            <w:tcMar>
              <w:top w:w="30" w:type="dxa"/>
              <w:left w:w="50" w:type="dxa"/>
              <w:bottom w:w="30" w:type="dxa"/>
              <w:right w:w="50" w:type="dxa"/>
            </w:tcMar>
            <w:vAlign w:val="center"/>
          </w:tcPr>
          <w:p w14:paraId="108F339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r>
      <w:tr w14:paraId="44757BFB">
        <w:tc>
          <w:tcPr>
            <w:tcW w:w="926" w:type="pct"/>
            <w:tcBorders>
              <w:top w:val="nil"/>
              <w:left w:val="nil"/>
              <w:bottom w:val="nil"/>
              <w:right w:val="nil"/>
            </w:tcBorders>
            <w:tcMar>
              <w:top w:w="30" w:type="dxa"/>
              <w:left w:w="50" w:type="dxa"/>
              <w:bottom w:w="30" w:type="dxa"/>
              <w:right w:w="50" w:type="dxa"/>
            </w:tcMar>
            <w:vAlign w:val="center"/>
          </w:tcPr>
          <w:p w14:paraId="140F5E68">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WBC (×10⁹/L), M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1</w:t>
            </w:r>
            <w:r>
              <w:rPr>
                <w:rFonts w:hint="default" w:ascii="Times New Roman Regular" w:hAnsi="Times New Roman Regular" w:eastAsia="Times New Roman" w:cs="Times New Roman Regular"/>
                <w:b w:val="0"/>
                <w:bCs w:val="0"/>
                <w:i w:val="0"/>
                <w:iCs w:val="0"/>
                <w:kern w:val="0"/>
                <w:sz w:val="16"/>
                <w:szCs w:val="16"/>
                <w:highlight w:val="none"/>
              </w:rPr>
              <w:t xml:space="preserve">,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3</w:t>
            </w:r>
            <w:r>
              <w:rPr>
                <w:rFonts w:hint="default" w:ascii="Times New Roman Regular" w:hAnsi="Times New Roman Regular" w:eastAsia="Times New Roman" w:cs="Times New Roman Regular"/>
                <w:b w:val="0"/>
                <w:bCs w:val="0"/>
                <w:i w:val="0"/>
                <w:iCs w:val="0"/>
                <w:kern w:val="0"/>
                <w:sz w:val="16"/>
                <w:szCs w:val="16"/>
                <w:highlight w:val="none"/>
              </w:rPr>
              <w:t xml:space="preserve">)</w:t>
            </w:r>
          </w:p>
        </w:tc>
        <w:tc>
          <w:tcPr>
            <w:tcW w:w="488" w:type="pct"/>
            <w:tcBorders>
              <w:top w:val="nil"/>
              <w:left w:val="nil"/>
              <w:bottom w:val="nil"/>
              <w:right w:val="nil"/>
            </w:tcBorders>
            <w:tcMar>
              <w:top w:w="30" w:type="dxa"/>
              <w:left w:w="50" w:type="dxa"/>
              <w:bottom w:w="30" w:type="dxa"/>
              <w:right w:w="50" w:type="dxa"/>
            </w:tcMar>
            <w:vAlign w:val="center"/>
          </w:tcPr>
          <w:p w14:paraId="45871F7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8.27 (6.33, 11.36)</w:t>
            </w:r>
          </w:p>
        </w:tc>
        <w:tc>
          <w:tcPr>
            <w:tcW w:w="469" w:type="pct"/>
            <w:tcBorders>
              <w:top w:val="nil"/>
              <w:left w:val="nil"/>
              <w:bottom w:val="nil"/>
              <w:right w:val="nil"/>
            </w:tcBorders>
            <w:tcMar>
              <w:top w:w="30" w:type="dxa"/>
              <w:left w:w="50" w:type="dxa"/>
              <w:bottom w:w="30" w:type="dxa"/>
              <w:right w:w="50" w:type="dxa"/>
            </w:tcMar>
            <w:vAlign w:val="center"/>
          </w:tcPr>
          <w:p w14:paraId="1A0E9C1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8.36 (6.74, 10.92)</w:t>
            </w:r>
          </w:p>
        </w:tc>
        <w:tc>
          <w:tcPr>
            <w:tcW w:w="536" w:type="pct"/>
            <w:tcBorders>
              <w:top w:val="nil"/>
              <w:left w:val="nil"/>
              <w:bottom w:val="nil"/>
              <w:right w:val="nil"/>
            </w:tcBorders>
            <w:tcMar>
              <w:top w:w="30" w:type="dxa"/>
              <w:left w:w="50" w:type="dxa"/>
              <w:bottom w:w="30" w:type="dxa"/>
              <w:right w:w="50" w:type="dxa"/>
            </w:tcMar>
            <w:vAlign w:val="center"/>
          </w:tcPr>
          <w:p w14:paraId="513F228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8.55 (6.55, 11.75)</w:t>
            </w:r>
          </w:p>
        </w:tc>
        <w:tc>
          <w:tcPr>
            <w:tcW w:w="552" w:type="pct"/>
            <w:tcBorders>
              <w:top w:val="nil"/>
              <w:left w:val="nil"/>
              <w:bottom w:val="nil"/>
              <w:right w:val="nil"/>
            </w:tcBorders>
            <w:tcMar>
              <w:top w:w="30" w:type="dxa"/>
              <w:left w:w="50" w:type="dxa"/>
              <w:bottom w:w="30" w:type="dxa"/>
              <w:right w:w="50" w:type="dxa"/>
            </w:tcMar>
            <w:vAlign w:val="center"/>
          </w:tcPr>
          <w:p w14:paraId="345EBAC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7.90 (6.12, 11.15)</w:t>
            </w:r>
          </w:p>
        </w:tc>
        <w:tc>
          <w:tcPr>
            <w:tcW w:w="520" w:type="pct"/>
            <w:tcBorders>
              <w:top w:val="nil"/>
              <w:left w:val="nil"/>
              <w:bottom w:val="nil"/>
              <w:right w:val="nil"/>
            </w:tcBorders>
            <w:tcMar>
              <w:top w:w="30" w:type="dxa"/>
              <w:left w:w="50" w:type="dxa"/>
              <w:bottom w:w="30" w:type="dxa"/>
              <w:right w:w="50" w:type="dxa"/>
            </w:tcMar>
            <w:vAlign w:val="center"/>
          </w:tcPr>
          <w:p w14:paraId="015C9AD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8.14 (6.14, 11.15)</w:t>
            </w:r>
          </w:p>
        </w:tc>
        <w:tc>
          <w:tcPr>
            <w:tcW w:w="533" w:type="pct"/>
            <w:tcBorders>
              <w:top w:val="nil"/>
              <w:left w:val="nil"/>
              <w:bottom w:val="nil"/>
              <w:right w:val="nil"/>
            </w:tcBorders>
            <w:tcMar>
              <w:top w:w="30" w:type="dxa"/>
              <w:left w:w="50" w:type="dxa"/>
              <w:bottom w:w="30" w:type="dxa"/>
              <w:right w:w="50" w:type="dxa"/>
            </w:tcMar>
            <w:vAlign w:val="center"/>
          </w:tcPr>
          <w:p w14:paraId="0ED45A7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8.53 (6.24, 12.31)</w:t>
            </w:r>
          </w:p>
        </w:tc>
        <w:tc>
          <w:tcPr>
            <w:tcW w:w="349" w:type="pct"/>
            <w:tcBorders>
              <w:top w:val="nil"/>
              <w:left w:val="nil"/>
              <w:bottom w:val="nil"/>
              <w:right w:val="nil"/>
            </w:tcBorders>
            <w:tcMar>
              <w:top w:w="30" w:type="dxa"/>
              <w:left w:w="50" w:type="dxa"/>
              <w:bottom w:w="30" w:type="dxa"/>
              <w:right w:w="50" w:type="dxa"/>
            </w:tcMar>
            <w:vAlign w:val="center"/>
          </w:tcPr>
          <w:p w14:paraId="253ED53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8.068</w:t>
            </w:r>
          </w:p>
        </w:tc>
        <w:tc>
          <w:tcPr>
            <w:tcW w:w="311" w:type="pct"/>
            <w:tcBorders>
              <w:top w:val="nil"/>
              <w:left w:val="nil"/>
              <w:bottom w:val="nil"/>
              <w:right w:val="nil"/>
            </w:tcBorders>
            <w:tcMar>
              <w:top w:w="30" w:type="dxa"/>
              <w:left w:w="50" w:type="dxa"/>
              <w:bottom w:w="30" w:type="dxa"/>
              <w:right w:w="50" w:type="dxa"/>
            </w:tcMar>
            <w:vAlign w:val="center"/>
          </w:tcPr>
          <w:p w14:paraId="4ACEFFF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0.089</w:t>
            </w:r>
          </w:p>
        </w:tc>
        <w:tc>
          <w:tcPr>
            <w:tcW w:w="311" w:type="pct"/>
            <w:tcBorders>
              <w:top w:val="nil"/>
              <w:left w:val="nil"/>
              <w:bottom w:val="nil"/>
              <w:right w:val="nil"/>
            </w:tcBorders>
            <w:tcMar>
              <w:top w:w="30" w:type="dxa"/>
              <w:left w:w="50" w:type="dxa"/>
              <w:bottom w:w="30" w:type="dxa"/>
              <w:right w:w="50" w:type="dxa"/>
            </w:tcMar>
            <w:vAlign w:val="center"/>
          </w:tcPr>
          <w:p w14:paraId="5F3633D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0.384</w:t>
            </w:r>
          </w:p>
        </w:tc>
      </w:tr>
      <w:tr w14:paraId="537C9589">
        <w:tc>
          <w:tcPr>
            <w:tcW w:w="926" w:type="pct"/>
            <w:tcBorders>
              <w:top w:val="nil"/>
              <w:left w:val="nil"/>
              <w:bottom w:val="nil"/>
              <w:right w:val="nil"/>
            </w:tcBorders>
            <w:tcMar>
              <w:top w:w="30" w:type="dxa"/>
              <w:left w:w="50" w:type="dxa"/>
              <w:bottom w:w="30" w:type="dxa"/>
              <w:right w:w="50" w:type="dxa"/>
            </w:tcMar>
            <w:vAlign w:val="center"/>
          </w:tcPr>
          <w:p w14:paraId="62D025A5">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NEU (×10⁹/L), M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1</w:t>
            </w:r>
            <w:r>
              <w:rPr>
                <w:rFonts w:hint="default" w:ascii="Times New Roman Regular" w:hAnsi="Times New Roman Regular" w:eastAsia="Times New Roman" w:cs="Times New Roman Regular"/>
                <w:b w:val="0"/>
                <w:bCs w:val="0"/>
                <w:i w:val="0"/>
                <w:iCs w:val="0"/>
                <w:kern w:val="0"/>
                <w:sz w:val="16"/>
                <w:szCs w:val="16"/>
                <w:highlight w:val="none"/>
              </w:rPr>
              <w:t xml:space="preserve">,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3</w:t>
            </w:r>
            <w:r>
              <w:rPr>
                <w:rFonts w:hint="default" w:ascii="Times New Roman Regular" w:hAnsi="Times New Roman Regular" w:eastAsia="Times New Roman" w:cs="Times New Roman Regular"/>
                <w:b w:val="0"/>
                <w:bCs w:val="0"/>
                <w:i w:val="0"/>
                <w:iCs w:val="0"/>
                <w:kern w:val="0"/>
                <w:sz w:val="16"/>
                <w:szCs w:val="16"/>
                <w:highlight w:val="none"/>
              </w:rPr>
              <w:t xml:space="preserve">)</w:t>
            </w:r>
          </w:p>
        </w:tc>
        <w:tc>
          <w:tcPr>
            <w:tcW w:w="488" w:type="pct"/>
            <w:tcBorders>
              <w:top w:val="nil"/>
              <w:left w:val="nil"/>
              <w:bottom w:val="nil"/>
              <w:right w:val="nil"/>
            </w:tcBorders>
            <w:tcMar>
              <w:top w:w="30" w:type="dxa"/>
              <w:left w:w="50" w:type="dxa"/>
              <w:bottom w:w="30" w:type="dxa"/>
              <w:right w:w="50" w:type="dxa"/>
            </w:tcMar>
            <w:vAlign w:val="center"/>
          </w:tcPr>
          <w:p w14:paraId="3209C4F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3.79 (2.26, 6.31)</w:t>
            </w:r>
          </w:p>
        </w:tc>
        <w:tc>
          <w:tcPr>
            <w:tcW w:w="469" w:type="pct"/>
            <w:tcBorders>
              <w:top w:val="nil"/>
              <w:left w:val="nil"/>
              <w:bottom w:val="nil"/>
              <w:right w:val="nil"/>
            </w:tcBorders>
            <w:tcMar>
              <w:top w:w="30" w:type="dxa"/>
              <w:left w:w="50" w:type="dxa"/>
              <w:bottom w:w="30" w:type="dxa"/>
              <w:right w:w="50" w:type="dxa"/>
            </w:tcMar>
            <w:vAlign w:val="center"/>
          </w:tcPr>
          <w:p w14:paraId="1836F1F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2.12 (1.31, 3.77)</w:t>
            </w:r>
          </w:p>
        </w:tc>
        <w:tc>
          <w:tcPr>
            <w:tcW w:w="536" w:type="pct"/>
            <w:tcBorders>
              <w:top w:val="nil"/>
              <w:left w:val="nil"/>
              <w:bottom w:val="nil"/>
              <w:right w:val="nil"/>
            </w:tcBorders>
            <w:tcMar>
              <w:top w:w="30" w:type="dxa"/>
              <w:left w:w="50" w:type="dxa"/>
              <w:bottom w:w="30" w:type="dxa"/>
              <w:right w:w="50" w:type="dxa"/>
            </w:tcMar>
            <w:vAlign w:val="center"/>
          </w:tcPr>
          <w:p w14:paraId="21D3C2CD">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3.23 (2.12, 4.96)</w:t>
            </w:r>
          </w:p>
        </w:tc>
        <w:tc>
          <w:tcPr>
            <w:tcW w:w="552" w:type="pct"/>
            <w:tcBorders>
              <w:top w:val="nil"/>
              <w:left w:val="nil"/>
              <w:bottom w:val="nil"/>
              <w:right w:val="nil"/>
            </w:tcBorders>
            <w:tcMar>
              <w:top w:w="30" w:type="dxa"/>
              <w:left w:w="50" w:type="dxa"/>
              <w:bottom w:w="30" w:type="dxa"/>
              <w:right w:w="50" w:type="dxa"/>
            </w:tcMar>
            <w:vAlign w:val="center"/>
          </w:tcPr>
          <w:p w14:paraId="683BD69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4.01 (2.44, 6.83)</w:t>
            </w:r>
          </w:p>
        </w:tc>
        <w:tc>
          <w:tcPr>
            <w:tcW w:w="520" w:type="pct"/>
            <w:tcBorders>
              <w:top w:val="nil"/>
              <w:left w:val="nil"/>
              <w:bottom w:val="nil"/>
              <w:right w:val="nil"/>
            </w:tcBorders>
            <w:tcMar>
              <w:top w:w="30" w:type="dxa"/>
              <w:left w:w="50" w:type="dxa"/>
              <w:bottom w:w="30" w:type="dxa"/>
              <w:right w:w="50" w:type="dxa"/>
            </w:tcMar>
            <w:vAlign w:val="center"/>
          </w:tcPr>
          <w:p w14:paraId="413FEBE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4.39 (2.91, 7.01)</w:t>
            </w:r>
          </w:p>
        </w:tc>
        <w:tc>
          <w:tcPr>
            <w:tcW w:w="533" w:type="pct"/>
            <w:tcBorders>
              <w:top w:val="nil"/>
              <w:left w:val="nil"/>
              <w:bottom w:val="nil"/>
              <w:right w:val="nil"/>
            </w:tcBorders>
            <w:tcMar>
              <w:top w:w="30" w:type="dxa"/>
              <w:left w:w="50" w:type="dxa"/>
              <w:bottom w:w="30" w:type="dxa"/>
              <w:right w:w="50" w:type="dxa"/>
            </w:tcMar>
            <w:vAlign w:val="center"/>
          </w:tcPr>
          <w:p w14:paraId="6E070B7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5.58 (3.60, 8.44)</w:t>
            </w:r>
          </w:p>
        </w:tc>
        <w:tc>
          <w:tcPr>
            <w:tcW w:w="349" w:type="pct"/>
            <w:tcBorders>
              <w:top w:val="nil"/>
              <w:left w:val="nil"/>
              <w:bottom w:val="nil"/>
              <w:right w:val="nil"/>
            </w:tcBorders>
            <w:tcMar>
              <w:top w:w="30" w:type="dxa"/>
              <w:left w:w="50" w:type="dxa"/>
              <w:bottom w:w="30" w:type="dxa"/>
              <w:right w:w="50" w:type="dxa"/>
            </w:tcMar>
            <w:vAlign w:val="center"/>
          </w:tcPr>
          <w:p w14:paraId="0E7DBB8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179.076</w:t>
            </w:r>
          </w:p>
        </w:tc>
        <w:tc>
          <w:tcPr>
            <w:tcW w:w="311" w:type="pct"/>
            <w:tcBorders>
              <w:top w:val="nil"/>
              <w:left w:val="nil"/>
              <w:bottom w:val="nil"/>
              <w:right w:val="nil"/>
            </w:tcBorders>
            <w:tcMar>
              <w:top w:w="30" w:type="dxa"/>
              <w:left w:w="50" w:type="dxa"/>
              <w:bottom w:w="30" w:type="dxa"/>
              <w:right w:w="50" w:type="dxa"/>
            </w:tcMar>
            <w:vAlign w:val="center"/>
          </w:tcPr>
          <w:p w14:paraId="12EF6A4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c>
          <w:tcPr>
            <w:tcW w:w="311" w:type="pct"/>
            <w:tcBorders>
              <w:top w:val="nil"/>
              <w:left w:val="nil"/>
              <w:bottom w:val="nil"/>
              <w:right w:val="nil"/>
            </w:tcBorders>
            <w:tcMar>
              <w:top w:w="30" w:type="dxa"/>
              <w:left w:w="50" w:type="dxa"/>
              <w:bottom w:w="30" w:type="dxa"/>
              <w:right w:w="50" w:type="dxa"/>
            </w:tcMar>
            <w:vAlign w:val="center"/>
          </w:tcPr>
          <w:p w14:paraId="7ABCF279">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638D6D6C">
        <w:tc>
          <w:tcPr>
            <w:tcW w:w="926" w:type="pct"/>
            <w:tcBorders>
              <w:top w:val="nil"/>
              <w:left w:val="nil"/>
              <w:bottom w:val="nil"/>
              <w:right w:val="nil"/>
            </w:tcBorders>
            <w:tcMar>
              <w:top w:w="30" w:type="dxa"/>
              <w:left w:w="50" w:type="dxa"/>
              <w:bottom w:w="30" w:type="dxa"/>
              <w:right w:w="50" w:type="dxa"/>
            </w:tcMar>
            <w:vAlign w:val="center"/>
          </w:tcPr>
          <w:p w14:paraId="6C65A26A">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LYM (×10⁹/L), M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1</w:t>
            </w:r>
            <w:r>
              <w:rPr>
                <w:rFonts w:hint="default" w:ascii="Times New Roman Regular" w:hAnsi="Times New Roman Regular" w:eastAsia="Times New Roman" w:cs="Times New Roman Regular"/>
                <w:b w:val="0"/>
                <w:bCs w:val="0"/>
                <w:i w:val="0"/>
                <w:iCs w:val="0"/>
                <w:kern w:val="0"/>
                <w:sz w:val="16"/>
                <w:szCs w:val="16"/>
                <w:highlight w:val="none"/>
              </w:rPr>
              <w:t xml:space="preserve">,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3</w:t>
            </w:r>
            <w:r>
              <w:rPr>
                <w:rFonts w:hint="default" w:ascii="Times New Roman Regular" w:hAnsi="Times New Roman Regular" w:eastAsia="Times New Roman" w:cs="Times New Roman Regular"/>
                <w:b w:val="0"/>
                <w:bCs w:val="0"/>
                <w:i w:val="0"/>
                <w:iCs w:val="0"/>
                <w:kern w:val="0"/>
                <w:sz w:val="16"/>
                <w:szCs w:val="16"/>
                <w:highlight w:val="none"/>
              </w:rPr>
              <w:t xml:space="preserve">)</w:t>
            </w:r>
          </w:p>
        </w:tc>
        <w:tc>
          <w:tcPr>
            <w:tcW w:w="488" w:type="pct"/>
            <w:tcBorders>
              <w:top w:val="nil"/>
              <w:left w:val="nil"/>
              <w:bottom w:val="nil"/>
              <w:right w:val="nil"/>
            </w:tcBorders>
            <w:tcMar>
              <w:top w:w="30" w:type="dxa"/>
              <w:left w:w="50" w:type="dxa"/>
              <w:bottom w:w="30" w:type="dxa"/>
              <w:right w:w="50" w:type="dxa"/>
            </w:tcMar>
            <w:vAlign w:val="center"/>
          </w:tcPr>
          <w:p w14:paraId="3E163F5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3.22 (2.17, 4.73)</w:t>
            </w:r>
          </w:p>
        </w:tc>
        <w:tc>
          <w:tcPr>
            <w:tcW w:w="469" w:type="pct"/>
            <w:tcBorders>
              <w:top w:val="nil"/>
              <w:left w:val="nil"/>
              <w:bottom w:val="nil"/>
              <w:right w:val="nil"/>
            </w:tcBorders>
            <w:tcMar>
              <w:top w:w="30" w:type="dxa"/>
              <w:left w:w="50" w:type="dxa"/>
              <w:bottom w:w="30" w:type="dxa"/>
              <w:right w:w="50" w:type="dxa"/>
            </w:tcMar>
            <w:vAlign w:val="center"/>
          </w:tcPr>
          <w:p w14:paraId="2734066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4.90 (3.72, 6.53)</w:t>
            </w:r>
          </w:p>
        </w:tc>
        <w:tc>
          <w:tcPr>
            <w:tcW w:w="536" w:type="pct"/>
            <w:tcBorders>
              <w:top w:val="nil"/>
              <w:left w:val="nil"/>
              <w:bottom w:val="nil"/>
              <w:right w:val="nil"/>
            </w:tcBorders>
            <w:tcMar>
              <w:top w:w="30" w:type="dxa"/>
              <w:left w:w="50" w:type="dxa"/>
              <w:bottom w:w="30" w:type="dxa"/>
              <w:right w:w="50" w:type="dxa"/>
            </w:tcMar>
            <w:vAlign w:val="center"/>
          </w:tcPr>
          <w:p w14:paraId="55B8F060">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3.99 (2.83, 5.88)</w:t>
            </w:r>
          </w:p>
        </w:tc>
        <w:tc>
          <w:tcPr>
            <w:tcW w:w="552" w:type="pct"/>
            <w:tcBorders>
              <w:top w:val="nil"/>
              <w:left w:val="nil"/>
              <w:bottom w:val="nil"/>
              <w:right w:val="nil"/>
            </w:tcBorders>
            <w:tcMar>
              <w:top w:w="30" w:type="dxa"/>
              <w:left w:w="50" w:type="dxa"/>
              <w:bottom w:w="30" w:type="dxa"/>
              <w:right w:w="50" w:type="dxa"/>
            </w:tcMar>
            <w:vAlign w:val="center"/>
          </w:tcPr>
          <w:p w14:paraId="40229E1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2.92 (2.07, 4.26)</w:t>
            </w:r>
          </w:p>
        </w:tc>
        <w:tc>
          <w:tcPr>
            <w:tcW w:w="520" w:type="pct"/>
            <w:tcBorders>
              <w:top w:val="nil"/>
              <w:left w:val="nil"/>
              <w:bottom w:val="nil"/>
              <w:right w:val="nil"/>
            </w:tcBorders>
            <w:tcMar>
              <w:top w:w="30" w:type="dxa"/>
              <w:left w:w="50" w:type="dxa"/>
              <w:bottom w:w="30" w:type="dxa"/>
              <w:right w:w="50" w:type="dxa"/>
            </w:tcMar>
            <w:vAlign w:val="center"/>
          </w:tcPr>
          <w:p w14:paraId="0E43028B">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2.58 (1.86, 3.65)</w:t>
            </w:r>
          </w:p>
        </w:tc>
        <w:tc>
          <w:tcPr>
            <w:tcW w:w="533" w:type="pct"/>
            <w:tcBorders>
              <w:top w:val="nil"/>
              <w:left w:val="nil"/>
              <w:bottom w:val="nil"/>
              <w:right w:val="nil"/>
            </w:tcBorders>
            <w:tcMar>
              <w:top w:w="30" w:type="dxa"/>
              <w:left w:w="50" w:type="dxa"/>
              <w:bottom w:w="30" w:type="dxa"/>
              <w:right w:w="50" w:type="dxa"/>
            </w:tcMar>
            <w:vAlign w:val="center"/>
          </w:tcPr>
          <w:p w14:paraId="3565713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2.40 (1.59, 3.48)</w:t>
            </w:r>
          </w:p>
        </w:tc>
        <w:tc>
          <w:tcPr>
            <w:tcW w:w="349" w:type="pct"/>
            <w:tcBorders>
              <w:top w:val="nil"/>
              <w:left w:val="nil"/>
              <w:bottom w:val="nil"/>
              <w:right w:val="nil"/>
            </w:tcBorders>
            <w:tcMar>
              <w:top w:w="30" w:type="dxa"/>
              <w:left w:w="50" w:type="dxa"/>
              <w:bottom w:w="30" w:type="dxa"/>
              <w:right w:w="50" w:type="dxa"/>
            </w:tcMar>
            <w:vAlign w:val="center"/>
          </w:tcPr>
          <w:p w14:paraId="703C14B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311.853</w:t>
            </w:r>
          </w:p>
        </w:tc>
        <w:tc>
          <w:tcPr>
            <w:tcW w:w="311" w:type="pct"/>
            <w:tcBorders>
              <w:top w:val="nil"/>
              <w:left w:val="nil"/>
              <w:bottom w:val="nil"/>
              <w:right w:val="nil"/>
            </w:tcBorders>
            <w:tcMar>
              <w:top w:w="30" w:type="dxa"/>
              <w:left w:w="50" w:type="dxa"/>
              <w:bottom w:w="30" w:type="dxa"/>
              <w:right w:w="50" w:type="dxa"/>
            </w:tcMar>
            <w:vAlign w:val="center"/>
          </w:tcPr>
          <w:p w14:paraId="2602223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c>
          <w:tcPr>
            <w:tcW w:w="311" w:type="pct"/>
            <w:tcBorders>
              <w:top w:val="nil"/>
              <w:left w:val="nil"/>
              <w:bottom w:val="nil"/>
              <w:right w:val="nil"/>
            </w:tcBorders>
            <w:tcMar>
              <w:top w:w="30" w:type="dxa"/>
              <w:left w:w="50" w:type="dxa"/>
              <w:bottom w:w="30" w:type="dxa"/>
              <w:right w:w="50" w:type="dxa"/>
            </w:tcMar>
            <w:vAlign w:val="center"/>
          </w:tcPr>
          <w:p w14:paraId="72C5882B">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573E7A26">
        <w:tc>
          <w:tcPr>
            <w:tcW w:w="926" w:type="pct"/>
            <w:tcBorders>
              <w:top w:val="nil"/>
              <w:left w:val="nil"/>
              <w:bottom w:val="nil"/>
              <w:right w:val="nil"/>
            </w:tcBorders>
            <w:tcMar>
              <w:top w:w="30" w:type="dxa"/>
              <w:left w:w="50" w:type="dxa"/>
              <w:bottom w:w="30" w:type="dxa"/>
              <w:right w:w="50" w:type="dxa"/>
            </w:tcMar>
            <w:vAlign w:val="center"/>
          </w:tcPr>
          <w:p w14:paraId="7867FB76">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MONO (×10⁹/L), M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1</w:t>
            </w:r>
            <w:r>
              <w:rPr>
                <w:rFonts w:hint="default" w:ascii="Times New Roman Regular" w:hAnsi="Times New Roman Regular" w:eastAsia="Times New Roman" w:cs="Times New Roman Regular"/>
                <w:b w:val="0"/>
                <w:bCs w:val="0"/>
                <w:i w:val="0"/>
                <w:iCs w:val="0"/>
                <w:kern w:val="0"/>
                <w:sz w:val="16"/>
                <w:szCs w:val="16"/>
                <w:highlight w:val="none"/>
              </w:rPr>
              <w:t xml:space="preserve">,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3</w:t>
            </w:r>
            <w:r>
              <w:rPr>
                <w:rFonts w:hint="default" w:ascii="Times New Roman Regular" w:hAnsi="Times New Roman Regular" w:eastAsia="Times New Roman" w:cs="Times New Roman Regular"/>
                <w:b w:val="0"/>
                <w:bCs w:val="0"/>
                <w:i w:val="0"/>
                <w:iCs w:val="0"/>
                <w:kern w:val="0"/>
                <w:sz w:val="16"/>
                <w:szCs w:val="16"/>
                <w:highlight w:val="none"/>
              </w:rPr>
              <w:t xml:space="preserve">)</w:t>
            </w:r>
          </w:p>
        </w:tc>
        <w:tc>
          <w:tcPr>
            <w:tcW w:w="488" w:type="pct"/>
            <w:tcBorders>
              <w:top w:val="nil"/>
              <w:left w:val="nil"/>
              <w:bottom w:val="nil"/>
              <w:right w:val="nil"/>
            </w:tcBorders>
            <w:tcMar>
              <w:top w:w="30" w:type="dxa"/>
              <w:left w:w="50" w:type="dxa"/>
              <w:bottom w:w="30" w:type="dxa"/>
              <w:right w:w="50" w:type="dxa"/>
            </w:tcMar>
            <w:vAlign w:val="center"/>
          </w:tcPr>
          <w:p w14:paraId="5741E89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0.65 (0.46, 0.94)</w:t>
            </w:r>
          </w:p>
        </w:tc>
        <w:tc>
          <w:tcPr>
            <w:tcW w:w="469" w:type="pct"/>
            <w:tcBorders>
              <w:top w:val="nil"/>
              <w:left w:val="nil"/>
              <w:bottom w:val="nil"/>
              <w:right w:val="nil"/>
            </w:tcBorders>
            <w:tcMar>
              <w:top w:w="30" w:type="dxa"/>
              <w:left w:w="50" w:type="dxa"/>
              <w:bottom w:w="30" w:type="dxa"/>
              <w:right w:w="50" w:type="dxa"/>
            </w:tcMar>
            <w:vAlign w:val="center"/>
          </w:tcPr>
          <w:p w14:paraId="1E1005A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0.74 (0.56, 1.13)</w:t>
            </w:r>
          </w:p>
        </w:tc>
        <w:tc>
          <w:tcPr>
            <w:tcW w:w="536" w:type="pct"/>
            <w:tcBorders>
              <w:top w:val="nil"/>
              <w:left w:val="nil"/>
              <w:bottom w:val="nil"/>
              <w:right w:val="nil"/>
            </w:tcBorders>
            <w:tcMar>
              <w:top w:w="30" w:type="dxa"/>
              <w:left w:w="50" w:type="dxa"/>
              <w:bottom w:w="30" w:type="dxa"/>
              <w:right w:w="50" w:type="dxa"/>
            </w:tcMar>
            <w:vAlign w:val="center"/>
          </w:tcPr>
          <w:p w14:paraId="4B98BA8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0.73 (0.50, 1.08)</w:t>
            </w:r>
          </w:p>
        </w:tc>
        <w:tc>
          <w:tcPr>
            <w:tcW w:w="552" w:type="pct"/>
            <w:tcBorders>
              <w:top w:val="nil"/>
              <w:left w:val="nil"/>
              <w:bottom w:val="nil"/>
              <w:right w:val="nil"/>
            </w:tcBorders>
            <w:tcMar>
              <w:top w:w="30" w:type="dxa"/>
              <w:left w:w="50" w:type="dxa"/>
              <w:bottom w:w="30" w:type="dxa"/>
              <w:right w:w="50" w:type="dxa"/>
            </w:tcMar>
            <w:vAlign w:val="center"/>
          </w:tcPr>
          <w:p w14:paraId="6C30E21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0.60 (0.43, 0.85)</w:t>
            </w:r>
          </w:p>
        </w:tc>
        <w:tc>
          <w:tcPr>
            <w:tcW w:w="520" w:type="pct"/>
            <w:tcBorders>
              <w:top w:val="nil"/>
              <w:left w:val="nil"/>
              <w:bottom w:val="nil"/>
              <w:right w:val="nil"/>
            </w:tcBorders>
            <w:tcMar>
              <w:top w:w="30" w:type="dxa"/>
              <w:left w:w="50" w:type="dxa"/>
              <w:bottom w:w="30" w:type="dxa"/>
              <w:right w:w="50" w:type="dxa"/>
            </w:tcMar>
            <w:vAlign w:val="center"/>
          </w:tcPr>
          <w:p w14:paraId="41F0B02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0.58 (0.42, 0.80)</w:t>
            </w:r>
          </w:p>
        </w:tc>
        <w:tc>
          <w:tcPr>
            <w:tcW w:w="533" w:type="pct"/>
            <w:tcBorders>
              <w:top w:val="nil"/>
              <w:left w:val="nil"/>
              <w:bottom w:val="nil"/>
              <w:right w:val="nil"/>
            </w:tcBorders>
            <w:tcMar>
              <w:top w:w="30" w:type="dxa"/>
              <w:left w:w="50" w:type="dxa"/>
              <w:bottom w:w="30" w:type="dxa"/>
              <w:right w:w="50" w:type="dxa"/>
            </w:tcMar>
            <w:vAlign w:val="center"/>
          </w:tcPr>
          <w:p w14:paraId="3BF16B89">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0.58 (0.41, 0.91)</w:t>
            </w:r>
          </w:p>
        </w:tc>
        <w:tc>
          <w:tcPr>
            <w:tcW w:w="349" w:type="pct"/>
            <w:tcBorders>
              <w:top w:val="nil"/>
              <w:left w:val="nil"/>
              <w:bottom w:val="nil"/>
              <w:right w:val="nil"/>
            </w:tcBorders>
            <w:tcMar>
              <w:top w:w="30" w:type="dxa"/>
              <w:left w:w="50" w:type="dxa"/>
              <w:bottom w:w="30" w:type="dxa"/>
              <w:right w:w="50" w:type="dxa"/>
            </w:tcMar>
            <w:vAlign w:val="center"/>
          </w:tcPr>
          <w:p w14:paraId="5988D4B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66.105</w:t>
            </w:r>
          </w:p>
        </w:tc>
        <w:tc>
          <w:tcPr>
            <w:tcW w:w="311" w:type="pct"/>
            <w:tcBorders>
              <w:top w:val="nil"/>
              <w:left w:val="nil"/>
              <w:bottom w:val="nil"/>
              <w:right w:val="nil"/>
            </w:tcBorders>
            <w:tcMar>
              <w:top w:w="30" w:type="dxa"/>
              <w:left w:w="50" w:type="dxa"/>
              <w:bottom w:w="30" w:type="dxa"/>
              <w:right w:w="50" w:type="dxa"/>
            </w:tcMar>
            <w:vAlign w:val="center"/>
          </w:tcPr>
          <w:p w14:paraId="2634315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c>
          <w:tcPr>
            <w:tcW w:w="311" w:type="pct"/>
            <w:tcBorders>
              <w:top w:val="nil"/>
              <w:left w:val="nil"/>
              <w:bottom w:val="nil"/>
              <w:right w:val="nil"/>
            </w:tcBorders>
            <w:tcMar>
              <w:top w:w="30" w:type="dxa"/>
              <w:left w:w="50" w:type="dxa"/>
              <w:bottom w:w="30" w:type="dxa"/>
              <w:right w:w="50" w:type="dxa"/>
            </w:tcMar>
            <w:vAlign w:val="center"/>
          </w:tcPr>
          <w:p w14:paraId="19003A4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2448FA96">
        <w:tc>
          <w:tcPr>
            <w:tcW w:w="926" w:type="pct"/>
            <w:tcBorders>
              <w:top w:val="nil"/>
              <w:left w:val="nil"/>
              <w:bottom w:val="nil"/>
              <w:right w:val="nil"/>
            </w:tcBorders>
            <w:tcMar>
              <w:top w:w="30" w:type="dxa"/>
              <w:left w:w="50" w:type="dxa"/>
              <w:bottom w:w="30" w:type="dxa"/>
              <w:right w:w="50" w:type="dxa"/>
            </w:tcMar>
            <w:vAlign w:val="center"/>
          </w:tcPr>
          <w:p w14:paraId="25C1592A">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CRP (mg/L), M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1</w:t>
            </w:r>
            <w:r>
              <w:rPr>
                <w:rFonts w:hint="default" w:ascii="Times New Roman Regular" w:hAnsi="Times New Roman Regular" w:eastAsia="Times New Roman" w:cs="Times New Roman Regular"/>
                <w:b w:val="0"/>
                <w:bCs w:val="0"/>
                <w:i w:val="0"/>
                <w:iCs w:val="0"/>
                <w:kern w:val="0"/>
                <w:sz w:val="16"/>
                <w:szCs w:val="16"/>
                <w:highlight w:val="none"/>
              </w:rPr>
              <w:t xml:space="preserve">,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3</w:t>
            </w:r>
            <w:r>
              <w:rPr>
                <w:rFonts w:hint="default" w:ascii="Times New Roman Regular" w:hAnsi="Times New Roman Regular" w:eastAsia="Times New Roman" w:cs="Times New Roman Regular"/>
                <w:b w:val="0"/>
                <w:bCs w:val="0"/>
                <w:i w:val="0"/>
                <w:iCs w:val="0"/>
                <w:kern w:val="0"/>
                <w:sz w:val="16"/>
                <w:szCs w:val="16"/>
                <w:highlight w:val="none"/>
              </w:rPr>
              <w:t xml:space="preserve">)</w:t>
            </w:r>
          </w:p>
        </w:tc>
        <w:tc>
          <w:tcPr>
            <w:tcW w:w="488" w:type="pct"/>
            <w:tcBorders>
              <w:top w:val="nil"/>
              <w:left w:val="nil"/>
              <w:bottom w:val="nil"/>
              <w:right w:val="nil"/>
            </w:tcBorders>
            <w:tcMar>
              <w:top w:w="30" w:type="dxa"/>
              <w:left w:w="50" w:type="dxa"/>
              <w:bottom w:w="30" w:type="dxa"/>
              <w:right w:w="50" w:type="dxa"/>
            </w:tcMar>
            <w:vAlign w:val="center"/>
          </w:tcPr>
          <w:p w14:paraId="6B68AC7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3.20 (0.59, 8.53)</w:t>
            </w:r>
          </w:p>
        </w:tc>
        <w:tc>
          <w:tcPr>
            <w:tcW w:w="469" w:type="pct"/>
            <w:tcBorders>
              <w:top w:val="nil"/>
              <w:left w:val="nil"/>
              <w:bottom w:val="nil"/>
              <w:right w:val="nil"/>
            </w:tcBorders>
            <w:tcMar>
              <w:top w:w="30" w:type="dxa"/>
              <w:left w:w="50" w:type="dxa"/>
              <w:bottom w:w="30" w:type="dxa"/>
              <w:right w:w="50" w:type="dxa"/>
            </w:tcMar>
            <w:vAlign w:val="center"/>
          </w:tcPr>
          <w:p w14:paraId="51AAC09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1.75 (0.50, 3.41)</w:t>
            </w:r>
          </w:p>
        </w:tc>
        <w:tc>
          <w:tcPr>
            <w:tcW w:w="536" w:type="pct"/>
            <w:tcBorders>
              <w:top w:val="nil"/>
              <w:left w:val="nil"/>
              <w:bottom w:val="nil"/>
              <w:right w:val="nil"/>
            </w:tcBorders>
            <w:tcMar>
              <w:top w:w="30" w:type="dxa"/>
              <w:left w:w="50" w:type="dxa"/>
              <w:bottom w:w="30" w:type="dxa"/>
              <w:right w:w="50" w:type="dxa"/>
            </w:tcMar>
            <w:vAlign w:val="center"/>
          </w:tcPr>
          <w:p w14:paraId="22C19C9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3.05 (0.50, 6.92)</w:t>
            </w:r>
          </w:p>
        </w:tc>
        <w:tc>
          <w:tcPr>
            <w:tcW w:w="552" w:type="pct"/>
            <w:tcBorders>
              <w:top w:val="nil"/>
              <w:left w:val="nil"/>
              <w:bottom w:val="nil"/>
              <w:right w:val="nil"/>
            </w:tcBorders>
            <w:tcMar>
              <w:top w:w="30" w:type="dxa"/>
              <w:left w:w="50" w:type="dxa"/>
              <w:bottom w:w="30" w:type="dxa"/>
              <w:right w:w="50" w:type="dxa"/>
            </w:tcMar>
            <w:vAlign w:val="center"/>
          </w:tcPr>
          <w:p w14:paraId="11BEA56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3.51 (0.85, 10.45)</w:t>
            </w:r>
          </w:p>
        </w:tc>
        <w:tc>
          <w:tcPr>
            <w:tcW w:w="520" w:type="pct"/>
            <w:tcBorders>
              <w:top w:val="nil"/>
              <w:left w:val="nil"/>
              <w:bottom w:val="nil"/>
              <w:right w:val="nil"/>
            </w:tcBorders>
            <w:tcMar>
              <w:top w:w="30" w:type="dxa"/>
              <w:left w:w="50" w:type="dxa"/>
              <w:bottom w:w="30" w:type="dxa"/>
              <w:right w:w="50" w:type="dxa"/>
            </w:tcMar>
            <w:vAlign w:val="center"/>
          </w:tcPr>
          <w:p w14:paraId="110F404D">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3.91 (1.05, 11.16)</w:t>
            </w:r>
          </w:p>
        </w:tc>
        <w:tc>
          <w:tcPr>
            <w:tcW w:w="533" w:type="pct"/>
            <w:tcBorders>
              <w:top w:val="nil"/>
              <w:left w:val="nil"/>
              <w:bottom w:val="nil"/>
              <w:right w:val="nil"/>
            </w:tcBorders>
            <w:tcMar>
              <w:top w:w="30" w:type="dxa"/>
              <w:left w:w="50" w:type="dxa"/>
              <w:bottom w:w="30" w:type="dxa"/>
              <w:right w:w="50" w:type="dxa"/>
            </w:tcMar>
            <w:vAlign w:val="center"/>
          </w:tcPr>
          <w:p w14:paraId="3B6A573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4.14 (1.49, 12.90)</w:t>
            </w:r>
          </w:p>
        </w:tc>
        <w:tc>
          <w:tcPr>
            <w:tcW w:w="349" w:type="pct"/>
            <w:tcBorders>
              <w:top w:val="nil"/>
              <w:left w:val="nil"/>
              <w:bottom w:val="nil"/>
              <w:right w:val="nil"/>
            </w:tcBorders>
            <w:tcMar>
              <w:top w:w="30" w:type="dxa"/>
              <w:left w:w="50" w:type="dxa"/>
              <w:bottom w:w="30" w:type="dxa"/>
              <w:right w:w="50" w:type="dxa"/>
            </w:tcMar>
            <w:vAlign w:val="center"/>
          </w:tcPr>
          <w:p w14:paraId="4C815AA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71.274</w:t>
            </w:r>
          </w:p>
        </w:tc>
        <w:tc>
          <w:tcPr>
            <w:tcW w:w="311" w:type="pct"/>
            <w:tcBorders>
              <w:top w:val="nil"/>
              <w:left w:val="nil"/>
              <w:bottom w:val="nil"/>
              <w:right w:val="nil"/>
            </w:tcBorders>
            <w:tcMar>
              <w:top w:w="30" w:type="dxa"/>
              <w:left w:w="50" w:type="dxa"/>
              <w:bottom w:w="30" w:type="dxa"/>
              <w:right w:w="50" w:type="dxa"/>
            </w:tcMar>
            <w:vAlign w:val="center"/>
          </w:tcPr>
          <w:p w14:paraId="1450B9C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c>
          <w:tcPr>
            <w:tcW w:w="311" w:type="pct"/>
            <w:tcBorders>
              <w:top w:val="nil"/>
              <w:left w:val="nil"/>
              <w:bottom w:val="nil"/>
              <w:right w:val="nil"/>
            </w:tcBorders>
            <w:tcMar>
              <w:top w:w="30" w:type="dxa"/>
              <w:left w:w="50" w:type="dxa"/>
              <w:bottom w:w="30" w:type="dxa"/>
              <w:right w:w="50" w:type="dxa"/>
            </w:tcMar>
            <w:vAlign w:val="center"/>
          </w:tcPr>
          <w:p w14:paraId="3B3AE7D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0463F986">
        <w:tc>
          <w:tcPr>
            <w:tcW w:w="926" w:type="pct"/>
            <w:tcBorders>
              <w:top w:val="nil"/>
              <w:left w:val="nil"/>
              <w:bottom w:val="nil"/>
              <w:right w:val="nil"/>
            </w:tcBorders>
            <w:tcMar>
              <w:top w:w="30" w:type="dxa"/>
              <w:left w:w="50" w:type="dxa"/>
              <w:bottom w:w="30" w:type="dxa"/>
              <w:right w:w="50" w:type="dxa"/>
            </w:tcMar>
            <w:vAlign w:val="center"/>
          </w:tcPr>
          <w:p w14:paraId="51654BDD">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CRP &gt; 10 mg/L,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488" w:type="pct"/>
            <w:tcBorders>
              <w:top w:val="nil"/>
              <w:left w:val="nil"/>
              <w:bottom w:val="nil"/>
              <w:right w:val="nil"/>
            </w:tcBorders>
            <w:tcMar>
              <w:top w:w="30" w:type="dxa"/>
              <w:left w:w="50" w:type="dxa"/>
              <w:bottom w:w="30" w:type="dxa"/>
              <w:right w:w="50" w:type="dxa"/>
            </w:tcMar>
            <w:vAlign w:val="center"/>
          </w:tcPr>
          <w:p w14:paraId="2D20F77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360 (22.6)</w:t>
            </w:r>
          </w:p>
        </w:tc>
        <w:tc>
          <w:tcPr>
            <w:tcW w:w="469" w:type="pct"/>
            <w:tcBorders>
              <w:top w:val="nil"/>
              <w:left w:val="nil"/>
              <w:bottom w:val="nil"/>
              <w:right w:val="nil"/>
            </w:tcBorders>
            <w:tcMar>
              <w:top w:w="30" w:type="dxa"/>
              <w:left w:w="50" w:type="dxa"/>
              <w:bottom w:w="30" w:type="dxa"/>
              <w:right w:w="50" w:type="dxa"/>
            </w:tcMar>
            <w:vAlign w:val="center"/>
          </w:tcPr>
          <w:p w14:paraId="1C481EBB">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20 (9.3)</w:t>
            </w:r>
          </w:p>
        </w:tc>
        <w:tc>
          <w:tcPr>
            <w:tcW w:w="536" w:type="pct"/>
            <w:tcBorders>
              <w:top w:val="nil"/>
              <w:left w:val="nil"/>
              <w:bottom w:val="nil"/>
              <w:right w:val="nil"/>
            </w:tcBorders>
            <w:tcMar>
              <w:top w:w="30" w:type="dxa"/>
              <w:left w:w="50" w:type="dxa"/>
              <w:bottom w:w="30" w:type="dxa"/>
              <w:right w:w="50" w:type="dxa"/>
            </w:tcMar>
            <w:vAlign w:val="center"/>
          </w:tcPr>
          <w:p w14:paraId="334DFD7B">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73 (17.4)</w:t>
            </w:r>
          </w:p>
        </w:tc>
        <w:tc>
          <w:tcPr>
            <w:tcW w:w="552" w:type="pct"/>
            <w:tcBorders>
              <w:top w:val="nil"/>
              <w:left w:val="nil"/>
              <w:bottom w:val="nil"/>
              <w:right w:val="nil"/>
            </w:tcBorders>
            <w:tcMar>
              <w:top w:w="30" w:type="dxa"/>
              <w:left w:w="50" w:type="dxa"/>
              <w:bottom w:w="30" w:type="dxa"/>
              <w:right w:w="50" w:type="dxa"/>
            </w:tcMar>
            <w:vAlign w:val="center"/>
          </w:tcPr>
          <w:p w14:paraId="3D995ECB">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90 (25.6)</w:t>
            </w:r>
          </w:p>
        </w:tc>
        <w:tc>
          <w:tcPr>
            <w:tcW w:w="520" w:type="pct"/>
            <w:tcBorders>
              <w:top w:val="nil"/>
              <w:left w:val="nil"/>
              <w:bottom w:val="nil"/>
              <w:right w:val="nil"/>
            </w:tcBorders>
            <w:tcMar>
              <w:top w:w="30" w:type="dxa"/>
              <w:left w:w="50" w:type="dxa"/>
              <w:bottom w:w="30" w:type="dxa"/>
              <w:right w:w="50" w:type="dxa"/>
            </w:tcMar>
            <w:vAlign w:val="center"/>
          </w:tcPr>
          <w:p w14:paraId="45843C1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114 (28.5)</w:t>
            </w:r>
          </w:p>
        </w:tc>
        <w:tc>
          <w:tcPr>
            <w:tcW w:w="533" w:type="pct"/>
            <w:tcBorders>
              <w:top w:val="nil"/>
              <w:left w:val="nil"/>
              <w:bottom w:val="nil"/>
              <w:right w:val="nil"/>
            </w:tcBorders>
            <w:tcMar>
              <w:top w:w="30" w:type="dxa"/>
              <w:left w:w="50" w:type="dxa"/>
              <w:bottom w:w="30" w:type="dxa"/>
              <w:right w:w="50" w:type="dxa"/>
            </w:tcMar>
            <w:vAlign w:val="center"/>
          </w:tcPr>
          <w:p w14:paraId="21F33C7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63 (30.1)</w:t>
            </w:r>
          </w:p>
        </w:tc>
        <w:tc>
          <w:tcPr>
            <w:tcW w:w="349" w:type="pct"/>
            <w:tcBorders>
              <w:top w:val="nil"/>
              <w:left w:val="nil"/>
              <w:bottom w:val="nil"/>
              <w:right w:val="nil"/>
            </w:tcBorders>
            <w:tcMar>
              <w:top w:w="30" w:type="dxa"/>
              <w:left w:w="50" w:type="dxa"/>
              <w:bottom w:w="30" w:type="dxa"/>
              <w:right w:w="50" w:type="dxa"/>
            </w:tcMar>
            <w:vAlign w:val="center"/>
          </w:tcPr>
          <w:p w14:paraId="6BD0831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44.529</w:t>
            </w:r>
          </w:p>
        </w:tc>
        <w:tc>
          <w:tcPr>
            <w:tcW w:w="311" w:type="pct"/>
            <w:tcBorders>
              <w:top w:val="nil"/>
              <w:left w:val="nil"/>
              <w:bottom w:val="nil"/>
              <w:right w:val="nil"/>
            </w:tcBorders>
            <w:tcMar>
              <w:top w:w="30" w:type="dxa"/>
              <w:left w:w="50" w:type="dxa"/>
              <w:bottom w:w="30" w:type="dxa"/>
              <w:right w:w="50" w:type="dxa"/>
            </w:tcMar>
            <w:vAlign w:val="center"/>
          </w:tcPr>
          <w:p w14:paraId="2CF8C7B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c>
          <w:tcPr>
            <w:tcW w:w="311" w:type="pct"/>
            <w:tcBorders>
              <w:top w:val="nil"/>
              <w:left w:val="nil"/>
              <w:bottom w:val="nil"/>
              <w:right w:val="nil"/>
            </w:tcBorders>
            <w:tcMar>
              <w:top w:w="30" w:type="dxa"/>
              <w:left w:w="50" w:type="dxa"/>
              <w:bottom w:w="30" w:type="dxa"/>
              <w:right w:w="50" w:type="dxa"/>
            </w:tcMar>
            <w:vAlign w:val="center"/>
          </w:tcPr>
          <w:p w14:paraId="536CF1C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263D4BA8">
        <w:tc>
          <w:tcPr>
            <w:tcW w:w="926" w:type="pct"/>
            <w:tcBorders>
              <w:top w:val="nil"/>
              <w:left w:val="nil"/>
              <w:bottom w:val="nil"/>
              <w:right w:val="nil"/>
            </w:tcBorders>
            <w:tcMar>
              <w:top w:w="30" w:type="dxa"/>
              <w:left w:w="50" w:type="dxa"/>
              <w:bottom w:w="30" w:type="dxa"/>
              <w:right w:w="50" w:type="dxa"/>
            </w:tcMar>
            <w:vAlign w:val="center"/>
          </w:tcPr>
          <w:p w14:paraId="29CC919C">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PCT (ng/mL), M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1</w:t>
            </w:r>
            <w:r>
              <w:rPr>
                <w:rFonts w:hint="default" w:ascii="Times New Roman Regular" w:hAnsi="Times New Roman Regular" w:eastAsia="Times New Roman" w:cs="Times New Roman Regular"/>
                <w:b w:val="0"/>
                <w:bCs w:val="0"/>
                <w:i w:val="0"/>
                <w:iCs w:val="0"/>
                <w:kern w:val="0"/>
                <w:sz w:val="16"/>
                <w:szCs w:val="16"/>
                <w:highlight w:val="none"/>
              </w:rPr>
              <w:t xml:space="preserve">,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3</w:t>
            </w:r>
            <w:r>
              <w:rPr>
                <w:rFonts w:hint="default" w:ascii="Times New Roman Regular" w:hAnsi="Times New Roman Regular" w:eastAsia="Times New Roman" w:cs="Times New Roman Regular"/>
                <w:b w:val="0"/>
                <w:bCs w:val="0"/>
                <w:i w:val="0"/>
                <w:iCs w:val="0"/>
                <w:kern w:val="0"/>
                <w:sz w:val="16"/>
                <w:szCs w:val="16"/>
                <w:highlight w:val="none"/>
              </w:rPr>
              <w:t xml:space="preserve">)</w:t>
            </w:r>
          </w:p>
        </w:tc>
        <w:tc>
          <w:tcPr>
            <w:tcW w:w="488" w:type="pct"/>
            <w:tcBorders>
              <w:top w:val="nil"/>
              <w:left w:val="nil"/>
              <w:bottom w:val="nil"/>
              <w:right w:val="nil"/>
            </w:tcBorders>
            <w:tcMar>
              <w:top w:w="30" w:type="dxa"/>
              <w:left w:w="50" w:type="dxa"/>
              <w:bottom w:w="30" w:type="dxa"/>
              <w:right w:w="50" w:type="dxa"/>
            </w:tcMar>
            <w:vAlign w:val="center"/>
          </w:tcPr>
          <w:p w14:paraId="484C882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0.08 (0.05, 0.13)</w:t>
            </w:r>
          </w:p>
        </w:tc>
        <w:tc>
          <w:tcPr>
            <w:tcW w:w="469" w:type="pct"/>
            <w:tcBorders>
              <w:top w:val="nil"/>
              <w:left w:val="nil"/>
              <w:bottom w:val="nil"/>
              <w:right w:val="nil"/>
            </w:tcBorders>
            <w:tcMar>
              <w:top w:w="30" w:type="dxa"/>
              <w:left w:w="50" w:type="dxa"/>
              <w:bottom w:w="30" w:type="dxa"/>
              <w:right w:w="50" w:type="dxa"/>
            </w:tcMar>
            <w:vAlign w:val="center"/>
          </w:tcPr>
          <w:p w14:paraId="6C0CF22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0.08 (0.06, 0.11)</w:t>
            </w:r>
          </w:p>
        </w:tc>
        <w:tc>
          <w:tcPr>
            <w:tcW w:w="536" w:type="pct"/>
            <w:tcBorders>
              <w:top w:val="nil"/>
              <w:left w:val="nil"/>
              <w:bottom w:val="nil"/>
              <w:right w:val="nil"/>
            </w:tcBorders>
            <w:tcMar>
              <w:top w:w="30" w:type="dxa"/>
              <w:left w:w="50" w:type="dxa"/>
              <w:bottom w:w="30" w:type="dxa"/>
              <w:right w:w="50" w:type="dxa"/>
            </w:tcMar>
            <w:vAlign w:val="center"/>
          </w:tcPr>
          <w:p w14:paraId="22A6EF1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0.07 (0.05, 0.10)</w:t>
            </w:r>
          </w:p>
        </w:tc>
        <w:tc>
          <w:tcPr>
            <w:tcW w:w="552" w:type="pct"/>
            <w:tcBorders>
              <w:top w:val="nil"/>
              <w:left w:val="nil"/>
              <w:bottom w:val="nil"/>
              <w:right w:val="nil"/>
            </w:tcBorders>
            <w:tcMar>
              <w:top w:w="30" w:type="dxa"/>
              <w:left w:w="50" w:type="dxa"/>
              <w:bottom w:w="30" w:type="dxa"/>
              <w:right w:w="50" w:type="dxa"/>
            </w:tcMar>
            <w:vAlign w:val="center"/>
          </w:tcPr>
          <w:p w14:paraId="7121EDF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0.09 (0.06, 0.20)</w:t>
            </w:r>
          </w:p>
        </w:tc>
        <w:tc>
          <w:tcPr>
            <w:tcW w:w="520" w:type="pct"/>
            <w:tcBorders>
              <w:top w:val="nil"/>
              <w:left w:val="nil"/>
              <w:bottom w:val="nil"/>
              <w:right w:val="nil"/>
            </w:tcBorders>
            <w:tcMar>
              <w:top w:w="30" w:type="dxa"/>
              <w:left w:w="50" w:type="dxa"/>
              <w:bottom w:w="30" w:type="dxa"/>
              <w:right w:w="50" w:type="dxa"/>
            </w:tcMar>
            <w:vAlign w:val="center"/>
          </w:tcPr>
          <w:p w14:paraId="447768F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0.08 (0.05, 0.14)</w:t>
            </w:r>
          </w:p>
        </w:tc>
        <w:tc>
          <w:tcPr>
            <w:tcW w:w="533" w:type="pct"/>
            <w:tcBorders>
              <w:top w:val="nil"/>
              <w:left w:val="nil"/>
              <w:bottom w:val="nil"/>
              <w:right w:val="nil"/>
            </w:tcBorders>
            <w:tcMar>
              <w:top w:w="30" w:type="dxa"/>
              <w:left w:w="50" w:type="dxa"/>
              <w:bottom w:w="30" w:type="dxa"/>
              <w:right w:w="50" w:type="dxa"/>
            </w:tcMar>
            <w:vAlign w:val="center"/>
          </w:tcPr>
          <w:p w14:paraId="0F6EA84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0.07 (0.04, 0.11)</w:t>
            </w:r>
          </w:p>
        </w:tc>
        <w:tc>
          <w:tcPr>
            <w:tcW w:w="349" w:type="pct"/>
            <w:tcBorders>
              <w:top w:val="nil"/>
              <w:left w:val="nil"/>
              <w:bottom w:val="nil"/>
              <w:right w:val="nil"/>
            </w:tcBorders>
            <w:tcMar>
              <w:top w:w="30" w:type="dxa"/>
              <w:left w:w="50" w:type="dxa"/>
              <w:bottom w:w="30" w:type="dxa"/>
              <w:right w:w="50" w:type="dxa"/>
            </w:tcMar>
            <w:vAlign w:val="center"/>
          </w:tcPr>
          <w:p w14:paraId="5F5CC01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37.091</w:t>
            </w:r>
          </w:p>
        </w:tc>
        <w:tc>
          <w:tcPr>
            <w:tcW w:w="311" w:type="pct"/>
            <w:tcBorders>
              <w:top w:val="nil"/>
              <w:left w:val="nil"/>
              <w:bottom w:val="nil"/>
              <w:right w:val="nil"/>
            </w:tcBorders>
            <w:tcMar>
              <w:top w:w="30" w:type="dxa"/>
              <w:left w:w="50" w:type="dxa"/>
              <w:bottom w:w="30" w:type="dxa"/>
              <w:right w:w="50" w:type="dxa"/>
            </w:tcMar>
            <w:vAlign w:val="center"/>
          </w:tcPr>
          <w:p w14:paraId="3A0CD1B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c>
          <w:tcPr>
            <w:tcW w:w="311" w:type="pct"/>
            <w:tcBorders>
              <w:top w:val="nil"/>
              <w:left w:val="nil"/>
              <w:bottom w:val="nil"/>
              <w:right w:val="nil"/>
            </w:tcBorders>
            <w:tcMar>
              <w:top w:w="30" w:type="dxa"/>
              <w:left w:w="50" w:type="dxa"/>
              <w:bottom w:w="30" w:type="dxa"/>
              <w:right w:w="50" w:type="dxa"/>
            </w:tcMar>
            <w:vAlign w:val="center"/>
          </w:tcPr>
          <w:p w14:paraId="47B3F530">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0.860</w:t>
            </w:r>
          </w:p>
        </w:tc>
      </w:tr>
      <w:tr w14:paraId="551FC2CE">
        <w:tc>
          <w:tcPr>
            <w:tcW w:w="926" w:type="pct"/>
            <w:tcBorders>
              <w:top w:val="nil"/>
              <w:left w:val="nil"/>
              <w:bottom w:val="nil"/>
              <w:right w:val="nil"/>
            </w:tcBorders>
            <w:tcMar>
              <w:top w:w="30" w:type="dxa"/>
              <w:left w:w="50" w:type="dxa"/>
              <w:bottom w:w="30" w:type="dxa"/>
              <w:right w:w="50" w:type="dxa"/>
            </w:tcMar>
            <w:vAlign w:val="center"/>
          </w:tcPr>
          <w:p w14:paraId="54E47CC7">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PCT &gt; 0.5 ng/mL,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488" w:type="pct"/>
            <w:tcBorders>
              <w:top w:val="nil"/>
              <w:left w:val="nil"/>
              <w:bottom w:val="nil"/>
              <w:right w:val="nil"/>
            </w:tcBorders>
            <w:tcMar>
              <w:top w:w="30" w:type="dxa"/>
              <w:left w:w="50" w:type="dxa"/>
              <w:bottom w:w="30" w:type="dxa"/>
              <w:right w:w="50" w:type="dxa"/>
            </w:tcMar>
            <w:vAlign w:val="center"/>
          </w:tcPr>
          <w:p w14:paraId="6BF86DB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72 (5.2)</w:t>
            </w:r>
          </w:p>
        </w:tc>
        <w:tc>
          <w:tcPr>
            <w:tcW w:w="469" w:type="pct"/>
            <w:tcBorders>
              <w:top w:val="nil"/>
              <w:left w:val="nil"/>
              <w:bottom w:val="nil"/>
              <w:right w:val="nil"/>
            </w:tcBorders>
            <w:tcMar>
              <w:top w:w="30" w:type="dxa"/>
              <w:left w:w="50" w:type="dxa"/>
              <w:bottom w:w="30" w:type="dxa"/>
              <w:right w:w="50" w:type="dxa"/>
            </w:tcMar>
            <w:vAlign w:val="center"/>
          </w:tcPr>
          <w:p w14:paraId="6CF4DF3B">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 (2.2)</w:t>
            </w:r>
          </w:p>
        </w:tc>
        <w:tc>
          <w:tcPr>
            <w:tcW w:w="536" w:type="pct"/>
            <w:tcBorders>
              <w:top w:val="nil"/>
              <w:left w:val="nil"/>
              <w:bottom w:val="nil"/>
              <w:right w:val="nil"/>
            </w:tcBorders>
            <w:tcMar>
              <w:top w:w="30" w:type="dxa"/>
              <w:left w:w="50" w:type="dxa"/>
              <w:bottom w:w="30" w:type="dxa"/>
              <w:right w:w="50" w:type="dxa"/>
            </w:tcMar>
            <w:vAlign w:val="center"/>
          </w:tcPr>
          <w:p w14:paraId="21E3EE5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14 (3.8)</w:t>
            </w:r>
          </w:p>
        </w:tc>
        <w:tc>
          <w:tcPr>
            <w:tcW w:w="552" w:type="pct"/>
            <w:tcBorders>
              <w:top w:val="nil"/>
              <w:left w:val="nil"/>
              <w:bottom w:val="nil"/>
              <w:right w:val="nil"/>
            </w:tcBorders>
            <w:tcMar>
              <w:top w:w="30" w:type="dxa"/>
              <w:left w:w="50" w:type="dxa"/>
              <w:bottom w:w="30" w:type="dxa"/>
              <w:right w:w="50" w:type="dxa"/>
            </w:tcMar>
            <w:vAlign w:val="center"/>
          </w:tcPr>
          <w:p w14:paraId="30D0087B">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21 (6.8)</w:t>
            </w:r>
          </w:p>
        </w:tc>
        <w:tc>
          <w:tcPr>
            <w:tcW w:w="520" w:type="pct"/>
            <w:tcBorders>
              <w:top w:val="nil"/>
              <w:left w:val="nil"/>
              <w:bottom w:val="nil"/>
              <w:right w:val="nil"/>
            </w:tcBorders>
            <w:tcMar>
              <w:top w:w="30" w:type="dxa"/>
              <w:left w:w="50" w:type="dxa"/>
              <w:bottom w:w="30" w:type="dxa"/>
              <w:right w:w="50" w:type="dxa"/>
            </w:tcMar>
            <w:vAlign w:val="center"/>
          </w:tcPr>
          <w:p w14:paraId="7612252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23 (6.5)</w:t>
            </w:r>
          </w:p>
        </w:tc>
        <w:tc>
          <w:tcPr>
            <w:tcW w:w="533" w:type="pct"/>
            <w:tcBorders>
              <w:top w:val="nil"/>
              <w:left w:val="nil"/>
              <w:bottom w:val="nil"/>
              <w:right w:val="nil"/>
            </w:tcBorders>
            <w:tcMar>
              <w:top w:w="30" w:type="dxa"/>
              <w:left w:w="50" w:type="dxa"/>
              <w:bottom w:w="30" w:type="dxa"/>
              <w:right w:w="50" w:type="dxa"/>
            </w:tcMar>
            <w:vAlign w:val="center"/>
          </w:tcPr>
          <w:p w14:paraId="0EA9076D">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10 (5.3)</w:t>
            </w:r>
          </w:p>
        </w:tc>
        <w:tc>
          <w:tcPr>
            <w:tcW w:w="349" w:type="pct"/>
            <w:tcBorders>
              <w:top w:val="nil"/>
              <w:left w:val="nil"/>
              <w:bottom w:val="nil"/>
              <w:right w:val="nil"/>
            </w:tcBorders>
            <w:tcMar>
              <w:top w:w="30" w:type="dxa"/>
              <w:left w:w="50" w:type="dxa"/>
              <w:bottom w:w="30" w:type="dxa"/>
              <w:right w:w="50" w:type="dxa"/>
            </w:tcMar>
            <w:vAlign w:val="center"/>
          </w:tcPr>
          <w:p w14:paraId="631C4B5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7.747</w:t>
            </w:r>
          </w:p>
        </w:tc>
        <w:tc>
          <w:tcPr>
            <w:tcW w:w="311" w:type="pct"/>
            <w:tcBorders>
              <w:top w:val="nil"/>
              <w:left w:val="nil"/>
              <w:bottom w:val="nil"/>
              <w:right w:val="nil"/>
            </w:tcBorders>
            <w:tcMar>
              <w:top w:w="30" w:type="dxa"/>
              <w:left w:w="50" w:type="dxa"/>
              <w:bottom w:w="30" w:type="dxa"/>
              <w:right w:w="50" w:type="dxa"/>
            </w:tcMar>
            <w:vAlign w:val="center"/>
          </w:tcPr>
          <w:p w14:paraId="39A5C48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0.101</w:t>
            </w:r>
          </w:p>
        </w:tc>
        <w:tc>
          <w:tcPr>
            <w:tcW w:w="311" w:type="pct"/>
            <w:tcBorders>
              <w:top w:val="nil"/>
              <w:left w:val="nil"/>
              <w:bottom w:val="nil"/>
              <w:right w:val="nil"/>
            </w:tcBorders>
            <w:tcMar>
              <w:top w:w="30" w:type="dxa"/>
              <w:left w:w="50" w:type="dxa"/>
              <w:bottom w:w="30" w:type="dxa"/>
              <w:right w:w="50" w:type="dxa"/>
            </w:tcMar>
            <w:vAlign w:val="center"/>
          </w:tcPr>
          <w:p w14:paraId="4A27481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0.038</w:t>
            </w:r>
          </w:p>
        </w:tc>
      </w:tr>
      <w:tr w14:paraId="48DF5A5C">
        <w:tc>
          <w:tcPr>
            <w:tcW w:w="926" w:type="pct"/>
            <w:tcBorders>
              <w:top w:val="nil"/>
              <w:left w:val="nil"/>
              <w:bottom w:val="nil"/>
              <w:right w:val="nil"/>
            </w:tcBorders>
            <w:tcMar>
              <w:top w:w="30" w:type="dxa"/>
              <w:left w:w="50" w:type="dxa"/>
              <w:bottom w:w="30" w:type="dxa"/>
              <w:right w:w="50" w:type="dxa"/>
            </w:tcMar>
            <w:vAlign w:val="center"/>
          </w:tcPr>
          <w:p w14:paraId="2B2558B7">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SAA (mg/L), M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1</w:t>
            </w:r>
            <w:r>
              <w:rPr>
                <w:rFonts w:hint="default" w:ascii="Times New Roman Regular" w:hAnsi="Times New Roman Regular" w:eastAsia="Times New Roman" w:cs="Times New Roman Regular"/>
                <w:b w:val="0"/>
                <w:bCs w:val="0"/>
                <w:i w:val="0"/>
                <w:iCs w:val="0"/>
                <w:kern w:val="0"/>
                <w:sz w:val="16"/>
                <w:szCs w:val="16"/>
                <w:highlight w:val="none"/>
              </w:rPr>
              <w:t xml:space="preserve">,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3</w:t>
            </w:r>
            <w:r>
              <w:rPr>
                <w:rFonts w:hint="default" w:ascii="Times New Roman Regular" w:hAnsi="Times New Roman Regular" w:eastAsia="Times New Roman" w:cs="Times New Roman Regular"/>
                <w:b w:val="0"/>
                <w:bCs w:val="0"/>
                <w:i w:val="0"/>
                <w:iCs w:val="0"/>
                <w:kern w:val="0"/>
                <w:sz w:val="16"/>
                <w:szCs w:val="16"/>
                <w:highlight w:val="none"/>
              </w:rPr>
              <w:t xml:space="preserve">)</w:t>
            </w:r>
          </w:p>
        </w:tc>
        <w:tc>
          <w:tcPr>
            <w:tcW w:w="488" w:type="pct"/>
            <w:tcBorders>
              <w:top w:val="nil"/>
              <w:left w:val="nil"/>
              <w:bottom w:val="nil"/>
              <w:right w:val="nil"/>
            </w:tcBorders>
            <w:tcMar>
              <w:top w:w="30" w:type="dxa"/>
              <w:left w:w="50" w:type="dxa"/>
              <w:bottom w:w="30" w:type="dxa"/>
              <w:right w:w="50" w:type="dxa"/>
            </w:tcMar>
            <w:vAlign w:val="center"/>
          </w:tcPr>
          <w:p w14:paraId="28E6F85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18.77 (4.79, 79.62)</w:t>
            </w:r>
          </w:p>
        </w:tc>
        <w:tc>
          <w:tcPr>
            <w:tcW w:w="469" w:type="pct"/>
            <w:tcBorders>
              <w:top w:val="nil"/>
              <w:left w:val="nil"/>
              <w:bottom w:val="nil"/>
              <w:right w:val="nil"/>
            </w:tcBorders>
            <w:tcMar>
              <w:top w:w="30" w:type="dxa"/>
              <w:left w:w="50" w:type="dxa"/>
              <w:bottom w:w="30" w:type="dxa"/>
              <w:right w:w="50" w:type="dxa"/>
            </w:tcMar>
            <w:vAlign w:val="center"/>
          </w:tcPr>
          <w:p w14:paraId="424BD41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2.14 (2.00, 4.80)</w:t>
            </w:r>
          </w:p>
        </w:tc>
        <w:tc>
          <w:tcPr>
            <w:tcW w:w="536" w:type="pct"/>
            <w:tcBorders>
              <w:top w:val="nil"/>
              <w:left w:val="nil"/>
              <w:bottom w:val="nil"/>
              <w:right w:val="nil"/>
            </w:tcBorders>
            <w:tcMar>
              <w:top w:w="30" w:type="dxa"/>
              <w:left w:w="50" w:type="dxa"/>
              <w:bottom w:w="30" w:type="dxa"/>
              <w:right w:w="50" w:type="dxa"/>
            </w:tcMar>
            <w:vAlign w:val="center"/>
          </w:tcPr>
          <w:p w14:paraId="78C5D50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10.42 (3.29, 42.46)</w:t>
            </w:r>
          </w:p>
        </w:tc>
        <w:tc>
          <w:tcPr>
            <w:tcW w:w="552" w:type="pct"/>
            <w:tcBorders>
              <w:top w:val="nil"/>
              <w:left w:val="nil"/>
              <w:bottom w:val="nil"/>
              <w:right w:val="nil"/>
            </w:tcBorders>
            <w:tcMar>
              <w:top w:w="30" w:type="dxa"/>
              <w:left w:w="50" w:type="dxa"/>
              <w:bottom w:w="30" w:type="dxa"/>
              <w:right w:w="50" w:type="dxa"/>
            </w:tcMar>
            <w:vAlign w:val="center"/>
          </w:tcPr>
          <w:p w14:paraId="69AD59A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34.08 (10.03, 113.36)</w:t>
            </w:r>
          </w:p>
        </w:tc>
        <w:tc>
          <w:tcPr>
            <w:tcW w:w="520" w:type="pct"/>
            <w:tcBorders>
              <w:top w:val="nil"/>
              <w:left w:val="nil"/>
              <w:bottom w:val="nil"/>
              <w:right w:val="nil"/>
            </w:tcBorders>
            <w:tcMar>
              <w:top w:w="30" w:type="dxa"/>
              <w:left w:w="50" w:type="dxa"/>
              <w:bottom w:w="30" w:type="dxa"/>
              <w:right w:w="50" w:type="dxa"/>
            </w:tcMar>
            <w:vAlign w:val="center"/>
          </w:tcPr>
          <w:p w14:paraId="1AA3D950">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46.94 (11.40, 97.25)</w:t>
            </w:r>
          </w:p>
        </w:tc>
        <w:tc>
          <w:tcPr>
            <w:tcW w:w="533" w:type="pct"/>
            <w:tcBorders>
              <w:top w:val="nil"/>
              <w:left w:val="nil"/>
              <w:bottom w:val="nil"/>
              <w:right w:val="nil"/>
            </w:tcBorders>
            <w:tcMar>
              <w:top w:w="30" w:type="dxa"/>
              <w:left w:w="50" w:type="dxa"/>
              <w:bottom w:w="30" w:type="dxa"/>
              <w:right w:w="50" w:type="dxa"/>
            </w:tcMar>
            <w:vAlign w:val="center"/>
          </w:tcPr>
          <w:p w14:paraId="5C3A5ACD">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43.09 (8.52, 111.46)</w:t>
            </w:r>
          </w:p>
        </w:tc>
        <w:tc>
          <w:tcPr>
            <w:tcW w:w="349" w:type="pct"/>
            <w:tcBorders>
              <w:top w:val="nil"/>
              <w:left w:val="nil"/>
              <w:bottom w:val="nil"/>
              <w:right w:val="nil"/>
            </w:tcBorders>
            <w:tcMar>
              <w:top w:w="30" w:type="dxa"/>
              <w:left w:w="50" w:type="dxa"/>
              <w:bottom w:w="30" w:type="dxa"/>
              <w:right w:w="50" w:type="dxa"/>
            </w:tcMar>
            <w:vAlign w:val="center"/>
          </w:tcPr>
          <w:p w14:paraId="48F50FA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122.820</w:t>
            </w:r>
          </w:p>
        </w:tc>
        <w:tc>
          <w:tcPr>
            <w:tcW w:w="311" w:type="pct"/>
            <w:tcBorders>
              <w:top w:val="nil"/>
              <w:left w:val="nil"/>
              <w:bottom w:val="nil"/>
              <w:right w:val="nil"/>
            </w:tcBorders>
            <w:tcMar>
              <w:top w:w="30" w:type="dxa"/>
              <w:left w:w="50" w:type="dxa"/>
              <w:bottom w:w="30" w:type="dxa"/>
              <w:right w:w="50" w:type="dxa"/>
            </w:tcMar>
            <w:vAlign w:val="center"/>
          </w:tcPr>
          <w:p w14:paraId="1502941D">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c>
          <w:tcPr>
            <w:tcW w:w="311" w:type="pct"/>
            <w:tcBorders>
              <w:top w:val="nil"/>
              <w:left w:val="nil"/>
              <w:bottom w:val="nil"/>
              <w:right w:val="nil"/>
            </w:tcBorders>
            <w:tcMar>
              <w:top w:w="30" w:type="dxa"/>
              <w:left w:w="50" w:type="dxa"/>
              <w:bottom w:w="30" w:type="dxa"/>
              <w:right w:w="50" w:type="dxa"/>
            </w:tcMar>
            <w:vAlign w:val="center"/>
          </w:tcPr>
          <w:p w14:paraId="45226BE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1FB1FAD6">
        <w:tc>
          <w:tcPr>
            <w:tcW w:w="926" w:type="pct"/>
            <w:tcBorders>
              <w:top w:val="nil"/>
              <w:left w:val="nil"/>
              <w:bottom w:val="nil"/>
              <w:right w:val="nil"/>
            </w:tcBorders>
            <w:tcMar>
              <w:top w:w="30" w:type="dxa"/>
              <w:left w:w="50" w:type="dxa"/>
              <w:bottom w:w="30" w:type="dxa"/>
              <w:right w:w="50" w:type="dxa"/>
            </w:tcMar>
            <w:vAlign w:val="center"/>
          </w:tcPr>
          <w:p w14:paraId="6262BE99">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SAA &gt; 10 mg/L,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488" w:type="pct"/>
            <w:tcBorders>
              <w:top w:val="nil"/>
              <w:left w:val="nil"/>
              <w:bottom w:val="nil"/>
              <w:right w:val="nil"/>
            </w:tcBorders>
            <w:tcMar>
              <w:top w:w="30" w:type="dxa"/>
              <w:left w:w="50" w:type="dxa"/>
              <w:bottom w:w="30" w:type="dxa"/>
              <w:right w:w="50" w:type="dxa"/>
            </w:tcMar>
            <w:vAlign w:val="center"/>
          </w:tcPr>
          <w:p w14:paraId="0F834DD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398 (61.5)</w:t>
            </w:r>
          </w:p>
        </w:tc>
        <w:tc>
          <w:tcPr>
            <w:tcW w:w="469" w:type="pct"/>
            <w:tcBorders>
              <w:top w:val="nil"/>
              <w:left w:val="nil"/>
              <w:bottom w:val="nil"/>
              <w:right w:val="nil"/>
            </w:tcBorders>
            <w:tcMar>
              <w:top w:w="30" w:type="dxa"/>
              <w:left w:w="50" w:type="dxa"/>
              <w:bottom w:w="30" w:type="dxa"/>
              <w:right w:w="50" w:type="dxa"/>
            </w:tcMar>
            <w:vAlign w:val="center"/>
          </w:tcPr>
          <w:p w14:paraId="3302C74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11 (16.2)</w:t>
            </w:r>
          </w:p>
        </w:tc>
        <w:tc>
          <w:tcPr>
            <w:tcW w:w="536" w:type="pct"/>
            <w:tcBorders>
              <w:top w:val="nil"/>
              <w:left w:val="nil"/>
              <w:bottom w:val="nil"/>
              <w:right w:val="nil"/>
            </w:tcBorders>
            <w:tcMar>
              <w:top w:w="30" w:type="dxa"/>
              <w:left w:w="50" w:type="dxa"/>
              <w:bottom w:w="30" w:type="dxa"/>
              <w:right w:w="50" w:type="dxa"/>
            </w:tcMar>
            <w:vAlign w:val="center"/>
          </w:tcPr>
          <w:p w14:paraId="11DB466D">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98 (50.3)</w:t>
            </w:r>
          </w:p>
        </w:tc>
        <w:tc>
          <w:tcPr>
            <w:tcW w:w="552" w:type="pct"/>
            <w:tcBorders>
              <w:top w:val="nil"/>
              <w:left w:val="nil"/>
              <w:bottom w:val="nil"/>
              <w:right w:val="nil"/>
            </w:tcBorders>
            <w:tcMar>
              <w:top w:w="30" w:type="dxa"/>
              <w:left w:w="50" w:type="dxa"/>
              <w:bottom w:w="30" w:type="dxa"/>
              <w:right w:w="50" w:type="dxa"/>
            </w:tcMar>
            <w:vAlign w:val="center"/>
          </w:tcPr>
          <w:p w14:paraId="16A1E22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121 (75.2)</w:t>
            </w:r>
          </w:p>
        </w:tc>
        <w:tc>
          <w:tcPr>
            <w:tcW w:w="520" w:type="pct"/>
            <w:tcBorders>
              <w:top w:val="nil"/>
              <w:left w:val="nil"/>
              <w:bottom w:val="nil"/>
              <w:right w:val="nil"/>
            </w:tcBorders>
            <w:tcMar>
              <w:top w:w="30" w:type="dxa"/>
              <w:left w:w="50" w:type="dxa"/>
              <w:bottom w:w="30" w:type="dxa"/>
              <w:right w:w="50" w:type="dxa"/>
            </w:tcMar>
            <w:vAlign w:val="center"/>
          </w:tcPr>
          <w:p w14:paraId="3BE266C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122 (77.7)</w:t>
            </w:r>
          </w:p>
        </w:tc>
        <w:tc>
          <w:tcPr>
            <w:tcW w:w="533" w:type="pct"/>
            <w:tcBorders>
              <w:top w:val="nil"/>
              <w:left w:val="nil"/>
              <w:bottom w:val="nil"/>
              <w:right w:val="nil"/>
            </w:tcBorders>
            <w:tcMar>
              <w:top w:w="30" w:type="dxa"/>
              <w:left w:w="50" w:type="dxa"/>
              <w:bottom w:w="30" w:type="dxa"/>
              <w:right w:w="50" w:type="dxa"/>
            </w:tcMar>
            <w:vAlign w:val="center"/>
          </w:tcPr>
          <w:p w14:paraId="1172D14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46 (69.7)</w:t>
            </w:r>
          </w:p>
        </w:tc>
        <w:tc>
          <w:tcPr>
            <w:tcW w:w="349" w:type="pct"/>
            <w:tcBorders>
              <w:top w:val="nil"/>
              <w:left w:val="nil"/>
              <w:bottom w:val="nil"/>
              <w:right w:val="nil"/>
            </w:tcBorders>
            <w:tcMar>
              <w:top w:w="30" w:type="dxa"/>
              <w:left w:w="50" w:type="dxa"/>
              <w:bottom w:w="30" w:type="dxa"/>
              <w:right w:w="50" w:type="dxa"/>
            </w:tcMar>
            <w:vAlign w:val="center"/>
          </w:tcPr>
          <w:p w14:paraId="0785A46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101.390</w:t>
            </w:r>
          </w:p>
        </w:tc>
        <w:tc>
          <w:tcPr>
            <w:tcW w:w="311" w:type="pct"/>
            <w:tcBorders>
              <w:top w:val="nil"/>
              <w:left w:val="nil"/>
              <w:bottom w:val="nil"/>
              <w:right w:val="nil"/>
            </w:tcBorders>
            <w:tcMar>
              <w:top w:w="30" w:type="dxa"/>
              <w:left w:w="50" w:type="dxa"/>
              <w:bottom w:w="30" w:type="dxa"/>
              <w:right w:w="50" w:type="dxa"/>
            </w:tcMar>
            <w:vAlign w:val="center"/>
          </w:tcPr>
          <w:p w14:paraId="32458F7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c>
          <w:tcPr>
            <w:tcW w:w="311" w:type="pct"/>
            <w:tcBorders>
              <w:top w:val="nil"/>
              <w:left w:val="nil"/>
              <w:bottom w:val="nil"/>
              <w:right w:val="nil"/>
            </w:tcBorders>
            <w:tcMar>
              <w:top w:w="30" w:type="dxa"/>
              <w:left w:w="50" w:type="dxa"/>
              <w:bottom w:w="30" w:type="dxa"/>
              <w:right w:w="50" w:type="dxa"/>
            </w:tcMar>
            <w:vAlign w:val="center"/>
          </w:tcPr>
          <w:p w14:paraId="64F00B7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16368BE7">
        <w:tc>
          <w:tcPr>
            <w:tcW w:w="926" w:type="pct"/>
            <w:tcBorders>
              <w:top w:val="nil"/>
              <w:left w:val="nil"/>
              <w:bottom w:val="nil"/>
              <w:right w:val="nil"/>
            </w:tcBorders>
            <w:tcMar>
              <w:top w:w="30" w:type="dxa"/>
              <w:left w:w="50" w:type="dxa"/>
              <w:bottom w:w="30" w:type="dxa"/>
              <w:right w:w="50" w:type="dxa"/>
            </w:tcMar>
            <w:vAlign w:val="center"/>
          </w:tcPr>
          <w:p w14:paraId="0E452C30">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ESR (mm/h), M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1</w:t>
            </w:r>
            <w:r>
              <w:rPr>
                <w:rFonts w:hint="default" w:ascii="Times New Roman Regular" w:hAnsi="Times New Roman Regular" w:eastAsia="Times New Roman" w:cs="Times New Roman Regular"/>
                <w:b w:val="0"/>
                <w:bCs w:val="0"/>
                <w:i w:val="0"/>
                <w:iCs w:val="0"/>
                <w:kern w:val="0"/>
                <w:sz w:val="16"/>
                <w:szCs w:val="16"/>
                <w:highlight w:val="none"/>
              </w:rPr>
              <w:t xml:space="preserve">,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3</w:t>
            </w:r>
            <w:r>
              <w:rPr>
                <w:rFonts w:hint="default" w:ascii="Times New Roman Regular" w:hAnsi="Times New Roman Regular" w:eastAsia="Times New Roman" w:cs="Times New Roman Regular"/>
                <w:b w:val="0"/>
                <w:bCs w:val="0"/>
                <w:i w:val="0"/>
                <w:iCs w:val="0"/>
                <w:kern w:val="0"/>
                <w:sz w:val="16"/>
                <w:szCs w:val="16"/>
                <w:highlight w:val="none"/>
              </w:rPr>
              <w:t xml:space="preserve">)</w:t>
            </w:r>
          </w:p>
        </w:tc>
        <w:tc>
          <w:tcPr>
            <w:tcW w:w="488" w:type="pct"/>
            <w:tcBorders>
              <w:top w:val="nil"/>
              <w:left w:val="nil"/>
              <w:bottom w:val="nil"/>
              <w:right w:val="nil"/>
            </w:tcBorders>
            <w:tcMar>
              <w:top w:w="30" w:type="dxa"/>
              <w:left w:w="50" w:type="dxa"/>
              <w:bottom w:w="30" w:type="dxa"/>
              <w:right w:w="50" w:type="dxa"/>
            </w:tcMar>
            <w:vAlign w:val="center"/>
          </w:tcPr>
          <w:p w14:paraId="5B7A2C6D">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13.00 (6.00, 24.00)</w:t>
            </w:r>
          </w:p>
        </w:tc>
        <w:tc>
          <w:tcPr>
            <w:tcW w:w="469" w:type="pct"/>
            <w:tcBorders>
              <w:top w:val="nil"/>
              <w:left w:val="nil"/>
              <w:bottom w:val="nil"/>
              <w:right w:val="nil"/>
            </w:tcBorders>
            <w:tcMar>
              <w:top w:w="30" w:type="dxa"/>
              <w:left w:w="50" w:type="dxa"/>
              <w:bottom w:w="30" w:type="dxa"/>
              <w:right w:w="50" w:type="dxa"/>
            </w:tcMar>
            <w:vAlign w:val="center"/>
          </w:tcPr>
          <w:p w14:paraId="05995B0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3.00 (2.00, 9.00)</w:t>
            </w:r>
          </w:p>
        </w:tc>
        <w:tc>
          <w:tcPr>
            <w:tcW w:w="536" w:type="pct"/>
            <w:tcBorders>
              <w:top w:val="nil"/>
              <w:left w:val="nil"/>
              <w:bottom w:val="nil"/>
              <w:right w:val="nil"/>
            </w:tcBorders>
            <w:tcMar>
              <w:top w:w="30" w:type="dxa"/>
              <w:left w:w="50" w:type="dxa"/>
              <w:bottom w:w="30" w:type="dxa"/>
              <w:right w:w="50" w:type="dxa"/>
            </w:tcMar>
            <w:vAlign w:val="center"/>
          </w:tcPr>
          <w:p w14:paraId="59D44A7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9.00 (4.00, 21.00)</w:t>
            </w:r>
          </w:p>
        </w:tc>
        <w:tc>
          <w:tcPr>
            <w:tcW w:w="552" w:type="pct"/>
            <w:tcBorders>
              <w:top w:val="nil"/>
              <w:left w:val="nil"/>
              <w:bottom w:val="nil"/>
              <w:right w:val="nil"/>
            </w:tcBorders>
            <w:tcMar>
              <w:top w:w="30" w:type="dxa"/>
              <w:left w:w="50" w:type="dxa"/>
              <w:bottom w:w="30" w:type="dxa"/>
              <w:right w:w="50" w:type="dxa"/>
            </w:tcMar>
            <w:vAlign w:val="center"/>
          </w:tcPr>
          <w:p w14:paraId="0EEB53A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16.12 (8.00, 27.25)</w:t>
            </w:r>
          </w:p>
        </w:tc>
        <w:tc>
          <w:tcPr>
            <w:tcW w:w="520" w:type="pct"/>
            <w:tcBorders>
              <w:top w:val="nil"/>
              <w:left w:val="nil"/>
              <w:bottom w:val="nil"/>
              <w:right w:val="nil"/>
            </w:tcBorders>
            <w:tcMar>
              <w:top w:w="30" w:type="dxa"/>
              <w:left w:w="50" w:type="dxa"/>
              <w:bottom w:w="30" w:type="dxa"/>
              <w:right w:w="50" w:type="dxa"/>
            </w:tcMar>
            <w:vAlign w:val="center"/>
          </w:tcPr>
          <w:p w14:paraId="2E75A3E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15.00 (8.00, 24.25)</w:t>
            </w:r>
          </w:p>
        </w:tc>
        <w:tc>
          <w:tcPr>
            <w:tcW w:w="533" w:type="pct"/>
            <w:tcBorders>
              <w:top w:val="nil"/>
              <w:left w:val="nil"/>
              <w:bottom w:val="nil"/>
              <w:right w:val="nil"/>
            </w:tcBorders>
            <w:tcMar>
              <w:top w:w="30" w:type="dxa"/>
              <w:left w:w="50" w:type="dxa"/>
              <w:bottom w:w="30" w:type="dxa"/>
              <w:right w:w="50" w:type="dxa"/>
            </w:tcMar>
            <w:vAlign w:val="center"/>
          </w:tcPr>
          <w:p w14:paraId="4E809F0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19.00 (10.00, 31.00)</w:t>
            </w:r>
          </w:p>
        </w:tc>
        <w:tc>
          <w:tcPr>
            <w:tcW w:w="349" w:type="pct"/>
            <w:tcBorders>
              <w:top w:val="nil"/>
              <w:left w:val="nil"/>
              <w:bottom w:val="nil"/>
              <w:right w:val="nil"/>
            </w:tcBorders>
            <w:tcMar>
              <w:top w:w="30" w:type="dxa"/>
              <w:left w:w="50" w:type="dxa"/>
              <w:bottom w:w="30" w:type="dxa"/>
              <w:right w:w="50" w:type="dxa"/>
            </w:tcMar>
            <w:vAlign w:val="center"/>
          </w:tcPr>
          <w:p w14:paraId="6098573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152.406</w:t>
            </w:r>
          </w:p>
        </w:tc>
        <w:tc>
          <w:tcPr>
            <w:tcW w:w="311" w:type="pct"/>
            <w:tcBorders>
              <w:top w:val="nil"/>
              <w:left w:val="nil"/>
              <w:bottom w:val="nil"/>
              <w:right w:val="nil"/>
            </w:tcBorders>
            <w:tcMar>
              <w:top w:w="30" w:type="dxa"/>
              <w:left w:w="50" w:type="dxa"/>
              <w:bottom w:w="30" w:type="dxa"/>
              <w:right w:w="50" w:type="dxa"/>
            </w:tcMar>
            <w:vAlign w:val="center"/>
          </w:tcPr>
          <w:p w14:paraId="41449A9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c>
          <w:tcPr>
            <w:tcW w:w="311" w:type="pct"/>
            <w:tcBorders>
              <w:top w:val="nil"/>
              <w:left w:val="nil"/>
              <w:bottom w:val="nil"/>
              <w:right w:val="nil"/>
            </w:tcBorders>
            <w:tcMar>
              <w:top w:w="30" w:type="dxa"/>
              <w:left w:w="50" w:type="dxa"/>
              <w:bottom w:w="30" w:type="dxa"/>
              <w:right w:w="50" w:type="dxa"/>
            </w:tcMar>
            <w:vAlign w:val="center"/>
          </w:tcPr>
          <w:p w14:paraId="78F17BD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70E79C64">
        <w:tc>
          <w:tcPr>
            <w:tcW w:w="926" w:type="pct"/>
            <w:tcBorders>
              <w:top w:val="nil"/>
              <w:left w:val="nil"/>
              <w:bottom w:val="nil"/>
              <w:right w:val="nil"/>
            </w:tcBorders>
            <w:tcMar>
              <w:top w:w="30" w:type="dxa"/>
              <w:left w:w="50" w:type="dxa"/>
              <w:bottom w:w="30" w:type="dxa"/>
              <w:right w:w="50" w:type="dxa"/>
            </w:tcMar>
            <w:vAlign w:val="center"/>
          </w:tcPr>
          <w:p w14:paraId="45D672B4">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ESR &gt; 20 mm/h,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488" w:type="pct"/>
            <w:tcBorders>
              <w:top w:val="nil"/>
              <w:left w:val="nil"/>
              <w:bottom w:val="nil"/>
              <w:right w:val="nil"/>
            </w:tcBorders>
            <w:tcMar>
              <w:top w:w="30" w:type="dxa"/>
              <w:left w:w="50" w:type="dxa"/>
              <w:bottom w:w="30" w:type="dxa"/>
              <w:right w:w="50" w:type="dxa"/>
            </w:tcMar>
            <w:vAlign w:val="center"/>
          </w:tcPr>
          <w:p w14:paraId="40D4DDC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453 (31.9)</w:t>
            </w:r>
          </w:p>
        </w:tc>
        <w:tc>
          <w:tcPr>
            <w:tcW w:w="469" w:type="pct"/>
            <w:tcBorders>
              <w:top w:val="nil"/>
              <w:left w:val="nil"/>
              <w:bottom w:val="nil"/>
              <w:right w:val="nil"/>
            </w:tcBorders>
            <w:tcMar>
              <w:top w:w="30" w:type="dxa"/>
              <w:left w:w="50" w:type="dxa"/>
              <w:bottom w:w="30" w:type="dxa"/>
              <w:right w:w="50" w:type="dxa"/>
            </w:tcMar>
            <w:vAlign w:val="center"/>
          </w:tcPr>
          <w:p w14:paraId="08677AF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10 (8.8)</w:t>
            </w:r>
          </w:p>
        </w:tc>
        <w:tc>
          <w:tcPr>
            <w:tcW w:w="536" w:type="pct"/>
            <w:tcBorders>
              <w:top w:val="nil"/>
              <w:left w:val="nil"/>
              <w:bottom w:val="nil"/>
              <w:right w:val="nil"/>
            </w:tcBorders>
            <w:tcMar>
              <w:top w:w="30" w:type="dxa"/>
              <w:left w:w="50" w:type="dxa"/>
              <w:bottom w:w="30" w:type="dxa"/>
              <w:right w:w="50" w:type="dxa"/>
            </w:tcMar>
            <w:vAlign w:val="center"/>
          </w:tcPr>
          <w:p w14:paraId="7B16C8C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102 (25.4)</w:t>
            </w:r>
          </w:p>
        </w:tc>
        <w:tc>
          <w:tcPr>
            <w:tcW w:w="552" w:type="pct"/>
            <w:tcBorders>
              <w:top w:val="nil"/>
              <w:left w:val="nil"/>
              <w:bottom w:val="nil"/>
              <w:right w:val="nil"/>
            </w:tcBorders>
            <w:tcMar>
              <w:top w:w="30" w:type="dxa"/>
              <w:left w:w="50" w:type="dxa"/>
              <w:bottom w:w="30" w:type="dxa"/>
              <w:right w:w="50" w:type="dxa"/>
            </w:tcMar>
            <w:vAlign w:val="center"/>
          </w:tcPr>
          <w:p w14:paraId="71C3568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122 (37.2)</w:t>
            </w:r>
          </w:p>
        </w:tc>
        <w:tc>
          <w:tcPr>
            <w:tcW w:w="520" w:type="pct"/>
            <w:tcBorders>
              <w:top w:val="nil"/>
              <w:left w:val="nil"/>
              <w:bottom w:val="nil"/>
              <w:right w:val="nil"/>
            </w:tcBorders>
            <w:tcMar>
              <w:top w:w="30" w:type="dxa"/>
              <w:left w:w="50" w:type="dxa"/>
              <w:bottom w:w="30" w:type="dxa"/>
              <w:right w:w="50" w:type="dxa"/>
            </w:tcMar>
            <w:vAlign w:val="center"/>
          </w:tcPr>
          <w:p w14:paraId="0EAB061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130 (34.2)</w:t>
            </w:r>
          </w:p>
        </w:tc>
        <w:tc>
          <w:tcPr>
            <w:tcW w:w="533" w:type="pct"/>
            <w:tcBorders>
              <w:top w:val="nil"/>
              <w:left w:val="nil"/>
              <w:bottom w:val="nil"/>
              <w:right w:val="nil"/>
            </w:tcBorders>
            <w:tcMar>
              <w:top w:w="30" w:type="dxa"/>
              <w:left w:w="50" w:type="dxa"/>
              <w:bottom w:w="30" w:type="dxa"/>
              <w:right w:w="50" w:type="dxa"/>
            </w:tcMar>
            <w:vAlign w:val="center"/>
          </w:tcPr>
          <w:p w14:paraId="6A9B75E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89 (44.9)</w:t>
            </w:r>
          </w:p>
        </w:tc>
        <w:tc>
          <w:tcPr>
            <w:tcW w:w="349" w:type="pct"/>
            <w:tcBorders>
              <w:top w:val="nil"/>
              <w:left w:val="nil"/>
              <w:bottom w:val="nil"/>
              <w:right w:val="nil"/>
            </w:tcBorders>
            <w:tcMar>
              <w:top w:w="30" w:type="dxa"/>
              <w:left w:w="50" w:type="dxa"/>
              <w:bottom w:w="30" w:type="dxa"/>
              <w:right w:w="50" w:type="dxa"/>
            </w:tcMar>
            <w:vAlign w:val="center"/>
          </w:tcPr>
          <w:p w14:paraId="63D59B8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56.228</w:t>
            </w:r>
          </w:p>
        </w:tc>
        <w:tc>
          <w:tcPr>
            <w:tcW w:w="311" w:type="pct"/>
            <w:tcBorders>
              <w:top w:val="nil"/>
              <w:left w:val="nil"/>
              <w:bottom w:val="nil"/>
              <w:right w:val="nil"/>
            </w:tcBorders>
            <w:tcMar>
              <w:top w:w="30" w:type="dxa"/>
              <w:left w:w="50" w:type="dxa"/>
              <w:bottom w:w="30" w:type="dxa"/>
              <w:right w:w="50" w:type="dxa"/>
            </w:tcMar>
            <w:vAlign w:val="center"/>
          </w:tcPr>
          <w:p w14:paraId="422F04B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c>
          <w:tcPr>
            <w:tcW w:w="311" w:type="pct"/>
            <w:tcBorders>
              <w:top w:val="nil"/>
              <w:left w:val="nil"/>
              <w:bottom w:val="nil"/>
              <w:right w:val="nil"/>
            </w:tcBorders>
            <w:tcMar>
              <w:top w:w="30" w:type="dxa"/>
              <w:left w:w="50" w:type="dxa"/>
              <w:bottom w:w="30" w:type="dxa"/>
              <w:right w:w="50" w:type="dxa"/>
            </w:tcMar>
            <w:vAlign w:val="center"/>
          </w:tcPr>
          <w:p w14:paraId="6D2058E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1D86AF33">
        <w:tc>
          <w:tcPr>
            <w:tcW w:w="926" w:type="pct"/>
            <w:tcBorders>
              <w:top w:val="nil"/>
              <w:left w:val="nil"/>
              <w:bottom w:val="nil"/>
              <w:right w:val="nil"/>
            </w:tcBorders>
            <w:tcMar>
              <w:top w:w="30" w:type="dxa"/>
              <w:left w:w="50" w:type="dxa"/>
              <w:bottom w:w="30" w:type="dxa"/>
              <w:right w:w="50" w:type="dxa"/>
            </w:tcMar>
            <w:vAlign w:val="center"/>
          </w:tcPr>
          <w:p w14:paraId="4A22583F">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bCs/>
                <w:i w:val="0"/>
                <w:iCs w:val="0"/>
                <w:kern w:val="0"/>
                <w:sz w:val="16"/>
                <w:szCs w:val="16"/>
                <w:highlight w:val="none"/>
              </w:rPr>
              <w:t>Radiological findings</w:t>
            </w:r>
          </w:p>
        </w:tc>
        <w:tc>
          <w:tcPr>
            <w:tcW w:w="488" w:type="pct"/>
            <w:tcBorders>
              <w:top w:val="nil"/>
              <w:left w:val="nil"/>
              <w:bottom w:val="nil"/>
              <w:right w:val="nil"/>
            </w:tcBorders>
            <w:tcMar>
              <w:top w:w="30" w:type="dxa"/>
              <w:left w:w="50" w:type="dxa"/>
              <w:bottom w:w="30" w:type="dxa"/>
              <w:right w:w="50" w:type="dxa"/>
            </w:tcMar>
            <w:vAlign w:val="center"/>
          </w:tcPr>
          <w:p w14:paraId="69FF516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469" w:type="pct"/>
            <w:tcBorders>
              <w:top w:val="nil"/>
              <w:left w:val="nil"/>
              <w:bottom w:val="nil"/>
              <w:right w:val="nil"/>
            </w:tcBorders>
            <w:tcMar>
              <w:top w:w="30" w:type="dxa"/>
              <w:left w:w="50" w:type="dxa"/>
              <w:bottom w:w="30" w:type="dxa"/>
              <w:right w:w="50" w:type="dxa"/>
            </w:tcMar>
            <w:vAlign w:val="center"/>
          </w:tcPr>
          <w:p w14:paraId="628EA01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536" w:type="pct"/>
            <w:tcBorders>
              <w:top w:val="nil"/>
              <w:left w:val="nil"/>
              <w:bottom w:val="nil"/>
              <w:right w:val="nil"/>
            </w:tcBorders>
            <w:tcMar>
              <w:top w:w="30" w:type="dxa"/>
              <w:left w:w="50" w:type="dxa"/>
              <w:bottom w:w="30" w:type="dxa"/>
              <w:right w:w="50" w:type="dxa"/>
            </w:tcMar>
            <w:vAlign w:val="center"/>
          </w:tcPr>
          <w:p w14:paraId="51E6D74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552" w:type="pct"/>
            <w:tcBorders>
              <w:top w:val="nil"/>
              <w:left w:val="nil"/>
              <w:bottom w:val="nil"/>
              <w:right w:val="nil"/>
            </w:tcBorders>
            <w:tcMar>
              <w:top w:w="30" w:type="dxa"/>
              <w:left w:w="50" w:type="dxa"/>
              <w:bottom w:w="30" w:type="dxa"/>
              <w:right w:w="50" w:type="dxa"/>
            </w:tcMar>
            <w:vAlign w:val="center"/>
          </w:tcPr>
          <w:p w14:paraId="2A5E717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520" w:type="pct"/>
            <w:tcBorders>
              <w:top w:val="nil"/>
              <w:left w:val="nil"/>
              <w:bottom w:val="nil"/>
              <w:right w:val="nil"/>
            </w:tcBorders>
            <w:tcMar>
              <w:top w:w="30" w:type="dxa"/>
              <w:left w:w="50" w:type="dxa"/>
              <w:bottom w:w="30" w:type="dxa"/>
              <w:right w:w="50" w:type="dxa"/>
            </w:tcMar>
            <w:vAlign w:val="center"/>
          </w:tcPr>
          <w:p w14:paraId="13E2094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533" w:type="pct"/>
            <w:tcBorders>
              <w:top w:val="nil"/>
              <w:left w:val="nil"/>
              <w:bottom w:val="nil"/>
              <w:right w:val="nil"/>
            </w:tcBorders>
            <w:tcMar>
              <w:top w:w="30" w:type="dxa"/>
              <w:left w:w="50" w:type="dxa"/>
              <w:bottom w:w="30" w:type="dxa"/>
              <w:right w:w="50" w:type="dxa"/>
            </w:tcMar>
            <w:vAlign w:val="center"/>
          </w:tcPr>
          <w:p w14:paraId="3BE6B56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349" w:type="pct"/>
            <w:tcBorders>
              <w:top w:val="nil"/>
              <w:left w:val="nil"/>
              <w:bottom w:val="nil"/>
              <w:right w:val="nil"/>
            </w:tcBorders>
            <w:tcMar>
              <w:top w:w="30" w:type="dxa"/>
              <w:left w:w="50" w:type="dxa"/>
              <w:bottom w:w="30" w:type="dxa"/>
              <w:right w:w="50" w:type="dxa"/>
            </w:tcMar>
            <w:vAlign w:val="center"/>
          </w:tcPr>
          <w:p w14:paraId="44D744A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311" w:type="pct"/>
            <w:tcBorders>
              <w:top w:val="nil"/>
              <w:left w:val="nil"/>
              <w:bottom w:val="nil"/>
              <w:right w:val="nil"/>
            </w:tcBorders>
            <w:tcMar>
              <w:top w:w="30" w:type="dxa"/>
              <w:left w:w="50" w:type="dxa"/>
              <w:bottom w:w="30" w:type="dxa"/>
              <w:right w:w="50" w:type="dxa"/>
            </w:tcMar>
            <w:vAlign w:val="center"/>
          </w:tcPr>
          <w:p w14:paraId="6958F98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311" w:type="pct"/>
            <w:tcBorders>
              <w:top w:val="nil"/>
              <w:left w:val="nil"/>
              <w:bottom w:val="nil"/>
              <w:right w:val="nil"/>
            </w:tcBorders>
            <w:tcMar>
              <w:top w:w="30" w:type="dxa"/>
              <w:left w:w="50" w:type="dxa"/>
              <w:bottom w:w="30" w:type="dxa"/>
              <w:right w:w="50" w:type="dxa"/>
            </w:tcMar>
            <w:vAlign w:val="center"/>
          </w:tcPr>
          <w:p w14:paraId="1FFDAFB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r>
      <w:tr w14:paraId="67F9B5ED">
        <w:tc>
          <w:tcPr>
            <w:tcW w:w="926" w:type="pct"/>
            <w:tcBorders>
              <w:top w:val="nil"/>
              <w:left w:val="nil"/>
              <w:bottom w:val="nil"/>
              <w:right w:val="nil"/>
            </w:tcBorders>
            <w:tcMar>
              <w:top w:w="30" w:type="dxa"/>
              <w:left w:w="50" w:type="dxa"/>
              <w:bottom w:w="30" w:type="dxa"/>
              <w:right w:w="50" w:type="dxa"/>
            </w:tcMar>
            <w:vAlign w:val="center"/>
          </w:tcPr>
          <w:p w14:paraId="498474A5">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Chest imaging performed,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488" w:type="pct"/>
            <w:tcBorders>
              <w:top w:val="nil"/>
              <w:left w:val="nil"/>
              <w:bottom w:val="nil"/>
              <w:right w:val="nil"/>
            </w:tcBorders>
            <w:tcMar>
              <w:top w:w="30" w:type="dxa"/>
              <w:left w:w="50" w:type="dxa"/>
              <w:bottom w:w="30" w:type="dxa"/>
              <w:right w:w="50" w:type="dxa"/>
            </w:tcMar>
            <w:vAlign w:val="center"/>
          </w:tcPr>
          <w:p w14:paraId="257A4E5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1,467 (91.0)</w:t>
            </w:r>
          </w:p>
        </w:tc>
        <w:tc>
          <w:tcPr>
            <w:tcW w:w="469" w:type="pct"/>
            <w:tcBorders>
              <w:top w:val="nil"/>
              <w:left w:val="nil"/>
              <w:bottom w:val="nil"/>
              <w:right w:val="nil"/>
            </w:tcBorders>
            <w:tcMar>
              <w:top w:w="30" w:type="dxa"/>
              <w:left w:w="50" w:type="dxa"/>
              <w:bottom w:w="30" w:type="dxa"/>
              <w:right w:w="50" w:type="dxa"/>
            </w:tcMar>
            <w:vAlign w:val="center"/>
          </w:tcPr>
          <w:p w14:paraId="1A42964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180 (83.7)</w:t>
            </w:r>
          </w:p>
        </w:tc>
        <w:tc>
          <w:tcPr>
            <w:tcW w:w="536" w:type="pct"/>
            <w:tcBorders>
              <w:top w:val="nil"/>
              <w:left w:val="nil"/>
              <w:bottom w:val="nil"/>
              <w:right w:val="nil"/>
            </w:tcBorders>
            <w:tcMar>
              <w:top w:w="30" w:type="dxa"/>
              <w:left w:w="50" w:type="dxa"/>
              <w:bottom w:w="30" w:type="dxa"/>
              <w:right w:w="50" w:type="dxa"/>
            </w:tcMar>
            <w:vAlign w:val="center"/>
          </w:tcPr>
          <w:p w14:paraId="05295C5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384 (90.4)</w:t>
            </w:r>
          </w:p>
        </w:tc>
        <w:tc>
          <w:tcPr>
            <w:tcW w:w="552" w:type="pct"/>
            <w:tcBorders>
              <w:top w:val="nil"/>
              <w:left w:val="nil"/>
              <w:bottom w:val="nil"/>
              <w:right w:val="nil"/>
            </w:tcBorders>
            <w:tcMar>
              <w:top w:w="30" w:type="dxa"/>
              <w:left w:w="50" w:type="dxa"/>
              <w:bottom w:w="30" w:type="dxa"/>
              <w:right w:w="50" w:type="dxa"/>
            </w:tcMar>
            <w:vAlign w:val="center"/>
          </w:tcPr>
          <w:p w14:paraId="30A0E85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328 (92.1)</w:t>
            </w:r>
          </w:p>
        </w:tc>
        <w:tc>
          <w:tcPr>
            <w:tcW w:w="520" w:type="pct"/>
            <w:tcBorders>
              <w:top w:val="nil"/>
              <w:left w:val="nil"/>
              <w:bottom w:val="nil"/>
              <w:right w:val="nil"/>
            </w:tcBorders>
            <w:tcMar>
              <w:top w:w="30" w:type="dxa"/>
              <w:left w:w="50" w:type="dxa"/>
              <w:bottom w:w="30" w:type="dxa"/>
              <w:right w:w="50" w:type="dxa"/>
            </w:tcMar>
            <w:vAlign w:val="center"/>
          </w:tcPr>
          <w:p w14:paraId="73E55C8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374 (92.3)</w:t>
            </w:r>
          </w:p>
        </w:tc>
        <w:tc>
          <w:tcPr>
            <w:tcW w:w="533" w:type="pct"/>
            <w:tcBorders>
              <w:top w:val="nil"/>
              <w:left w:val="nil"/>
              <w:bottom w:val="nil"/>
              <w:right w:val="nil"/>
            </w:tcBorders>
            <w:tcMar>
              <w:top w:w="30" w:type="dxa"/>
              <w:left w:w="50" w:type="dxa"/>
              <w:bottom w:w="30" w:type="dxa"/>
              <w:right w:w="50" w:type="dxa"/>
            </w:tcMar>
            <w:vAlign w:val="center"/>
          </w:tcPr>
          <w:p w14:paraId="79CDD6A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201 (95.7)</w:t>
            </w:r>
          </w:p>
        </w:tc>
        <w:tc>
          <w:tcPr>
            <w:tcW w:w="349" w:type="pct"/>
            <w:tcBorders>
              <w:top w:val="nil"/>
              <w:left w:val="nil"/>
              <w:bottom w:val="nil"/>
              <w:right w:val="nil"/>
            </w:tcBorders>
            <w:tcMar>
              <w:top w:w="30" w:type="dxa"/>
              <w:left w:w="50" w:type="dxa"/>
              <w:bottom w:w="30" w:type="dxa"/>
              <w:right w:w="50" w:type="dxa"/>
            </w:tcMar>
            <w:vAlign w:val="center"/>
          </w:tcPr>
          <w:p w14:paraId="3F4A2AD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21.405</w:t>
            </w:r>
          </w:p>
        </w:tc>
        <w:tc>
          <w:tcPr>
            <w:tcW w:w="311" w:type="pct"/>
            <w:tcBorders>
              <w:top w:val="nil"/>
              <w:left w:val="nil"/>
              <w:bottom w:val="nil"/>
              <w:right w:val="nil"/>
            </w:tcBorders>
            <w:tcMar>
              <w:top w:w="30" w:type="dxa"/>
              <w:left w:w="50" w:type="dxa"/>
              <w:bottom w:w="30" w:type="dxa"/>
              <w:right w:w="50" w:type="dxa"/>
            </w:tcMar>
            <w:vAlign w:val="center"/>
          </w:tcPr>
          <w:p w14:paraId="2C987F8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c>
          <w:tcPr>
            <w:tcW w:w="311" w:type="pct"/>
            <w:tcBorders>
              <w:top w:val="nil"/>
              <w:left w:val="nil"/>
              <w:bottom w:val="nil"/>
              <w:right w:val="nil"/>
            </w:tcBorders>
            <w:tcMar>
              <w:top w:w="30" w:type="dxa"/>
              <w:left w:w="50" w:type="dxa"/>
              <w:bottom w:w="30" w:type="dxa"/>
              <w:right w:w="50" w:type="dxa"/>
            </w:tcMar>
            <w:vAlign w:val="center"/>
          </w:tcPr>
          <w:p w14:paraId="2852E27B">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04FE6F40">
        <w:tc>
          <w:tcPr>
            <w:tcW w:w="926" w:type="pct"/>
            <w:tcBorders>
              <w:top w:val="nil"/>
              <w:left w:val="nil"/>
              <w:bottom w:val="nil"/>
              <w:right w:val="nil"/>
            </w:tcBorders>
            <w:tcMar>
              <w:top w:w="30" w:type="dxa"/>
              <w:left w:w="50" w:type="dxa"/>
              <w:bottom w:w="30" w:type="dxa"/>
              <w:right w:w="50" w:type="dxa"/>
            </w:tcMar>
            <w:vAlign w:val="center"/>
          </w:tcPr>
          <w:p w14:paraId="4CC9E288">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Chest CT,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488" w:type="pct"/>
            <w:tcBorders>
              <w:top w:val="nil"/>
              <w:left w:val="nil"/>
              <w:bottom w:val="nil"/>
              <w:right w:val="nil"/>
            </w:tcBorders>
            <w:tcMar>
              <w:top w:w="30" w:type="dxa"/>
              <w:left w:w="50" w:type="dxa"/>
              <w:bottom w:w="30" w:type="dxa"/>
              <w:right w:w="50" w:type="dxa"/>
            </w:tcMar>
            <w:vAlign w:val="center"/>
          </w:tcPr>
          <w:p w14:paraId="1F748D4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897/1,467 (61.1)</w:t>
            </w:r>
          </w:p>
        </w:tc>
        <w:tc>
          <w:tcPr>
            <w:tcW w:w="469" w:type="pct"/>
            <w:tcBorders>
              <w:top w:val="nil"/>
              <w:left w:val="nil"/>
              <w:bottom w:val="nil"/>
              <w:right w:val="nil"/>
            </w:tcBorders>
            <w:tcMar>
              <w:top w:w="30" w:type="dxa"/>
              <w:left w:w="50" w:type="dxa"/>
              <w:bottom w:w="30" w:type="dxa"/>
              <w:right w:w="50" w:type="dxa"/>
            </w:tcMar>
            <w:vAlign w:val="center"/>
          </w:tcPr>
          <w:p w14:paraId="5794041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97/180 (53.9)</w:t>
            </w:r>
          </w:p>
        </w:tc>
        <w:tc>
          <w:tcPr>
            <w:tcW w:w="536" w:type="pct"/>
            <w:tcBorders>
              <w:top w:val="nil"/>
              <w:left w:val="nil"/>
              <w:bottom w:val="nil"/>
              <w:right w:val="nil"/>
            </w:tcBorders>
            <w:tcMar>
              <w:top w:w="30" w:type="dxa"/>
              <w:left w:w="50" w:type="dxa"/>
              <w:bottom w:w="30" w:type="dxa"/>
              <w:right w:w="50" w:type="dxa"/>
            </w:tcMar>
            <w:vAlign w:val="center"/>
          </w:tcPr>
          <w:p w14:paraId="322DC579">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219/384 (57.0)</w:t>
            </w:r>
          </w:p>
        </w:tc>
        <w:tc>
          <w:tcPr>
            <w:tcW w:w="552" w:type="pct"/>
            <w:tcBorders>
              <w:top w:val="nil"/>
              <w:left w:val="nil"/>
              <w:bottom w:val="nil"/>
              <w:right w:val="nil"/>
            </w:tcBorders>
            <w:tcMar>
              <w:top w:w="30" w:type="dxa"/>
              <w:left w:w="50" w:type="dxa"/>
              <w:bottom w:w="30" w:type="dxa"/>
              <w:right w:w="50" w:type="dxa"/>
            </w:tcMar>
            <w:vAlign w:val="center"/>
          </w:tcPr>
          <w:p w14:paraId="48F9200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179/328 (54.6)</w:t>
            </w:r>
          </w:p>
        </w:tc>
        <w:tc>
          <w:tcPr>
            <w:tcW w:w="520" w:type="pct"/>
            <w:tcBorders>
              <w:top w:val="nil"/>
              <w:left w:val="nil"/>
              <w:bottom w:val="nil"/>
              <w:right w:val="nil"/>
            </w:tcBorders>
            <w:tcMar>
              <w:top w:w="30" w:type="dxa"/>
              <w:left w:w="50" w:type="dxa"/>
              <w:bottom w:w="30" w:type="dxa"/>
              <w:right w:w="50" w:type="dxa"/>
            </w:tcMar>
            <w:vAlign w:val="center"/>
          </w:tcPr>
          <w:p w14:paraId="628D7E6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242/374 (64.7)</w:t>
            </w:r>
          </w:p>
        </w:tc>
        <w:tc>
          <w:tcPr>
            <w:tcW w:w="533" w:type="pct"/>
            <w:tcBorders>
              <w:top w:val="nil"/>
              <w:left w:val="nil"/>
              <w:bottom w:val="nil"/>
              <w:right w:val="nil"/>
            </w:tcBorders>
            <w:tcMar>
              <w:top w:w="30" w:type="dxa"/>
              <w:left w:w="50" w:type="dxa"/>
              <w:bottom w:w="30" w:type="dxa"/>
              <w:right w:w="50" w:type="dxa"/>
            </w:tcMar>
            <w:vAlign w:val="center"/>
          </w:tcPr>
          <w:p w14:paraId="7FF6EB39">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160/201 (79.6)</w:t>
            </w:r>
          </w:p>
        </w:tc>
        <w:tc>
          <w:tcPr>
            <w:tcW w:w="349" w:type="pct"/>
            <w:tcBorders>
              <w:top w:val="nil"/>
              <w:left w:val="nil"/>
              <w:bottom w:val="nil"/>
              <w:right w:val="nil"/>
            </w:tcBorders>
            <w:tcMar>
              <w:top w:w="30" w:type="dxa"/>
              <w:left w:w="50" w:type="dxa"/>
              <w:bottom w:w="30" w:type="dxa"/>
              <w:right w:w="50" w:type="dxa"/>
            </w:tcMar>
            <w:vAlign w:val="center"/>
          </w:tcPr>
          <w:p w14:paraId="523D027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43.504</w:t>
            </w:r>
          </w:p>
        </w:tc>
        <w:tc>
          <w:tcPr>
            <w:tcW w:w="311" w:type="pct"/>
            <w:tcBorders>
              <w:top w:val="nil"/>
              <w:left w:val="nil"/>
              <w:bottom w:val="nil"/>
              <w:right w:val="nil"/>
            </w:tcBorders>
            <w:tcMar>
              <w:top w:w="30" w:type="dxa"/>
              <w:left w:w="50" w:type="dxa"/>
              <w:bottom w:w="30" w:type="dxa"/>
              <w:right w:w="50" w:type="dxa"/>
            </w:tcMar>
            <w:vAlign w:val="center"/>
          </w:tcPr>
          <w:p w14:paraId="1BEC2CF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c>
          <w:tcPr>
            <w:tcW w:w="311" w:type="pct"/>
            <w:tcBorders>
              <w:top w:val="nil"/>
              <w:left w:val="nil"/>
              <w:bottom w:val="nil"/>
              <w:right w:val="nil"/>
            </w:tcBorders>
            <w:tcMar>
              <w:top w:w="30" w:type="dxa"/>
              <w:left w:w="50" w:type="dxa"/>
              <w:bottom w:w="30" w:type="dxa"/>
              <w:right w:w="50" w:type="dxa"/>
            </w:tcMar>
            <w:vAlign w:val="center"/>
          </w:tcPr>
          <w:p w14:paraId="22C3D5A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53508877">
        <w:tc>
          <w:tcPr>
            <w:tcW w:w="926" w:type="pct"/>
            <w:tcBorders>
              <w:top w:val="nil"/>
              <w:left w:val="nil"/>
              <w:bottom w:val="nil"/>
              <w:right w:val="nil"/>
            </w:tcBorders>
            <w:tcMar>
              <w:top w:w="30" w:type="dxa"/>
              <w:left w:w="50" w:type="dxa"/>
              <w:bottom w:w="30" w:type="dxa"/>
              <w:right w:w="50" w:type="dxa"/>
            </w:tcMar>
            <w:vAlign w:val="center"/>
          </w:tcPr>
          <w:p w14:paraId="1BCDA3E5">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Chest radiography,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488" w:type="pct"/>
            <w:tcBorders>
              <w:top w:val="nil"/>
              <w:left w:val="nil"/>
              <w:bottom w:val="nil"/>
              <w:right w:val="nil"/>
            </w:tcBorders>
            <w:tcMar>
              <w:top w:w="30" w:type="dxa"/>
              <w:left w:w="50" w:type="dxa"/>
              <w:bottom w:w="30" w:type="dxa"/>
              <w:right w:w="50" w:type="dxa"/>
            </w:tcMar>
            <w:vAlign w:val="center"/>
          </w:tcPr>
          <w:p w14:paraId="667909A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570/1,467 (38.9)</w:t>
            </w:r>
          </w:p>
        </w:tc>
        <w:tc>
          <w:tcPr>
            <w:tcW w:w="469" w:type="pct"/>
            <w:tcBorders>
              <w:top w:val="nil"/>
              <w:left w:val="nil"/>
              <w:bottom w:val="nil"/>
              <w:right w:val="nil"/>
            </w:tcBorders>
            <w:tcMar>
              <w:top w:w="30" w:type="dxa"/>
              <w:left w:w="50" w:type="dxa"/>
              <w:bottom w:w="30" w:type="dxa"/>
              <w:right w:w="50" w:type="dxa"/>
            </w:tcMar>
            <w:vAlign w:val="center"/>
          </w:tcPr>
          <w:p w14:paraId="526647ED">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83/180 (46.1)</w:t>
            </w:r>
          </w:p>
        </w:tc>
        <w:tc>
          <w:tcPr>
            <w:tcW w:w="536" w:type="pct"/>
            <w:tcBorders>
              <w:top w:val="nil"/>
              <w:left w:val="nil"/>
              <w:bottom w:val="nil"/>
              <w:right w:val="nil"/>
            </w:tcBorders>
            <w:tcMar>
              <w:top w:w="30" w:type="dxa"/>
              <w:left w:w="50" w:type="dxa"/>
              <w:bottom w:w="30" w:type="dxa"/>
              <w:right w:w="50" w:type="dxa"/>
            </w:tcMar>
            <w:vAlign w:val="center"/>
          </w:tcPr>
          <w:p w14:paraId="52D9C45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165/384 (43.0)</w:t>
            </w:r>
          </w:p>
        </w:tc>
        <w:tc>
          <w:tcPr>
            <w:tcW w:w="552" w:type="pct"/>
            <w:tcBorders>
              <w:top w:val="nil"/>
              <w:left w:val="nil"/>
              <w:bottom w:val="nil"/>
              <w:right w:val="nil"/>
            </w:tcBorders>
            <w:tcMar>
              <w:top w:w="30" w:type="dxa"/>
              <w:left w:w="50" w:type="dxa"/>
              <w:bottom w:w="30" w:type="dxa"/>
              <w:right w:w="50" w:type="dxa"/>
            </w:tcMar>
            <w:vAlign w:val="center"/>
          </w:tcPr>
          <w:p w14:paraId="690675A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149/328 (45.4)</w:t>
            </w:r>
          </w:p>
        </w:tc>
        <w:tc>
          <w:tcPr>
            <w:tcW w:w="520" w:type="pct"/>
            <w:tcBorders>
              <w:top w:val="nil"/>
              <w:left w:val="nil"/>
              <w:bottom w:val="nil"/>
              <w:right w:val="nil"/>
            </w:tcBorders>
            <w:tcMar>
              <w:top w:w="30" w:type="dxa"/>
              <w:left w:w="50" w:type="dxa"/>
              <w:bottom w:w="30" w:type="dxa"/>
              <w:right w:w="50" w:type="dxa"/>
            </w:tcMar>
            <w:vAlign w:val="center"/>
          </w:tcPr>
          <w:p w14:paraId="4CDD917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132/374 (35.3)</w:t>
            </w:r>
          </w:p>
        </w:tc>
        <w:tc>
          <w:tcPr>
            <w:tcW w:w="533" w:type="pct"/>
            <w:tcBorders>
              <w:top w:val="nil"/>
              <w:left w:val="nil"/>
              <w:bottom w:val="nil"/>
              <w:right w:val="nil"/>
            </w:tcBorders>
            <w:tcMar>
              <w:top w:w="30" w:type="dxa"/>
              <w:left w:w="50" w:type="dxa"/>
              <w:bottom w:w="30" w:type="dxa"/>
              <w:right w:w="50" w:type="dxa"/>
            </w:tcMar>
            <w:vAlign w:val="center"/>
          </w:tcPr>
          <w:p w14:paraId="084028B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41/201 (20.4)</w:t>
            </w:r>
          </w:p>
        </w:tc>
        <w:tc>
          <w:tcPr>
            <w:tcW w:w="349" w:type="pct"/>
            <w:tcBorders>
              <w:top w:val="nil"/>
              <w:left w:val="nil"/>
              <w:bottom w:val="nil"/>
              <w:right w:val="nil"/>
            </w:tcBorders>
            <w:tcMar>
              <w:top w:w="30" w:type="dxa"/>
              <w:left w:w="50" w:type="dxa"/>
              <w:bottom w:w="30" w:type="dxa"/>
              <w:right w:w="50" w:type="dxa"/>
            </w:tcMar>
            <w:vAlign w:val="center"/>
          </w:tcPr>
          <w:p w14:paraId="0E38FFC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w:t>
            </w:r>
          </w:p>
        </w:tc>
        <w:tc>
          <w:tcPr>
            <w:tcW w:w="311" w:type="pct"/>
            <w:tcBorders>
              <w:top w:val="nil"/>
              <w:left w:val="nil"/>
              <w:bottom w:val="nil"/>
              <w:right w:val="nil"/>
            </w:tcBorders>
            <w:tcMar>
              <w:top w:w="30" w:type="dxa"/>
              <w:left w:w="50" w:type="dxa"/>
              <w:bottom w:w="30" w:type="dxa"/>
              <w:right w:w="50" w:type="dxa"/>
            </w:tcMar>
            <w:vAlign w:val="center"/>
          </w:tcPr>
          <w:p w14:paraId="63DA6BD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w:t>
            </w:r>
          </w:p>
        </w:tc>
        <w:tc>
          <w:tcPr>
            <w:tcW w:w="311" w:type="pct"/>
            <w:tcBorders>
              <w:top w:val="nil"/>
              <w:left w:val="nil"/>
              <w:bottom w:val="nil"/>
              <w:right w:val="nil"/>
            </w:tcBorders>
            <w:tcMar>
              <w:top w:w="30" w:type="dxa"/>
              <w:left w:w="50" w:type="dxa"/>
              <w:bottom w:w="30" w:type="dxa"/>
              <w:right w:w="50" w:type="dxa"/>
            </w:tcMar>
            <w:vAlign w:val="center"/>
          </w:tcPr>
          <w:p w14:paraId="4F9F5199">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w:t>
            </w:r>
          </w:p>
        </w:tc>
      </w:tr>
      <w:tr w14:paraId="4460F75A">
        <w:tc>
          <w:tcPr>
            <w:tcW w:w="926" w:type="pct"/>
            <w:tcBorders>
              <w:top w:val="nil"/>
              <w:left w:val="nil"/>
              <w:bottom w:val="nil"/>
              <w:right w:val="nil"/>
            </w:tcBorders>
            <w:tcMar>
              <w:top w:w="30" w:type="dxa"/>
              <w:left w:w="50" w:type="dxa"/>
              <w:bottom w:w="30" w:type="dxa"/>
              <w:right w:w="50" w:type="dxa"/>
            </w:tcMar>
            <w:vAlign w:val="center"/>
          </w:tcPr>
          <w:p w14:paraId="753A0002">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Consolidation,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488" w:type="pct"/>
            <w:tcBorders>
              <w:top w:val="nil"/>
              <w:left w:val="nil"/>
              <w:bottom w:val="nil"/>
              <w:right w:val="nil"/>
            </w:tcBorders>
            <w:tcMar>
              <w:top w:w="30" w:type="dxa"/>
              <w:left w:w="50" w:type="dxa"/>
              <w:bottom w:w="30" w:type="dxa"/>
              <w:right w:w="50" w:type="dxa"/>
            </w:tcMar>
            <w:vAlign w:val="center"/>
          </w:tcPr>
          <w:p w14:paraId="45986420">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400 (27.3)</w:t>
            </w:r>
          </w:p>
        </w:tc>
        <w:tc>
          <w:tcPr>
            <w:tcW w:w="469" w:type="pct"/>
            <w:tcBorders>
              <w:top w:val="nil"/>
              <w:left w:val="nil"/>
              <w:bottom w:val="nil"/>
              <w:right w:val="nil"/>
            </w:tcBorders>
            <w:tcMar>
              <w:top w:w="30" w:type="dxa"/>
              <w:left w:w="50" w:type="dxa"/>
              <w:bottom w:w="30" w:type="dxa"/>
              <w:right w:w="50" w:type="dxa"/>
            </w:tcMar>
            <w:vAlign w:val="center"/>
          </w:tcPr>
          <w:p w14:paraId="1EE526FB">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49 (27.2)</w:t>
            </w:r>
          </w:p>
        </w:tc>
        <w:tc>
          <w:tcPr>
            <w:tcW w:w="536" w:type="pct"/>
            <w:tcBorders>
              <w:top w:val="nil"/>
              <w:left w:val="nil"/>
              <w:bottom w:val="nil"/>
              <w:right w:val="nil"/>
            </w:tcBorders>
            <w:tcMar>
              <w:top w:w="30" w:type="dxa"/>
              <w:left w:w="50" w:type="dxa"/>
              <w:bottom w:w="30" w:type="dxa"/>
              <w:right w:w="50" w:type="dxa"/>
            </w:tcMar>
            <w:vAlign w:val="center"/>
          </w:tcPr>
          <w:p w14:paraId="50C8B0D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100 (26.0)</w:t>
            </w:r>
          </w:p>
        </w:tc>
        <w:tc>
          <w:tcPr>
            <w:tcW w:w="552" w:type="pct"/>
            <w:tcBorders>
              <w:top w:val="nil"/>
              <w:left w:val="nil"/>
              <w:bottom w:val="nil"/>
              <w:right w:val="nil"/>
            </w:tcBorders>
            <w:tcMar>
              <w:top w:w="30" w:type="dxa"/>
              <w:left w:w="50" w:type="dxa"/>
              <w:bottom w:w="30" w:type="dxa"/>
              <w:right w:w="50" w:type="dxa"/>
            </w:tcMar>
            <w:vAlign w:val="center"/>
          </w:tcPr>
          <w:p w14:paraId="6C6DDFD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70 (21.3)</w:t>
            </w:r>
          </w:p>
        </w:tc>
        <w:tc>
          <w:tcPr>
            <w:tcW w:w="520" w:type="pct"/>
            <w:tcBorders>
              <w:top w:val="nil"/>
              <w:left w:val="nil"/>
              <w:bottom w:val="nil"/>
              <w:right w:val="nil"/>
            </w:tcBorders>
            <w:tcMar>
              <w:top w:w="30" w:type="dxa"/>
              <w:left w:w="50" w:type="dxa"/>
              <w:bottom w:w="30" w:type="dxa"/>
              <w:right w:w="50" w:type="dxa"/>
            </w:tcMar>
            <w:vAlign w:val="center"/>
          </w:tcPr>
          <w:p w14:paraId="19789F4B">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116 (31.0)</w:t>
            </w:r>
          </w:p>
        </w:tc>
        <w:tc>
          <w:tcPr>
            <w:tcW w:w="533" w:type="pct"/>
            <w:tcBorders>
              <w:top w:val="nil"/>
              <w:left w:val="nil"/>
              <w:bottom w:val="nil"/>
              <w:right w:val="nil"/>
            </w:tcBorders>
            <w:tcMar>
              <w:top w:w="30" w:type="dxa"/>
              <w:left w:w="50" w:type="dxa"/>
              <w:bottom w:w="30" w:type="dxa"/>
              <w:right w:w="50" w:type="dxa"/>
            </w:tcMar>
            <w:vAlign w:val="center"/>
          </w:tcPr>
          <w:p w14:paraId="5FADD40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65 (32.3)</w:t>
            </w:r>
          </w:p>
        </w:tc>
        <w:tc>
          <w:tcPr>
            <w:tcW w:w="349" w:type="pct"/>
            <w:tcBorders>
              <w:top w:val="nil"/>
              <w:left w:val="nil"/>
              <w:bottom w:val="nil"/>
              <w:right w:val="nil"/>
            </w:tcBorders>
            <w:tcMar>
              <w:top w:w="30" w:type="dxa"/>
              <w:left w:w="50" w:type="dxa"/>
              <w:bottom w:w="30" w:type="dxa"/>
              <w:right w:w="50" w:type="dxa"/>
            </w:tcMar>
            <w:vAlign w:val="center"/>
          </w:tcPr>
          <w:p w14:paraId="520C3B2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11.355</w:t>
            </w:r>
          </w:p>
        </w:tc>
        <w:tc>
          <w:tcPr>
            <w:tcW w:w="311" w:type="pct"/>
            <w:tcBorders>
              <w:top w:val="nil"/>
              <w:left w:val="nil"/>
              <w:bottom w:val="nil"/>
              <w:right w:val="nil"/>
            </w:tcBorders>
            <w:tcMar>
              <w:top w:w="30" w:type="dxa"/>
              <w:left w:w="50" w:type="dxa"/>
              <w:bottom w:w="30" w:type="dxa"/>
              <w:right w:w="50" w:type="dxa"/>
            </w:tcMar>
            <w:vAlign w:val="center"/>
          </w:tcPr>
          <w:p w14:paraId="33B7B1F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0.023</w:t>
            </w:r>
          </w:p>
        </w:tc>
        <w:tc>
          <w:tcPr>
            <w:tcW w:w="311" w:type="pct"/>
            <w:tcBorders>
              <w:top w:val="nil"/>
              <w:left w:val="nil"/>
              <w:bottom w:val="nil"/>
              <w:right w:val="nil"/>
            </w:tcBorders>
            <w:tcMar>
              <w:top w:w="30" w:type="dxa"/>
              <w:left w:w="50" w:type="dxa"/>
              <w:bottom w:w="30" w:type="dxa"/>
              <w:right w:w="50" w:type="dxa"/>
            </w:tcMar>
            <w:vAlign w:val="center"/>
          </w:tcPr>
          <w:p w14:paraId="3C8CCD5B">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0.062</w:t>
            </w:r>
          </w:p>
        </w:tc>
      </w:tr>
      <w:tr w14:paraId="4243988A">
        <w:tc>
          <w:tcPr>
            <w:tcW w:w="926" w:type="pct"/>
            <w:tcBorders>
              <w:top w:val="nil"/>
              <w:left w:val="nil"/>
              <w:bottom w:val="nil"/>
              <w:right w:val="nil"/>
            </w:tcBorders>
            <w:tcMar>
              <w:top w:w="30" w:type="dxa"/>
              <w:left w:w="50" w:type="dxa"/>
              <w:bottom w:w="30" w:type="dxa"/>
              <w:right w:w="50" w:type="dxa"/>
            </w:tcMar>
            <w:vAlign w:val="center"/>
          </w:tcPr>
          <w:p w14:paraId="27DBC27B">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Atelectasis,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488" w:type="pct"/>
            <w:tcBorders>
              <w:top w:val="nil"/>
              <w:left w:val="nil"/>
              <w:bottom w:val="nil"/>
              <w:right w:val="nil"/>
            </w:tcBorders>
            <w:tcMar>
              <w:top w:w="30" w:type="dxa"/>
              <w:left w:w="50" w:type="dxa"/>
              <w:bottom w:w="30" w:type="dxa"/>
              <w:right w:w="50" w:type="dxa"/>
            </w:tcMar>
            <w:vAlign w:val="center"/>
          </w:tcPr>
          <w:p w14:paraId="2460F4CB">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128 (8.7)</w:t>
            </w:r>
          </w:p>
        </w:tc>
        <w:tc>
          <w:tcPr>
            <w:tcW w:w="469" w:type="pct"/>
            <w:tcBorders>
              <w:top w:val="nil"/>
              <w:left w:val="nil"/>
              <w:bottom w:val="nil"/>
              <w:right w:val="nil"/>
            </w:tcBorders>
            <w:tcMar>
              <w:top w:w="30" w:type="dxa"/>
              <w:left w:w="50" w:type="dxa"/>
              <w:bottom w:w="30" w:type="dxa"/>
              <w:right w:w="50" w:type="dxa"/>
            </w:tcMar>
            <w:vAlign w:val="center"/>
          </w:tcPr>
          <w:p w14:paraId="4B24F090">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5 (2.8)</w:t>
            </w:r>
          </w:p>
        </w:tc>
        <w:tc>
          <w:tcPr>
            <w:tcW w:w="536" w:type="pct"/>
            <w:tcBorders>
              <w:top w:val="nil"/>
              <w:left w:val="nil"/>
              <w:bottom w:val="nil"/>
              <w:right w:val="nil"/>
            </w:tcBorders>
            <w:tcMar>
              <w:top w:w="30" w:type="dxa"/>
              <w:left w:w="50" w:type="dxa"/>
              <w:bottom w:w="30" w:type="dxa"/>
              <w:right w:w="50" w:type="dxa"/>
            </w:tcMar>
            <w:vAlign w:val="center"/>
          </w:tcPr>
          <w:p w14:paraId="6D4ECBF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12 (3.1)</w:t>
            </w:r>
          </w:p>
        </w:tc>
        <w:tc>
          <w:tcPr>
            <w:tcW w:w="552" w:type="pct"/>
            <w:tcBorders>
              <w:top w:val="nil"/>
              <w:left w:val="nil"/>
              <w:bottom w:val="nil"/>
              <w:right w:val="nil"/>
            </w:tcBorders>
            <w:tcMar>
              <w:top w:w="30" w:type="dxa"/>
              <w:left w:w="50" w:type="dxa"/>
              <w:bottom w:w="30" w:type="dxa"/>
              <w:right w:w="50" w:type="dxa"/>
            </w:tcMar>
            <w:vAlign w:val="center"/>
          </w:tcPr>
          <w:p w14:paraId="34FB33D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18 (5.5)</w:t>
            </w:r>
          </w:p>
        </w:tc>
        <w:tc>
          <w:tcPr>
            <w:tcW w:w="520" w:type="pct"/>
            <w:tcBorders>
              <w:top w:val="nil"/>
              <w:left w:val="nil"/>
              <w:bottom w:val="nil"/>
              <w:right w:val="nil"/>
            </w:tcBorders>
            <w:tcMar>
              <w:top w:w="30" w:type="dxa"/>
              <w:left w:w="50" w:type="dxa"/>
              <w:bottom w:w="30" w:type="dxa"/>
              <w:right w:w="50" w:type="dxa"/>
            </w:tcMar>
            <w:vAlign w:val="center"/>
          </w:tcPr>
          <w:p w14:paraId="2775602D">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48 (12.8)</w:t>
            </w:r>
          </w:p>
        </w:tc>
        <w:tc>
          <w:tcPr>
            <w:tcW w:w="533" w:type="pct"/>
            <w:tcBorders>
              <w:top w:val="nil"/>
              <w:left w:val="nil"/>
              <w:bottom w:val="nil"/>
              <w:right w:val="nil"/>
            </w:tcBorders>
            <w:tcMar>
              <w:top w:w="30" w:type="dxa"/>
              <w:left w:w="50" w:type="dxa"/>
              <w:bottom w:w="30" w:type="dxa"/>
              <w:right w:w="50" w:type="dxa"/>
            </w:tcMar>
            <w:vAlign w:val="center"/>
          </w:tcPr>
          <w:p w14:paraId="35BB90E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45 (22.4)</w:t>
            </w:r>
          </w:p>
        </w:tc>
        <w:tc>
          <w:tcPr>
            <w:tcW w:w="349" w:type="pct"/>
            <w:tcBorders>
              <w:top w:val="nil"/>
              <w:left w:val="nil"/>
              <w:bottom w:val="nil"/>
              <w:right w:val="nil"/>
            </w:tcBorders>
            <w:tcMar>
              <w:top w:w="30" w:type="dxa"/>
              <w:left w:w="50" w:type="dxa"/>
              <w:bottom w:w="30" w:type="dxa"/>
              <w:right w:w="50" w:type="dxa"/>
            </w:tcMar>
            <w:vAlign w:val="center"/>
          </w:tcPr>
          <w:p w14:paraId="70AD6CB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82.476</w:t>
            </w:r>
          </w:p>
        </w:tc>
        <w:tc>
          <w:tcPr>
            <w:tcW w:w="311" w:type="pct"/>
            <w:tcBorders>
              <w:top w:val="nil"/>
              <w:left w:val="nil"/>
              <w:bottom w:val="nil"/>
              <w:right w:val="nil"/>
            </w:tcBorders>
            <w:tcMar>
              <w:top w:w="30" w:type="dxa"/>
              <w:left w:w="50" w:type="dxa"/>
              <w:bottom w:w="30" w:type="dxa"/>
              <w:right w:w="50" w:type="dxa"/>
            </w:tcMar>
            <w:vAlign w:val="center"/>
          </w:tcPr>
          <w:p w14:paraId="638079E0">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c>
          <w:tcPr>
            <w:tcW w:w="311" w:type="pct"/>
            <w:tcBorders>
              <w:top w:val="nil"/>
              <w:left w:val="nil"/>
              <w:bottom w:val="nil"/>
              <w:right w:val="nil"/>
            </w:tcBorders>
            <w:tcMar>
              <w:top w:w="30" w:type="dxa"/>
              <w:left w:w="50" w:type="dxa"/>
              <w:bottom w:w="30" w:type="dxa"/>
              <w:right w:w="50" w:type="dxa"/>
            </w:tcMar>
            <w:vAlign w:val="center"/>
          </w:tcPr>
          <w:p w14:paraId="7297BA7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194C0F39">
        <w:tc>
          <w:tcPr>
            <w:tcW w:w="926" w:type="pct"/>
            <w:tcBorders>
              <w:top w:val="nil"/>
              <w:left w:val="nil"/>
              <w:bottom w:val="nil"/>
              <w:right w:val="nil"/>
            </w:tcBorders>
            <w:tcMar>
              <w:top w:w="30" w:type="dxa"/>
              <w:left w:w="50" w:type="dxa"/>
              <w:bottom w:w="30" w:type="dxa"/>
              <w:right w:w="50" w:type="dxa"/>
            </w:tcMar>
            <w:vAlign w:val="center"/>
          </w:tcPr>
          <w:p w14:paraId="1034F270">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Bilateral involvement,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488" w:type="pct"/>
            <w:tcBorders>
              <w:top w:val="nil"/>
              <w:left w:val="nil"/>
              <w:bottom w:val="nil"/>
              <w:right w:val="nil"/>
            </w:tcBorders>
            <w:tcMar>
              <w:top w:w="30" w:type="dxa"/>
              <w:left w:w="50" w:type="dxa"/>
              <w:bottom w:w="30" w:type="dxa"/>
              <w:right w:w="50" w:type="dxa"/>
            </w:tcMar>
            <w:vAlign w:val="center"/>
          </w:tcPr>
          <w:p w14:paraId="3D2CC7BD">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573 (39.1)</w:t>
            </w:r>
          </w:p>
        </w:tc>
        <w:tc>
          <w:tcPr>
            <w:tcW w:w="469" w:type="pct"/>
            <w:tcBorders>
              <w:top w:val="nil"/>
              <w:left w:val="nil"/>
              <w:bottom w:val="nil"/>
              <w:right w:val="nil"/>
            </w:tcBorders>
            <w:tcMar>
              <w:top w:w="30" w:type="dxa"/>
              <w:left w:w="50" w:type="dxa"/>
              <w:bottom w:w="30" w:type="dxa"/>
              <w:right w:w="50" w:type="dxa"/>
            </w:tcMar>
            <w:vAlign w:val="center"/>
          </w:tcPr>
          <w:p w14:paraId="6D21873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97 (53.9)</w:t>
            </w:r>
          </w:p>
        </w:tc>
        <w:tc>
          <w:tcPr>
            <w:tcW w:w="536" w:type="pct"/>
            <w:tcBorders>
              <w:top w:val="nil"/>
              <w:left w:val="nil"/>
              <w:bottom w:val="nil"/>
              <w:right w:val="nil"/>
            </w:tcBorders>
            <w:tcMar>
              <w:top w:w="30" w:type="dxa"/>
              <w:left w:w="50" w:type="dxa"/>
              <w:bottom w:w="30" w:type="dxa"/>
              <w:right w:w="50" w:type="dxa"/>
            </w:tcMar>
            <w:vAlign w:val="center"/>
          </w:tcPr>
          <w:p w14:paraId="401FD019">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192 (50.0)</w:t>
            </w:r>
          </w:p>
        </w:tc>
        <w:tc>
          <w:tcPr>
            <w:tcW w:w="552" w:type="pct"/>
            <w:tcBorders>
              <w:top w:val="nil"/>
              <w:left w:val="nil"/>
              <w:bottom w:val="nil"/>
              <w:right w:val="nil"/>
            </w:tcBorders>
            <w:tcMar>
              <w:top w:w="30" w:type="dxa"/>
              <w:left w:w="50" w:type="dxa"/>
              <w:bottom w:w="30" w:type="dxa"/>
              <w:right w:w="50" w:type="dxa"/>
            </w:tcMar>
            <w:vAlign w:val="center"/>
          </w:tcPr>
          <w:p w14:paraId="2718B7E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140 (42.7)</w:t>
            </w:r>
          </w:p>
        </w:tc>
        <w:tc>
          <w:tcPr>
            <w:tcW w:w="520" w:type="pct"/>
            <w:tcBorders>
              <w:top w:val="nil"/>
              <w:left w:val="nil"/>
              <w:bottom w:val="nil"/>
              <w:right w:val="nil"/>
            </w:tcBorders>
            <w:tcMar>
              <w:top w:w="30" w:type="dxa"/>
              <w:left w:w="50" w:type="dxa"/>
              <w:bottom w:w="30" w:type="dxa"/>
              <w:right w:w="50" w:type="dxa"/>
            </w:tcMar>
            <w:vAlign w:val="center"/>
          </w:tcPr>
          <w:p w14:paraId="3506C1F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103 (27.5)</w:t>
            </w:r>
          </w:p>
        </w:tc>
        <w:tc>
          <w:tcPr>
            <w:tcW w:w="533" w:type="pct"/>
            <w:tcBorders>
              <w:top w:val="nil"/>
              <w:left w:val="nil"/>
              <w:bottom w:val="nil"/>
              <w:right w:val="nil"/>
            </w:tcBorders>
            <w:tcMar>
              <w:top w:w="30" w:type="dxa"/>
              <w:left w:w="50" w:type="dxa"/>
              <w:bottom w:w="30" w:type="dxa"/>
              <w:right w:w="50" w:type="dxa"/>
            </w:tcMar>
            <w:vAlign w:val="center"/>
          </w:tcPr>
          <w:p w14:paraId="78FE300B">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41 (20.4)</w:t>
            </w:r>
          </w:p>
        </w:tc>
        <w:tc>
          <w:tcPr>
            <w:tcW w:w="349" w:type="pct"/>
            <w:tcBorders>
              <w:top w:val="nil"/>
              <w:left w:val="nil"/>
              <w:bottom w:val="nil"/>
              <w:right w:val="nil"/>
            </w:tcBorders>
            <w:tcMar>
              <w:top w:w="30" w:type="dxa"/>
              <w:left w:w="50" w:type="dxa"/>
              <w:bottom w:w="30" w:type="dxa"/>
              <w:right w:w="50" w:type="dxa"/>
            </w:tcMar>
            <w:vAlign w:val="center"/>
          </w:tcPr>
          <w:p w14:paraId="4B62B449">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88.006</w:t>
            </w:r>
          </w:p>
        </w:tc>
        <w:tc>
          <w:tcPr>
            <w:tcW w:w="311" w:type="pct"/>
            <w:tcBorders>
              <w:top w:val="nil"/>
              <w:left w:val="nil"/>
              <w:bottom w:val="nil"/>
              <w:right w:val="nil"/>
            </w:tcBorders>
            <w:tcMar>
              <w:top w:w="30" w:type="dxa"/>
              <w:left w:w="50" w:type="dxa"/>
              <w:bottom w:w="30" w:type="dxa"/>
              <w:right w:w="50" w:type="dxa"/>
            </w:tcMar>
            <w:vAlign w:val="center"/>
          </w:tcPr>
          <w:p w14:paraId="16A3600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c>
          <w:tcPr>
            <w:tcW w:w="311" w:type="pct"/>
            <w:tcBorders>
              <w:top w:val="nil"/>
              <w:left w:val="nil"/>
              <w:bottom w:val="nil"/>
              <w:right w:val="nil"/>
            </w:tcBorders>
            <w:tcMar>
              <w:top w:w="30" w:type="dxa"/>
              <w:left w:w="50" w:type="dxa"/>
              <w:bottom w:w="30" w:type="dxa"/>
              <w:right w:w="50" w:type="dxa"/>
            </w:tcMar>
            <w:vAlign w:val="center"/>
          </w:tcPr>
          <w:p w14:paraId="3BACD88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48BF7B53">
        <w:tc>
          <w:tcPr>
            <w:tcW w:w="926" w:type="pct"/>
            <w:tcBorders>
              <w:top w:val="nil"/>
              <w:left w:val="nil"/>
              <w:bottom w:val="nil"/>
              <w:right w:val="nil"/>
            </w:tcBorders>
            <w:tcMar>
              <w:top w:w="30" w:type="dxa"/>
              <w:left w:w="50" w:type="dxa"/>
              <w:bottom w:w="30" w:type="dxa"/>
              <w:right w:w="50" w:type="dxa"/>
            </w:tcMar>
            <w:vAlign w:val="center"/>
          </w:tcPr>
          <w:p w14:paraId="2FAA26BF">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Unilateral involvement,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488" w:type="pct"/>
            <w:tcBorders>
              <w:top w:val="nil"/>
              <w:left w:val="nil"/>
              <w:bottom w:val="nil"/>
              <w:right w:val="nil"/>
            </w:tcBorders>
            <w:tcMar>
              <w:top w:w="30" w:type="dxa"/>
              <w:left w:w="50" w:type="dxa"/>
              <w:bottom w:w="30" w:type="dxa"/>
              <w:right w:w="50" w:type="dxa"/>
            </w:tcMar>
            <w:vAlign w:val="center"/>
          </w:tcPr>
          <w:p w14:paraId="79FC9DB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598 (40.8)</w:t>
            </w:r>
          </w:p>
        </w:tc>
        <w:tc>
          <w:tcPr>
            <w:tcW w:w="469" w:type="pct"/>
            <w:tcBorders>
              <w:top w:val="nil"/>
              <w:left w:val="nil"/>
              <w:bottom w:val="nil"/>
              <w:right w:val="nil"/>
            </w:tcBorders>
            <w:tcMar>
              <w:top w:w="30" w:type="dxa"/>
              <w:left w:w="50" w:type="dxa"/>
              <w:bottom w:w="30" w:type="dxa"/>
              <w:right w:w="50" w:type="dxa"/>
            </w:tcMar>
            <w:vAlign w:val="center"/>
          </w:tcPr>
          <w:p w14:paraId="1FC9A56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41 (22.8)</w:t>
            </w:r>
          </w:p>
        </w:tc>
        <w:tc>
          <w:tcPr>
            <w:tcW w:w="536" w:type="pct"/>
            <w:tcBorders>
              <w:top w:val="nil"/>
              <w:left w:val="nil"/>
              <w:bottom w:val="nil"/>
              <w:right w:val="nil"/>
            </w:tcBorders>
            <w:tcMar>
              <w:top w:w="30" w:type="dxa"/>
              <w:left w:w="50" w:type="dxa"/>
              <w:bottom w:w="30" w:type="dxa"/>
              <w:right w:w="50" w:type="dxa"/>
            </w:tcMar>
            <w:vAlign w:val="center"/>
          </w:tcPr>
          <w:p w14:paraId="140A7FE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110 (28.6)</w:t>
            </w:r>
          </w:p>
        </w:tc>
        <w:tc>
          <w:tcPr>
            <w:tcW w:w="552" w:type="pct"/>
            <w:tcBorders>
              <w:top w:val="nil"/>
              <w:left w:val="nil"/>
              <w:bottom w:val="nil"/>
              <w:right w:val="nil"/>
            </w:tcBorders>
            <w:tcMar>
              <w:top w:w="30" w:type="dxa"/>
              <w:left w:w="50" w:type="dxa"/>
              <w:bottom w:w="30" w:type="dxa"/>
              <w:right w:w="50" w:type="dxa"/>
            </w:tcMar>
            <w:vAlign w:val="center"/>
          </w:tcPr>
          <w:p w14:paraId="2B66193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122 (37.2)</w:t>
            </w:r>
          </w:p>
        </w:tc>
        <w:tc>
          <w:tcPr>
            <w:tcW w:w="520" w:type="pct"/>
            <w:tcBorders>
              <w:top w:val="nil"/>
              <w:left w:val="nil"/>
              <w:bottom w:val="nil"/>
              <w:right w:val="nil"/>
            </w:tcBorders>
            <w:tcMar>
              <w:top w:w="30" w:type="dxa"/>
              <w:left w:w="50" w:type="dxa"/>
              <w:bottom w:w="30" w:type="dxa"/>
              <w:right w:w="50" w:type="dxa"/>
            </w:tcMar>
            <w:vAlign w:val="center"/>
          </w:tcPr>
          <w:p w14:paraId="6A5E49A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193 (51.6)</w:t>
            </w:r>
          </w:p>
        </w:tc>
        <w:tc>
          <w:tcPr>
            <w:tcW w:w="533" w:type="pct"/>
            <w:tcBorders>
              <w:top w:val="nil"/>
              <w:left w:val="nil"/>
              <w:bottom w:val="nil"/>
              <w:right w:val="nil"/>
            </w:tcBorders>
            <w:tcMar>
              <w:top w:w="30" w:type="dxa"/>
              <w:left w:w="50" w:type="dxa"/>
              <w:bottom w:w="30" w:type="dxa"/>
              <w:right w:w="50" w:type="dxa"/>
            </w:tcMar>
            <w:vAlign w:val="center"/>
          </w:tcPr>
          <w:p w14:paraId="7E26D89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132 (65.7)</w:t>
            </w:r>
          </w:p>
        </w:tc>
        <w:tc>
          <w:tcPr>
            <w:tcW w:w="349" w:type="pct"/>
            <w:tcBorders>
              <w:top w:val="nil"/>
              <w:left w:val="nil"/>
              <w:bottom w:val="nil"/>
              <w:right w:val="nil"/>
            </w:tcBorders>
            <w:tcMar>
              <w:top w:w="30" w:type="dxa"/>
              <w:left w:w="50" w:type="dxa"/>
              <w:bottom w:w="30" w:type="dxa"/>
              <w:right w:w="50" w:type="dxa"/>
            </w:tcMar>
            <w:vAlign w:val="center"/>
          </w:tcPr>
          <w:p w14:paraId="69A984D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119.041</w:t>
            </w:r>
          </w:p>
        </w:tc>
        <w:tc>
          <w:tcPr>
            <w:tcW w:w="311" w:type="pct"/>
            <w:tcBorders>
              <w:top w:val="nil"/>
              <w:left w:val="nil"/>
              <w:bottom w:val="nil"/>
              <w:right w:val="nil"/>
            </w:tcBorders>
            <w:tcMar>
              <w:top w:w="30" w:type="dxa"/>
              <w:left w:w="50" w:type="dxa"/>
              <w:bottom w:w="30" w:type="dxa"/>
              <w:right w:w="50" w:type="dxa"/>
            </w:tcMar>
            <w:vAlign w:val="center"/>
          </w:tcPr>
          <w:p w14:paraId="7A56467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c>
          <w:tcPr>
            <w:tcW w:w="311" w:type="pct"/>
            <w:tcBorders>
              <w:top w:val="nil"/>
              <w:left w:val="nil"/>
              <w:bottom w:val="nil"/>
              <w:right w:val="nil"/>
            </w:tcBorders>
            <w:tcMar>
              <w:top w:w="30" w:type="dxa"/>
              <w:left w:w="50" w:type="dxa"/>
              <w:bottom w:w="30" w:type="dxa"/>
              <w:right w:w="50" w:type="dxa"/>
            </w:tcMar>
            <w:vAlign w:val="center"/>
          </w:tcPr>
          <w:p w14:paraId="046DEFA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5BA9A705">
        <w:tc>
          <w:tcPr>
            <w:tcW w:w="926" w:type="pct"/>
            <w:tcBorders>
              <w:top w:val="nil"/>
              <w:left w:val="nil"/>
              <w:bottom w:val="nil"/>
              <w:right w:val="nil"/>
            </w:tcBorders>
            <w:tcMar>
              <w:top w:w="30" w:type="dxa"/>
              <w:left w:w="50" w:type="dxa"/>
              <w:bottom w:w="30" w:type="dxa"/>
              <w:right w:w="50" w:type="dxa"/>
            </w:tcMar>
            <w:vAlign w:val="center"/>
          </w:tcPr>
          <w:p w14:paraId="150C4EF1">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bCs/>
                <w:i w:val="0"/>
                <w:iCs w:val="0"/>
                <w:kern w:val="0"/>
                <w:sz w:val="16"/>
                <w:szCs w:val="16"/>
                <w:highlight w:val="none"/>
              </w:rPr>
              <w:t>Pathogen co-detection</w:t>
            </w:r>
          </w:p>
        </w:tc>
        <w:tc>
          <w:tcPr>
            <w:tcW w:w="488" w:type="pct"/>
            <w:tcBorders>
              <w:top w:val="nil"/>
              <w:left w:val="nil"/>
              <w:bottom w:val="nil"/>
              <w:right w:val="nil"/>
            </w:tcBorders>
            <w:tcMar>
              <w:top w:w="30" w:type="dxa"/>
              <w:left w:w="50" w:type="dxa"/>
              <w:bottom w:w="30" w:type="dxa"/>
              <w:right w:w="50" w:type="dxa"/>
            </w:tcMar>
            <w:vAlign w:val="center"/>
          </w:tcPr>
          <w:p w14:paraId="1F5AE66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469" w:type="pct"/>
            <w:tcBorders>
              <w:top w:val="nil"/>
              <w:left w:val="nil"/>
              <w:bottom w:val="nil"/>
              <w:right w:val="nil"/>
            </w:tcBorders>
            <w:tcMar>
              <w:top w:w="30" w:type="dxa"/>
              <w:left w:w="50" w:type="dxa"/>
              <w:bottom w:w="30" w:type="dxa"/>
              <w:right w:w="50" w:type="dxa"/>
            </w:tcMar>
            <w:vAlign w:val="center"/>
          </w:tcPr>
          <w:p w14:paraId="005093A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536" w:type="pct"/>
            <w:tcBorders>
              <w:top w:val="nil"/>
              <w:left w:val="nil"/>
              <w:bottom w:val="nil"/>
              <w:right w:val="nil"/>
            </w:tcBorders>
            <w:tcMar>
              <w:top w:w="30" w:type="dxa"/>
              <w:left w:w="50" w:type="dxa"/>
              <w:bottom w:w="30" w:type="dxa"/>
              <w:right w:w="50" w:type="dxa"/>
            </w:tcMar>
            <w:vAlign w:val="center"/>
          </w:tcPr>
          <w:p w14:paraId="03B0387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552" w:type="pct"/>
            <w:tcBorders>
              <w:top w:val="nil"/>
              <w:left w:val="nil"/>
              <w:bottom w:val="nil"/>
              <w:right w:val="nil"/>
            </w:tcBorders>
            <w:tcMar>
              <w:top w:w="30" w:type="dxa"/>
              <w:left w:w="50" w:type="dxa"/>
              <w:bottom w:w="30" w:type="dxa"/>
              <w:right w:w="50" w:type="dxa"/>
            </w:tcMar>
            <w:vAlign w:val="center"/>
          </w:tcPr>
          <w:p w14:paraId="51F1AD4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520" w:type="pct"/>
            <w:tcBorders>
              <w:top w:val="nil"/>
              <w:left w:val="nil"/>
              <w:bottom w:val="nil"/>
              <w:right w:val="nil"/>
            </w:tcBorders>
            <w:tcMar>
              <w:top w:w="30" w:type="dxa"/>
              <w:left w:w="50" w:type="dxa"/>
              <w:bottom w:w="30" w:type="dxa"/>
              <w:right w:w="50" w:type="dxa"/>
            </w:tcMar>
            <w:vAlign w:val="center"/>
          </w:tcPr>
          <w:p w14:paraId="61968330">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533" w:type="pct"/>
            <w:tcBorders>
              <w:top w:val="nil"/>
              <w:left w:val="nil"/>
              <w:bottom w:val="nil"/>
              <w:right w:val="nil"/>
            </w:tcBorders>
            <w:tcMar>
              <w:top w:w="30" w:type="dxa"/>
              <w:left w:w="50" w:type="dxa"/>
              <w:bottom w:w="30" w:type="dxa"/>
              <w:right w:w="50" w:type="dxa"/>
            </w:tcMar>
            <w:vAlign w:val="center"/>
          </w:tcPr>
          <w:p w14:paraId="62457DD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349" w:type="pct"/>
            <w:tcBorders>
              <w:top w:val="nil"/>
              <w:left w:val="nil"/>
              <w:bottom w:val="nil"/>
              <w:right w:val="nil"/>
            </w:tcBorders>
            <w:tcMar>
              <w:top w:w="30" w:type="dxa"/>
              <w:left w:w="50" w:type="dxa"/>
              <w:bottom w:w="30" w:type="dxa"/>
              <w:right w:w="50" w:type="dxa"/>
            </w:tcMar>
            <w:vAlign w:val="center"/>
          </w:tcPr>
          <w:p w14:paraId="34DD385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311" w:type="pct"/>
            <w:tcBorders>
              <w:top w:val="nil"/>
              <w:left w:val="nil"/>
              <w:bottom w:val="nil"/>
              <w:right w:val="nil"/>
            </w:tcBorders>
            <w:tcMar>
              <w:top w:w="30" w:type="dxa"/>
              <w:left w:w="50" w:type="dxa"/>
              <w:bottom w:w="30" w:type="dxa"/>
              <w:right w:w="50" w:type="dxa"/>
            </w:tcMar>
            <w:vAlign w:val="center"/>
          </w:tcPr>
          <w:p w14:paraId="5EC6BC7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311" w:type="pct"/>
            <w:tcBorders>
              <w:top w:val="nil"/>
              <w:left w:val="nil"/>
              <w:bottom w:val="nil"/>
              <w:right w:val="nil"/>
            </w:tcBorders>
            <w:tcMar>
              <w:top w:w="30" w:type="dxa"/>
              <w:left w:w="50" w:type="dxa"/>
              <w:bottom w:w="30" w:type="dxa"/>
              <w:right w:w="50" w:type="dxa"/>
            </w:tcMar>
            <w:vAlign w:val="center"/>
          </w:tcPr>
          <w:p w14:paraId="5507845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r>
      <w:tr w14:paraId="3FE97724">
        <w:tc>
          <w:tcPr>
            <w:tcW w:w="926" w:type="pct"/>
            <w:tcBorders>
              <w:top w:val="nil"/>
              <w:left w:val="nil"/>
              <w:bottom w:val="nil"/>
              <w:right w:val="nil"/>
            </w:tcBorders>
            <w:tcMar>
              <w:top w:w="30" w:type="dxa"/>
              <w:left w:w="50" w:type="dxa"/>
              <w:bottom w:w="30" w:type="dxa"/>
              <w:right w:w="50" w:type="dxa"/>
            </w:tcMar>
            <w:vAlign w:val="center"/>
          </w:tcPr>
          <w:p w14:paraId="393EDC8E">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hMPV only,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488" w:type="pct"/>
            <w:tcBorders>
              <w:top w:val="nil"/>
              <w:left w:val="nil"/>
              <w:bottom w:val="nil"/>
              <w:right w:val="nil"/>
            </w:tcBorders>
            <w:tcMar>
              <w:top w:w="30" w:type="dxa"/>
              <w:left w:w="50" w:type="dxa"/>
              <w:bottom w:w="30" w:type="dxa"/>
              <w:right w:w="50" w:type="dxa"/>
            </w:tcMar>
            <w:vAlign w:val="center"/>
          </w:tcPr>
          <w:p w14:paraId="1E7D3F9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104 (6.5)</w:t>
            </w:r>
          </w:p>
        </w:tc>
        <w:tc>
          <w:tcPr>
            <w:tcW w:w="469" w:type="pct"/>
            <w:tcBorders>
              <w:top w:val="nil"/>
              <w:left w:val="nil"/>
              <w:bottom w:val="nil"/>
              <w:right w:val="nil"/>
            </w:tcBorders>
            <w:tcMar>
              <w:top w:w="30" w:type="dxa"/>
              <w:left w:w="50" w:type="dxa"/>
              <w:bottom w:w="30" w:type="dxa"/>
              <w:right w:w="50" w:type="dxa"/>
            </w:tcMar>
            <w:vAlign w:val="center"/>
          </w:tcPr>
          <w:p w14:paraId="246D32D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24 (11.2)</w:t>
            </w:r>
          </w:p>
        </w:tc>
        <w:tc>
          <w:tcPr>
            <w:tcW w:w="536" w:type="pct"/>
            <w:tcBorders>
              <w:top w:val="nil"/>
              <w:left w:val="nil"/>
              <w:bottom w:val="nil"/>
              <w:right w:val="nil"/>
            </w:tcBorders>
            <w:tcMar>
              <w:top w:w="30" w:type="dxa"/>
              <w:left w:w="50" w:type="dxa"/>
              <w:bottom w:w="30" w:type="dxa"/>
              <w:right w:w="50" w:type="dxa"/>
            </w:tcMar>
            <w:vAlign w:val="center"/>
          </w:tcPr>
          <w:p w14:paraId="5524698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27 (6.4)</w:t>
            </w:r>
          </w:p>
        </w:tc>
        <w:tc>
          <w:tcPr>
            <w:tcW w:w="552" w:type="pct"/>
            <w:tcBorders>
              <w:top w:val="nil"/>
              <w:left w:val="nil"/>
              <w:bottom w:val="nil"/>
              <w:right w:val="nil"/>
            </w:tcBorders>
            <w:tcMar>
              <w:top w:w="30" w:type="dxa"/>
              <w:left w:w="50" w:type="dxa"/>
              <w:bottom w:w="30" w:type="dxa"/>
              <w:right w:w="50" w:type="dxa"/>
            </w:tcMar>
            <w:vAlign w:val="center"/>
          </w:tcPr>
          <w:p w14:paraId="545D2AB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22 (6.2)</w:t>
            </w:r>
          </w:p>
        </w:tc>
        <w:tc>
          <w:tcPr>
            <w:tcW w:w="520" w:type="pct"/>
            <w:tcBorders>
              <w:top w:val="nil"/>
              <w:left w:val="nil"/>
              <w:bottom w:val="nil"/>
              <w:right w:val="nil"/>
            </w:tcBorders>
            <w:tcMar>
              <w:top w:w="30" w:type="dxa"/>
              <w:left w:w="50" w:type="dxa"/>
              <w:bottom w:w="30" w:type="dxa"/>
              <w:right w:w="50" w:type="dxa"/>
            </w:tcMar>
            <w:vAlign w:val="center"/>
          </w:tcPr>
          <w:p w14:paraId="72C5A8A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21 (5.2)</w:t>
            </w:r>
          </w:p>
        </w:tc>
        <w:tc>
          <w:tcPr>
            <w:tcW w:w="533" w:type="pct"/>
            <w:tcBorders>
              <w:top w:val="nil"/>
              <w:left w:val="nil"/>
              <w:bottom w:val="nil"/>
              <w:right w:val="nil"/>
            </w:tcBorders>
            <w:tcMar>
              <w:top w:w="30" w:type="dxa"/>
              <w:left w:w="50" w:type="dxa"/>
              <w:bottom w:w="30" w:type="dxa"/>
              <w:right w:w="50" w:type="dxa"/>
            </w:tcMar>
            <w:vAlign w:val="center"/>
          </w:tcPr>
          <w:p w14:paraId="51587929">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10 (4.8)</w:t>
            </w:r>
          </w:p>
        </w:tc>
        <w:tc>
          <w:tcPr>
            <w:tcW w:w="349" w:type="pct"/>
            <w:tcBorders>
              <w:top w:val="nil"/>
              <w:left w:val="nil"/>
              <w:bottom w:val="nil"/>
              <w:right w:val="nil"/>
            </w:tcBorders>
            <w:tcMar>
              <w:top w:w="30" w:type="dxa"/>
              <w:left w:w="50" w:type="dxa"/>
              <w:bottom w:w="30" w:type="dxa"/>
              <w:right w:w="50" w:type="dxa"/>
            </w:tcMar>
            <w:vAlign w:val="center"/>
          </w:tcPr>
          <w:p w14:paraId="06119D0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10.021</w:t>
            </w:r>
          </w:p>
        </w:tc>
        <w:tc>
          <w:tcPr>
            <w:tcW w:w="311" w:type="pct"/>
            <w:tcBorders>
              <w:top w:val="nil"/>
              <w:left w:val="nil"/>
              <w:bottom w:val="nil"/>
              <w:right w:val="nil"/>
            </w:tcBorders>
            <w:tcMar>
              <w:top w:w="30" w:type="dxa"/>
              <w:left w:w="50" w:type="dxa"/>
              <w:bottom w:w="30" w:type="dxa"/>
              <w:right w:w="50" w:type="dxa"/>
            </w:tcMar>
            <w:vAlign w:val="center"/>
          </w:tcPr>
          <w:p w14:paraId="5CDEC27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0.040</w:t>
            </w:r>
          </w:p>
        </w:tc>
        <w:tc>
          <w:tcPr>
            <w:tcW w:w="311" w:type="pct"/>
            <w:tcBorders>
              <w:top w:val="nil"/>
              <w:left w:val="nil"/>
              <w:bottom w:val="nil"/>
              <w:right w:val="nil"/>
            </w:tcBorders>
            <w:tcMar>
              <w:top w:w="30" w:type="dxa"/>
              <w:left w:w="50" w:type="dxa"/>
              <w:bottom w:w="30" w:type="dxa"/>
              <w:right w:w="50" w:type="dxa"/>
            </w:tcMar>
            <w:vAlign w:val="center"/>
          </w:tcPr>
          <w:p w14:paraId="421A5FAD">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0.011</w:t>
            </w:r>
          </w:p>
        </w:tc>
      </w:tr>
      <w:tr w14:paraId="05FA6A51">
        <w:tc>
          <w:tcPr>
            <w:tcW w:w="926" w:type="pct"/>
            <w:tcBorders>
              <w:top w:val="nil"/>
              <w:left w:val="nil"/>
              <w:bottom w:val="nil"/>
              <w:right w:val="nil"/>
            </w:tcBorders>
            <w:tcMar>
              <w:top w:w="30" w:type="dxa"/>
              <w:left w:w="50" w:type="dxa"/>
              <w:bottom w:w="30" w:type="dxa"/>
              <w:right w:w="50" w:type="dxa"/>
            </w:tcMar>
            <w:vAlign w:val="center"/>
          </w:tcPr>
          <w:p w14:paraId="680BD8E4">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Bacterial co-detection,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488" w:type="pct"/>
            <w:tcBorders>
              <w:top w:val="nil"/>
              <w:left w:val="nil"/>
              <w:bottom w:val="nil"/>
              <w:right w:val="nil"/>
            </w:tcBorders>
            <w:tcMar>
              <w:top w:w="30" w:type="dxa"/>
              <w:left w:w="50" w:type="dxa"/>
              <w:bottom w:w="30" w:type="dxa"/>
              <w:right w:w="50" w:type="dxa"/>
            </w:tcMar>
            <w:vAlign w:val="center"/>
          </w:tcPr>
          <w:p w14:paraId="4FE4A3AB">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1,161 (72.1)</w:t>
            </w:r>
          </w:p>
        </w:tc>
        <w:tc>
          <w:tcPr>
            <w:tcW w:w="469" w:type="pct"/>
            <w:tcBorders>
              <w:top w:val="nil"/>
              <w:left w:val="nil"/>
              <w:bottom w:val="nil"/>
              <w:right w:val="nil"/>
            </w:tcBorders>
            <w:tcMar>
              <w:top w:w="30" w:type="dxa"/>
              <w:left w:w="50" w:type="dxa"/>
              <w:bottom w:w="30" w:type="dxa"/>
              <w:right w:w="50" w:type="dxa"/>
            </w:tcMar>
            <w:vAlign w:val="center"/>
          </w:tcPr>
          <w:p w14:paraId="3B6A467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146 (67.9)</w:t>
            </w:r>
          </w:p>
        </w:tc>
        <w:tc>
          <w:tcPr>
            <w:tcW w:w="536" w:type="pct"/>
            <w:tcBorders>
              <w:top w:val="nil"/>
              <w:left w:val="nil"/>
              <w:bottom w:val="nil"/>
              <w:right w:val="nil"/>
            </w:tcBorders>
            <w:tcMar>
              <w:top w:w="30" w:type="dxa"/>
              <w:left w:w="50" w:type="dxa"/>
              <w:bottom w:w="30" w:type="dxa"/>
              <w:right w:w="50" w:type="dxa"/>
            </w:tcMar>
            <w:vAlign w:val="center"/>
          </w:tcPr>
          <w:p w14:paraId="43536990">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321 (75.5)</w:t>
            </w:r>
          </w:p>
        </w:tc>
        <w:tc>
          <w:tcPr>
            <w:tcW w:w="552" w:type="pct"/>
            <w:tcBorders>
              <w:top w:val="nil"/>
              <w:left w:val="nil"/>
              <w:bottom w:val="nil"/>
              <w:right w:val="nil"/>
            </w:tcBorders>
            <w:tcMar>
              <w:top w:w="30" w:type="dxa"/>
              <w:left w:w="50" w:type="dxa"/>
              <w:bottom w:w="30" w:type="dxa"/>
              <w:right w:w="50" w:type="dxa"/>
            </w:tcMar>
            <w:vAlign w:val="center"/>
          </w:tcPr>
          <w:p w14:paraId="609AF3D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287 (80.6)</w:t>
            </w:r>
          </w:p>
        </w:tc>
        <w:tc>
          <w:tcPr>
            <w:tcW w:w="520" w:type="pct"/>
            <w:tcBorders>
              <w:top w:val="nil"/>
              <w:left w:val="nil"/>
              <w:bottom w:val="nil"/>
              <w:right w:val="nil"/>
            </w:tcBorders>
            <w:tcMar>
              <w:top w:w="30" w:type="dxa"/>
              <w:left w:w="50" w:type="dxa"/>
              <w:bottom w:w="30" w:type="dxa"/>
              <w:right w:w="50" w:type="dxa"/>
            </w:tcMar>
            <w:vAlign w:val="center"/>
          </w:tcPr>
          <w:p w14:paraId="6725B57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294 (72.6)</w:t>
            </w:r>
          </w:p>
        </w:tc>
        <w:tc>
          <w:tcPr>
            <w:tcW w:w="533" w:type="pct"/>
            <w:tcBorders>
              <w:top w:val="nil"/>
              <w:left w:val="nil"/>
              <w:bottom w:val="nil"/>
              <w:right w:val="nil"/>
            </w:tcBorders>
            <w:tcMar>
              <w:top w:w="30" w:type="dxa"/>
              <w:left w:w="50" w:type="dxa"/>
              <w:bottom w:w="30" w:type="dxa"/>
              <w:right w:w="50" w:type="dxa"/>
            </w:tcMar>
            <w:vAlign w:val="center"/>
          </w:tcPr>
          <w:p w14:paraId="44B030FD">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113 (53.8)</w:t>
            </w:r>
          </w:p>
        </w:tc>
        <w:tc>
          <w:tcPr>
            <w:tcW w:w="349" w:type="pct"/>
            <w:tcBorders>
              <w:top w:val="nil"/>
              <w:left w:val="nil"/>
              <w:bottom w:val="nil"/>
              <w:right w:val="nil"/>
            </w:tcBorders>
            <w:tcMar>
              <w:top w:w="30" w:type="dxa"/>
              <w:left w:w="50" w:type="dxa"/>
              <w:bottom w:w="30" w:type="dxa"/>
              <w:right w:w="50" w:type="dxa"/>
            </w:tcMar>
            <w:vAlign w:val="center"/>
          </w:tcPr>
          <w:p w14:paraId="3142D60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52.139</w:t>
            </w:r>
          </w:p>
        </w:tc>
        <w:tc>
          <w:tcPr>
            <w:tcW w:w="311" w:type="pct"/>
            <w:tcBorders>
              <w:top w:val="nil"/>
              <w:left w:val="nil"/>
              <w:bottom w:val="nil"/>
              <w:right w:val="nil"/>
            </w:tcBorders>
            <w:tcMar>
              <w:top w:w="30" w:type="dxa"/>
              <w:left w:w="50" w:type="dxa"/>
              <w:bottom w:w="30" w:type="dxa"/>
              <w:right w:w="50" w:type="dxa"/>
            </w:tcMar>
            <w:vAlign w:val="center"/>
          </w:tcPr>
          <w:p w14:paraId="51DFD29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c>
          <w:tcPr>
            <w:tcW w:w="311" w:type="pct"/>
            <w:tcBorders>
              <w:top w:val="nil"/>
              <w:left w:val="nil"/>
              <w:bottom w:val="nil"/>
              <w:right w:val="nil"/>
            </w:tcBorders>
            <w:tcMar>
              <w:top w:w="30" w:type="dxa"/>
              <w:left w:w="50" w:type="dxa"/>
              <w:bottom w:w="30" w:type="dxa"/>
              <w:right w:w="50" w:type="dxa"/>
            </w:tcMar>
            <w:vAlign w:val="center"/>
          </w:tcPr>
          <w:p w14:paraId="5E3265F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0.002</w:t>
            </w:r>
          </w:p>
        </w:tc>
      </w:tr>
      <w:tr w14:paraId="3F96370D">
        <w:tc>
          <w:tcPr>
            <w:tcW w:w="926" w:type="pct"/>
            <w:tcBorders>
              <w:top w:val="nil"/>
              <w:left w:val="nil"/>
              <w:bottom w:val="nil"/>
              <w:right w:val="nil"/>
            </w:tcBorders>
            <w:tcMar>
              <w:top w:w="30" w:type="dxa"/>
              <w:left w:w="50" w:type="dxa"/>
              <w:bottom w:w="30" w:type="dxa"/>
              <w:right w:w="50" w:type="dxa"/>
            </w:tcMar>
            <w:vAlign w:val="center"/>
          </w:tcPr>
          <w:p w14:paraId="1B095CF2">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Viral co-detection,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488" w:type="pct"/>
            <w:tcBorders>
              <w:top w:val="nil"/>
              <w:left w:val="nil"/>
              <w:bottom w:val="nil"/>
              <w:right w:val="nil"/>
            </w:tcBorders>
            <w:tcMar>
              <w:top w:w="30" w:type="dxa"/>
              <w:left w:w="50" w:type="dxa"/>
              <w:bottom w:w="30" w:type="dxa"/>
              <w:right w:w="50" w:type="dxa"/>
            </w:tcMar>
            <w:vAlign w:val="center"/>
          </w:tcPr>
          <w:p w14:paraId="0ED4F42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906 (56.2)</w:t>
            </w:r>
          </w:p>
        </w:tc>
        <w:tc>
          <w:tcPr>
            <w:tcW w:w="469" w:type="pct"/>
            <w:tcBorders>
              <w:top w:val="nil"/>
              <w:left w:val="nil"/>
              <w:bottom w:val="nil"/>
              <w:right w:val="nil"/>
            </w:tcBorders>
            <w:tcMar>
              <w:top w:w="30" w:type="dxa"/>
              <w:left w:w="50" w:type="dxa"/>
              <w:bottom w:w="30" w:type="dxa"/>
              <w:right w:w="50" w:type="dxa"/>
            </w:tcMar>
            <w:vAlign w:val="center"/>
          </w:tcPr>
          <w:p w14:paraId="67C69CC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116 (54.0)</w:t>
            </w:r>
          </w:p>
        </w:tc>
        <w:tc>
          <w:tcPr>
            <w:tcW w:w="536" w:type="pct"/>
            <w:tcBorders>
              <w:top w:val="nil"/>
              <w:left w:val="nil"/>
              <w:bottom w:val="nil"/>
              <w:right w:val="nil"/>
            </w:tcBorders>
            <w:tcMar>
              <w:top w:w="30" w:type="dxa"/>
              <w:left w:w="50" w:type="dxa"/>
              <w:bottom w:w="30" w:type="dxa"/>
              <w:right w:w="50" w:type="dxa"/>
            </w:tcMar>
            <w:vAlign w:val="center"/>
          </w:tcPr>
          <w:p w14:paraId="4E1943E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290 (68.2)</w:t>
            </w:r>
          </w:p>
        </w:tc>
        <w:tc>
          <w:tcPr>
            <w:tcW w:w="552" w:type="pct"/>
            <w:tcBorders>
              <w:top w:val="nil"/>
              <w:left w:val="nil"/>
              <w:bottom w:val="nil"/>
              <w:right w:val="nil"/>
            </w:tcBorders>
            <w:tcMar>
              <w:top w:w="30" w:type="dxa"/>
              <w:left w:w="50" w:type="dxa"/>
              <w:bottom w:w="30" w:type="dxa"/>
              <w:right w:w="50" w:type="dxa"/>
            </w:tcMar>
            <w:vAlign w:val="center"/>
          </w:tcPr>
          <w:p w14:paraId="14209390">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196 (55.1)</w:t>
            </w:r>
          </w:p>
        </w:tc>
        <w:tc>
          <w:tcPr>
            <w:tcW w:w="520" w:type="pct"/>
            <w:tcBorders>
              <w:top w:val="nil"/>
              <w:left w:val="nil"/>
              <w:bottom w:val="nil"/>
              <w:right w:val="nil"/>
            </w:tcBorders>
            <w:tcMar>
              <w:top w:w="30" w:type="dxa"/>
              <w:left w:w="50" w:type="dxa"/>
              <w:bottom w:w="30" w:type="dxa"/>
              <w:right w:w="50" w:type="dxa"/>
            </w:tcMar>
            <w:vAlign w:val="center"/>
          </w:tcPr>
          <w:p w14:paraId="01AA0E90">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201 (49.6)</w:t>
            </w:r>
          </w:p>
        </w:tc>
        <w:tc>
          <w:tcPr>
            <w:tcW w:w="533" w:type="pct"/>
            <w:tcBorders>
              <w:top w:val="nil"/>
              <w:left w:val="nil"/>
              <w:bottom w:val="nil"/>
              <w:right w:val="nil"/>
            </w:tcBorders>
            <w:tcMar>
              <w:top w:w="30" w:type="dxa"/>
              <w:left w:w="50" w:type="dxa"/>
              <w:bottom w:w="30" w:type="dxa"/>
              <w:right w:w="50" w:type="dxa"/>
            </w:tcMar>
            <w:vAlign w:val="center"/>
          </w:tcPr>
          <w:p w14:paraId="11C05EE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103 (49.0)</w:t>
            </w:r>
          </w:p>
        </w:tc>
        <w:tc>
          <w:tcPr>
            <w:tcW w:w="349" w:type="pct"/>
            <w:tcBorders>
              <w:top w:val="nil"/>
              <w:left w:val="nil"/>
              <w:bottom w:val="nil"/>
              <w:right w:val="nil"/>
            </w:tcBorders>
            <w:tcMar>
              <w:top w:w="30" w:type="dxa"/>
              <w:left w:w="50" w:type="dxa"/>
              <w:bottom w:w="30" w:type="dxa"/>
              <w:right w:w="50" w:type="dxa"/>
            </w:tcMar>
            <w:vAlign w:val="center"/>
          </w:tcPr>
          <w:p w14:paraId="39A0969D">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37.112</w:t>
            </w:r>
          </w:p>
        </w:tc>
        <w:tc>
          <w:tcPr>
            <w:tcW w:w="311" w:type="pct"/>
            <w:tcBorders>
              <w:top w:val="nil"/>
              <w:left w:val="nil"/>
              <w:bottom w:val="nil"/>
              <w:right w:val="nil"/>
            </w:tcBorders>
            <w:tcMar>
              <w:top w:w="30" w:type="dxa"/>
              <w:left w:w="50" w:type="dxa"/>
              <w:bottom w:w="30" w:type="dxa"/>
              <w:right w:w="50" w:type="dxa"/>
            </w:tcMar>
            <w:vAlign w:val="center"/>
          </w:tcPr>
          <w:p w14:paraId="38C1578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c>
          <w:tcPr>
            <w:tcW w:w="311" w:type="pct"/>
            <w:tcBorders>
              <w:top w:val="nil"/>
              <w:left w:val="nil"/>
              <w:bottom w:val="nil"/>
              <w:right w:val="nil"/>
            </w:tcBorders>
            <w:tcMar>
              <w:top w:w="30" w:type="dxa"/>
              <w:left w:w="50" w:type="dxa"/>
              <w:bottom w:w="30" w:type="dxa"/>
              <w:right w:w="50" w:type="dxa"/>
            </w:tcMar>
            <w:vAlign w:val="center"/>
          </w:tcPr>
          <w:p w14:paraId="563E1780">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4C08B475">
        <w:tc>
          <w:tcPr>
            <w:tcW w:w="926" w:type="pct"/>
            <w:tcBorders>
              <w:top w:val="nil"/>
              <w:left w:val="nil"/>
              <w:bottom w:val="single" w:color="000000" w:sz="4" w:space="0"/>
              <w:right w:val="nil"/>
            </w:tcBorders>
            <w:tcMar>
              <w:top w:w="30" w:type="dxa"/>
              <w:left w:w="50" w:type="dxa"/>
              <w:bottom w:w="30" w:type="dxa"/>
              <w:right w:w="50" w:type="dxa"/>
            </w:tcMar>
            <w:vAlign w:val="center"/>
          </w:tcPr>
          <w:p w14:paraId="6BE1ACE6">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MP co-detection,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488" w:type="pct"/>
            <w:tcBorders>
              <w:top w:val="nil"/>
              <w:left w:val="nil"/>
              <w:bottom w:val="single" w:color="000000" w:sz="4" w:space="0"/>
              <w:right w:val="nil"/>
            </w:tcBorders>
            <w:tcMar>
              <w:top w:w="30" w:type="dxa"/>
              <w:left w:w="50" w:type="dxa"/>
              <w:bottom w:w="30" w:type="dxa"/>
              <w:right w:w="50" w:type="dxa"/>
            </w:tcMar>
            <w:vAlign w:val="center"/>
          </w:tcPr>
          <w:p w14:paraId="4668000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348 (21.6)</w:t>
            </w:r>
          </w:p>
        </w:tc>
        <w:tc>
          <w:tcPr>
            <w:tcW w:w="469" w:type="pct"/>
            <w:tcBorders>
              <w:top w:val="nil"/>
              <w:left w:val="nil"/>
              <w:bottom w:val="single" w:color="000000" w:sz="4" w:space="0"/>
              <w:right w:val="nil"/>
            </w:tcBorders>
            <w:tcMar>
              <w:top w:w="30" w:type="dxa"/>
              <w:left w:w="50" w:type="dxa"/>
              <w:bottom w:w="30" w:type="dxa"/>
              <w:right w:w="50" w:type="dxa"/>
            </w:tcMar>
            <w:vAlign w:val="center"/>
          </w:tcPr>
          <w:p w14:paraId="1CCEC26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13 (6.0)</w:t>
            </w:r>
          </w:p>
        </w:tc>
        <w:tc>
          <w:tcPr>
            <w:tcW w:w="536" w:type="pct"/>
            <w:tcBorders>
              <w:top w:val="nil"/>
              <w:left w:val="nil"/>
              <w:bottom w:val="single" w:color="000000" w:sz="4" w:space="0"/>
              <w:right w:val="nil"/>
            </w:tcBorders>
            <w:tcMar>
              <w:top w:w="30" w:type="dxa"/>
              <w:left w:w="50" w:type="dxa"/>
              <w:bottom w:w="30" w:type="dxa"/>
              <w:right w:w="50" w:type="dxa"/>
            </w:tcMar>
            <w:vAlign w:val="center"/>
          </w:tcPr>
          <w:p w14:paraId="1C61ED2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60 (14.1)</w:t>
            </w:r>
          </w:p>
        </w:tc>
        <w:tc>
          <w:tcPr>
            <w:tcW w:w="552" w:type="pct"/>
            <w:tcBorders>
              <w:top w:val="nil"/>
              <w:left w:val="nil"/>
              <w:bottom w:val="single" w:color="000000" w:sz="4" w:space="0"/>
              <w:right w:val="nil"/>
            </w:tcBorders>
            <w:tcMar>
              <w:top w:w="30" w:type="dxa"/>
              <w:left w:w="50" w:type="dxa"/>
              <w:bottom w:w="30" w:type="dxa"/>
              <w:right w:w="50" w:type="dxa"/>
            </w:tcMar>
            <w:vAlign w:val="center"/>
          </w:tcPr>
          <w:p w14:paraId="6883DF3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55 (15.4)</w:t>
            </w:r>
          </w:p>
        </w:tc>
        <w:tc>
          <w:tcPr>
            <w:tcW w:w="520" w:type="pct"/>
            <w:tcBorders>
              <w:top w:val="nil"/>
              <w:left w:val="nil"/>
              <w:bottom w:val="single" w:color="000000" w:sz="4" w:space="0"/>
              <w:right w:val="nil"/>
            </w:tcBorders>
            <w:tcMar>
              <w:top w:w="30" w:type="dxa"/>
              <w:left w:w="50" w:type="dxa"/>
              <w:bottom w:w="30" w:type="dxa"/>
              <w:right w:w="50" w:type="dxa"/>
            </w:tcMar>
            <w:vAlign w:val="center"/>
          </w:tcPr>
          <w:p w14:paraId="2485EAB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115 (28.4)</w:t>
            </w:r>
          </w:p>
        </w:tc>
        <w:tc>
          <w:tcPr>
            <w:tcW w:w="533" w:type="pct"/>
            <w:tcBorders>
              <w:top w:val="nil"/>
              <w:left w:val="nil"/>
              <w:bottom w:val="single" w:color="000000" w:sz="4" w:space="0"/>
              <w:right w:val="nil"/>
            </w:tcBorders>
            <w:tcMar>
              <w:top w:w="30" w:type="dxa"/>
              <w:left w:w="50" w:type="dxa"/>
              <w:bottom w:w="30" w:type="dxa"/>
              <w:right w:w="50" w:type="dxa"/>
            </w:tcMar>
            <w:vAlign w:val="center"/>
          </w:tcPr>
          <w:p w14:paraId="7CFA5DB9">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105 (50.0)</w:t>
            </w:r>
          </w:p>
        </w:tc>
        <w:tc>
          <w:tcPr>
            <w:tcW w:w="349" w:type="pct"/>
            <w:tcBorders>
              <w:top w:val="nil"/>
              <w:left w:val="nil"/>
              <w:bottom w:val="single" w:color="000000" w:sz="4" w:space="0"/>
              <w:right w:val="nil"/>
            </w:tcBorders>
            <w:tcMar>
              <w:top w:w="30" w:type="dxa"/>
              <w:left w:w="50" w:type="dxa"/>
              <w:bottom w:w="30" w:type="dxa"/>
              <w:right w:w="50" w:type="dxa"/>
            </w:tcMar>
            <w:vAlign w:val="center"/>
          </w:tcPr>
          <w:p w14:paraId="089800E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163.771</w:t>
            </w:r>
          </w:p>
        </w:tc>
        <w:tc>
          <w:tcPr>
            <w:tcW w:w="311" w:type="pct"/>
            <w:tcBorders>
              <w:top w:val="nil"/>
              <w:left w:val="nil"/>
              <w:bottom w:val="single" w:color="000000" w:sz="4" w:space="0"/>
              <w:right w:val="nil"/>
            </w:tcBorders>
            <w:tcMar>
              <w:top w:w="30" w:type="dxa"/>
              <w:left w:w="50" w:type="dxa"/>
              <w:bottom w:w="30" w:type="dxa"/>
              <w:right w:w="50" w:type="dxa"/>
            </w:tcMar>
            <w:vAlign w:val="center"/>
          </w:tcPr>
          <w:p w14:paraId="0D068B50">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c>
          <w:tcPr>
            <w:tcW w:w="311" w:type="pct"/>
            <w:tcBorders>
              <w:top w:val="nil"/>
              <w:left w:val="nil"/>
              <w:bottom w:val="single" w:color="000000" w:sz="4" w:space="0"/>
              <w:right w:val="nil"/>
            </w:tcBorders>
            <w:tcMar>
              <w:top w:w="30" w:type="dxa"/>
              <w:left w:w="50" w:type="dxa"/>
              <w:bottom w:w="30" w:type="dxa"/>
              <w:right w:w="50" w:type="dxa"/>
            </w:tcMar>
            <w:vAlign w:val="center"/>
          </w:tcPr>
          <w:p w14:paraId="48C8A730">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bl>
    <w:p w14:paraId="46740AE9">
      <w:pPr>
        <w:keepNext w:val="0"/>
        <w:keepLines w:val="0"/>
        <w:pageBreakBefore w:val="0"/>
        <w:widowControl w:val="0"/>
        <w:kinsoku/>
        <w:wordWrap/>
        <w:overflowPunct/>
        <w:topLinePunct w:val="0"/>
        <w:autoSpaceDE/>
        <w:autoSpaceDN/>
        <w:bidi w:val="0"/>
        <w:adjustRightInd/>
        <w:snapToGrid w:val="0"/>
        <w:spacing w:before="100" w:line="240" w:lineRule="auto"/>
        <w:textAlignment w:val="auto"/>
        <w:rPr>
          <w:rFonts w:hint="default" w:ascii="Times New Roman Regular" w:hAnsi="Times New Roman Regular" w:cs="Times New Roman Regular"/>
          <w:sz w:val="18"/>
          <w:szCs w:val="18"/>
          <w:highlight w:val="none"/>
        </w:rPr>
      </w:pPr>
      <w:r>
        <w:rPr>
          <w:rFonts w:hint="default" w:ascii="Times New Roman Regular" w:hAnsi="Times New Roman Regular" w:eastAsia="Times New Roman" w:cs="Times New Roman Regular"/>
          <w:b w:val="0"/>
          <w:bCs w:val="0"/>
          <w:i w:val="0"/>
          <w:iCs w:val="0"/>
          <w:sz w:val="18"/>
          <w:szCs w:val="18"/>
          <w:highlight w:val="none"/>
          <w:vertAlign w:val="superscript"/>
        </w:rPr>
        <w:t>a</w:t>
      </w:r>
      <w:r>
        <w:rPr>
          <w:rFonts w:hint="default" w:ascii="Times New Roman Regular" w:hAnsi="Times New Roman Regular" w:eastAsia="Times New Roman" w:cs="Times New Roman Regular"/>
          <w:b w:val="0"/>
          <w:bCs w:val="0"/>
          <w:i w:val="0"/>
          <w:iCs w:val="0"/>
          <w:sz w:val="18"/>
          <w:szCs w:val="18"/>
          <w:highlight w:val="none"/>
        </w:rPr>
        <w:t xml:space="preserve"> &gt; 20% of cells with expected frequency &lt; 5; result should be interpreted with caution. Percentages for imaging modality were calculated among children who underwent chest imaging in each age group. Percentages for consolidation, atelectasis, bilateral involvement, and unilateral involvement were calculated using patients who underwent chest imaging as the denominator. SAA was available for 647 patients; PCT for 1,398; ESR for 1,421.</w:t>
      </w:r>
      <w:r>
        <w:rPr>
          <w:rFonts w:hint="default" w:ascii="Times New Roman Regular" w:hAnsi="Times New Roman Regular" w:eastAsia="宋体" w:cs="Times New Roman Regular"/>
          <w:b w:val="0"/>
          <w:bCs w:val="0"/>
          <w:i w:val="0"/>
          <w:iCs w:val="0"/>
          <w:sz w:val="18"/>
          <w:szCs w:val="18"/>
          <w:highlight w:val="none"/>
          <w:lang w:val="en-US" w:eastAsia="zh-CN"/>
        </w:rPr>
        <w:t xml:space="preserve"> </w:t>
      </w:r>
      <w:r>
        <w:rPr>
          <w:rFonts w:hint="default" w:ascii="Times New Roman Regular" w:hAnsi="Times New Roman Regular" w:eastAsia="Times New Roman" w:cs="Times New Roman Regular"/>
          <w:b w:val="0"/>
          <w:bCs w:val="0"/>
          <w:i w:val="0"/>
          <w:iCs w:val="0"/>
          <w:sz w:val="18"/>
          <w:szCs w:val="18"/>
          <w:highlight w:val="none"/>
        </w:rPr>
        <w:t xml:space="preserve">hMPV = human metapneumovirus; M = median; </w:t>
      </w:r>
      <w:r>
        <w:rPr>
          <w:rFonts w:hint="default" w:ascii="Times New Roman Regular" w:hAnsi="Times New Roman Regular" w:eastAsia="Times New Roman" w:cs="Times New Roman Regular"/>
          <w:b w:val="0"/>
          <w:bCs w:val="0"/>
          <w:i w:val="1"/>
          <w:iCs w:val="1"/>
          <w:sz w:val="18"/>
          <w:szCs w:val="18"/>
          <w:highlight w:val="none"/>
        </w:rPr>
        <w:t>Q</w:t>
      </w:r>
      <w:r>
        <w:rPr>
          <w:rFonts w:hint="default" w:ascii="Times New Roman Regular" w:hAnsi="Times New Roman Regular" w:eastAsia="Times New Roman" w:cs="Times New Roman Regular"/>
          <w:b w:val="0"/>
          <w:bCs w:val="0"/>
          <w:i w:val="0"/>
          <w:iCs w:val="0"/>
          <w:sz w:val="18"/>
          <w:szCs w:val="18"/>
          <w:highlight w:val="none"/>
          <w:vertAlign w:val="subscript"/>
        </w:rPr>
        <w:t>1</w:t>
      </w:r>
      <w:r>
        <w:rPr>
          <w:rFonts w:hint="default" w:ascii="Times New Roman Regular" w:hAnsi="Times New Roman Regular" w:eastAsia="Times New Roman" w:cs="Times New Roman Regular"/>
          <w:b w:val="0"/>
          <w:bCs w:val="0"/>
          <w:i w:val="0"/>
          <w:iCs w:val="0"/>
          <w:sz w:val="18"/>
          <w:szCs w:val="18"/>
          <w:highlight w:val="none"/>
        </w:rPr>
        <w:t xml:space="preserve"> = first quartile; </w:t>
      </w:r>
      <w:r>
        <w:rPr>
          <w:rFonts w:hint="default" w:ascii="Times New Roman Regular" w:hAnsi="Times New Roman Regular" w:eastAsia="Times New Roman" w:cs="Times New Roman Regular"/>
          <w:b w:val="0"/>
          <w:bCs w:val="0"/>
          <w:i w:val="1"/>
          <w:iCs w:val="1"/>
          <w:sz w:val="18"/>
          <w:szCs w:val="18"/>
          <w:highlight w:val="none"/>
        </w:rPr>
        <w:t xml:space="preserve">Q</w:t>
      </w:r>
      <w:r>
        <w:rPr>
          <w:rFonts w:hint="default" w:ascii="Times New Roman Regular" w:hAnsi="Times New Roman Regular" w:eastAsia="Times New Roman" w:cs="Times New Roman Regular"/>
          <w:b w:val="0"/>
          <w:bCs w:val="0"/>
          <w:i w:val="0"/>
          <w:iCs w:val="0"/>
          <w:sz w:val="18"/>
          <w:szCs w:val="18"/>
          <w:highlight w:val="none"/>
          <w:vertAlign w:val="subscript"/>
        </w:rPr>
        <w:t>3</w:t>
      </w:r>
      <w:r>
        <w:rPr>
          <w:rFonts w:hint="default" w:ascii="Times New Roman Regular" w:hAnsi="Times New Roman Regular" w:eastAsia="Times New Roman" w:cs="Times New Roman Regular"/>
          <w:b w:val="0"/>
          <w:bCs w:val="0"/>
          <w:i w:val="0"/>
          <w:iCs w:val="0"/>
          <w:sz w:val="18"/>
          <w:szCs w:val="18"/>
          <w:highlight w:val="none"/>
        </w:rPr>
        <w:t xml:space="preserve"> = third quartile; temp = temperature; CT = computed tomography; WBC = white blood cell count; NEU = absolute neutrophil count; LYM = absolute lymphocyte count; MONO = absolute monocyte count; CRP = C-reactive protein; PCT = procalcitonin; SAA = serum amyloid A; ESR = erythrocyte sedimentation rate; MP = </w:t>
      </w:r>
      <w:r>
        <w:rPr>
          <w:rFonts w:hint="default" w:ascii="Times New Roman Regular" w:hAnsi="Times New Roman Regular" w:eastAsia="Times New Roman" w:cs="Times New Roman Regular"/>
          <w:b w:val="0"/>
          <w:bCs w:val="0"/>
          <w:i w:val="1"/>
          <w:iCs w:val="1"/>
          <w:sz w:val="18"/>
          <w:szCs w:val="18"/>
          <w:highlight w:val="none"/>
        </w:rPr>
        <w:t>Mycoplasma pneumoniae</w:t>
      </w:r>
      <w:r>
        <w:rPr>
          <w:rFonts w:hint="default" w:ascii="Times New Roman Regular" w:hAnsi="Times New Roman Regular" w:eastAsia="Times New Roman" w:cs="Times New Roman Regular"/>
          <w:b w:val="0"/>
          <w:bCs w:val="0"/>
          <w:i w:val="0"/>
          <w:iCs w:val="0"/>
          <w:sz w:val="18"/>
          <w:szCs w:val="18"/>
          <w:highlight w:val="none"/>
        </w:rPr>
        <w:t>; mo = months; yr = years.</w:t>
      </w:r>
    </w:p>
    <w:p w14:paraId="4551765E">
      <w:pPr>
        <w:keepNext w:val="0"/>
        <w:keepLines w:val="0"/>
        <w:pageBreakBefore w:val="0"/>
        <w:widowControl w:val="0"/>
        <w:kinsoku/>
        <w:wordWrap/>
        <w:overflowPunct/>
        <w:topLinePunct w:val="0"/>
        <w:autoSpaceDE/>
        <w:autoSpaceDN/>
        <w:bidi w:val="0"/>
        <w:adjustRightInd/>
        <w:snapToGrid w:val="0"/>
        <w:spacing w:before="100"/>
        <w:textAlignment w:val="auto"/>
        <w:rPr>
          <w:rFonts w:hint="default" w:ascii="Times New Roman Regular" w:hAnsi="Times New Roman Regular" w:eastAsia="Times New Roman" w:cs="Times New Roman Regular"/>
          <w:b w:val="0"/>
          <w:bCs w:val="0"/>
          <w:i w:val="0"/>
          <w:iCs w:val="0"/>
          <w:sz w:val="15"/>
          <w:szCs w:val="15"/>
          <w:highlight w:val="none"/>
        </w:rPr>
      </w:pPr>
    </w:p>
    <w:p w14:paraId="24BD1F29">
      <w:pPr>
        <w:keepNext w:val="0"/>
        <w:keepLines w:val="0"/>
        <w:pageBreakBefore w:val="0"/>
        <w:widowControl w:val="0"/>
        <w:kinsoku/>
        <w:wordWrap/>
        <w:overflowPunct/>
        <w:topLinePunct w:val="0"/>
        <w:autoSpaceDE/>
        <w:autoSpaceDN/>
        <w:bidi w:val="0"/>
        <w:adjustRightInd/>
        <w:snapToGrid w:val="0"/>
        <w:textAlignment w:val="auto"/>
        <w:rPr>
          <w:rFonts w:hint="default" w:ascii="Times New Roman Regular" w:hAnsi="Times New Roman Regular" w:eastAsia="Cambria" w:cs="Times New Roman Regular"/>
          <w:b/>
          <w:color w:val="000000" w:themeColor="text1"/>
          <w:kern w:val="0"/>
          <w:sz w:val="20"/>
          <w:szCs w:val="20"/>
          <w:highlight w:val="none"/>
          <w:lang w:val="en-US" w:eastAsia="zh-CN"/>
          <w14:textFill>
            <w14:solidFill>
              <w14:schemeClr w14:val="tx1"/>
            </w14:solidFill>
          </w14:textFill>
          <w14:ligatures w14:val="none"/>
        </w:rPr>
      </w:pPr>
      <w:r>
        <w:rPr>
          <w:rFonts w:hint="default" w:ascii="Times New Roman Regular" w:hAnsi="Times New Roman Regular" w:eastAsia="Cambria" w:cs="Times New Roman Regular"/>
          <w:b/>
          <w:color w:val="000000" w:themeColor="text1"/>
          <w:kern w:val="0"/>
          <w:sz w:val="20"/>
          <w:szCs w:val="20"/>
          <w:highlight w:val="none"/>
          <w:lang w:eastAsia="en-US"/>
          <w14:textFill>
            <w14:solidFill>
              <w14:schemeClr w14:val="tx1"/>
            </w14:solidFill>
          </w14:textFill>
          <w14:ligatures w14:val="none"/>
        </w:rPr>
        <w:t>2.</w:t>
      </w:r>
      <w:r>
        <w:rPr>
          <w:rFonts w:hint="default" w:ascii="Times New Roman Regular" w:hAnsi="Times New Roman Regular" w:eastAsia="Cambria" w:cs="Times New Roman Regular"/>
          <w:b/>
          <w:color w:val="000000" w:themeColor="text1"/>
          <w:kern w:val="0"/>
          <w:sz w:val="20"/>
          <w:szCs w:val="20"/>
          <w:highlight w:val="none"/>
          <w:lang w:val="en-US" w:eastAsia="zh-CN"/>
          <w14:textFill>
            <w14:solidFill>
              <w14:schemeClr w14:val="tx1"/>
            </w14:solidFill>
          </w14:textFill>
          <w14:ligatures w14:val="none"/>
        </w:rPr>
        <w:t>2</w:t>
      </w:r>
      <w:r>
        <w:rPr>
          <w:rFonts w:hint="default" w:ascii="Times New Roman Regular" w:hAnsi="Times New Roman Regular" w:eastAsia="Cambria" w:cs="Times New Roman Regular"/>
          <w:b/>
          <w:color w:val="000000" w:themeColor="text1"/>
          <w:kern w:val="0"/>
          <w:sz w:val="20"/>
          <w:szCs w:val="20"/>
          <w:highlight w:val="none"/>
          <w:lang w:eastAsia="en-US"/>
          <w14:textFill>
            <w14:solidFill>
              <w14:schemeClr w14:val="tx1"/>
            </w14:solidFill>
          </w14:textFill>
          <w14:ligatures w14:val="none"/>
        </w:rPr>
        <w:t xml:space="preserve"> Table </w:t>
      </w:r>
      <w:r>
        <w:rPr>
          <w:rFonts w:hint="default" w:ascii="Times New Roman Regular" w:hAnsi="Times New Roman Regular" w:eastAsia="Cambria" w:cs="Times New Roman Regular"/>
          <w:b/>
          <w:color w:val="000000" w:themeColor="text1"/>
          <w:kern w:val="0"/>
          <w:sz w:val="20"/>
          <w:szCs w:val="20"/>
          <w:highlight w:val="none"/>
          <w:lang w:val="en-US" w:eastAsia="en-US"/>
          <w14:textFill>
            <w14:solidFill>
              <w14:schemeClr w14:val="tx1"/>
            </w14:solidFill>
          </w14:textFill>
          <w14:ligatures w14:val="none"/>
        </w:rPr>
        <w:t>S</w:t>
      </w:r>
      <w:r>
        <w:rPr>
          <w:rFonts w:hint="default" w:ascii="Times New Roman Regular" w:hAnsi="Times New Roman Regular" w:eastAsia="Cambria" w:cs="Times New Roman Regular"/>
          <w:b/>
          <w:color w:val="000000" w:themeColor="text1"/>
          <w:kern w:val="0"/>
          <w:sz w:val="20"/>
          <w:szCs w:val="20"/>
          <w:highlight w:val="none"/>
          <w:lang w:val="en-US" w:eastAsia="zh-CN"/>
          <w14:textFill>
            <w14:solidFill>
              <w14:schemeClr w14:val="tx1"/>
            </w14:solidFill>
          </w14:textFill>
          <w14:ligatures w14:val="none"/>
        </w:rPr>
        <w:t>2</w:t>
      </w:r>
    </w:p>
    <w:p w14:paraId="39502D90">
      <w:pPr>
        <w:keepNext w:val="0"/>
        <w:keepLines w:val="0"/>
        <w:pageBreakBefore w:val="0"/>
        <w:widowControl w:val="0"/>
        <w:kinsoku/>
        <w:wordWrap/>
        <w:overflowPunct/>
        <w:topLinePunct w:val="0"/>
        <w:autoSpaceDE/>
        <w:autoSpaceDN/>
        <w:bidi w:val="0"/>
        <w:adjustRightInd/>
        <w:snapToGrid w:val="0"/>
        <w:textAlignment w:val="auto"/>
        <w:rPr>
          <w:rFonts w:hint="default" w:ascii="Times New Roman Regular" w:hAnsi="Times New Roman Regular" w:eastAsia="Cambria" w:cs="Times New Roman Regular"/>
          <w:b/>
          <w:color w:val="000000" w:themeColor="text1"/>
          <w:kern w:val="0"/>
          <w:sz w:val="20"/>
          <w:szCs w:val="20"/>
          <w:highlight w:val="none"/>
          <w:lang w:val="en-US" w:eastAsia="zh-CN"/>
          <w14:textFill>
            <w14:solidFill>
              <w14:schemeClr w14:val="tx1"/>
            </w14:solidFill>
          </w14:textFill>
          <w14:ligatures w14:val="none"/>
        </w:rPr>
      </w:pPr>
      <w:r>
        <w:rPr>
          <w:rFonts w:hint="default" w:ascii="Times New Roman Regular" w:hAnsi="Times New Roman Regular" w:eastAsia="Times New Roman" w:cs="Times New Roman Regular"/>
          <w:b w:val="0"/>
          <w:bCs w:val="0"/>
          <w:i w:val="0"/>
          <w:iCs w:val="0"/>
          <w:sz w:val="20"/>
          <w:szCs w:val="20"/>
          <w:highlight w:val="none"/>
        </w:rPr>
        <w:t>Clinical characteristics of children with severe and non-severe pneumonia.</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508"/>
        <w:gridCol w:w="2065"/>
        <w:gridCol w:w="1691"/>
        <w:gridCol w:w="680"/>
        <w:gridCol w:w="611"/>
      </w:tblGrid>
      <w:tr w14:paraId="1E6070A8">
        <w:tc>
          <w:tcPr>
            <w:tcW w:w="0" w:type="auto"/>
            <w:tcBorders>
              <w:top w:val="single" w:color="000000" w:sz="4" w:space="0"/>
              <w:left w:val="nil"/>
              <w:bottom w:val="single" w:color="000000" w:sz="4" w:space="0"/>
              <w:right w:val="nil"/>
            </w:tcBorders>
            <w:tcMar>
              <w:top w:w="40" w:type="dxa"/>
              <w:left w:w="80" w:type="dxa"/>
              <w:bottom w:w="40" w:type="dxa"/>
              <w:right w:w="80" w:type="dxa"/>
            </w:tcMar>
            <w:vAlign w:val="center"/>
          </w:tcPr>
          <w:p w14:paraId="3B82B901">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bCs/>
                <w:i w:val="0"/>
                <w:iCs w:val="0"/>
                <w:kern w:val="0"/>
                <w:sz w:val="16"/>
                <w:szCs w:val="16"/>
                <w:highlight w:val="none"/>
              </w:rPr>
              <w:t>Variable</w:t>
            </w:r>
          </w:p>
        </w:tc>
        <w:tc>
          <w:tcPr>
            <w:tcW w:w="0" w:type="auto"/>
            <w:tcBorders>
              <w:top w:val="single" w:color="000000" w:sz="4" w:space="0"/>
              <w:left w:val="nil"/>
              <w:bottom w:val="single" w:color="000000" w:sz="4" w:space="0"/>
              <w:right w:val="nil"/>
            </w:tcBorders>
            <w:tcMar>
              <w:top w:w="40" w:type="dxa"/>
              <w:left w:w="80" w:type="dxa"/>
              <w:bottom w:w="40" w:type="dxa"/>
              <w:right w:w="80" w:type="dxa"/>
            </w:tcMar>
            <w:vAlign w:val="center"/>
          </w:tcPr>
          <w:p w14:paraId="0EE2B90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bCs/>
                <w:i w:val="0"/>
                <w:iCs w:val="0"/>
                <w:kern w:val="0"/>
                <w:sz w:val="16"/>
                <w:szCs w:val="16"/>
                <w:highlight w:val="none"/>
              </w:rPr>
              <w:t>Severe pneumonia (</w:t>
            </w:r>
            <w:r>
              <w:rPr>
                <w:rFonts w:hint="default" w:ascii="Times New Roman Regular" w:hAnsi="Times New Roman Regular" w:eastAsia="Times New Roman" w:cs="Times New Roman Regular"/>
                <w:b/>
                <w:bCs/>
                <w:i w:val="1"/>
                <w:iCs w:val="1"/>
                <w:kern w:val="0"/>
                <w:sz w:val="16"/>
                <w:szCs w:val="16"/>
                <w:highlight w:val="none"/>
              </w:rPr>
              <w:t>n</w:t>
            </w:r>
            <w:r>
              <w:rPr>
                <w:rFonts w:hint="default" w:ascii="Times New Roman Regular" w:hAnsi="Times New Roman Regular" w:eastAsia="Times New Roman" w:cs="Times New Roman Regular"/>
                <w:b/>
                <w:bCs/>
                <w:i w:val="0"/>
                <w:iCs w:val="0"/>
                <w:kern w:val="0"/>
                <w:sz w:val="16"/>
                <w:szCs w:val="16"/>
                <w:highlight w:val="none"/>
              </w:rPr>
              <w:t xml:space="preserve"> = 301)</w:t>
            </w:r>
          </w:p>
        </w:tc>
        <w:tc>
          <w:tcPr>
            <w:tcW w:w="0" w:type="auto"/>
            <w:tcBorders>
              <w:top w:val="single" w:color="000000" w:sz="4" w:space="0"/>
              <w:left w:val="nil"/>
              <w:bottom w:val="single" w:color="000000" w:sz="4" w:space="0"/>
              <w:right w:val="nil"/>
            </w:tcBorders>
            <w:tcMar>
              <w:top w:w="40" w:type="dxa"/>
              <w:left w:w="80" w:type="dxa"/>
              <w:bottom w:w="40" w:type="dxa"/>
              <w:right w:w="80" w:type="dxa"/>
            </w:tcMar>
            <w:vAlign w:val="center"/>
          </w:tcPr>
          <w:p w14:paraId="2E0C3919">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bCs/>
                <w:i w:val="0"/>
                <w:iCs w:val="0"/>
                <w:kern w:val="0"/>
                <w:sz w:val="16"/>
                <w:szCs w:val="16"/>
                <w:highlight w:val="none"/>
              </w:rPr>
              <w:t>Non-severe (</w:t>
            </w:r>
            <w:r>
              <w:rPr>
                <w:rFonts w:hint="default" w:ascii="Times New Roman Regular" w:hAnsi="Times New Roman Regular" w:eastAsia="Times New Roman" w:cs="Times New Roman Regular"/>
                <w:b/>
                <w:bCs/>
                <w:i w:val="1"/>
                <w:iCs w:val="1"/>
                <w:kern w:val="0"/>
                <w:sz w:val="16"/>
                <w:szCs w:val="16"/>
                <w:highlight w:val="none"/>
              </w:rPr>
              <w:t>n</w:t>
            </w:r>
            <w:r>
              <w:rPr>
                <w:rFonts w:hint="default" w:ascii="Times New Roman Regular" w:hAnsi="Times New Roman Regular" w:eastAsia="Times New Roman" w:cs="Times New Roman Regular"/>
                <w:b/>
                <w:bCs/>
                <w:i w:val="0"/>
                <w:iCs w:val="0"/>
                <w:kern w:val="0"/>
                <w:sz w:val="16"/>
                <w:szCs w:val="16"/>
                <w:highlight w:val="none"/>
              </w:rPr>
              <w:t xml:space="preserve"> = 1,310)</w:t>
            </w:r>
          </w:p>
        </w:tc>
        <w:tc>
          <w:tcPr>
            <w:tcW w:w="0" w:type="auto"/>
            <w:tcBorders>
              <w:top w:val="single" w:color="000000" w:sz="4" w:space="0"/>
              <w:left w:val="nil"/>
              <w:bottom w:val="single" w:color="000000" w:sz="4" w:space="0"/>
              <w:right w:val="nil"/>
            </w:tcBorders>
            <w:tcMar>
              <w:top w:w="40" w:type="dxa"/>
              <w:left w:w="80" w:type="dxa"/>
              <w:bottom w:w="40" w:type="dxa"/>
              <w:right w:w="80" w:type="dxa"/>
            </w:tcMar>
            <w:vAlign w:val="center"/>
          </w:tcPr>
          <w:p w14:paraId="57170D7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bCs/>
                <w:i/>
                <w:iCs/>
                <w:kern w:val="0"/>
                <w:sz w:val="16"/>
                <w:szCs w:val="16"/>
                <w:highlight w:val="none"/>
              </w:rPr>
              <w:t>χ²</w:t>
            </w:r>
            <w:r>
              <w:rPr>
                <w:rFonts w:hint="default" w:ascii="Times New Roman Regular" w:hAnsi="Times New Roman Regular" w:eastAsia="Times New Roman" w:cs="Times New Roman Regular"/>
                <w:b/>
                <w:bCs/>
                <w:i w:val="0"/>
                <w:iCs w:val="0"/>
                <w:kern w:val="0"/>
                <w:sz w:val="16"/>
                <w:szCs w:val="16"/>
                <w:highlight w:val="none"/>
              </w:rPr>
              <w:t>/Z</w:t>
            </w:r>
          </w:p>
        </w:tc>
        <w:tc>
          <w:tcPr>
            <w:tcW w:w="0" w:type="auto"/>
            <w:tcBorders>
              <w:top w:val="single" w:color="000000" w:sz="4" w:space="0"/>
              <w:left w:val="nil"/>
              <w:bottom w:val="single" w:color="000000" w:sz="4" w:space="0"/>
              <w:right w:val="nil"/>
            </w:tcBorders>
            <w:tcMar>
              <w:top w:w="40" w:type="dxa"/>
              <w:left w:w="80" w:type="dxa"/>
              <w:bottom w:w="40" w:type="dxa"/>
              <w:right w:w="80" w:type="dxa"/>
            </w:tcMar>
            <w:vAlign w:val="center"/>
          </w:tcPr>
          <w:p w14:paraId="6074D6B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bCs/>
                <w:i w:val="1"/>
                <w:iCs w:val="1"/>
                <w:kern w:val="0"/>
                <w:sz w:val="16"/>
                <w:szCs w:val="16"/>
                <w:highlight w:val="none"/>
              </w:rPr>
              <w:t>P</w:t>
            </w:r>
          </w:p>
        </w:tc>
      </w:tr>
      <w:tr w14:paraId="1B35CFB7">
        <w:tc>
          <w:tcPr>
            <w:tcW w:w="0" w:type="auto"/>
            <w:tcBorders>
              <w:top w:val="nil"/>
              <w:left w:val="nil"/>
              <w:bottom w:val="nil"/>
              <w:right w:val="nil"/>
            </w:tcBorders>
            <w:tcMar>
              <w:top w:w="40" w:type="dxa"/>
              <w:left w:w="80" w:type="dxa"/>
              <w:bottom w:w="40" w:type="dxa"/>
              <w:right w:w="80" w:type="dxa"/>
            </w:tcMar>
            <w:vAlign w:val="center"/>
          </w:tcPr>
          <w:p w14:paraId="05461E9D">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bCs/>
                <w:i w:val="0"/>
                <w:iCs w:val="0"/>
                <w:kern w:val="0"/>
                <w:sz w:val="16"/>
                <w:szCs w:val="16"/>
                <w:highlight w:val="none"/>
              </w:rPr>
              <w:t>Demographics</w:t>
            </w:r>
          </w:p>
        </w:tc>
        <w:tc>
          <w:tcPr>
            <w:tcW w:w="0" w:type="auto"/>
            <w:tcBorders>
              <w:top w:val="nil"/>
              <w:left w:val="nil"/>
              <w:bottom w:val="nil"/>
              <w:right w:val="nil"/>
            </w:tcBorders>
            <w:tcMar>
              <w:top w:w="40" w:type="dxa"/>
              <w:left w:w="80" w:type="dxa"/>
              <w:bottom w:w="40" w:type="dxa"/>
              <w:right w:w="80" w:type="dxa"/>
            </w:tcMar>
            <w:vAlign w:val="center"/>
          </w:tcPr>
          <w:p w14:paraId="36C0ACB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0" w:type="auto"/>
            <w:tcBorders>
              <w:top w:val="nil"/>
              <w:left w:val="nil"/>
              <w:bottom w:val="nil"/>
              <w:right w:val="nil"/>
            </w:tcBorders>
            <w:tcMar>
              <w:top w:w="40" w:type="dxa"/>
              <w:left w:w="80" w:type="dxa"/>
              <w:bottom w:w="40" w:type="dxa"/>
              <w:right w:w="80" w:type="dxa"/>
            </w:tcMar>
            <w:vAlign w:val="center"/>
          </w:tcPr>
          <w:p w14:paraId="73586BE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0" w:type="auto"/>
            <w:tcBorders>
              <w:top w:val="nil"/>
              <w:left w:val="nil"/>
              <w:bottom w:val="nil"/>
              <w:right w:val="nil"/>
            </w:tcBorders>
            <w:tcMar>
              <w:top w:w="40" w:type="dxa"/>
              <w:left w:w="80" w:type="dxa"/>
              <w:bottom w:w="40" w:type="dxa"/>
              <w:right w:w="80" w:type="dxa"/>
            </w:tcMar>
            <w:vAlign w:val="center"/>
          </w:tcPr>
          <w:p w14:paraId="1736964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3.340</w:t>
            </w:r>
          </w:p>
        </w:tc>
        <w:tc>
          <w:tcPr>
            <w:tcW w:w="0" w:type="auto"/>
            <w:tcBorders>
              <w:top w:val="nil"/>
              <w:left w:val="nil"/>
              <w:bottom w:val="nil"/>
              <w:right w:val="nil"/>
            </w:tcBorders>
            <w:tcMar>
              <w:top w:w="40" w:type="dxa"/>
              <w:left w:w="80" w:type="dxa"/>
              <w:bottom w:w="40" w:type="dxa"/>
              <w:right w:w="80" w:type="dxa"/>
            </w:tcMar>
            <w:vAlign w:val="center"/>
          </w:tcPr>
          <w:p w14:paraId="208B6D7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0.068</w:t>
            </w:r>
          </w:p>
        </w:tc>
      </w:tr>
      <w:tr w14:paraId="5EC5E8DC">
        <w:tc>
          <w:tcPr>
            <w:tcW w:w="0" w:type="auto"/>
            <w:tcBorders>
              <w:top w:val="nil"/>
              <w:left w:val="nil"/>
              <w:bottom w:val="nil"/>
              <w:right w:val="nil"/>
            </w:tcBorders>
            <w:tcMar>
              <w:top w:w="40" w:type="dxa"/>
              <w:left w:w="80" w:type="dxa"/>
              <w:bottom w:w="40" w:type="dxa"/>
              <w:right w:w="80" w:type="dxa"/>
            </w:tcMar>
            <w:vAlign w:val="center"/>
          </w:tcPr>
          <w:p w14:paraId="1B9FFD9E">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Male,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0" w:type="auto"/>
            <w:tcBorders>
              <w:top w:val="nil"/>
              <w:left w:val="nil"/>
              <w:bottom w:val="nil"/>
              <w:right w:val="nil"/>
            </w:tcBorders>
            <w:tcMar>
              <w:top w:w="40" w:type="dxa"/>
              <w:left w:w="80" w:type="dxa"/>
              <w:bottom w:w="40" w:type="dxa"/>
              <w:right w:w="80" w:type="dxa"/>
            </w:tcMar>
            <w:vAlign w:val="center"/>
          </w:tcPr>
          <w:p w14:paraId="169639B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158 (52.5)</w:t>
            </w:r>
          </w:p>
        </w:tc>
        <w:tc>
          <w:tcPr>
            <w:tcW w:w="0" w:type="auto"/>
            <w:tcBorders>
              <w:top w:val="nil"/>
              <w:left w:val="nil"/>
              <w:bottom w:val="nil"/>
              <w:right w:val="nil"/>
            </w:tcBorders>
            <w:tcMar>
              <w:top w:w="40" w:type="dxa"/>
              <w:left w:w="80" w:type="dxa"/>
              <w:bottom w:w="40" w:type="dxa"/>
              <w:right w:w="80" w:type="dxa"/>
            </w:tcMar>
            <w:vAlign w:val="center"/>
          </w:tcPr>
          <w:p w14:paraId="789D8260">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766 (58.5)</w:t>
            </w:r>
          </w:p>
        </w:tc>
        <w:tc>
          <w:tcPr>
            <w:tcW w:w="0" w:type="auto"/>
            <w:tcBorders>
              <w:top w:val="nil"/>
              <w:left w:val="nil"/>
              <w:bottom w:val="nil"/>
              <w:right w:val="nil"/>
            </w:tcBorders>
            <w:tcMar>
              <w:top w:w="40" w:type="dxa"/>
              <w:left w:w="80" w:type="dxa"/>
              <w:bottom w:w="40" w:type="dxa"/>
              <w:right w:w="80" w:type="dxa"/>
            </w:tcMar>
            <w:vAlign w:val="center"/>
          </w:tcPr>
          <w:p w14:paraId="62EBD78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0" w:type="auto"/>
            <w:tcBorders>
              <w:top w:val="nil"/>
              <w:left w:val="nil"/>
              <w:bottom w:val="nil"/>
              <w:right w:val="nil"/>
            </w:tcBorders>
            <w:tcMar>
              <w:top w:w="40" w:type="dxa"/>
              <w:left w:w="80" w:type="dxa"/>
              <w:bottom w:w="40" w:type="dxa"/>
              <w:right w:w="80" w:type="dxa"/>
            </w:tcMar>
            <w:vAlign w:val="center"/>
          </w:tcPr>
          <w:p w14:paraId="67CDF8D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r>
      <w:tr w14:paraId="436F3185">
        <w:tc>
          <w:tcPr>
            <w:tcW w:w="0" w:type="auto"/>
            <w:tcBorders>
              <w:top w:val="nil"/>
              <w:left w:val="nil"/>
              <w:bottom w:val="nil"/>
              <w:right w:val="nil"/>
            </w:tcBorders>
            <w:tcMar>
              <w:top w:w="40" w:type="dxa"/>
              <w:left w:w="80" w:type="dxa"/>
              <w:bottom w:w="40" w:type="dxa"/>
              <w:right w:w="80" w:type="dxa"/>
            </w:tcMar>
            <w:vAlign w:val="center"/>
          </w:tcPr>
          <w:p w14:paraId="0094D998">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Female,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0" w:type="auto"/>
            <w:tcBorders>
              <w:top w:val="nil"/>
              <w:left w:val="nil"/>
              <w:bottom w:val="nil"/>
              <w:right w:val="nil"/>
            </w:tcBorders>
            <w:tcMar>
              <w:top w:w="40" w:type="dxa"/>
              <w:left w:w="80" w:type="dxa"/>
              <w:bottom w:w="40" w:type="dxa"/>
              <w:right w:w="80" w:type="dxa"/>
            </w:tcMar>
            <w:vAlign w:val="center"/>
          </w:tcPr>
          <w:p w14:paraId="4B2A1120">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143 (47.5)</w:t>
            </w:r>
          </w:p>
        </w:tc>
        <w:tc>
          <w:tcPr>
            <w:tcW w:w="0" w:type="auto"/>
            <w:tcBorders>
              <w:top w:val="nil"/>
              <w:left w:val="nil"/>
              <w:bottom w:val="nil"/>
              <w:right w:val="nil"/>
            </w:tcBorders>
            <w:tcMar>
              <w:top w:w="40" w:type="dxa"/>
              <w:left w:w="80" w:type="dxa"/>
              <w:bottom w:w="40" w:type="dxa"/>
              <w:right w:w="80" w:type="dxa"/>
            </w:tcMar>
            <w:vAlign w:val="center"/>
          </w:tcPr>
          <w:p w14:paraId="10AF1C7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544 (41.5)</w:t>
            </w:r>
          </w:p>
        </w:tc>
        <w:tc>
          <w:tcPr>
            <w:tcW w:w="0" w:type="auto"/>
            <w:tcBorders>
              <w:top w:val="nil"/>
              <w:left w:val="nil"/>
              <w:bottom w:val="nil"/>
              <w:right w:val="nil"/>
            </w:tcBorders>
            <w:tcMar>
              <w:top w:w="40" w:type="dxa"/>
              <w:left w:w="80" w:type="dxa"/>
              <w:bottom w:w="40" w:type="dxa"/>
              <w:right w:w="80" w:type="dxa"/>
            </w:tcMar>
            <w:vAlign w:val="center"/>
          </w:tcPr>
          <w:p w14:paraId="6CD4AAA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0" w:type="auto"/>
            <w:tcBorders>
              <w:top w:val="nil"/>
              <w:left w:val="nil"/>
              <w:bottom w:val="nil"/>
              <w:right w:val="nil"/>
            </w:tcBorders>
            <w:tcMar>
              <w:top w:w="40" w:type="dxa"/>
              <w:left w:w="80" w:type="dxa"/>
              <w:bottom w:w="40" w:type="dxa"/>
              <w:right w:w="80" w:type="dxa"/>
            </w:tcMar>
            <w:vAlign w:val="center"/>
          </w:tcPr>
          <w:p w14:paraId="68C526ED">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r>
      <w:tr w14:paraId="3882DC87">
        <w:tc>
          <w:tcPr>
            <w:tcW w:w="0" w:type="auto"/>
            <w:tcBorders>
              <w:top w:val="nil"/>
              <w:left w:val="nil"/>
              <w:bottom w:val="nil"/>
              <w:right w:val="nil"/>
            </w:tcBorders>
            <w:tcMar>
              <w:top w:w="40" w:type="dxa"/>
              <w:left w:w="80" w:type="dxa"/>
              <w:bottom w:w="40" w:type="dxa"/>
              <w:right w:w="80" w:type="dxa"/>
            </w:tcMar>
            <w:vAlign w:val="center"/>
          </w:tcPr>
          <w:p w14:paraId="6B4BADB4">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bCs/>
                <w:i w:val="0"/>
                <w:iCs w:val="0"/>
                <w:kern w:val="0"/>
                <w:sz w:val="16"/>
                <w:szCs w:val="16"/>
                <w:highlight w:val="none"/>
              </w:rPr>
              <w:t>Age group</w:t>
            </w:r>
          </w:p>
        </w:tc>
        <w:tc>
          <w:tcPr>
            <w:tcW w:w="0" w:type="auto"/>
            <w:tcBorders>
              <w:top w:val="nil"/>
              <w:left w:val="nil"/>
              <w:bottom w:val="nil"/>
              <w:right w:val="nil"/>
            </w:tcBorders>
            <w:tcMar>
              <w:top w:w="40" w:type="dxa"/>
              <w:left w:w="80" w:type="dxa"/>
              <w:bottom w:w="40" w:type="dxa"/>
              <w:right w:w="80" w:type="dxa"/>
            </w:tcMar>
            <w:vAlign w:val="center"/>
          </w:tcPr>
          <w:p w14:paraId="234B168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0" w:type="auto"/>
            <w:tcBorders>
              <w:top w:val="nil"/>
              <w:left w:val="nil"/>
              <w:bottom w:val="nil"/>
              <w:right w:val="nil"/>
            </w:tcBorders>
            <w:tcMar>
              <w:top w:w="40" w:type="dxa"/>
              <w:left w:w="80" w:type="dxa"/>
              <w:bottom w:w="40" w:type="dxa"/>
              <w:right w:w="80" w:type="dxa"/>
            </w:tcMar>
            <w:vAlign w:val="center"/>
          </w:tcPr>
          <w:p w14:paraId="5C665DA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0" w:type="auto"/>
            <w:tcBorders>
              <w:top w:val="nil"/>
              <w:left w:val="nil"/>
              <w:bottom w:val="nil"/>
              <w:right w:val="nil"/>
            </w:tcBorders>
            <w:tcMar>
              <w:top w:w="40" w:type="dxa"/>
              <w:left w:w="80" w:type="dxa"/>
              <w:bottom w:w="40" w:type="dxa"/>
              <w:right w:w="80" w:type="dxa"/>
            </w:tcMar>
            <w:vAlign w:val="center"/>
          </w:tcPr>
          <w:p w14:paraId="1087A51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29.162</w:t>
            </w:r>
          </w:p>
        </w:tc>
        <w:tc>
          <w:tcPr>
            <w:tcW w:w="0" w:type="auto"/>
            <w:tcBorders>
              <w:top w:val="nil"/>
              <w:left w:val="nil"/>
              <w:bottom w:val="nil"/>
              <w:right w:val="nil"/>
            </w:tcBorders>
            <w:tcMar>
              <w:top w:w="40" w:type="dxa"/>
              <w:left w:w="80" w:type="dxa"/>
              <w:bottom w:w="40" w:type="dxa"/>
              <w:right w:w="80" w:type="dxa"/>
            </w:tcMar>
            <w:vAlign w:val="center"/>
          </w:tcPr>
          <w:p w14:paraId="30E5E33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19D661B4">
        <w:tc>
          <w:tcPr>
            <w:tcW w:w="0" w:type="auto"/>
            <w:tcBorders>
              <w:top w:val="nil"/>
              <w:left w:val="nil"/>
              <w:bottom w:val="nil"/>
              <w:right w:val="nil"/>
            </w:tcBorders>
            <w:tcMar>
              <w:top w:w="40" w:type="dxa"/>
              <w:left w:w="80" w:type="dxa"/>
              <w:bottom w:w="40" w:type="dxa"/>
              <w:right w:w="80" w:type="dxa"/>
            </w:tcMar>
            <w:vAlign w:val="center"/>
          </w:tcPr>
          <w:p w14:paraId="65F048DE">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0–6 mo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 215)</w:t>
            </w:r>
          </w:p>
        </w:tc>
        <w:tc>
          <w:tcPr>
            <w:tcW w:w="0" w:type="auto"/>
            <w:tcBorders>
              <w:top w:val="nil"/>
              <w:left w:val="nil"/>
              <w:bottom w:val="nil"/>
              <w:right w:val="nil"/>
            </w:tcBorders>
            <w:tcMar>
              <w:top w:w="40" w:type="dxa"/>
              <w:left w:w="80" w:type="dxa"/>
              <w:bottom w:w="40" w:type="dxa"/>
              <w:right w:w="80" w:type="dxa"/>
            </w:tcMar>
            <w:vAlign w:val="center"/>
          </w:tcPr>
          <w:p w14:paraId="2A3FB22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33 (11.0)</w:t>
            </w:r>
          </w:p>
        </w:tc>
        <w:tc>
          <w:tcPr>
            <w:tcW w:w="0" w:type="auto"/>
            <w:tcBorders>
              <w:top w:val="nil"/>
              <w:left w:val="nil"/>
              <w:bottom w:val="nil"/>
              <w:right w:val="nil"/>
            </w:tcBorders>
            <w:tcMar>
              <w:top w:w="40" w:type="dxa"/>
              <w:left w:w="80" w:type="dxa"/>
              <w:bottom w:w="40" w:type="dxa"/>
              <w:right w:w="80" w:type="dxa"/>
            </w:tcMar>
            <w:vAlign w:val="center"/>
          </w:tcPr>
          <w:p w14:paraId="416B108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182 (13.9)</w:t>
            </w:r>
          </w:p>
        </w:tc>
        <w:tc>
          <w:tcPr>
            <w:tcW w:w="0" w:type="auto"/>
            <w:tcBorders>
              <w:top w:val="nil"/>
              <w:left w:val="nil"/>
              <w:bottom w:val="nil"/>
              <w:right w:val="nil"/>
            </w:tcBorders>
            <w:tcMar>
              <w:top w:w="40" w:type="dxa"/>
              <w:left w:w="80" w:type="dxa"/>
              <w:bottom w:w="40" w:type="dxa"/>
              <w:right w:w="80" w:type="dxa"/>
            </w:tcMar>
            <w:vAlign w:val="center"/>
          </w:tcPr>
          <w:p w14:paraId="32023DE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0" w:type="auto"/>
            <w:tcBorders>
              <w:top w:val="nil"/>
              <w:left w:val="nil"/>
              <w:bottom w:val="nil"/>
              <w:right w:val="nil"/>
            </w:tcBorders>
            <w:tcMar>
              <w:top w:w="40" w:type="dxa"/>
              <w:left w:w="80" w:type="dxa"/>
              <w:bottom w:w="40" w:type="dxa"/>
              <w:right w:w="80" w:type="dxa"/>
            </w:tcMar>
            <w:vAlign w:val="center"/>
          </w:tcPr>
          <w:p w14:paraId="2BD35F9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r>
      <w:tr w14:paraId="63D128AB">
        <w:tc>
          <w:tcPr>
            <w:tcW w:w="0" w:type="auto"/>
            <w:tcBorders>
              <w:top w:val="nil"/>
              <w:left w:val="nil"/>
              <w:bottom w:val="nil"/>
              <w:right w:val="nil"/>
            </w:tcBorders>
            <w:tcMar>
              <w:top w:w="40" w:type="dxa"/>
              <w:left w:w="80" w:type="dxa"/>
              <w:bottom w:w="40" w:type="dxa"/>
              <w:right w:w="80" w:type="dxa"/>
            </w:tcMar>
            <w:vAlign w:val="center"/>
          </w:tcPr>
          <w:p w14:paraId="17459122">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&gt;6 mo–1 yr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 425)</w:t>
            </w:r>
          </w:p>
        </w:tc>
        <w:tc>
          <w:tcPr>
            <w:tcW w:w="0" w:type="auto"/>
            <w:tcBorders>
              <w:top w:val="nil"/>
              <w:left w:val="nil"/>
              <w:bottom w:val="nil"/>
              <w:right w:val="nil"/>
            </w:tcBorders>
            <w:tcMar>
              <w:top w:w="40" w:type="dxa"/>
              <w:left w:w="80" w:type="dxa"/>
              <w:bottom w:w="40" w:type="dxa"/>
              <w:right w:w="80" w:type="dxa"/>
            </w:tcMar>
            <w:vAlign w:val="center"/>
          </w:tcPr>
          <w:p w14:paraId="3A9A866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68 (22.6)</w:t>
            </w:r>
          </w:p>
        </w:tc>
        <w:tc>
          <w:tcPr>
            <w:tcW w:w="0" w:type="auto"/>
            <w:tcBorders>
              <w:top w:val="nil"/>
              <w:left w:val="nil"/>
              <w:bottom w:val="nil"/>
              <w:right w:val="nil"/>
            </w:tcBorders>
            <w:tcMar>
              <w:top w:w="40" w:type="dxa"/>
              <w:left w:w="80" w:type="dxa"/>
              <w:bottom w:w="40" w:type="dxa"/>
              <w:right w:w="80" w:type="dxa"/>
            </w:tcMar>
            <w:vAlign w:val="center"/>
          </w:tcPr>
          <w:p w14:paraId="0CBA6D2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357 (27.3)</w:t>
            </w:r>
          </w:p>
        </w:tc>
        <w:tc>
          <w:tcPr>
            <w:tcW w:w="0" w:type="auto"/>
            <w:tcBorders>
              <w:top w:val="nil"/>
              <w:left w:val="nil"/>
              <w:bottom w:val="nil"/>
              <w:right w:val="nil"/>
            </w:tcBorders>
            <w:tcMar>
              <w:top w:w="40" w:type="dxa"/>
              <w:left w:w="80" w:type="dxa"/>
              <w:bottom w:w="40" w:type="dxa"/>
              <w:right w:w="80" w:type="dxa"/>
            </w:tcMar>
            <w:vAlign w:val="center"/>
          </w:tcPr>
          <w:p w14:paraId="32EBCE1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0" w:type="auto"/>
            <w:tcBorders>
              <w:top w:val="nil"/>
              <w:left w:val="nil"/>
              <w:bottom w:val="nil"/>
              <w:right w:val="nil"/>
            </w:tcBorders>
            <w:tcMar>
              <w:top w:w="40" w:type="dxa"/>
              <w:left w:w="80" w:type="dxa"/>
              <w:bottom w:w="40" w:type="dxa"/>
              <w:right w:w="80" w:type="dxa"/>
            </w:tcMar>
            <w:vAlign w:val="center"/>
          </w:tcPr>
          <w:p w14:paraId="669FB95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r>
      <w:tr w14:paraId="2F7E6827">
        <w:tc>
          <w:tcPr>
            <w:tcW w:w="0" w:type="auto"/>
            <w:tcBorders>
              <w:top w:val="nil"/>
              <w:left w:val="nil"/>
              <w:bottom w:val="nil"/>
              <w:right w:val="nil"/>
            </w:tcBorders>
            <w:tcMar>
              <w:top w:w="40" w:type="dxa"/>
              <w:left w:w="80" w:type="dxa"/>
              <w:bottom w:w="40" w:type="dxa"/>
              <w:right w:w="80" w:type="dxa"/>
            </w:tcMar>
            <w:vAlign w:val="center"/>
          </w:tcPr>
          <w:p w14:paraId="3ED29B01">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&gt;1–3 yr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 356)</w:t>
            </w:r>
          </w:p>
        </w:tc>
        <w:tc>
          <w:tcPr>
            <w:tcW w:w="0" w:type="auto"/>
            <w:tcBorders>
              <w:top w:val="nil"/>
              <w:left w:val="nil"/>
              <w:bottom w:val="nil"/>
              <w:right w:val="nil"/>
            </w:tcBorders>
            <w:tcMar>
              <w:top w:w="40" w:type="dxa"/>
              <w:left w:w="80" w:type="dxa"/>
              <w:bottom w:w="40" w:type="dxa"/>
              <w:right w:w="80" w:type="dxa"/>
            </w:tcMar>
            <w:vAlign w:val="center"/>
          </w:tcPr>
          <w:p w14:paraId="7CA6AF5B">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52 (17.3)</w:t>
            </w:r>
          </w:p>
        </w:tc>
        <w:tc>
          <w:tcPr>
            <w:tcW w:w="0" w:type="auto"/>
            <w:tcBorders>
              <w:top w:val="nil"/>
              <w:left w:val="nil"/>
              <w:bottom w:val="nil"/>
              <w:right w:val="nil"/>
            </w:tcBorders>
            <w:tcMar>
              <w:top w:w="40" w:type="dxa"/>
              <w:left w:w="80" w:type="dxa"/>
              <w:bottom w:w="40" w:type="dxa"/>
              <w:right w:w="80" w:type="dxa"/>
            </w:tcMar>
            <w:vAlign w:val="center"/>
          </w:tcPr>
          <w:p w14:paraId="35C5EDB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304 (23.2)</w:t>
            </w:r>
          </w:p>
        </w:tc>
        <w:tc>
          <w:tcPr>
            <w:tcW w:w="0" w:type="auto"/>
            <w:tcBorders>
              <w:top w:val="nil"/>
              <w:left w:val="nil"/>
              <w:bottom w:val="nil"/>
              <w:right w:val="nil"/>
            </w:tcBorders>
            <w:tcMar>
              <w:top w:w="40" w:type="dxa"/>
              <w:left w:w="80" w:type="dxa"/>
              <w:bottom w:w="40" w:type="dxa"/>
              <w:right w:w="80" w:type="dxa"/>
            </w:tcMar>
            <w:vAlign w:val="center"/>
          </w:tcPr>
          <w:p w14:paraId="14C1923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0" w:type="auto"/>
            <w:tcBorders>
              <w:top w:val="nil"/>
              <w:left w:val="nil"/>
              <w:bottom w:val="nil"/>
              <w:right w:val="nil"/>
            </w:tcBorders>
            <w:tcMar>
              <w:top w:w="40" w:type="dxa"/>
              <w:left w:w="80" w:type="dxa"/>
              <w:bottom w:w="40" w:type="dxa"/>
              <w:right w:w="80" w:type="dxa"/>
            </w:tcMar>
            <w:vAlign w:val="center"/>
          </w:tcPr>
          <w:p w14:paraId="5A27498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r>
      <w:tr w14:paraId="4204781F">
        <w:tc>
          <w:tcPr>
            <w:tcW w:w="0" w:type="auto"/>
            <w:tcBorders>
              <w:top w:val="nil"/>
              <w:left w:val="nil"/>
              <w:bottom w:val="nil"/>
              <w:right w:val="nil"/>
            </w:tcBorders>
            <w:tcMar>
              <w:top w:w="40" w:type="dxa"/>
              <w:left w:w="80" w:type="dxa"/>
              <w:bottom w:w="40" w:type="dxa"/>
              <w:right w:w="80" w:type="dxa"/>
            </w:tcMar>
            <w:vAlign w:val="center"/>
          </w:tcPr>
          <w:p w14:paraId="1C9E0474">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&gt;3–6 yr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 405)</w:t>
            </w:r>
          </w:p>
        </w:tc>
        <w:tc>
          <w:tcPr>
            <w:tcW w:w="0" w:type="auto"/>
            <w:tcBorders>
              <w:top w:val="nil"/>
              <w:left w:val="nil"/>
              <w:bottom w:val="nil"/>
              <w:right w:val="nil"/>
            </w:tcBorders>
            <w:tcMar>
              <w:top w:w="40" w:type="dxa"/>
              <w:left w:w="80" w:type="dxa"/>
              <w:bottom w:w="40" w:type="dxa"/>
              <w:right w:w="80" w:type="dxa"/>
            </w:tcMar>
            <w:vAlign w:val="center"/>
          </w:tcPr>
          <w:p w14:paraId="61E26F5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83 (27.6)</w:t>
            </w:r>
          </w:p>
        </w:tc>
        <w:tc>
          <w:tcPr>
            <w:tcW w:w="0" w:type="auto"/>
            <w:tcBorders>
              <w:top w:val="nil"/>
              <w:left w:val="nil"/>
              <w:bottom w:val="nil"/>
              <w:right w:val="nil"/>
            </w:tcBorders>
            <w:tcMar>
              <w:top w:w="40" w:type="dxa"/>
              <w:left w:w="80" w:type="dxa"/>
              <w:bottom w:w="40" w:type="dxa"/>
              <w:right w:w="80" w:type="dxa"/>
            </w:tcMar>
            <w:vAlign w:val="center"/>
          </w:tcPr>
          <w:p w14:paraId="3F751F99">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322 (24.6)</w:t>
            </w:r>
          </w:p>
        </w:tc>
        <w:tc>
          <w:tcPr>
            <w:tcW w:w="0" w:type="auto"/>
            <w:tcBorders>
              <w:top w:val="nil"/>
              <w:left w:val="nil"/>
              <w:bottom w:val="nil"/>
              <w:right w:val="nil"/>
            </w:tcBorders>
            <w:tcMar>
              <w:top w:w="40" w:type="dxa"/>
              <w:left w:w="80" w:type="dxa"/>
              <w:bottom w:w="40" w:type="dxa"/>
              <w:right w:w="80" w:type="dxa"/>
            </w:tcMar>
            <w:vAlign w:val="center"/>
          </w:tcPr>
          <w:p w14:paraId="50B835F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0" w:type="auto"/>
            <w:tcBorders>
              <w:top w:val="nil"/>
              <w:left w:val="nil"/>
              <w:bottom w:val="nil"/>
              <w:right w:val="nil"/>
            </w:tcBorders>
            <w:tcMar>
              <w:top w:w="40" w:type="dxa"/>
              <w:left w:w="80" w:type="dxa"/>
              <w:bottom w:w="40" w:type="dxa"/>
              <w:right w:w="80" w:type="dxa"/>
            </w:tcMar>
            <w:vAlign w:val="center"/>
          </w:tcPr>
          <w:p w14:paraId="43DB590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r>
      <w:tr w14:paraId="50ADC59E">
        <w:tc>
          <w:tcPr>
            <w:tcW w:w="0" w:type="auto"/>
            <w:tcBorders>
              <w:top w:val="nil"/>
              <w:left w:val="nil"/>
              <w:bottom w:val="nil"/>
              <w:right w:val="nil"/>
            </w:tcBorders>
            <w:tcMar>
              <w:top w:w="40" w:type="dxa"/>
              <w:left w:w="80" w:type="dxa"/>
              <w:bottom w:w="40" w:type="dxa"/>
              <w:right w:w="80" w:type="dxa"/>
            </w:tcMar>
            <w:vAlign w:val="center"/>
          </w:tcPr>
          <w:p w14:paraId="6F8F9202">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&gt;6–18 yr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 210)</w:t>
            </w:r>
          </w:p>
        </w:tc>
        <w:tc>
          <w:tcPr>
            <w:tcW w:w="0" w:type="auto"/>
            <w:tcBorders>
              <w:top w:val="nil"/>
              <w:left w:val="nil"/>
              <w:bottom w:val="nil"/>
              <w:right w:val="nil"/>
            </w:tcBorders>
            <w:tcMar>
              <w:top w:w="40" w:type="dxa"/>
              <w:left w:w="80" w:type="dxa"/>
              <w:bottom w:w="40" w:type="dxa"/>
              <w:right w:w="80" w:type="dxa"/>
            </w:tcMar>
            <w:vAlign w:val="center"/>
          </w:tcPr>
          <w:p w14:paraId="3218FB5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65 (21.6)</w:t>
            </w:r>
          </w:p>
        </w:tc>
        <w:tc>
          <w:tcPr>
            <w:tcW w:w="0" w:type="auto"/>
            <w:tcBorders>
              <w:top w:val="nil"/>
              <w:left w:val="nil"/>
              <w:bottom w:val="nil"/>
              <w:right w:val="nil"/>
            </w:tcBorders>
            <w:tcMar>
              <w:top w:w="40" w:type="dxa"/>
              <w:left w:w="80" w:type="dxa"/>
              <w:bottom w:w="40" w:type="dxa"/>
              <w:right w:w="80" w:type="dxa"/>
            </w:tcMar>
            <w:vAlign w:val="center"/>
          </w:tcPr>
          <w:p w14:paraId="2906B4C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145 (11.1)</w:t>
            </w:r>
          </w:p>
        </w:tc>
        <w:tc>
          <w:tcPr>
            <w:tcW w:w="0" w:type="auto"/>
            <w:tcBorders>
              <w:top w:val="nil"/>
              <w:left w:val="nil"/>
              <w:bottom w:val="nil"/>
              <w:right w:val="nil"/>
            </w:tcBorders>
            <w:tcMar>
              <w:top w:w="40" w:type="dxa"/>
              <w:left w:w="80" w:type="dxa"/>
              <w:bottom w:w="40" w:type="dxa"/>
              <w:right w:w="80" w:type="dxa"/>
            </w:tcMar>
            <w:vAlign w:val="center"/>
          </w:tcPr>
          <w:p w14:paraId="18BF883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0" w:type="auto"/>
            <w:tcBorders>
              <w:top w:val="nil"/>
              <w:left w:val="nil"/>
              <w:bottom w:val="nil"/>
              <w:right w:val="nil"/>
            </w:tcBorders>
            <w:tcMar>
              <w:top w:w="40" w:type="dxa"/>
              <w:left w:w="80" w:type="dxa"/>
              <w:bottom w:w="40" w:type="dxa"/>
              <w:right w:w="80" w:type="dxa"/>
            </w:tcMar>
            <w:vAlign w:val="center"/>
          </w:tcPr>
          <w:p w14:paraId="7953817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r>
      <w:tr w14:paraId="4D8A9697">
        <w:tc>
          <w:tcPr>
            <w:tcW w:w="0" w:type="auto"/>
            <w:tcBorders>
              <w:top w:val="nil"/>
              <w:left w:val="nil"/>
              <w:bottom w:val="nil"/>
              <w:right w:val="nil"/>
            </w:tcBorders>
            <w:tcMar>
              <w:top w:w="40" w:type="dxa"/>
              <w:left w:w="80" w:type="dxa"/>
              <w:bottom w:w="40" w:type="dxa"/>
              <w:right w:w="80" w:type="dxa"/>
            </w:tcMar>
            <w:vAlign w:val="center"/>
          </w:tcPr>
          <w:p w14:paraId="061F0EA9">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bCs/>
                <w:i w:val="0"/>
                <w:iCs w:val="0"/>
                <w:kern w:val="0"/>
                <w:sz w:val="16"/>
                <w:szCs w:val="16"/>
                <w:highlight w:val="none"/>
              </w:rPr>
              <w:t>Surveillance year</w:t>
            </w:r>
          </w:p>
        </w:tc>
        <w:tc>
          <w:tcPr>
            <w:tcW w:w="0" w:type="auto"/>
            <w:tcBorders>
              <w:top w:val="nil"/>
              <w:left w:val="nil"/>
              <w:bottom w:val="nil"/>
              <w:right w:val="nil"/>
            </w:tcBorders>
            <w:tcMar>
              <w:top w:w="40" w:type="dxa"/>
              <w:left w:w="80" w:type="dxa"/>
              <w:bottom w:w="40" w:type="dxa"/>
              <w:right w:w="80" w:type="dxa"/>
            </w:tcMar>
            <w:vAlign w:val="center"/>
          </w:tcPr>
          <w:p w14:paraId="5FCF45A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0" w:type="auto"/>
            <w:tcBorders>
              <w:top w:val="nil"/>
              <w:left w:val="nil"/>
              <w:bottom w:val="nil"/>
              <w:right w:val="nil"/>
            </w:tcBorders>
            <w:tcMar>
              <w:top w:w="40" w:type="dxa"/>
              <w:left w:w="80" w:type="dxa"/>
              <w:bottom w:w="40" w:type="dxa"/>
              <w:right w:w="80" w:type="dxa"/>
            </w:tcMar>
            <w:vAlign w:val="center"/>
          </w:tcPr>
          <w:p w14:paraId="18E2A7E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0" w:type="auto"/>
            <w:tcBorders>
              <w:top w:val="nil"/>
              <w:left w:val="nil"/>
              <w:bottom w:val="nil"/>
              <w:right w:val="nil"/>
            </w:tcBorders>
            <w:tcMar>
              <w:top w:w="40" w:type="dxa"/>
              <w:left w:w="80" w:type="dxa"/>
              <w:bottom w:w="40" w:type="dxa"/>
              <w:right w:w="80" w:type="dxa"/>
            </w:tcMar>
            <w:vAlign w:val="center"/>
          </w:tcPr>
          <w:p w14:paraId="31ED979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12.460</w:t>
            </w:r>
          </w:p>
        </w:tc>
        <w:tc>
          <w:tcPr>
            <w:tcW w:w="0" w:type="auto"/>
            <w:tcBorders>
              <w:top w:val="nil"/>
              <w:left w:val="nil"/>
              <w:bottom w:val="nil"/>
              <w:right w:val="nil"/>
            </w:tcBorders>
            <w:tcMar>
              <w:top w:w="40" w:type="dxa"/>
              <w:left w:w="80" w:type="dxa"/>
              <w:bottom w:w="40" w:type="dxa"/>
              <w:right w:w="80" w:type="dxa"/>
            </w:tcMar>
            <w:vAlign w:val="center"/>
          </w:tcPr>
          <w:p w14:paraId="2D1F496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0.002</w:t>
            </w:r>
          </w:p>
        </w:tc>
      </w:tr>
      <w:tr w14:paraId="206F1ACE">
        <w:tc>
          <w:tcPr>
            <w:tcW w:w="0" w:type="auto"/>
            <w:tcBorders>
              <w:top w:val="nil"/>
              <w:left w:val="nil"/>
              <w:bottom w:val="nil"/>
              <w:right w:val="nil"/>
            </w:tcBorders>
            <w:tcMar>
              <w:top w:w="40" w:type="dxa"/>
              <w:left w:w="80" w:type="dxa"/>
              <w:bottom w:w="40" w:type="dxa"/>
              <w:right w:w="80" w:type="dxa"/>
            </w:tcMar>
            <w:vAlign w:val="center"/>
          </w:tcPr>
          <w:p w14:paraId="5AC806EB">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2023,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0" w:type="auto"/>
            <w:tcBorders>
              <w:top w:val="nil"/>
              <w:left w:val="nil"/>
              <w:bottom w:val="nil"/>
              <w:right w:val="nil"/>
            </w:tcBorders>
            <w:tcMar>
              <w:top w:w="40" w:type="dxa"/>
              <w:left w:w="80" w:type="dxa"/>
              <w:bottom w:w="40" w:type="dxa"/>
              <w:right w:w="80" w:type="dxa"/>
            </w:tcMar>
            <w:vAlign w:val="center"/>
          </w:tcPr>
          <w:p w14:paraId="342797D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118 (39.2)</w:t>
            </w:r>
          </w:p>
        </w:tc>
        <w:tc>
          <w:tcPr>
            <w:tcW w:w="0" w:type="auto"/>
            <w:tcBorders>
              <w:top w:val="nil"/>
              <w:left w:val="nil"/>
              <w:bottom w:val="nil"/>
              <w:right w:val="nil"/>
            </w:tcBorders>
            <w:tcMar>
              <w:top w:w="40" w:type="dxa"/>
              <w:left w:w="80" w:type="dxa"/>
              <w:bottom w:w="40" w:type="dxa"/>
              <w:right w:w="80" w:type="dxa"/>
            </w:tcMar>
            <w:vAlign w:val="center"/>
          </w:tcPr>
          <w:p w14:paraId="6B838D7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647 (49.4)</w:t>
            </w:r>
          </w:p>
        </w:tc>
        <w:tc>
          <w:tcPr>
            <w:tcW w:w="0" w:type="auto"/>
            <w:tcBorders>
              <w:top w:val="nil"/>
              <w:left w:val="nil"/>
              <w:bottom w:val="nil"/>
              <w:right w:val="nil"/>
            </w:tcBorders>
            <w:tcMar>
              <w:top w:w="40" w:type="dxa"/>
              <w:left w:w="80" w:type="dxa"/>
              <w:bottom w:w="40" w:type="dxa"/>
              <w:right w:w="80" w:type="dxa"/>
            </w:tcMar>
            <w:vAlign w:val="center"/>
          </w:tcPr>
          <w:p w14:paraId="45BEB3E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0" w:type="auto"/>
            <w:tcBorders>
              <w:top w:val="nil"/>
              <w:left w:val="nil"/>
              <w:bottom w:val="nil"/>
              <w:right w:val="nil"/>
            </w:tcBorders>
            <w:tcMar>
              <w:top w:w="40" w:type="dxa"/>
              <w:left w:w="80" w:type="dxa"/>
              <w:bottom w:w="40" w:type="dxa"/>
              <w:right w:w="80" w:type="dxa"/>
            </w:tcMar>
            <w:vAlign w:val="center"/>
          </w:tcPr>
          <w:p w14:paraId="19017E6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r>
      <w:tr w14:paraId="475C624D">
        <w:tc>
          <w:tcPr>
            <w:tcW w:w="0" w:type="auto"/>
            <w:tcBorders>
              <w:top w:val="nil"/>
              <w:left w:val="nil"/>
              <w:bottom w:val="nil"/>
              <w:right w:val="nil"/>
            </w:tcBorders>
            <w:tcMar>
              <w:top w:w="40" w:type="dxa"/>
              <w:left w:w="80" w:type="dxa"/>
              <w:bottom w:w="40" w:type="dxa"/>
              <w:right w:w="80" w:type="dxa"/>
            </w:tcMar>
            <w:vAlign w:val="center"/>
          </w:tcPr>
          <w:p w14:paraId="2B35E4F6">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2024,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0" w:type="auto"/>
            <w:tcBorders>
              <w:top w:val="nil"/>
              <w:left w:val="nil"/>
              <w:bottom w:val="nil"/>
              <w:right w:val="nil"/>
            </w:tcBorders>
            <w:tcMar>
              <w:top w:w="40" w:type="dxa"/>
              <w:left w:w="80" w:type="dxa"/>
              <w:bottom w:w="40" w:type="dxa"/>
              <w:right w:w="80" w:type="dxa"/>
            </w:tcMar>
            <w:vAlign w:val="center"/>
          </w:tcPr>
          <w:p w14:paraId="603CB0E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139 (46.2)</w:t>
            </w:r>
          </w:p>
        </w:tc>
        <w:tc>
          <w:tcPr>
            <w:tcW w:w="0" w:type="auto"/>
            <w:tcBorders>
              <w:top w:val="nil"/>
              <w:left w:val="nil"/>
              <w:bottom w:val="nil"/>
              <w:right w:val="nil"/>
            </w:tcBorders>
            <w:tcMar>
              <w:top w:w="40" w:type="dxa"/>
              <w:left w:w="80" w:type="dxa"/>
              <w:bottom w:w="40" w:type="dxa"/>
              <w:right w:w="80" w:type="dxa"/>
            </w:tcMar>
            <w:vAlign w:val="center"/>
          </w:tcPr>
          <w:p w14:paraId="7BE1389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468 (35.7)</w:t>
            </w:r>
          </w:p>
        </w:tc>
        <w:tc>
          <w:tcPr>
            <w:tcW w:w="0" w:type="auto"/>
            <w:tcBorders>
              <w:top w:val="nil"/>
              <w:left w:val="nil"/>
              <w:bottom w:val="nil"/>
              <w:right w:val="nil"/>
            </w:tcBorders>
            <w:tcMar>
              <w:top w:w="40" w:type="dxa"/>
              <w:left w:w="80" w:type="dxa"/>
              <w:bottom w:w="40" w:type="dxa"/>
              <w:right w:w="80" w:type="dxa"/>
            </w:tcMar>
            <w:vAlign w:val="center"/>
          </w:tcPr>
          <w:p w14:paraId="5902018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0" w:type="auto"/>
            <w:tcBorders>
              <w:top w:val="nil"/>
              <w:left w:val="nil"/>
              <w:bottom w:val="nil"/>
              <w:right w:val="nil"/>
            </w:tcBorders>
            <w:tcMar>
              <w:top w:w="40" w:type="dxa"/>
              <w:left w:w="80" w:type="dxa"/>
              <w:bottom w:w="40" w:type="dxa"/>
              <w:right w:w="80" w:type="dxa"/>
            </w:tcMar>
            <w:vAlign w:val="center"/>
          </w:tcPr>
          <w:p w14:paraId="6BD6E91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r>
      <w:tr w14:paraId="3D685F27">
        <w:tc>
          <w:tcPr>
            <w:tcW w:w="0" w:type="auto"/>
            <w:tcBorders>
              <w:top w:val="nil"/>
              <w:left w:val="nil"/>
              <w:bottom w:val="nil"/>
              <w:right w:val="nil"/>
            </w:tcBorders>
            <w:tcMar>
              <w:top w:w="40" w:type="dxa"/>
              <w:left w:w="80" w:type="dxa"/>
              <w:bottom w:w="40" w:type="dxa"/>
              <w:right w:w="80" w:type="dxa"/>
            </w:tcMar>
            <w:vAlign w:val="center"/>
          </w:tcPr>
          <w:p w14:paraId="359228EF">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2025,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0" w:type="auto"/>
            <w:tcBorders>
              <w:top w:val="nil"/>
              <w:left w:val="nil"/>
              <w:bottom w:val="nil"/>
              <w:right w:val="nil"/>
            </w:tcBorders>
            <w:tcMar>
              <w:top w:w="40" w:type="dxa"/>
              <w:left w:w="80" w:type="dxa"/>
              <w:bottom w:w="40" w:type="dxa"/>
              <w:right w:w="80" w:type="dxa"/>
            </w:tcMar>
            <w:vAlign w:val="center"/>
          </w:tcPr>
          <w:p w14:paraId="0ED4195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44 (14.6)</w:t>
            </w:r>
          </w:p>
        </w:tc>
        <w:tc>
          <w:tcPr>
            <w:tcW w:w="0" w:type="auto"/>
            <w:tcBorders>
              <w:top w:val="nil"/>
              <w:left w:val="nil"/>
              <w:bottom w:val="nil"/>
              <w:right w:val="nil"/>
            </w:tcBorders>
            <w:tcMar>
              <w:top w:w="40" w:type="dxa"/>
              <w:left w:w="80" w:type="dxa"/>
              <w:bottom w:w="40" w:type="dxa"/>
              <w:right w:w="80" w:type="dxa"/>
            </w:tcMar>
            <w:vAlign w:val="center"/>
          </w:tcPr>
          <w:p w14:paraId="105A6A0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195 (14.9)</w:t>
            </w:r>
          </w:p>
        </w:tc>
        <w:tc>
          <w:tcPr>
            <w:tcW w:w="0" w:type="auto"/>
            <w:tcBorders>
              <w:top w:val="nil"/>
              <w:left w:val="nil"/>
              <w:bottom w:val="nil"/>
              <w:right w:val="nil"/>
            </w:tcBorders>
            <w:tcMar>
              <w:top w:w="40" w:type="dxa"/>
              <w:left w:w="80" w:type="dxa"/>
              <w:bottom w:w="40" w:type="dxa"/>
              <w:right w:w="80" w:type="dxa"/>
            </w:tcMar>
            <w:vAlign w:val="center"/>
          </w:tcPr>
          <w:p w14:paraId="53CA3770">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0" w:type="auto"/>
            <w:tcBorders>
              <w:top w:val="nil"/>
              <w:left w:val="nil"/>
              <w:bottom w:val="nil"/>
              <w:right w:val="nil"/>
            </w:tcBorders>
            <w:tcMar>
              <w:top w:w="40" w:type="dxa"/>
              <w:left w:w="80" w:type="dxa"/>
              <w:bottom w:w="40" w:type="dxa"/>
              <w:right w:w="80" w:type="dxa"/>
            </w:tcMar>
            <w:vAlign w:val="center"/>
          </w:tcPr>
          <w:p w14:paraId="0F55460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r>
      <w:tr w14:paraId="55199A5B">
        <w:tc>
          <w:tcPr>
            <w:tcW w:w="0" w:type="auto"/>
            <w:tcBorders>
              <w:top w:val="nil"/>
              <w:left w:val="nil"/>
              <w:bottom w:val="nil"/>
              <w:right w:val="nil"/>
            </w:tcBorders>
            <w:tcMar>
              <w:top w:w="40" w:type="dxa"/>
              <w:left w:w="80" w:type="dxa"/>
              <w:bottom w:w="40" w:type="dxa"/>
              <w:right w:w="80" w:type="dxa"/>
            </w:tcMar>
            <w:vAlign w:val="center"/>
          </w:tcPr>
          <w:p w14:paraId="2DAD6F2E">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bCs/>
                <w:i w:val="0"/>
                <w:iCs w:val="0"/>
                <w:kern w:val="0"/>
                <w:sz w:val="16"/>
                <w:szCs w:val="16"/>
                <w:highlight w:val="none"/>
              </w:rPr>
              <w:t>Symptoms</w:t>
            </w:r>
          </w:p>
        </w:tc>
        <w:tc>
          <w:tcPr>
            <w:tcW w:w="0" w:type="auto"/>
            <w:tcBorders>
              <w:top w:val="nil"/>
              <w:left w:val="nil"/>
              <w:bottom w:val="nil"/>
              <w:right w:val="nil"/>
            </w:tcBorders>
            <w:tcMar>
              <w:top w:w="40" w:type="dxa"/>
              <w:left w:w="80" w:type="dxa"/>
              <w:bottom w:w="40" w:type="dxa"/>
              <w:right w:w="80" w:type="dxa"/>
            </w:tcMar>
            <w:vAlign w:val="center"/>
          </w:tcPr>
          <w:p w14:paraId="03CEE8B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0" w:type="auto"/>
            <w:tcBorders>
              <w:top w:val="nil"/>
              <w:left w:val="nil"/>
              <w:bottom w:val="nil"/>
              <w:right w:val="nil"/>
            </w:tcBorders>
            <w:tcMar>
              <w:top w:w="40" w:type="dxa"/>
              <w:left w:w="80" w:type="dxa"/>
              <w:bottom w:w="40" w:type="dxa"/>
              <w:right w:w="80" w:type="dxa"/>
            </w:tcMar>
            <w:vAlign w:val="center"/>
          </w:tcPr>
          <w:p w14:paraId="77C3FFB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0" w:type="auto"/>
            <w:tcBorders>
              <w:top w:val="nil"/>
              <w:left w:val="nil"/>
              <w:bottom w:val="nil"/>
              <w:right w:val="nil"/>
            </w:tcBorders>
            <w:tcMar>
              <w:top w:w="40" w:type="dxa"/>
              <w:left w:w="80" w:type="dxa"/>
              <w:bottom w:w="40" w:type="dxa"/>
              <w:right w:w="80" w:type="dxa"/>
            </w:tcMar>
            <w:vAlign w:val="center"/>
          </w:tcPr>
          <w:p w14:paraId="6DC192B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0" w:type="auto"/>
            <w:tcBorders>
              <w:top w:val="nil"/>
              <w:left w:val="nil"/>
              <w:bottom w:val="nil"/>
              <w:right w:val="nil"/>
            </w:tcBorders>
            <w:tcMar>
              <w:top w:w="40" w:type="dxa"/>
              <w:left w:w="80" w:type="dxa"/>
              <w:bottom w:w="40" w:type="dxa"/>
              <w:right w:w="80" w:type="dxa"/>
            </w:tcMar>
            <w:vAlign w:val="center"/>
          </w:tcPr>
          <w:p w14:paraId="7EC3340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r>
      <w:tr w14:paraId="1DCE74A5">
        <w:tc>
          <w:tcPr>
            <w:tcW w:w="0" w:type="auto"/>
            <w:tcBorders>
              <w:top w:val="nil"/>
              <w:left w:val="nil"/>
              <w:bottom w:val="nil"/>
              <w:right w:val="nil"/>
            </w:tcBorders>
            <w:tcMar>
              <w:top w:w="40" w:type="dxa"/>
              <w:left w:w="80" w:type="dxa"/>
              <w:bottom w:w="40" w:type="dxa"/>
              <w:right w:w="80" w:type="dxa"/>
            </w:tcMar>
            <w:vAlign w:val="center"/>
          </w:tcPr>
          <w:p w14:paraId="136ABE02">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Fever,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0" w:type="auto"/>
            <w:tcBorders>
              <w:top w:val="nil"/>
              <w:left w:val="nil"/>
              <w:bottom w:val="nil"/>
              <w:right w:val="nil"/>
            </w:tcBorders>
            <w:tcMar>
              <w:top w:w="40" w:type="dxa"/>
              <w:left w:w="80" w:type="dxa"/>
              <w:bottom w:w="40" w:type="dxa"/>
              <w:right w:w="80" w:type="dxa"/>
            </w:tcMar>
            <w:vAlign w:val="center"/>
          </w:tcPr>
          <w:p w14:paraId="2C2A9BC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266 (88.4)</w:t>
            </w:r>
          </w:p>
        </w:tc>
        <w:tc>
          <w:tcPr>
            <w:tcW w:w="0" w:type="auto"/>
            <w:tcBorders>
              <w:top w:val="nil"/>
              <w:left w:val="nil"/>
              <w:bottom w:val="nil"/>
              <w:right w:val="nil"/>
            </w:tcBorders>
            <w:tcMar>
              <w:top w:w="40" w:type="dxa"/>
              <w:left w:w="80" w:type="dxa"/>
              <w:bottom w:w="40" w:type="dxa"/>
              <w:right w:w="80" w:type="dxa"/>
            </w:tcMar>
            <w:vAlign w:val="center"/>
          </w:tcPr>
          <w:p w14:paraId="2D067D2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975 (74.5)</w:t>
            </w:r>
          </w:p>
        </w:tc>
        <w:tc>
          <w:tcPr>
            <w:tcW w:w="0" w:type="auto"/>
            <w:tcBorders>
              <w:top w:val="nil"/>
              <w:left w:val="nil"/>
              <w:bottom w:val="nil"/>
              <w:right w:val="nil"/>
            </w:tcBorders>
            <w:tcMar>
              <w:top w:w="40" w:type="dxa"/>
              <w:left w:w="80" w:type="dxa"/>
              <w:bottom w:w="40" w:type="dxa"/>
              <w:right w:w="80" w:type="dxa"/>
            </w:tcMar>
            <w:vAlign w:val="center"/>
          </w:tcPr>
          <w:p w14:paraId="15086EF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25.937</w:t>
            </w:r>
          </w:p>
        </w:tc>
        <w:tc>
          <w:tcPr>
            <w:tcW w:w="0" w:type="auto"/>
            <w:tcBorders>
              <w:top w:val="nil"/>
              <w:left w:val="nil"/>
              <w:bottom w:val="nil"/>
              <w:right w:val="nil"/>
            </w:tcBorders>
            <w:tcMar>
              <w:top w:w="40" w:type="dxa"/>
              <w:left w:w="80" w:type="dxa"/>
              <w:bottom w:w="40" w:type="dxa"/>
              <w:right w:w="80" w:type="dxa"/>
            </w:tcMar>
            <w:vAlign w:val="center"/>
          </w:tcPr>
          <w:p w14:paraId="63C92C6B">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5104F88F">
        <w:tc>
          <w:tcPr>
            <w:tcW w:w="0" w:type="auto"/>
            <w:tcBorders>
              <w:top w:val="nil"/>
              <w:left w:val="nil"/>
              <w:bottom w:val="nil"/>
              <w:right w:val="nil"/>
            </w:tcBorders>
            <w:tcMar>
              <w:top w:w="40" w:type="dxa"/>
              <w:left w:w="80" w:type="dxa"/>
              <w:bottom w:w="40" w:type="dxa"/>
              <w:right w:w="80" w:type="dxa"/>
            </w:tcMar>
            <w:vAlign w:val="center"/>
          </w:tcPr>
          <w:p w14:paraId="01428942">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Peak temp (°C), M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1</w:t>
            </w:r>
            <w:r>
              <w:rPr>
                <w:rFonts w:hint="default" w:ascii="Times New Roman Regular" w:hAnsi="Times New Roman Regular" w:eastAsia="Times New Roman" w:cs="Times New Roman Regular"/>
                <w:b w:val="0"/>
                <w:bCs w:val="0"/>
                <w:i w:val="0"/>
                <w:iCs w:val="0"/>
                <w:kern w:val="0"/>
                <w:sz w:val="16"/>
                <w:szCs w:val="16"/>
                <w:highlight w:val="none"/>
              </w:rPr>
              <w:t xml:space="preserve">,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3</w:t>
            </w:r>
            <w:r>
              <w:rPr>
                <w:rFonts w:hint="default" w:ascii="Times New Roman Regular" w:hAnsi="Times New Roman Regular" w:eastAsia="Times New Roman" w:cs="Times New Roman Regular"/>
                <w:b w:val="0"/>
                <w:bCs w:val="0"/>
                <w:i w:val="0"/>
                <w:iCs w:val="0"/>
                <w:kern w:val="0"/>
                <w:sz w:val="16"/>
                <w:szCs w:val="16"/>
                <w:highlight w:val="none"/>
              </w:rPr>
              <w:t xml:space="preserve">)</w:t>
            </w:r>
          </w:p>
        </w:tc>
        <w:tc>
          <w:tcPr>
            <w:tcW w:w="0" w:type="auto"/>
            <w:tcBorders>
              <w:top w:val="nil"/>
              <w:left w:val="nil"/>
              <w:bottom w:val="nil"/>
              <w:right w:val="nil"/>
            </w:tcBorders>
            <w:tcMar>
              <w:top w:w="40" w:type="dxa"/>
              <w:left w:w="80" w:type="dxa"/>
              <w:bottom w:w="40" w:type="dxa"/>
              <w:right w:w="80" w:type="dxa"/>
            </w:tcMar>
            <w:vAlign w:val="center"/>
          </w:tcPr>
          <w:p w14:paraId="5AD875E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39.00 (38.60, 39.60)</w:t>
            </w:r>
          </w:p>
        </w:tc>
        <w:tc>
          <w:tcPr>
            <w:tcW w:w="0" w:type="auto"/>
            <w:tcBorders>
              <w:top w:val="nil"/>
              <w:left w:val="nil"/>
              <w:bottom w:val="nil"/>
              <w:right w:val="nil"/>
            </w:tcBorders>
            <w:tcMar>
              <w:top w:w="40" w:type="dxa"/>
              <w:left w:w="80" w:type="dxa"/>
              <w:bottom w:w="40" w:type="dxa"/>
              <w:right w:w="80" w:type="dxa"/>
            </w:tcMar>
            <w:vAlign w:val="center"/>
          </w:tcPr>
          <w:p w14:paraId="1669E88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39.00 (38.50, 39.50)</w:t>
            </w:r>
          </w:p>
        </w:tc>
        <w:tc>
          <w:tcPr>
            <w:tcW w:w="0" w:type="auto"/>
            <w:tcBorders>
              <w:top w:val="nil"/>
              <w:left w:val="nil"/>
              <w:bottom w:val="nil"/>
              <w:right w:val="nil"/>
            </w:tcBorders>
            <w:tcMar>
              <w:top w:w="40" w:type="dxa"/>
              <w:left w:w="80" w:type="dxa"/>
              <w:bottom w:w="40" w:type="dxa"/>
              <w:right w:w="80" w:type="dxa"/>
            </w:tcMar>
            <w:vAlign w:val="center"/>
          </w:tcPr>
          <w:p w14:paraId="43C4AA6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4.316</w:t>
            </w:r>
          </w:p>
        </w:tc>
        <w:tc>
          <w:tcPr>
            <w:tcW w:w="0" w:type="auto"/>
            <w:tcBorders>
              <w:top w:val="nil"/>
              <w:left w:val="nil"/>
              <w:bottom w:val="nil"/>
              <w:right w:val="nil"/>
            </w:tcBorders>
            <w:tcMar>
              <w:top w:w="40" w:type="dxa"/>
              <w:left w:w="80" w:type="dxa"/>
              <w:bottom w:w="40" w:type="dxa"/>
              <w:right w:w="80" w:type="dxa"/>
            </w:tcMar>
            <w:vAlign w:val="center"/>
          </w:tcPr>
          <w:p w14:paraId="46153DBB">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4E51F7F1">
        <w:tc>
          <w:tcPr>
            <w:tcW w:w="0" w:type="auto"/>
            <w:tcBorders>
              <w:top w:val="nil"/>
              <w:left w:val="nil"/>
              <w:bottom w:val="nil"/>
              <w:right w:val="nil"/>
            </w:tcBorders>
            <w:tcMar>
              <w:top w:w="40" w:type="dxa"/>
              <w:left w:w="80" w:type="dxa"/>
              <w:bottom w:w="40" w:type="dxa"/>
              <w:right w:w="80" w:type="dxa"/>
            </w:tcMar>
            <w:vAlign w:val="center"/>
          </w:tcPr>
          <w:p w14:paraId="211477AE">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Cough,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0" w:type="auto"/>
            <w:tcBorders>
              <w:top w:val="nil"/>
              <w:left w:val="nil"/>
              <w:bottom w:val="nil"/>
              <w:right w:val="nil"/>
            </w:tcBorders>
            <w:tcMar>
              <w:top w:w="40" w:type="dxa"/>
              <w:left w:w="80" w:type="dxa"/>
              <w:bottom w:w="40" w:type="dxa"/>
              <w:right w:w="80" w:type="dxa"/>
            </w:tcMar>
            <w:vAlign w:val="center"/>
          </w:tcPr>
          <w:p w14:paraId="277239D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300 (99.7)</w:t>
            </w:r>
          </w:p>
        </w:tc>
        <w:tc>
          <w:tcPr>
            <w:tcW w:w="0" w:type="auto"/>
            <w:tcBorders>
              <w:top w:val="nil"/>
              <w:left w:val="nil"/>
              <w:bottom w:val="nil"/>
              <w:right w:val="nil"/>
            </w:tcBorders>
            <w:tcMar>
              <w:top w:w="40" w:type="dxa"/>
              <w:left w:w="80" w:type="dxa"/>
              <w:bottom w:w="40" w:type="dxa"/>
              <w:right w:w="80" w:type="dxa"/>
            </w:tcMar>
            <w:vAlign w:val="center"/>
          </w:tcPr>
          <w:p w14:paraId="12E4278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1,294 (98.9)</w:t>
            </w:r>
          </w:p>
        </w:tc>
        <w:tc>
          <w:tcPr>
            <w:tcW w:w="0" w:type="auto"/>
            <w:tcBorders>
              <w:top w:val="nil"/>
              <w:left w:val="nil"/>
              <w:bottom w:val="nil"/>
              <w:right w:val="nil"/>
            </w:tcBorders>
            <w:tcMar>
              <w:top w:w="40" w:type="dxa"/>
              <w:left w:w="80" w:type="dxa"/>
              <w:bottom w:w="40" w:type="dxa"/>
              <w:right w:w="80" w:type="dxa"/>
            </w:tcMar>
            <w:vAlign w:val="center"/>
          </w:tcPr>
          <w:p w14:paraId="028B216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0.924</w:t>
            </w:r>
            <w:r>
              <w:rPr>
                <w:rFonts w:hint="default" w:ascii="Times New Roman Regular" w:hAnsi="Times New Roman Regular" w:eastAsia="Times New Roman" w:cs="Times New Roman Regular"/>
                <w:b w:val="0"/>
                <w:bCs w:val="0"/>
                <w:i w:val="0"/>
                <w:iCs w:val="0"/>
                <w:kern w:val="0"/>
                <w:sz w:val="16"/>
                <w:szCs w:val="16"/>
                <w:highlight w:val="none"/>
                <w:vertAlign w:val="superscript"/>
              </w:rPr>
              <w:t>a</w:t>
            </w:r>
          </w:p>
        </w:tc>
        <w:tc>
          <w:tcPr>
            <w:tcW w:w="0" w:type="auto"/>
            <w:tcBorders>
              <w:top w:val="nil"/>
              <w:left w:val="nil"/>
              <w:bottom w:val="nil"/>
              <w:right w:val="nil"/>
            </w:tcBorders>
            <w:tcMar>
              <w:top w:w="40" w:type="dxa"/>
              <w:left w:w="80" w:type="dxa"/>
              <w:bottom w:w="40" w:type="dxa"/>
              <w:right w:w="80" w:type="dxa"/>
            </w:tcMar>
            <w:vAlign w:val="center"/>
          </w:tcPr>
          <w:p w14:paraId="6FFF5B6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0.336</w:t>
            </w:r>
          </w:p>
        </w:tc>
      </w:tr>
      <w:tr w14:paraId="43300C08">
        <w:tc>
          <w:tcPr>
            <w:tcW w:w="0" w:type="auto"/>
            <w:tcBorders>
              <w:top w:val="nil"/>
              <w:left w:val="nil"/>
              <w:bottom w:val="nil"/>
              <w:right w:val="nil"/>
            </w:tcBorders>
            <w:tcMar>
              <w:top w:w="40" w:type="dxa"/>
              <w:left w:w="80" w:type="dxa"/>
              <w:bottom w:w="40" w:type="dxa"/>
              <w:right w:w="80" w:type="dxa"/>
            </w:tcMar>
            <w:vAlign w:val="center"/>
          </w:tcPr>
          <w:p w14:paraId="6A1EEB20">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Tachypnea,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0" w:type="auto"/>
            <w:tcBorders>
              <w:top w:val="nil"/>
              <w:left w:val="nil"/>
              <w:bottom w:val="nil"/>
              <w:right w:val="nil"/>
            </w:tcBorders>
            <w:tcMar>
              <w:top w:w="40" w:type="dxa"/>
              <w:left w:w="80" w:type="dxa"/>
              <w:bottom w:w="40" w:type="dxa"/>
              <w:right w:w="80" w:type="dxa"/>
            </w:tcMar>
            <w:vAlign w:val="center"/>
          </w:tcPr>
          <w:p w14:paraId="6088D06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155 (51.5)</w:t>
            </w:r>
          </w:p>
        </w:tc>
        <w:tc>
          <w:tcPr>
            <w:tcW w:w="0" w:type="auto"/>
            <w:tcBorders>
              <w:top w:val="nil"/>
              <w:left w:val="nil"/>
              <w:bottom w:val="nil"/>
              <w:right w:val="nil"/>
            </w:tcBorders>
            <w:tcMar>
              <w:top w:w="40" w:type="dxa"/>
              <w:left w:w="80" w:type="dxa"/>
              <w:bottom w:w="40" w:type="dxa"/>
              <w:right w:w="80" w:type="dxa"/>
            </w:tcMar>
            <w:vAlign w:val="center"/>
          </w:tcPr>
          <w:p w14:paraId="4304CB19">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217 (16.6)</w:t>
            </w:r>
          </w:p>
        </w:tc>
        <w:tc>
          <w:tcPr>
            <w:tcW w:w="0" w:type="auto"/>
            <w:tcBorders>
              <w:top w:val="nil"/>
              <w:left w:val="nil"/>
              <w:bottom w:val="nil"/>
              <w:right w:val="nil"/>
            </w:tcBorders>
            <w:tcMar>
              <w:top w:w="40" w:type="dxa"/>
              <w:left w:w="80" w:type="dxa"/>
              <w:bottom w:w="40" w:type="dxa"/>
              <w:right w:w="80" w:type="dxa"/>
            </w:tcMar>
            <w:vAlign w:val="center"/>
          </w:tcPr>
          <w:p w14:paraId="7A35F5D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165.546</w:t>
            </w:r>
          </w:p>
        </w:tc>
        <w:tc>
          <w:tcPr>
            <w:tcW w:w="0" w:type="auto"/>
            <w:tcBorders>
              <w:top w:val="nil"/>
              <w:left w:val="nil"/>
              <w:bottom w:val="nil"/>
              <w:right w:val="nil"/>
            </w:tcBorders>
            <w:tcMar>
              <w:top w:w="40" w:type="dxa"/>
              <w:left w:w="80" w:type="dxa"/>
              <w:bottom w:w="40" w:type="dxa"/>
              <w:right w:w="80" w:type="dxa"/>
            </w:tcMar>
            <w:vAlign w:val="center"/>
          </w:tcPr>
          <w:p w14:paraId="6ABF162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0F48D891">
        <w:tc>
          <w:tcPr>
            <w:tcW w:w="0" w:type="auto"/>
            <w:tcBorders>
              <w:top w:val="nil"/>
              <w:left w:val="nil"/>
              <w:bottom w:val="nil"/>
              <w:right w:val="nil"/>
            </w:tcBorders>
            <w:tcMar>
              <w:top w:w="40" w:type="dxa"/>
              <w:left w:w="80" w:type="dxa"/>
              <w:bottom w:w="40" w:type="dxa"/>
              <w:right w:w="80" w:type="dxa"/>
            </w:tcMar>
            <w:vAlign w:val="center"/>
          </w:tcPr>
          <w:p w14:paraId="3A044F6B">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Wheezing,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0" w:type="auto"/>
            <w:tcBorders>
              <w:top w:val="nil"/>
              <w:left w:val="nil"/>
              <w:bottom w:val="nil"/>
              <w:right w:val="nil"/>
            </w:tcBorders>
            <w:tcMar>
              <w:top w:w="40" w:type="dxa"/>
              <w:left w:w="80" w:type="dxa"/>
              <w:bottom w:w="40" w:type="dxa"/>
              <w:right w:w="80" w:type="dxa"/>
            </w:tcMar>
            <w:vAlign w:val="center"/>
          </w:tcPr>
          <w:p w14:paraId="5981373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93 (30.9)</w:t>
            </w:r>
          </w:p>
        </w:tc>
        <w:tc>
          <w:tcPr>
            <w:tcW w:w="0" w:type="auto"/>
            <w:tcBorders>
              <w:top w:val="nil"/>
              <w:left w:val="nil"/>
              <w:bottom w:val="nil"/>
              <w:right w:val="nil"/>
            </w:tcBorders>
            <w:tcMar>
              <w:top w:w="40" w:type="dxa"/>
              <w:left w:w="80" w:type="dxa"/>
              <w:bottom w:w="40" w:type="dxa"/>
              <w:right w:w="80" w:type="dxa"/>
            </w:tcMar>
            <w:vAlign w:val="center"/>
          </w:tcPr>
          <w:p w14:paraId="5BA545F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379 (29.0)</w:t>
            </w:r>
          </w:p>
        </w:tc>
        <w:tc>
          <w:tcPr>
            <w:tcW w:w="0" w:type="auto"/>
            <w:tcBorders>
              <w:top w:val="nil"/>
              <w:left w:val="nil"/>
              <w:bottom w:val="nil"/>
              <w:right w:val="nil"/>
            </w:tcBorders>
            <w:tcMar>
              <w:top w:w="40" w:type="dxa"/>
              <w:left w:w="80" w:type="dxa"/>
              <w:bottom w:w="40" w:type="dxa"/>
              <w:right w:w="80" w:type="dxa"/>
            </w:tcMar>
            <w:vAlign w:val="center"/>
          </w:tcPr>
          <w:p w14:paraId="505724B0">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0.357</w:t>
            </w:r>
          </w:p>
        </w:tc>
        <w:tc>
          <w:tcPr>
            <w:tcW w:w="0" w:type="auto"/>
            <w:tcBorders>
              <w:top w:val="nil"/>
              <w:left w:val="nil"/>
              <w:bottom w:val="nil"/>
              <w:right w:val="nil"/>
            </w:tcBorders>
            <w:tcMar>
              <w:top w:w="40" w:type="dxa"/>
              <w:left w:w="80" w:type="dxa"/>
              <w:bottom w:w="40" w:type="dxa"/>
              <w:right w:w="80" w:type="dxa"/>
            </w:tcMar>
            <w:vAlign w:val="center"/>
          </w:tcPr>
          <w:p w14:paraId="1B94551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0.550</w:t>
            </w:r>
          </w:p>
        </w:tc>
      </w:tr>
      <w:tr w14:paraId="13427EFB">
        <w:tc>
          <w:tcPr>
            <w:tcW w:w="0" w:type="auto"/>
            <w:tcBorders>
              <w:top w:val="nil"/>
              <w:left w:val="nil"/>
              <w:bottom w:val="nil"/>
              <w:right w:val="nil"/>
            </w:tcBorders>
            <w:tcMar>
              <w:top w:w="40" w:type="dxa"/>
              <w:left w:w="80" w:type="dxa"/>
              <w:bottom w:w="40" w:type="dxa"/>
              <w:right w:w="80" w:type="dxa"/>
            </w:tcMar>
            <w:vAlign w:val="center"/>
          </w:tcPr>
          <w:p w14:paraId="6BD853BC">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bCs/>
                <w:i w:val="0"/>
                <w:iCs w:val="0"/>
                <w:kern w:val="0"/>
                <w:sz w:val="16"/>
                <w:szCs w:val="16"/>
                <w:highlight w:val="none"/>
              </w:rPr>
              <w:t>Physical signs</w:t>
            </w:r>
          </w:p>
        </w:tc>
        <w:tc>
          <w:tcPr>
            <w:tcW w:w="0" w:type="auto"/>
            <w:tcBorders>
              <w:top w:val="nil"/>
              <w:left w:val="nil"/>
              <w:bottom w:val="nil"/>
              <w:right w:val="nil"/>
            </w:tcBorders>
            <w:tcMar>
              <w:top w:w="40" w:type="dxa"/>
              <w:left w:w="80" w:type="dxa"/>
              <w:bottom w:w="40" w:type="dxa"/>
              <w:right w:w="80" w:type="dxa"/>
            </w:tcMar>
            <w:vAlign w:val="center"/>
          </w:tcPr>
          <w:p w14:paraId="4BD8DB30">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0" w:type="auto"/>
            <w:tcBorders>
              <w:top w:val="nil"/>
              <w:left w:val="nil"/>
              <w:bottom w:val="nil"/>
              <w:right w:val="nil"/>
            </w:tcBorders>
            <w:tcMar>
              <w:top w:w="40" w:type="dxa"/>
              <w:left w:w="80" w:type="dxa"/>
              <w:bottom w:w="40" w:type="dxa"/>
              <w:right w:w="80" w:type="dxa"/>
            </w:tcMar>
            <w:vAlign w:val="center"/>
          </w:tcPr>
          <w:p w14:paraId="64544B8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0" w:type="auto"/>
            <w:tcBorders>
              <w:top w:val="nil"/>
              <w:left w:val="nil"/>
              <w:bottom w:val="nil"/>
              <w:right w:val="nil"/>
            </w:tcBorders>
            <w:tcMar>
              <w:top w:w="40" w:type="dxa"/>
              <w:left w:w="80" w:type="dxa"/>
              <w:bottom w:w="40" w:type="dxa"/>
              <w:right w:w="80" w:type="dxa"/>
            </w:tcMar>
            <w:vAlign w:val="center"/>
          </w:tcPr>
          <w:p w14:paraId="032BF60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0" w:type="auto"/>
            <w:tcBorders>
              <w:top w:val="nil"/>
              <w:left w:val="nil"/>
              <w:bottom w:val="nil"/>
              <w:right w:val="nil"/>
            </w:tcBorders>
            <w:tcMar>
              <w:top w:w="40" w:type="dxa"/>
              <w:left w:w="80" w:type="dxa"/>
              <w:bottom w:w="40" w:type="dxa"/>
              <w:right w:w="80" w:type="dxa"/>
            </w:tcMar>
            <w:vAlign w:val="center"/>
          </w:tcPr>
          <w:p w14:paraId="395E833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r>
      <w:tr w14:paraId="4A6AF72E">
        <w:tc>
          <w:tcPr>
            <w:tcW w:w="0" w:type="auto"/>
            <w:tcBorders>
              <w:top w:val="nil"/>
              <w:left w:val="nil"/>
              <w:bottom w:val="nil"/>
              <w:right w:val="nil"/>
            </w:tcBorders>
            <w:tcMar>
              <w:top w:w="40" w:type="dxa"/>
              <w:left w:w="80" w:type="dxa"/>
              <w:bottom w:w="40" w:type="dxa"/>
              <w:right w:w="80" w:type="dxa"/>
            </w:tcMar>
            <w:vAlign w:val="center"/>
          </w:tcPr>
          <w:p w14:paraId="7FA6AB40">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Rhonchi,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0" w:type="auto"/>
            <w:tcBorders>
              <w:top w:val="nil"/>
              <w:left w:val="nil"/>
              <w:bottom w:val="nil"/>
              <w:right w:val="nil"/>
            </w:tcBorders>
            <w:tcMar>
              <w:top w:w="40" w:type="dxa"/>
              <w:left w:w="80" w:type="dxa"/>
              <w:bottom w:w="40" w:type="dxa"/>
              <w:right w:w="80" w:type="dxa"/>
            </w:tcMar>
            <w:vAlign w:val="center"/>
          </w:tcPr>
          <w:p w14:paraId="2D0A6FC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87 (28.9)</w:t>
            </w:r>
          </w:p>
        </w:tc>
        <w:tc>
          <w:tcPr>
            <w:tcW w:w="0" w:type="auto"/>
            <w:tcBorders>
              <w:top w:val="nil"/>
              <w:left w:val="nil"/>
              <w:bottom w:val="nil"/>
              <w:right w:val="nil"/>
            </w:tcBorders>
            <w:tcMar>
              <w:top w:w="40" w:type="dxa"/>
              <w:left w:w="80" w:type="dxa"/>
              <w:bottom w:w="40" w:type="dxa"/>
              <w:right w:w="80" w:type="dxa"/>
            </w:tcMar>
            <w:vAlign w:val="center"/>
          </w:tcPr>
          <w:p w14:paraId="52DE4D8B">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369 (28.2)</w:t>
            </w:r>
          </w:p>
        </w:tc>
        <w:tc>
          <w:tcPr>
            <w:tcW w:w="0" w:type="auto"/>
            <w:tcBorders>
              <w:top w:val="nil"/>
              <w:left w:val="nil"/>
              <w:bottom w:val="nil"/>
              <w:right w:val="nil"/>
            </w:tcBorders>
            <w:tcMar>
              <w:top w:w="40" w:type="dxa"/>
              <w:left w:w="80" w:type="dxa"/>
              <w:bottom w:w="40" w:type="dxa"/>
              <w:right w:w="80" w:type="dxa"/>
            </w:tcMar>
            <w:vAlign w:val="center"/>
          </w:tcPr>
          <w:p w14:paraId="1AFDAAC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0.031</w:t>
            </w:r>
          </w:p>
        </w:tc>
        <w:tc>
          <w:tcPr>
            <w:tcW w:w="0" w:type="auto"/>
            <w:tcBorders>
              <w:top w:val="nil"/>
              <w:left w:val="nil"/>
              <w:bottom w:val="nil"/>
              <w:right w:val="nil"/>
            </w:tcBorders>
            <w:tcMar>
              <w:top w:w="40" w:type="dxa"/>
              <w:left w:w="80" w:type="dxa"/>
              <w:bottom w:w="40" w:type="dxa"/>
              <w:right w:w="80" w:type="dxa"/>
            </w:tcMar>
            <w:vAlign w:val="center"/>
          </w:tcPr>
          <w:p w14:paraId="4E478C6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0.860</w:t>
            </w:r>
          </w:p>
        </w:tc>
      </w:tr>
      <w:tr w14:paraId="199F923B">
        <w:tc>
          <w:tcPr>
            <w:tcW w:w="0" w:type="auto"/>
            <w:tcBorders>
              <w:top w:val="nil"/>
              <w:left w:val="nil"/>
              <w:bottom w:val="nil"/>
              <w:right w:val="nil"/>
            </w:tcBorders>
            <w:tcMar>
              <w:top w:w="40" w:type="dxa"/>
              <w:left w:w="80" w:type="dxa"/>
              <w:bottom w:w="40" w:type="dxa"/>
              <w:right w:w="80" w:type="dxa"/>
            </w:tcMar>
            <w:vAlign w:val="center"/>
          </w:tcPr>
          <w:p w14:paraId="05A7A601">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Crackles,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0" w:type="auto"/>
            <w:tcBorders>
              <w:top w:val="nil"/>
              <w:left w:val="nil"/>
              <w:bottom w:val="nil"/>
              <w:right w:val="nil"/>
            </w:tcBorders>
            <w:tcMar>
              <w:top w:w="40" w:type="dxa"/>
              <w:left w:w="80" w:type="dxa"/>
              <w:bottom w:w="40" w:type="dxa"/>
              <w:right w:w="80" w:type="dxa"/>
            </w:tcMar>
            <w:vAlign w:val="center"/>
          </w:tcPr>
          <w:p w14:paraId="1FACB21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158 (52.5)</w:t>
            </w:r>
          </w:p>
        </w:tc>
        <w:tc>
          <w:tcPr>
            <w:tcW w:w="0" w:type="auto"/>
            <w:tcBorders>
              <w:top w:val="nil"/>
              <w:left w:val="nil"/>
              <w:bottom w:val="nil"/>
              <w:right w:val="nil"/>
            </w:tcBorders>
            <w:tcMar>
              <w:top w:w="40" w:type="dxa"/>
              <w:left w:w="80" w:type="dxa"/>
              <w:bottom w:w="40" w:type="dxa"/>
              <w:right w:w="80" w:type="dxa"/>
            </w:tcMar>
            <w:vAlign w:val="center"/>
          </w:tcPr>
          <w:p w14:paraId="14EBF90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884 (67.5)</w:t>
            </w:r>
          </w:p>
        </w:tc>
        <w:tc>
          <w:tcPr>
            <w:tcW w:w="0" w:type="auto"/>
            <w:tcBorders>
              <w:top w:val="nil"/>
              <w:left w:val="nil"/>
              <w:bottom w:val="nil"/>
              <w:right w:val="nil"/>
            </w:tcBorders>
            <w:tcMar>
              <w:top w:w="40" w:type="dxa"/>
              <w:left w:w="80" w:type="dxa"/>
              <w:bottom w:w="40" w:type="dxa"/>
              <w:right w:w="80" w:type="dxa"/>
            </w:tcMar>
            <w:vAlign w:val="center"/>
          </w:tcPr>
          <w:p w14:paraId="3D6287F9">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23.593</w:t>
            </w:r>
          </w:p>
        </w:tc>
        <w:tc>
          <w:tcPr>
            <w:tcW w:w="0" w:type="auto"/>
            <w:tcBorders>
              <w:top w:val="nil"/>
              <w:left w:val="nil"/>
              <w:bottom w:val="nil"/>
              <w:right w:val="nil"/>
            </w:tcBorders>
            <w:tcMar>
              <w:top w:w="40" w:type="dxa"/>
              <w:left w:w="80" w:type="dxa"/>
              <w:bottom w:w="40" w:type="dxa"/>
              <w:right w:w="80" w:type="dxa"/>
            </w:tcMar>
            <w:vAlign w:val="center"/>
          </w:tcPr>
          <w:p w14:paraId="4FD144B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448C57AA">
        <w:tc>
          <w:tcPr>
            <w:tcW w:w="0" w:type="auto"/>
            <w:tcBorders>
              <w:top w:val="nil"/>
              <w:left w:val="nil"/>
              <w:bottom w:val="nil"/>
              <w:right w:val="nil"/>
            </w:tcBorders>
            <w:tcMar>
              <w:top w:w="40" w:type="dxa"/>
              <w:left w:w="80" w:type="dxa"/>
              <w:bottom w:w="40" w:type="dxa"/>
              <w:right w:w="80" w:type="dxa"/>
            </w:tcMar>
            <w:vAlign w:val="center"/>
          </w:tcPr>
          <w:p w14:paraId="458E7D4D">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Underlying disease,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0" w:type="auto"/>
            <w:tcBorders>
              <w:top w:val="nil"/>
              <w:left w:val="nil"/>
              <w:bottom w:val="nil"/>
              <w:right w:val="nil"/>
            </w:tcBorders>
            <w:tcMar>
              <w:top w:w="40" w:type="dxa"/>
              <w:left w:w="80" w:type="dxa"/>
              <w:bottom w:w="40" w:type="dxa"/>
              <w:right w:w="80" w:type="dxa"/>
            </w:tcMar>
            <w:vAlign w:val="center"/>
          </w:tcPr>
          <w:p w14:paraId="749CDFF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51 (16.9)</w:t>
            </w:r>
          </w:p>
        </w:tc>
        <w:tc>
          <w:tcPr>
            <w:tcW w:w="0" w:type="auto"/>
            <w:tcBorders>
              <w:top w:val="nil"/>
              <w:left w:val="nil"/>
              <w:bottom w:val="nil"/>
              <w:right w:val="nil"/>
            </w:tcBorders>
            <w:tcMar>
              <w:top w:w="40" w:type="dxa"/>
              <w:left w:w="80" w:type="dxa"/>
              <w:bottom w:w="40" w:type="dxa"/>
              <w:right w:w="80" w:type="dxa"/>
            </w:tcMar>
            <w:vAlign w:val="center"/>
          </w:tcPr>
          <w:p w14:paraId="6CA800B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38 (2.9)</w:t>
            </w:r>
          </w:p>
        </w:tc>
        <w:tc>
          <w:tcPr>
            <w:tcW w:w="0" w:type="auto"/>
            <w:tcBorders>
              <w:top w:val="nil"/>
              <w:left w:val="nil"/>
              <w:bottom w:val="nil"/>
              <w:right w:val="nil"/>
            </w:tcBorders>
            <w:tcMar>
              <w:top w:w="40" w:type="dxa"/>
              <w:left w:w="80" w:type="dxa"/>
              <w:bottom w:w="40" w:type="dxa"/>
              <w:right w:w="80" w:type="dxa"/>
            </w:tcMar>
            <w:vAlign w:val="center"/>
          </w:tcPr>
          <w:p w14:paraId="2553941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89.806</w:t>
            </w:r>
          </w:p>
        </w:tc>
        <w:tc>
          <w:tcPr>
            <w:tcW w:w="0" w:type="auto"/>
            <w:tcBorders>
              <w:top w:val="nil"/>
              <w:left w:val="nil"/>
              <w:bottom w:val="nil"/>
              <w:right w:val="nil"/>
            </w:tcBorders>
            <w:tcMar>
              <w:top w:w="40" w:type="dxa"/>
              <w:left w:w="80" w:type="dxa"/>
              <w:bottom w:w="40" w:type="dxa"/>
              <w:right w:w="80" w:type="dxa"/>
            </w:tcMar>
            <w:vAlign w:val="center"/>
          </w:tcPr>
          <w:p w14:paraId="13604A1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49BEB1B3">
        <w:tc>
          <w:tcPr>
            <w:tcW w:w="0" w:type="auto"/>
            <w:tcBorders>
              <w:top w:val="nil"/>
              <w:left w:val="nil"/>
              <w:bottom w:val="nil"/>
              <w:right w:val="nil"/>
            </w:tcBorders>
            <w:tcMar>
              <w:top w:w="40" w:type="dxa"/>
              <w:left w:w="80" w:type="dxa"/>
              <w:bottom w:w="40" w:type="dxa"/>
              <w:right w:w="80" w:type="dxa"/>
            </w:tcMar>
            <w:vAlign w:val="center"/>
          </w:tcPr>
          <w:p w14:paraId="4EEC9011">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bCs/>
                <w:i w:val="0"/>
                <w:iCs w:val="0"/>
                <w:kern w:val="0"/>
                <w:sz w:val="16"/>
                <w:szCs w:val="16"/>
                <w:highlight w:val="none"/>
              </w:rPr>
              <w:t>Laboratory findings</w:t>
            </w:r>
          </w:p>
        </w:tc>
        <w:tc>
          <w:tcPr>
            <w:tcW w:w="0" w:type="auto"/>
            <w:tcBorders>
              <w:top w:val="nil"/>
              <w:left w:val="nil"/>
              <w:bottom w:val="nil"/>
              <w:right w:val="nil"/>
            </w:tcBorders>
            <w:tcMar>
              <w:top w:w="40" w:type="dxa"/>
              <w:left w:w="80" w:type="dxa"/>
              <w:bottom w:w="40" w:type="dxa"/>
              <w:right w:w="80" w:type="dxa"/>
            </w:tcMar>
            <w:vAlign w:val="center"/>
          </w:tcPr>
          <w:p w14:paraId="697D6DD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0" w:type="auto"/>
            <w:tcBorders>
              <w:top w:val="nil"/>
              <w:left w:val="nil"/>
              <w:bottom w:val="nil"/>
              <w:right w:val="nil"/>
            </w:tcBorders>
            <w:tcMar>
              <w:top w:w="40" w:type="dxa"/>
              <w:left w:w="80" w:type="dxa"/>
              <w:bottom w:w="40" w:type="dxa"/>
              <w:right w:w="80" w:type="dxa"/>
            </w:tcMar>
            <w:vAlign w:val="center"/>
          </w:tcPr>
          <w:p w14:paraId="4A03F91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0" w:type="auto"/>
            <w:tcBorders>
              <w:top w:val="nil"/>
              <w:left w:val="nil"/>
              <w:bottom w:val="nil"/>
              <w:right w:val="nil"/>
            </w:tcBorders>
            <w:tcMar>
              <w:top w:w="40" w:type="dxa"/>
              <w:left w:w="80" w:type="dxa"/>
              <w:bottom w:w="40" w:type="dxa"/>
              <w:right w:w="80" w:type="dxa"/>
            </w:tcMar>
            <w:vAlign w:val="center"/>
          </w:tcPr>
          <w:p w14:paraId="2C30B28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0" w:type="auto"/>
            <w:tcBorders>
              <w:top w:val="nil"/>
              <w:left w:val="nil"/>
              <w:bottom w:val="nil"/>
              <w:right w:val="nil"/>
            </w:tcBorders>
            <w:tcMar>
              <w:top w:w="40" w:type="dxa"/>
              <w:left w:w="80" w:type="dxa"/>
              <w:bottom w:w="40" w:type="dxa"/>
              <w:right w:w="80" w:type="dxa"/>
            </w:tcMar>
            <w:vAlign w:val="center"/>
          </w:tcPr>
          <w:p w14:paraId="2EEC4F8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r>
      <w:tr w14:paraId="42910797">
        <w:tc>
          <w:tcPr>
            <w:tcW w:w="0" w:type="auto"/>
            <w:tcBorders>
              <w:top w:val="nil"/>
              <w:left w:val="nil"/>
              <w:bottom w:val="nil"/>
              <w:right w:val="nil"/>
            </w:tcBorders>
            <w:tcMar>
              <w:top w:w="40" w:type="dxa"/>
              <w:left w:w="80" w:type="dxa"/>
              <w:bottom w:w="40" w:type="dxa"/>
              <w:right w:w="80" w:type="dxa"/>
            </w:tcMar>
            <w:vAlign w:val="center"/>
          </w:tcPr>
          <w:p w14:paraId="6BF193C2">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WBC (×10⁹/L), M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1</w:t>
            </w:r>
            <w:r>
              <w:rPr>
                <w:rFonts w:hint="default" w:ascii="Times New Roman Regular" w:hAnsi="Times New Roman Regular" w:eastAsia="Times New Roman" w:cs="Times New Roman Regular"/>
                <w:b w:val="0"/>
                <w:bCs w:val="0"/>
                <w:i w:val="0"/>
                <w:iCs w:val="0"/>
                <w:kern w:val="0"/>
                <w:sz w:val="16"/>
                <w:szCs w:val="16"/>
                <w:highlight w:val="none"/>
              </w:rPr>
              <w:t xml:space="preserve">,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3</w:t>
            </w:r>
            <w:r>
              <w:rPr>
                <w:rFonts w:hint="default" w:ascii="Times New Roman Regular" w:hAnsi="Times New Roman Regular" w:eastAsia="Times New Roman" w:cs="Times New Roman Regular"/>
                <w:b w:val="0"/>
                <w:bCs w:val="0"/>
                <w:i w:val="0"/>
                <w:iCs w:val="0"/>
                <w:kern w:val="0"/>
                <w:sz w:val="16"/>
                <w:szCs w:val="16"/>
                <w:highlight w:val="none"/>
              </w:rPr>
              <w:t xml:space="preserve">)</w:t>
            </w:r>
          </w:p>
        </w:tc>
        <w:tc>
          <w:tcPr>
            <w:tcW w:w="0" w:type="auto"/>
            <w:tcBorders>
              <w:top w:val="nil"/>
              <w:left w:val="nil"/>
              <w:bottom w:val="nil"/>
              <w:right w:val="nil"/>
            </w:tcBorders>
            <w:tcMar>
              <w:top w:w="40" w:type="dxa"/>
              <w:left w:w="80" w:type="dxa"/>
              <w:bottom w:w="40" w:type="dxa"/>
              <w:right w:w="80" w:type="dxa"/>
            </w:tcMar>
            <w:vAlign w:val="center"/>
          </w:tcPr>
          <w:p w14:paraId="3F34EDC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9.18 (6.72, 13.09)</w:t>
            </w:r>
          </w:p>
        </w:tc>
        <w:tc>
          <w:tcPr>
            <w:tcW w:w="0" w:type="auto"/>
            <w:tcBorders>
              <w:top w:val="nil"/>
              <w:left w:val="nil"/>
              <w:bottom w:val="nil"/>
              <w:right w:val="nil"/>
            </w:tcBorders>
            <w:tcMar>
              <w:top w:w="40" w:type="dxa"/>
              <w:left w:w="80" w:type="dxa"/>
              <w:bottom w:w="40" w:type="dxa"/>
              <w:right w:w="80" w:type="dxa"/>
            </w:tcMar>
            <w:vAlign w:val="center"/>
          </w:tcPr>
          <w:p w14:paraId="47286B4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8.15 (6.29, 11.04)</w:t>
            </w:r>
          </w:p>
        </w:tc>
        <w:tc>
          <w:tcPr>
            <w:tcW w:w="0" w:type="auto"/>
            <w:tcBorders>
              <w:top w:val="nil"/>
              <w:left w:val="nil"/>
              <w:bottom w:val="nil"/>
              <w:right w:val="nil"/>
            </w:tcBorders>
            <w:tcMar>
              <w:top w:w="40" w:type="dxa"/>
              <w:left w:w="80" w:type="dxa"/>
              <w:bottom w:w="40" w:type="dxa"/>
              <w:right w:w="80" w:type="dxa"/>
            </w:tcMar>
            <w:vAlign w:val="center"/>
          </w:tcPr>
          <w:p w14:paraId="5A6D900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3.665</w:t>
            </w:r>
          </w:p>
        </w:tc>
        <w:tc>
          <w:tcPr>
            <w:tcW w:w="0" w:type="auto"/>
            <w:tcBorders>
              <w:top w:val="nil"/>
              <w:left w:val="nil"/>
              <w:bottom w:val="nil"/>
              <w:right w:val="nil"/>
            </w:tcBorders>
            <w:tcMar>
              <w:top w:w="40" w:type="dxa"/>
              <w:left w:w="80" w:type="dxa"/>
              <w:bottom w:w="40" w:type="dxa"/>
              <w:right w:w="80" w:type="dxa"/>
            </w:tcMar>
            <w:vAlign w:val="center"/>
          </w:tcPr>
          <w:p w14:paraId="107B00DD">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291B244F">
        <w:tc>
          <w:tcPr>
            <w:tcW w:w="0" w:type="auto"/>
            <w:tcBorders>
              <w:top w:val="nil"/>
              <w:left w:val="nil"/>
              <w:bottom w:val="nil"/>
              <w:right w:val="nil"/>
            </w:tcBorders>
            <w:tcMar>
              <w:top w:w="40" w:type="dxa"/>
              <w:left w:w="80" w:type="dxa"/>
              <w:bottom w:w="40" w:type="dxa"/>
              <w:right w:w="80" w:type="dxa"/>
            </w:tcMar>
            <w:vAlign w:val="center"/>
          </w:tcPr>
          <w:p w14:paraId="7A5CF3C9">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NEU (×10⁹/L), M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1</w:t>
            </w:r>
            <w:r>
              <w:rPr>
                <w:rFonts w:hint="default" w:ascii="Times New Roman Regular" w:hAnsi="Times New Roman Regular" w:eastAsia="Times New Roman" w:cs="Times New Roman Regular"/>
                <w:b w:val="0"/>
                <w:bCs w:val="0"/>
                <w:i w:val="0"/>
                <w:iCs w:val="0"/>
                <w:kern w:val="0"/>
                <w:sz w:val="16"/>
                <w:szCs w:val="16"/>
                <w:highlight w:val="none"/>
              </w:rPr>
              <w:t xml:space="preserve">,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3</w:t>
            </w:r>
            <w:r>
              <w:rPr>
                <w:rFonts w:hint="default" w:ascii="Times New Roman Regular" w:hAnsi="Times New Roman Regular" w:eastAsia="Times New Roman" w:cs="Times New Roman Regular"/>
                <w:b w:val="0"/>
                <w:bCs w:val="0"/>
                <w:i w:val="0"/>
                <w:iCs w:val="0"/>
                <w:kern w:val="0"/>
                <w:sz w:val="16"/>
                <w:szCs w:val="16"/>
                <w:highlight w:val="none"/>
              </w:rPr>
              <w:t xml:space="preserve">)</w:t>
            </w:r>
          </w:p>
        </w:tc>
        <w:tc>
          <w:tcPr>
            <w:tcW w:w="0" w:type="auto"/>
            <w:tcBorders>
              <w:top w:val="nil"/>
              <w:left w:val="nil"/>
              <w:bottom w:val="nil"/>
              <w:right w:val="nil"/>
            </w:tcBorders>
            <w:tcMar>
              <w:top w:w="40" w:type="dxa"/>
              <w:left w:w="80" w:type="dxa"/>
              <w:bottom w:w="40" w:type="dxa"/>
              <w:right w:w="80" w:type="dxa"/>
            </w:tcMar>
            <w:vAlign w:val="center"/>
          </w:tcPr>
          <w:p w14:paraId="08A5519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5.01 (3.25, 8.04)</w:t>
            </w:r>
          </w:p>
        </w:tc>
        <w:tc>
          <w:tcPr>
            <w:tcW w:w="0" w:type="auto"/>
            <w:tcBorders>
              <w:top w:val="nil"/>
              <w:left w:val="nil"/>
              <w:bottom w:val="nil"/>
              <w:right w:val="nil"/>
            </w:tcBorders>
            <w:tcMar>
              <w:top w:w="40" w:type="dxa"/>
              <w:left w:w="80" w:type="dxa"/>
              <w:bottom w:w="40" w:type="dxa"/>
              <w:right w:w="80" w:type="dxa"/>
            </w:tcMar>
            <w:vAlign w:val="center"/>
          </w:tcPr>
          <w:p w14:paraId="6129AE9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3.54 (2.13, 5.84)</w:t>
            </w:r>
          </w:p>
        </w:tc>
        <w:tc>
          <w:tcPr>
            <w:tcW w:w="0" w:type="auto"/>
            <w:tcBorders>
              <w:top w:val="nil"/>
              <w:left w:val="nil"/>
              <w:bottom w:val="nil"/>
              <w:right w:val="nil"/>
            </w:tcBorders>
            <w:tcMar>
              <w:top w:w="40" w:type="dxa"/>
              <w:left w:w="80" w:type="dxa"/>
              <w:bottom w:w="40" w:type="dxa"/>
              <w:right w:w="80" w:type="dxa"/>
            </w:tcMar>
            <w:vAlign w:val="center"/>
          </w:tcPr>
          <w:p w14:paraId="3770C08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7.712</w:t>
            </w:r>
          </w:p>
        </w:tc>
        <w:tc>
          <w:tcPr>
            <w:tcW w:w="0" w:type="auto"/>
            <w:tcBorders>
              <w:top w:val="nil"/>
              <w:left w:val="nil"/>
              <w:bottom w:val="nil"/>
              <w:right w:val="nil"/>
            </w:tcBorders>
            <w:tcMar>
              <w:top w:w="40" w:type="dxa"/>
              <w:left w:w="80" w:type="dxa"/>
              <w:bottom w:w="40" w:type="dxa"/>
              <w:right w:w="80" w:type="dxa"/>
            </w:tcMar>
            <w:vAlign w:val="center"/>
          </w:tcPr>
          <w:p w14:paraId="363D7FCD">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259F2064">
        <w:tc>
          <w:tcPr>
            <w:tcW w:w="0" w:type="auto"/>
            <w:tcBorders>
              <w:top w:val="nil"/>
              <w:left w:val="nil"/>
              <w:bottom w:val="nil"/>
              <w:right w:val="nil"/>
            </w:tcBorders>
            <w:tcMar>
              <w:top w:w="40" w:type="dxa"/>
              <w:left w:w="80" w:type="dxa"/>
              <w:bottom w:w="40" w:type="dxa"/>
              <w:right w:w="80" w:type="dxa"/>
            </w:tcMar>
            <w:vAlign w:val="center"/>
          </w:tcPr>
          <w:p w14:paraId="3976F7A0">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LYM (×10⁹/L), M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1</w:t>
            </w:r>
            <w:r>
              <w:rPr>
                <w:rFonts w:hint="default" w:ascii="Times New Roman Regular" w:hAnsi="Times New Roman Regular" w:eastAsia="Times New Roman" w:cs="Times New Roman Regular"/>
                <w:b w:val="0"/>
                <w:bCs w:val="0"/>
                <w:i w:val="0"/>
                <w:iCs w:val="0"/>
                <w:kern w:val="0"/>
                <w:sz w:val="16"/>
                <w:szCs w:val="16"/>
                <w:highlight w:val="none"/>
              </w:rPr>
              <w:t xml:space="preserve">,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3</w:t>
            </w:r>
            <w:r>
              <w:rPr>
                <w:rFonts w:hint="default" w:ascii="Times New Roman Regular" w:hAnsi="Times New Roman Regular" w:eastAsia="Times New Roman" w:cs="Times New Roman Regular"/>
                <w:b w:val="0"/>
                <w:bCs w:val="0"/>
                <w:i w:val="0"/>
                <w:iCs w:val="0"/>
                <w:kern w:val="0"/>
                <w:sz w:val="16"/>
                <w:szCs w:val="16"/>
                <w:highlight w:val="none"/>
              </w:rPr>
              <w:t xml:space="preserve">)</w:t>
            </w:r>
          </w:p>
        </w:tc>
        <w:tc>
          <w:tcPr>
            <w:tcW w:w="0" w:type="auto"/>
            <w:tcBorders>
              <w:top w:val="nil"/>
              <w:left w:val="nil"/>
              <w:bottom w:val="nil"/>
              <w:right w:val="nil"/>
            </w:tcBorders>
            <w:tcMar>
              <w:top w:w="40" w:type="dxa"/>
              <w:left w:w="80" w:type="dxa"/>
              <w:bottom w:w="40" w:type="dxa"/>
              <w:right w:w="80" w:type="dxa"/>
            </w:tcMar>
            <w:vAlign w:val="center"/>
          </w:tcPr>
          <w:p w14:paraId="09215C2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2.73 (1.86, 3.96)</w:t>
            </w:r>
          </w:p>
        </w:tc>
        <w:tc>
          <w:tcPr>
            <w:tcW w:w="0" w:type="auto"/>
            <w:tcBorders>
              <w:top w:val="nil"/>
              <w:left w:val="nil"/>
              <w:bottom w:val="nil"/>
              <w:right w:val="nil"/>
            </w:tcBorders>
            <w:tcMar>
              <w:top w:w="40" w:type="dxa"/>
              <w:left w:w="80" w:type="dxa"/>
              <w:bottom w:w="40" w:type="dxa"/>
              <w:right w:w="80" w:type="dxa"/>
            </w:tcMar>
            <w:vAlign w:val="center"/>
          </w:tcPr>
          <w:p w14:paraId="0D49A59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3.30 (2.26, 4.84)</w:t>
            </w:r>
          </w:p>
        </w:tc>
        <w:tc>
          <w:tcPr>
            <w:tcW w:w="0" w:type="auto"/>
            <w:tcBorders>
              <w:top w:val="nil"/>
              <w:left w:val="nil"/>
              <w:bottom w:val="nil"/>
              <w:right w:val="nil"/>
            </w:tcBorders>
            <w:tcMar>
              <w:top w:w="40" w:type="dxa"/>
              <w:left w:w="80" w:type="dxa"/>
              <w:bottom w:w="40" w:type="dxa"/>
              <w:right w:w="80" w:type="dxa"/>
            </w:tcMar>
            <w:vAlign w:val="center"/>
          </w:tcPr>
          <w:p w14:paraId="4CE3965D">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−4.961</w:t>
            </w:r>
          </w:p>
        </w:tc>
        <w:tc>
          <w:tcPr>
            <w:tcW w:w="0" w:type="auto"/>
            <w:tcBorders>
              <w:top w:val="nil"/>
              <w:left w:val="nil"/>
              <w:bottom w:val="nil"/>
              <w:right w:val="nil"/>
            </w:tcBorders>
            <w:tcMar>
              <w:top w:w="40" w:type="dxa"/>
              <w:left w:w="80" w:type="dxa"/>
              <w:bottom w:w="40" w:type="dxa"/>
              <w:right w:w="80" w:type="dxa"/>
            </w:tcMar>
            <w:vAlign w:val="center"/>
          </w:tcPr>
          <w:p w14:paraId="401EBBA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63163F1D">
        <w:tc>
          <w:tcPr>
            <w:tcW w:w="0" w:type="auto"/>
            <w:tcBorders>
              <w:top w:val="nil"/>
              <w:left w:val="nil"/>
              <w:bottom w:val="nil"/>
              <w:right w:val="nil"/>
            </w:tcBorders>
            <w:tcMar>
              <w:top w:w="40" w:type="dxa"/>
              <w:left w:w="80" w:type="dxa"/>
              <w:bottom w:w="40" w:type="dxa"/>
              <w:right w:w="80" w:type="dxa"/>
            </w:tcMar>
            <w:vAlign w:val="center"/>
          </w:tcPr>
          <w:p w14:paraId="6258BEE0">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MONO (×10⁹/L), M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1</w:t>
            </w:r>
            <w:r>
              <w:rPr>
                <w:rFonts w:hint="default" w:ascii="Times New Roman Regular" w:hAnsi="Times New Roman Regular" w:eastAsia="Times New Roman" w:cs="Times New Roman Regular"/>
                <w:b w:val="0"/>
                <w:bCs w:val="0"/>
                <w:i w:val="0"/>
                <w:iCs w:val="0"/>
                <w:kern w:val="0"/>
                <w:sz w:val="16"/>
                <w:szCs w:val="16"/>
                <w:highlight w:val="none"/>
              </w:rPr>
              <w:t xml:space="preserve">,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3</w:t>
            </w:r>
            <w:r>
              <w:rPr>
                <w:rFonts w:hint="default" w:ascii="Times New Roman Regular" w:hAnsi="Times New Roman Regular" w:eastAsia="Times New Roman" w:cs="Times New Roman Regular"/>
                <w:b w:val="0"/>
                <w:bCs w:val="0"/>
                <w:i w:val="0"/>
                <w:iCs w:val="0"/>
                <w:kern w:val="0"/>
                <w:sz w:val="16"/>
                <w:szCs w:val="16"/>
                <w:highlight w:val="none"/>
              </w:rPr>
              <w:t xml:space="preserve">)</w:t>
            </w:r>
          </w:p>
        </w:tc>
        <w:tc>
          <w:tcPr>
            <w:tcW w:w="0" w:type="auto"/>
            <w:tcBorders>
              <w:top w:val="nil"/>
              <w:left w:val="nil"/>
              <w:bottom w:val="nil"/>
              <w:right w:val="nil"/>
            </w:tcBorders>
            <w:tcMar>
              <w:top w:w="40" w:type="dxa"/>
              <w:left w:w="80" w:type="dxa"/>
              <w:bottom w:w="40" w:type="dxa"/>
              <w:right w:w="80" w:type="dxa"/>
            </w:tcMar>
            <w:vAlign w:val="center"/>
          </w:tcPr>
          <w:p w14:paraId="5729DF8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0.66 (0.45, 0.96)</w:t>
            </w:r>
          </w:p>
        </w:tc>
        <w:tc>
          <w:tcPr>
            <w:tcW w:w="0" w:type="auto"/>
            <w:tcBorders>
              <w:top w:val="nil"/>
              <w:left w:val="nil"/>
              <w:bottom w:val="nil"/>
              <w:right w:val="nil"/>
            </w:tcBorders>
            <w:tcMar>
              <w:top w:w="40" w:type="dxa"/>
              <w:left w:w="80" w:type="dxa"/>
              <w:bottom w:w="40" w:type="dxa"/>
              <w:right w:w="80" w:type="dxa"/>
            </w:tcMar>
            <w:vAlign w:val="center"/>
          </w:tcPr>
          <w:p w14:paraId="1F99362B">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0.65 (0.46, 0.93)</w:t>
            </w:r>
          </w:p>
        </w:tc>
        <w:tc>
          <w:tcPr>
            <w:tcW w:w="0" w:type="auto"/>
            <w:tcBorders>
              <w:top w:val="nil"/>
              <w:left w:val="nil"/>
              <w:bottom w:val="nil"/>
              <w:right w:val="nil"/>
            </w:tcBorders>
            <w:tcMar>
              <w:top w:w="40" w:type="dxa"/>
              <w:left w:w="80" w:type="dxa"/>
              <w:bottom w:w="40" w:type="dxa"/>
              <w:right w:w="80" w:type="dxa"/>
            </w:tcMar>
            <w:vAlign w:val="center"/>
          </w:tcPr>
          <w:p w14:paraId="141C946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0.126</w:t>
            </w:r>
          </w:p>
        </w:tc>
        <w:tc>
          <w:tcPr>
            <w:tcW w:w="0" w:type="auto"/>
            <w:tcBorders>
              <w:top w:val="nil"/>
              <w:left w:val="nil"/>
              <w:bottom w:val="nil"/>
              <w:right w:val="nil"/>
            </w:tcBorders>
            <w:tcMar>
              <w:top w:w="40" w:type="dxa"/>
              <w:left w:w="80" w:type="dxa"/>
              <w:bottom w:w="40" w:type="dxa"/>
              <w:right w:w="80" w:type="dxa"/>
            </w:tcMar>
            <w:vAlign w:val="center"/>
          </w:tcPr>
          <w:p w14:paraId="2C9D237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0.900</w:t>
            </w:r>
          </w:p>
        </w:tc>
      </w:tr>
      <w:tr w14:paraId="30682A5D">
        <w:tc>
          <w:tcPr>
            <w:tcW w:w="0" w:type="auto"/>
            <w:tcBorders>
              <w:top w:val="nil"/>
              <w:left w:val="nil"/>
              <w:bottom w:val="nil"/>
              <w:right w:val="nil"/>
            </w:tcBorders>
            <w:tcMar>
              <w:top w:w="40" w:type="dxa"/>
              <w:left w:w="80" w:type="dxa"/>
              <w:bottom w:w="40" w:type="dxa"/>
              <w:right w:w="80" w:type="dxa"/>
            </w:tcMar>
            <w:vAlign w:val="center"/>
          </w:tcPr>
          <w:p w14:paraId="291FE3D5">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CRP (mg/L), M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1</w:t>
            </w:r>
            <w:r>
              <w:rPr>
                <w:rFonts w:hint="default" w:ascii="Times New Roman Regular" w:hAnsi="Times New Roman Regular" w:eastAsia="Times New Roman" w:cs="Times New Roman Regular"/>
                <w:b w:val="0"/>
                <w:bCs w:val="0"/>
                <w:i w:val="0"/>
                <w:iCs w:val="0"/>
                <w:kern w:val="0"/>
                <w:sz w:val="16"/>
                <w:szCs w:val="16"/>
                <w:highlight w:val="none"/>
              </w:rPr>
              <w:t xml:space="preserve">,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3</w:t>
            </w:r>
            <w:r>
              <w:rPr>
                <w:rFonts w:hint="default" w:ascii="Times New Roman Regular" w:hAnsi="Times New Roman Regular" w:eastAsia="Times New Roman" w:cs="Times New Roman Regular"/>
                <w:b w:val="0"/>
                <w:bCs w:val="0"/>
                <w:i w:val="0"/>
                <w:iCs w:val="0"/>
                <w:kern w:val="0"/>
                <w:sz w:val="16"/>
                <w:szCs w:val="16"/>
                <w:highlight w:val="none"/>
              </w:rPr>
              <w:t xml:space="preserve">)</w:t>
            </w:r>
          </w:p>
        </w:tc>
        <w:tc>
          <w:tcPr>
            <w:tcW w:w="0" w:type="auto"/>
            <w:tcBorders>
              <w:top w:val="nil"/>
              <w:left w:val="nil"/>
              <w:bottom w:val="nil"/>
              <w:right w:val="nil"/>
            </w:tcBorders>
            <w:tcMar>
              <w:top w:w="40" w:type="dxa"/>
              <w:left w:w="80" w:type="dxa"/>
              <w:bottom w:w="40" w:type="dxa"/>
              <w:right w:w="80" w:type="dxa"/>
            </w:tcMar>
            <w:vAlign w:val="center"/>
          </w:tcPr>
          <w:p w14:paraId="3A43437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4.88 (0.66, 16.36)</w:t>
            </w:r>
          </w:p>
        </w:tc>
        <w:tc>
          <w:tcPr>
            <w:tcW w:w="0" w:type="auto"/>
            <w:tcBorders>
              <w:top w:val="nil"/>
              <w:left w:val="nil"/>
              <w:bottom w:val="nil"/>
              <w:right w:val="nil"/>
            </w:tcBorders>
            <w:tcMar>
              <w:top w:w="40" w:type="dxa"/>
              <w:left w:w="80" w:type="dxa"/>
              <w:bottom w:w="40" w:type="dxa"/>
              <w:right w:w="80" w:type="dxa"/>
            </w:tcMar>
            <w:vAlign w:val="center"/>
          </w:tcPr>
          <w:p w14:paraId="24A8013B">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3.20 (0.58, 7.32)</w:t>
            </w:r>
          </w:p>
        </w:tc>
        <w:tc>
          <w:tcPr>
            <w:tcW w:w="0" w:type="auto"/>
            <w:tcBorders>
              <w:top w:val="nil"/>
              <w:left w:val="nil"/>
              <w:bottom w:val="nil"/>
              <w:right w:val="nil"/>
            </w:tcBorders>
            <w:tcMar>
              <w:top w:w="40" w:type="dxa"/>
              <w:left w:w="80" w:type="dxa"/>
              <w:bottom w:w="40" w:type="dxa"/>
              <w:right w:w="80" w:type="dxa"/>
            </w:tcMar>
            <w:vAlign w:val="center"/>
          </w:tcPr>
          <w:p w14:paraId="439F779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4.427</w:t>
            </w:r>
          </w:p>
        </w:tc>
        <w:tc>
          <w:tcPr>
            <w:tcW w:w="0" w:type="auto"/>
            <w:tcBorders>
              <w:top w:val="nil"/>
              <w:left w:val="nil"/>
              <w:bottom w:val="nil"/>
              <w:right w:val="nil"/>
            </w:tcBorders>
            <w:tcMar>
              <w:top w:w="40" w:type="dxa"/>
              <w:left w:w="80" w:type="dxa"/>
              <w:bottom w:w="40" w:type="dxa"/>
              <w:right w:w="80" w:type="dxa"/>
            </w:tcMar>
            <w:vAlign w:val="center"/>
          </w:tcPr>
          <w:p w14:paraId="43EDF8B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287045DD">
        <w:tc>
          <w:tcPr>
            <w:tcW w:w="0" w:type="auto"/>
            <w:tcBorders>
              <w:top w:val="nil"/>
              <w:left w:val="nil"/>
              <w:bottom w:val="nil"/>
              <w:right w:val="nil"/>
            </w:tcBorders>
            <w:tcMar>
              <w:top w:w="40" w:type="dxa"/>
              <w:left w:w="80" w:type="dxa"/>
              <w:bottom w:w="40" w:type="dxa"/>
              <w:right w:w="80" w:type="dxa"/>
            </w:tcMar>
            <w:vAlign w:val="center"/>
          </w:tcPr>
          <w:p w14:paraId="1E48CE8D">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CRP &gt; 10 mg/L,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0" w:type="auto"/>
            <w:tcBorders>
              <w:top w:val="nil"/>
              <w:left w:val="nil"/>
              <w:bottom w:val="nil"/>
              <w:right w:val="nil"/>
            </w:tcBorders>
            <w:tcMar>
              <w:top w:w="40" w:type="dxa"/>
              <w:left w:w="80" w:type="dxa"/>
              <w:bottom w:w="40" w:type="dxa"/>
              <w:right w:w="80" w:type="dxa"/>
            </w:tcMar>
            <w:vAlign w:val="center"/>
          </w:tcPr>
          <w:p w14:paraId="0EE9A7C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110 (36.8)</w:t>
            </w:r>
          </w:p>
        </w:tc>
        <w:tc>
          <w:tcPr>
            <w:tcW w:w="0" w:type="auto"/>
            <w:tcBorders>
              <w:top w:val="nil"/>
              <w:left w:val="nil"/>
              <w:bottom w:val="nil"/>
              <w:right w:val="nil"/>
            </w:tcBorders>
            <w:tcMar>
              <w:top w:w="40" w:type="dxa"/>
              <w:left w:w="80" w:type="dxa"/>
              <w:bottom w:w="40" w:type="dxa"/>
              <w:right w:w="80" w:type="dxa"/>
            </w:tcMar>
            <w:vAlign w:val="center"/>
          </w:tcPr>
          <w:p w14:paraId="5F3C7C1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250 (19.3)</w:t>
            </w:r>
          </w:p>
        </w:tc>
        <w:tc>
          <w:tcPr>
            <w:tcW w:w="0" w:type="auto"/>
            <w:tcBorders>
              <w:top w:val="nil"/>
              <w:left w:val="nil"/>
              <w:bottom w:val="nil"/>
              <w:right w:val="nil"/>
            </w:tcBorders>
            <w:tcMar>
              <w:top w:w="40" w:type="dxa"/>
              <w:left w:w="80" w:type="dxa"/>
              <w:bottom w:w="40" w:type="dxa"/>
              <w:right w:w="80" w:type="dxa"/>
            </w:tcMar>
            <w:vAlign w:val="center"/>
          </w:tcPr>
          <w:p w14:paraId="63F9F30B">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41.382</w:t>
            </w:r>
          </w:p>
        </w:tc>
        <w:tc>
          <w:tcPr>
            <w:tcW w:w="0" w:type="auto"/>
            <w:tcBorders>
              <w:top w:val="nil"/>
              <w:left w:val="nil"/>
              <w:bottom w:val="nil"/>
              <w:right w:val="nil"/>
            </w:tcBorders>
            <w:tcMar>
              <w:top w:w="40" w:type="dxa"/>
              <w:left w:w="80" w:type="dxa"/>
              <w:bottom w:w="40" w:type="dxa"/>
              <w:right w:w="80" w:type="dxa"/>
            </w:tcMar>
            <w:vAlign w:val="center"/>
          </w:tcPr>
          <w:p w14:paraId="2D8F8F6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61183C5E">
        <w:tc>
          <w:tcPr>
            <w:tcW w:w="0" w:type="auto"/>
            <w:tcBorders>
              <w:top w:val="nil"/>
              <w:left w:val="nil"/>
              <w:bottom w:val="nil"/>
              <w:right w:val="nil"/>
            </w:tcBorders>
            <w:tcMar>
              <w:top w:w="40" w:type="dxa"/>
              <w:left w:w="80" w:type="dxa"/>
              <w:bottom w:w="40" w:type="dxa"/>
              <w:right w:w="80" w:type="dxa"/>
            </w:tcMar>
            <w:vAlign w:val="center"/>
          </w:tcPr>
          <w:p w14:paraId="5EFA555E">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PCT (ng/mL), M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1</w:t>
            </w:r>
            <w:r>
              <w:rPr>
                <w:rFonts w:hint="default" w:ascii="Times New Roman Regular" w:hAnsi="Times New Roman Regular" w:eastAsia="Times New Roman" w:cs="Times New Roman Regular"/>
                <w:b w:val="0"/>
                <w:bCs w:val="0"/>
                <w:i w:val="0"/>
                <w:iCs w:val="0"/>
                <w:kern w:val="0"/>
                <w:sz w:val="16"/>
                <w:szCs w:val="16"/>
                <w:highlight w:val="none"/>
              </w:rPr>
              <w:t xml:space="preserve">,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3</w:t>
            </w:r>
            <w:r>
              <w:rPr>
                <w:rFonts w:hint="default" w:ascii="Times New Roman Regular" w:hAnsi="Times New Roman Regular" w:eastAsia="Times New Roman" w:cs="Times New Roman Regular"/>
                <w:b w:val="0"/>
                <w:bCs w:val="0"/>
                <w:i w:val="0"/>
                <w:iCs w:val="0"/>
                <w:kern w:val="0"/>
                <w:sz w:val="16"/>
                <w:szCs w:val="16"/>
                <w:highlight w:val="none"/>
              </w:rPr>
              <w:t xml:space="preserve">)</w:t>
            </w:r>
          </w:p>
        </w:tc>
        <w:tc>
          <w:tcPr>
            <w:tcW w:w="0" w:type="auto"/>
            <w:tcBorders>
              <w:top w:val="nil"/>
              <w:left w:val="nil"/>
              <w:bottom w:val="nil"/>
              <w:right w:val="nil"/>
            </w:tcBorders>
            <w:tcMar>
              <w:top w:w="40" w:type="dxa"/>
              <w:left w:w="80" w:type="dxa"/>
              <w:bottom w:w="40" w:type="dxa"/>
              <w:right w:w="80" w:type="dxa"/>
            </w:tcMar>
            <w:vAlign w:val="center"/>
          </w:tcPr>
          <w:p w14:paraId="7F22A4E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0.09 (0.06, 0.19)</w:t>
            </w:r>
          </w:p>
        </w:tc>
        <w:tc>
          <w:tcPr>
            <w:tcW w:w="0" w:type="auto"/>
            <w:tcBorders>
              <w:top w:val="nil"/>
              <w:left w:val="nil"/>
              <w:bottom w:val="nil"/>
              <w:right w:val="nil"/>
            </w:tcBorders>
            <w:tcMar>
              <w:top w:w="40" w:type="dxa"/>
              <w:left w:w="80" w:type="dxa"/>
              <w:bottom w:w="40" w:type="dxa"/>
              <w:right w:w="80" w:type="dxa"/>
            </w:tcMar>
            <w:vAlign w:val="center"/>
          </w:tcPr>
          <w:p w14:paraId="1FA2D30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0.08 (0.05, 0.12)</w:t>
            </w:r>
          </w:p>
        </w:tc>
        <w:tc>
          <w:tcPr>
            <w:tcW w:w="0" w:type="auto"/>
            <w:tcBorders>
              <w:top w:val="nil"/>
              <w:left w:val="nil"/>
              <w:bottom w:val="nil"/>
              <w:right w:val="nil"/>
            </w:tcBorders>
            <w:tcMar>
              <w:top w:w="40" w:type="dxa"/>
              <w:left w:w="80" w:type="dxa"/>
              <w:bottom w:w="40" w:type="dxa"/>
              <w:right w:w="80" w:type="dxa"/>
            </w:tcMar>
            <w:vAlign w:val="center"/>
          </w:tcPr>
          <w:p w14:paraId="6ABC882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5.046</w:t>
            </w:r>
          </w:p>
        </w:tc>
        <w:tc>
          <w:tcPr>
            <w:tcW w:w="0" w:type="auto"/>
            <w:tcBorders>
              <w:top w:val="nil"/>
              <w:left w:val="nil"/>
              <w:bottom w:val="nil"/>
              <w:right w:val="nil"/>
            </w:tcBorders>
            <w:tcMar>
              <w:top w:w="40" w:type="dxa"/>
              <w:left w:w="80" w:type="dxa"/>
              <w:bottom w:w="40" w:type="dxa"/>
              <w:right w:w="80" w:type="dxa"/>
            </w:tcMar>
            <w:vAlign w:val="center"/>
          </w:tcPr>
          <w:p w14:paraId="774AFA4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522B4B4E">
        <w:tc>
          <w:tcPr>
            <w:tcW w:w="0" w:type="auto"/>
            <w:tcBorders>
              <w:top w:val="nil"/>
              <w:left w:val="nil"/>
              <w:bottom w:val="nil"/>
              <w:right w:val="nil"/>
            </w:tcBorders>
            <w:tcMar>
              <w:top w:w="40" w:type="dxa"/>
              <w:left w:w="80" w:type="dxa"/>
              <w:bottom w:w="40" w:type="dxa"/>
              <w:right w:w="80" w:type="dxa"/>
            </w:tcMar>
            <w:vAlign w:val="center"/>
          </w:tcPr>
          <w:p w14:paraId="5A651078">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PCT &gt; 0.5 ng/mL,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0" w:type="auto"/>
            <w:tcBorders>
              <w:top w:val="nil"/>
              <w:left w:val="nil"/>
              <w:bottom w:val="nil"/>
              <w:right w:val="nil"/>
            </w:tcBorders>
            <w:tcMar>
              <w:top w:w="40" w:type="dxa"/>
              <w:left w:w="80" w:type="dxa"/>
              <w:bottom w:w="40" w:type="dxa"/>
              <w:right w:w="80" w:type="dxa"/>
            </w:tcMar>
            <w:vAlign w:val="center"/>
          </w:tcPr>
          <w:p w14:paraId="30F5335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29 (10.7)</w:t>
            </w:r>
          </w:p>
        </w:tc>
        <w:tc>
          <w:tcPr>
            <w:tcW w:w="0" w:type="auto"/>
            <w:tcBorders>
              <w:top w:val="nil"/>
              <w:left w:val="nil"/>
              <w:bottom w:val="nil"/>
              <w:right w:val="nil"/>
            </w:tcBorders>
            <w:tcMar>
              <w:top w:w="40" w:type="dxa"/>
              <w:left w:w="80" w:type="dxa"/>
              <w:bottom w:w="40" w:type="dxa"/>
              <w:right w:w="80" w:type="dxa"/>
            </w:tcMar>
            <w:vAlign w:val="center"/>
          </w:tcPr>
          <w:p w14:paraId="085892C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43 (3.8)</w:t>
            </w:r>
          </w:p>
        </w:tc>
        <w:tc>
          <w:tcPr>
            <w:tcW w:w="0" w:type="auto"/>
            <w:tcBorders>
              <w:top w:val="nil"/>
              <w:left w:val="nil"/>
              <w:bottom w:val="nil"/>
              <w:right w:val="nil"/>
            </w:tcBorders>
            <w:tcMar>
              <w:top w:w="40" w:type="dxa"/>
              <w:left w:w="80" w:type="dxa"/>
              <w:bottom w:w="40" w:type="dxa"/>
              <w:right w:w="80" w:type="dxa"/>
            </w:tcMar>
            <w:vAlign w:val="center"/>
          </w:tcPr>
          <w:p w14:paraId="57EC419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20.015</w:t>
            </w:r>
          </w:p>
        </w:tc>
        <w:tc>
          <w:tcPr>
            <w:tcW w:w="0" w:type="auto"/>
            <w:tcBorders>
              <w:top w:val="nil"/>
              <w:left w:val="nil"/>
              <w:bottom w:val="nil"/>
              <w:right w:val="nil"/>
            </w:tcBorders>
            <w:tcMar>
              <w:top w:w="40" w:type="dxa"/>
              <w:left w:w="80" w:type="dxa"/>
              <w:bottom w:w="40" w:type="dxa"/>
              <w:right w:w="80" w:type="dxa"/>
            </w:tcMar>
            <w:vAlign w:val="center"/>
          </w:tcPr>
          <w:p w14:paraId="39823D9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0491CB76">
        <w:tc>
          <w:tcPr>
            <w:tcW w:w="0" w:type="auto"/>
            <w:tcBorders>
              <w:top w:val="nil"/>
              <w:left w:val="nil"/>
              <w:bottom w:val="nil"/>
              <w:right w:val="nil"/>
            </w:tcBorders>
            <w:tcMar>
              <w:top w:w="40" w:type="dxa"/>
              <w:left w:w="80" w:type="dxa"/>
              <w:bottom w:w="40" w:type="dxa"/>
              <w:right w:w="80" w:type="dxa"/>
            </w:tcMar>
            <w:vAlign w:val="center"/>
          </w:tcPr>
          <w:p w14:paraId="6A34DE87">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SAA (mg/L), M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1</w:t>
            </w:r>
            <w:r>
              <w:rPr>
                <w:rFonts w:hint="default" w:ascii="Times New Roman Regular" w:hAnsi="Times New Roman Regular" w:eastAsia="Times New Roman" w:cs="Times New Roman Regular"/>
                <w:b w:val="0"/>
                <w:bCs w:val="0"/>
                <w:i w:val="0"/>
                <w:iCs w:val="0"/>
                <w:kern w:val="0"/>
                <w:sz w:val="16"/>
                <w:szCs w:val="16"/>
                <w:highlight w:val="none"/>
              </w:rPr>
              <w:t xml:space="preserve">,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3</w:t>
            </w:r>
            <w:r>
              <w:rPr>
                <w:rFonts w:hint="default" w:ascii="Times New Roman Regular" w:hAnsi="Times New Roman Regular" w:eastAsia="Times New Roman" w:cs="Times New Roman Regular"/>
                <w:b w:val="0"/>
                <w:bCs w:val="0"/>
                <w:i w:val="0"/>
                <w:iCs w:val="0"/>
                <w:kern w:val="0"/>
                <w:sz w:val="16"/>
                <w:szCs w:val="16"/>
                <w:highlight w:val="none"/>
              </w:rPr>
              <w:t xml:space="preserve">)</w:t>
            </w:r>
          </w:p>
        </w:tc>
        <w:tc>
          <w:tcPr>
            <w:tcW w:w="0" w:type="auto"/>
            <w:tcBorders>
              <w:top w:val="nil"/>
              <w:left w:val="nil"/>
              <w:bottom w:val="nil"/>
              <w:right w:val="nil"/>
            </w:tcBorders>
            <w:tcMar>
              <w:top w:w="40" w:type="dxa"/>
              <w:left w:w="80" w:type="dxa"/>
              <w:bottom w:w="40" w:type="dxa"/>
              <w:right w:w="80" w:type="dxa"/>
            </w:tcMar>
            <w:vAlign w:val="center"/>
          </w:tcPr>
          <w:p w14:paraId="124F8A0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46.59 (8.38, 146.48)</w:t>
            </w:r>
          </w:p>
        </w:tc>
        <w:tc>
          <w:tcPr>
            <w:tcW w:w="0" w:type="auto"/>
            <w:tcBorders>
              <w:top w:val="nil"/>
              <w:left w:val="nil"/>
              <w:bottom w:val="nil"/>
              <w:right w:val="nil"/>
            </w:tcBorders>
            <w:tcMar>
              <w:top w:w="40" w:type="dxa"/>
              <w:left w:w="80" w:type="dxa"/>
              <w:bottom w:w="40" w:type="dxa"/>
              <w:right w:w="80" w:type="dxa"/>
            </w:tcMar>
            <w:vAlign w:val="center"/>
          </w:tcPr>
          <w:p w14:paraId="7966443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16.39 (4.79, 69.62)</w:t>
            </w:r>
          </w:p>
        </w:tc>
        <w:tc>
          <w:tcPr>
            <w:tcW w:w="0" w:type="auto"/>
            <w:tcBorders>
              <w:top w:val="nil"/>
              <w:left w:val="nil"/>
              <w:bottom w:val="nil"/>
              <w:right w:val="nil"/>
            </w:tcBorders>
            <w:tcMar>
              <w:top w:w="40" w:type="dxa"/>
              <w:left w:w="80" w:type="dxa"/>
              <w:bottom w:w="40" w:type="dxa"/>
              <w:right w:w="80" w:type="dxa"/>
            </w:tcMar>
            <w:vAlign w:val="center"/>
          </w:tcPr>
          <w:p w14:paraId="60D8CBB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3.609</w:t>
            </w:r>
          </w:p>
        </w:tc>
        <w:tc>
          <w:tcPr>
            <w:tcW w:w="0" w:type="auto"/>
            <w:tcBorders>
              <w:top w:val="nil"/>
              <w:left w:val="nil"/>
              <w:bottom w:val="nil"/>
              <w:right w:val="nil"/>
            </w:tcBorders>
            <w:tcMar>
              <w:top w:w="40" w:type="dxa"/>
              <w:left w:w="80" w:type="dxa"/>
              <w:bottom w:w="40" w:type="dxa"/>
              <w:right w:w="80" w:type="dxa"/>
            </w:tcMar>
            <w:vAlign w:val="center"/>
          </w:tcPr>
          <w:p w14:paraId="60F0093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77F4FAF3">
        <w:tc>
          <w:tcPr>
            <w:tcW w:w="0" w:type="auto"/>
            <w:tcBorders>
              <w:top w:val="nil"/>
              <w:left w:val="nil"/>
              <w:bottom w:val="nil"/>
              <w:right w:val="nil"/>
            </w:tcBorders>
            <w:tcMar>
              <w:top w:w="40" w:type="dxa"/>
              <w:left w:w="80" w:type="dxa"/>
              <w:bottom w:w="40" w:type="dxa"/>
              <w:right w:w="80" w:type="dxa"/>
            </w:tcMar>
            <w:vAlign w:val="center"/>
          </w:tcPr>
          <w:p w14:paraId="2EDB1209">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SAA &gt; 10 mg/L,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0" w:type="auto"/>
            <w:tcBorders>
              <w:top w:val="nil"/>
              <w:left w:val="nil"/>
              <w:bottom w:val="nil"/>
              <w:right w:val="nil"/>
            </w:tcBorders>
            <w:tcMar>
              <w:top w:w="40" w:type="dxa"/>
              <w:left w:w="80" w:type="dxa"/>
              <w:bottom w:w="40" w:type="dxa"/>
              <w:right w:w="80" w:type="dxa"/>
            </w:tcMar>
            <w:vAlign w:val="center"/>
          </w:tcPr>
          <w:p w14:paraId="533F41A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58 (74.4)</w:t>
            </w:r>
          </w:p>
        </w:tc>
        <w:tc>
          <w:tcPr>
            <w:tcW w:w="0" w:type="auto"/>
            <w:tcBorders>
              <w:top w:val="nil"/>
              <w:left w:val="nil"/>
              <w:bottom w:val="nil"/>
              <w:right w:val="nil"/>
            </w:tcBorders>
            <w:tcMar>
              <w:top w:w="40" w:type="dxa"/>
              <w:left w:w="80" w:type="dxa"/>
              <w:bottom w:w="40" w:type="dxa"/>
              <w:right w:w="80" w:type="dxa"/>
            </w:tcMar>
            <w:vAlign w:val="center"/>
          </w:tcPr>
          <w:p w14:paraId="71A456DD">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340 (59.8)</w:t>
            </w:r>
          </w:p>
        </w:tc>
        <w:tc>
          <w:tcPr>
            <w:tcW w:w="0" w:type="auto"/>
            <w:tcBorders>
              <w:top w:val="nil"/>
              <w:left w:val="nil"/>
              <w:bottom w:val="nil"/>
              <w:right w:val="nil"/>
            </w:tcBorders>
            <w:tcMar>
              <w:top w:w="40" w:type="dxa"/>
              <w:left w:w="80" w:type="dxa"/>
              <w:bottom w:w="40" w:type="dxa"/>
              <w:right w:w="80" w:type="dxa"/>
            </w:tcMar>
            <w:vAlign w:val="center"/>
          </w:tcPr>
          <w:p w14:paraId="36A0A8F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5.579</w:t>
            </w:r>
          </w:p>
        </w:tc>
        <w:tc>
          <w:tcPr>
            <w:tcW w:w="0" w:type="auto"/>
            <w:tcBorders>
              <w:top w:val="nil"/>
              <w:left w:val="nil"/>
              <w:bottom w:val="nil"/>
              <w:right w:val="nil"/>
            </w:tcBorders>
            <w:tcMar>
              <w:top w:w="40" w:type="dxa"/>
              <w:left w:w="80" w:type="dxa"/>
              <w:bottom w:w="40" w:type="dxa"/>
              <w:right w:w="80" w:type="dxa"/>
            </w:tcMar>
            <w:vAlign w:val="center"/>
          </w:tcPr>
          <w:p w14:paraId="4413CF9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0.018</w:t>
            </w:r>
          </w:p>
        </w:tc>
      </w:tr>
      <w:tr w14:paraId="345F94B2">
        <w:tc>
          <w:tcPr>
            <w:tcW w:w="0" w:type="auto"/>
            <w:tcBorders>
              <w:top w:val="nil"/>
              <w:left w:val="nil"/>
              <w:bottom w:val="nil"/>
              <w:right w:val="nil"/>
            </w:tcBorders>
            <w:tcMar>
              <w:top w:w="40" w:type="dxa"/>
              <w:left w:w="80" w:type="dxa"/>
              <w:bottom w:w="40" w:type="dxa"/>
              <w:right w:w="80" w:type="dxa"/>
            </w:tcMar>
            <w:vAlign w:val="center"/>
          </w:tcPr>
          <w:p w14:paraId="5F6E03F4">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ESR (mm/h), M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1</w:t>
            </w:r>
            <w:r>
              <w:rPr>
                <w:rFonts w:hint="default" w:ascii="Times New Roman Regular" w:hAnsi="Times New Roman Regular" w:eastAsia="Times New Roman" w:cs="Times New Roman Regular"/>
                <w:b w:val="0"/>
                <w:bCs w:val="0"/>
                <w:i w:val="0"/>
                <w:iCs w:val="0"/>
                <w:kern w:val="0"/>
                <w:sz w:val="16"/>
                <w:szCs w:val="16"/>
                <w:highlight w:val="none"/>
              </w:rPr>
              <w:t xml:space="preserve">, </w:t>
            </w:r>
            <w:r>
              <w:rPr>
                <w:rFonts w:hint="default" w:ascii="Times New Roman Regular" w:hAnsi="Times New Roman Regular" w:eastAsia="Times New Roman" w:cs="Times New Roman Regular"/>
                <w:b w:val="0"/>
                <w:bCs w:val="0"/>
                <w:i w:val="1"/>
                <w:iCs w:val="1"/>
                <w:kern w:val="0"/>
                <w:sz w:val="16"/>
                <w:szCs w:val="16"/>
                <w:highlight w:val="none"/>
              </w:rPr>
              <w:t xml:space="preserve">Q</w:t>
            </w:r>
            <w:r>
              <w:rPr>
                <w:rFonts w:hint="default" w:ascii="Times New Roman Regular" w:hAnsi="Times New Roman Regular" w:eastAsia="Times New Roman" w:cs="Times New Roman Regular"/>
                <w:b w:val="0"/>
                <w:bCs w:val="0"/>
                <w:i w:val="0"/>
                <w:iCs w:val="0"/>
                <w:kern w:val="0"/>
                <w:sz w:val="16"/>
                <w:szCs w:val="16"/>
                <w:highlight w:val="none"/>
                <w:vertAlign w:val="subscript"/>
              </w:rPr>
              <w:t xml:space="preserve">3</w:t>
            </w:r>
            <w:r>
              <w:rPr>
                <w:rFonts w:hint="default" w:ascii="Times New Roman Regular" w:hAnsi="Times New Roman Regular" w:eastAsia="Times New Roman" w:cs="Times New Roman Regular"/>
                <w:b w:val="0"/>
                <w:bCs w:val="0"/>
                <w:i w:val="0"/>
                <w:iCs w:val="0"/>
                <w:kern w:val="0"/>
                <w:sz w:val="16"/>
                <w:szCs w:val="16"/>
                <w:highlight w:val="none"/>
              </w:rPr>
              <w:t xml:space="preserve">)</w:t>
            </w:r>
          </w:p>
        </w:tc>
        <w:tc>
          <w:tcPr>
            <w:tcW w:w="0" w:type="auto"/>
            <w:tcBorders>
              <w:top w:val="nil"/>
              <w:left w:val="nil"/>
              <w:bottom w:val="nil"/>
              <w:right w:val="nil"/>
            </w:tcBorders>
            <w:tcMar>
              <w:top w:w="40" w:type="dxa"/>
              <w:left w:w="80" w:type="dxa"/>
              <w:bottom w:w="40" w:type="dxa"/>
              <w:right w:w="80" w:type="dxa"/>
            </w:tcMar>
            <w:vAlign w:val="center"/>
          </w:tcPr>
          <w:p w14:paraId="0B625B0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20.00 (9.00, 33.00)</w:t>
            </w:r>
          </w:p>
        </w:tc>
        <w:tc>
          <w:tcPr>
            <w:tcW w:w="0" w:type="auto"/>
            <w:tcBorders>
              <w:top w:val="nil"/>
              <w:left w:val="nil"/>
              <w:bottom w:val="nil"/>
              <w:right w:val="nil"/>
            </w:tcBorders>
            <w:tcMar>
              <w:top w:w="40" w:type="dxa"/>
              <w:left w:w="80" w:type="dxa"/>
              <w:bottom w:w="40" w:type="dxa"/>
              <w:right w:w="80" w:type="dxa"/>
            </w:tcMar>
            <w:vAlign w:val="center"/>
          </w:tcPr>
          <w:p w14:paraId="588B61A0">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12.00 (5.00, 22.00)</w:t>
            </w:r>
          </w:p>
        </w:tc>
        <w:tc>
          <w:tcPr>
            <w:tcW w:w="0" w:type="auto"/>
            <w:tcBorders>
              <w:top w:val="nil"/>
              <w:left w:val="nil"/>
              <w:bottom w:val="nil"/>
              <w:right w:val="nil"/>
            </w:tcBorders>
            <w:tcMar>
              <w:top w:w="40" w:type="dxa"/>
              <w:left w:w="80" w:type="dxa"/>
              <w:bottom w:w="40" w:type="dxa"/>
              <w:right w:w="80" w:type="dxa"/>
            </w:tcMar>
            <w:vAlign w:val="center"/>
          </w:tcPr>
          <w:p w14:paraId="50D9D16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6.560</w:t>
            </w:r>
          </w:p>
        </w:tc>
        <w:tc>
          <w:tcPr>
            <w:tcW w:w="0" w:type="auto"/>
            <w:tcBorders>
              <w:top w:val="nil"/>
              <w:left w:val="nil"/>
              <w:bottom w:val="nil"/>
              <w:right w:val="nil"/>
            </w:tcBorders>
            <w:tcMar>
              <w:top w:w="40" w:type="dxa"/>
              <w:left w:w="80" w:type="dxa"/>
              <w:bottom w:w="40" w:type="dxa"/>
              <w:right w:w="80" w:type="dxa"/>
            </w:tcMar>
            <w:vAlign w:val="center"/>
          </w:tcPr>
          <w:p w14:paraId="2DD8E0B9">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32F2E885">
        <w:tc>
          <w:tcPr>
            <w:tcW w:w="0" w:type="auto"/>
            <w:tcBorders>
              <w:top w:val="nil"/>
              <w:left w:val="nil"/>
              <w:bottom w:val="nil"/>
              <w:right w:val="nil"/>
            </w:tcBorders>
            <w:tcMar>
              <w:top w:w="40" w:type="dxa"/>
              <w:left w:w="80" w:type="dxa"/>
              <w:bottom w:w="40" w:type="dxa"/>
              <w:right w:w="80" w:type="dxa"/>
            </w:tcMar>
            <w:vAlign w:val="center"/>
          </w:tcPr>
          <w:p w14:paraId="6098E58C">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ESR &gt; 20 mm/h,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0" w:type="auto"/>
            <w:tcBorders>
              <w:top w:val="nil"/>
              <w:left w:val="nil"/>
              <w:bottom w:val="nil"/>
              <w:right w:val="nil"/>
            </w:tcBorders>
            <w:tcMar>
              <w:top w:w="40" w:type="dxa"/>
              <w:left w:w="80" w:type="dxa"/>
              <w:bottom w:w="40" w:type="dxa"/>
              <w:right w:w="80" w:type="dxa"/>
            </w:tcMar>
            <w:vAlign w:val="center"/>
          </w:tcPr>
          <w:p w14:paraId="2354E4C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136 (49.1)</w:t>
            </w:r>
          </w:p>
        </w:tc>
        <w:tc>
          <w:tcPr>
            <w:tcW w:w="0" w:type="auto"/>
            <w:tcBorders>
              <w:top w:val="nil"/>
              <w:left w:val="nil"/>
              <w:bottom w:val="nil"/>
              <w:right w:val="nil"/>
            </w:tcBorders>
            <w:tcMar>
              <w:top w:w="40" w:type="dxa"/>
              <w:left w:w="80" w:type="dxa"/>
              <w:bottom w:w="40" w:type="dxa"/>
              <w:right w:w="80" w:type="dxa"/>
            </w:tcMar>
            <w:vAlign w:val="center"/>
          </w:tcPr>
          <w:p w14:paraId="04AFF68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317 (27.7)</w:t>
            </w:r>
          </w:p>
        </w:tc>
        <w:tc>
          <w:tcPr>
            <w:tcW w:w="0" w:type="auto"/>
            <w:tcBorders>
              <w:top w:val="nil"/>
              <w:left w:val="nil"/>
              <w:bottom w:val="nil"/>
              <w:right w:val="nil"/>
            </w:tcBorders>
            <w:tcMar>
              <w:top w:w="40" w:type="dxa"/>
              <w:left w:w="80" w:type="dxa"/>
              <w:bottom w:w="40" w:type="dxa"/>
              <w:right w:w="80" w:type="dxa"/>
            </w:tcMar>
            <w:vAlign w:val="center"/>
          </w:tcPr>
          <w:p w14:paraId="0E8457C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45.994</w:t>
            </w:r>
          </w:p>
        </w:tc>
        <w:tc>
          <w:tcPr>
            <w:tcW w:w="0" w:type="auto"/>
            <w:tcBorders>
              <w:top w:val="nil"/>
              <w:left w:val="nil"/>
              <w:bottom w:val="nil"/>
              <w:right w:val="nil"/>
            </w:tcBorders>
            <w:tcMar>
              <w:top w:w="40" w:type="dxa"/>
              <w:left w:w="80" w:type="dxa"/>
              <w:bottom w:w="40" w:type="dxa"/>
              <w:right w:w="80" w:type="dxa"/>
            </w:tcMar>
            <w:vAlign w:val="center"/>
          </w:tcPr>
          <w:p w14:paraId="2864932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25A06867">
        <w:tc>
          <w:tcPr>
            <w:tcW w:w="0" w:type="auto"/>
            <w:tcBorders>
              <w:top w:val="nil"/>
              <w:left w:val="nil"/>
              <w:bottom w:val="nil"/>
              <w:right w:val="nil"/>
            </w:tcBorders>
            <w:tcMar>
              <w:top w:w="40" w:type="dxa"/>
              <w:left w:w="80" w:type="dxa"/>
              <w:bottom w:w="40" w:type="dxa"/>
              <w:right w:w="80" w:type="dxa"/>
            </w:tcMar>
            <w:vAlign w:val="center"/>
          </w:tcPr>
          <w:p w14:paraId="5DFE8BFB">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bCs/>
                <w:i w:val="0"/>
                <w:iCs w:val="0"/>
                <w:kern w:val="0"/>
                <w:sz w:val="16"/>
                <w:szCs w:val="16"/>
                <w:highlight w:val="none"/>
              </w:rPr>
              <w:t>Radiological findings</w:t>
            </w:r>
            <w:r>
              <w:rPr>
                <w:rFonts w:hint="default" w:ascii="Times New Roman Regular" w:hAnsi="Times New Roman Regular" w:eastAsia="Times New Roman" w:cs="Times New Roman Regular"/>
                <w:b w:val="0"/>
                <w:bCs w:val="0"/>
                <w:i w:val="0"/>
                <w:iCs w:val="0"/>
                <w:kern w:val="0"/>
                <w:sz w:val="16"/>
                <w:szCs w:val="16"/>
                <w:highlight w:val="none"/>
                <w:vertAlign w:val="superscript"/>
              </w:rPr>
              <w:t xml:space="preserve"> b</w:t>
            </w:r>
          </w:p>
        </w:tc>
        <w:tc>
          <w:tcPr>
            <w:tcW w:w="0" w:type="auto"/>
            <w:tcBorders>
              <w:top w:val="nil"/>
              <w:left w:val="nil"/>
              <w:bottom w:val="nil"/>
              <w:right w:val="nil"/>
            </w:tcBorders>
            <w:tcMar>
              <w:top w:w="40" w:type="dxa"/>
              <w:left w:w="80" w:type="dxa"/>
              <w:bottom w:w="40" w:type="dxa"/>
              <w:right w:w="80" w:type="dxa"/>
            </w:tcMar>
            <w:vAlign w:val="center"/>
          </w:tcPr>
          <w:p w14:paraId="396D0F6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0" w:type="auto"/>
            <w:tcBorders>
              <w:top w:val="nil"/>
              <w:left w:val="nil"/>
              <w:bottom w:val="nil"/>
              <w:right w:val="nil"/>
            </w:tcBorders>
            <w:tcMar>
              <w:top w:w="40" w:type="dxa"/>
              <w:left w:w="80" w:type="dxa"/>
              <w:bottom w:w="40" w:type="dxa"/>
              <w:right w:w="80" w:type="dxa"/>
            </w:tcMar>
            <w:vAlign w:val="center"/>
          </w:tcPr>
          <w:p w14:paraId="5F6E1FC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0" w:type="auto"/>
            <w:tcBorders>
              <w:top w:val="nil"/>
              <w:left w:val="nil"/>
              <w:bottom w:val="nil"/>
              <w:right w:val="nil"/>
            </w:tcBorders>
            <w:tcMar>
              <w:top w:w="40" w:type="dxa"/>
              <w:left w:w="80" w:type="dxa"/>
              <w:bottom w:w="40" w:type="dxa"/>
              <w:right w:w="80" w:type="dxa"/>
            </w:tcMar>
            <w:vAlign w:val="center"/>
          </w:tcPr>
          <w:p w14:paraId="2575434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0" w:type="auto"/>
            <w:tcBorders>
              <w:top w:val="nil"/>
              <w:left w:val="nil"/>
              <w:bottom w:val="nil"/>
              <w:right w:val="nil"/>
            </w:tcBorders>
            <w:tcMar>
              <w:top w:w="40" w:type="dxa"/>
              <w:left w:w="80" w:type="dxa"/>
              <w:bottom w:w="40" w:type="dxa"/>
              <w:right w:w="80" w:type="dxa"/>
            </w:tcMar>
            <w:vAlign w:val="center"/>
          </w:tcPr>
          <w:p w14:paraId="52228DB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r>
      <w:tr w14:paraId="035B0BEE">
        <w:tc>
          <w:tcPr>
            <w:tcW w:w="0" w:type="auto"/>
            <w:tcBorders>
              <w:top w:val="nil"/>
              <w:left w:val="nil"/>
              <w:bottom w:val="nil"/>
              <w:right w:val="nil"/>
            </w:tcBorders>
            <w:tcMar>
              <w:top w:w="40" w:type="dxa"/>
              <w:left w:w="80" w:type="dxa"/>
              <w:bottom w:w="40" w:type="dxa"/>
              <w:right w:w="80" w:type="dxa"/>
            </w:tcMar>
            <w:vAlign w:val="center"/>
          </w:tcPr>
          <w:p w14:paraId="01F7BE47">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Chest CT,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0" w:type="auto"/>
            <w:tcBorders>
              <w:top w:val="nil"/>
              <w:left w:val="nil"/>
              <w:bottom w:val="nil"/>
              <w:right w:val="nil"/>
            </w:tcBorders>
            <w:tcMar>
              <w:top w:w="40" w:type="dxa"/>
              <w:left w:w="80" w:type="dxa"/>
              <w:bottom w:w="40" w:type="dxa"/>
              <w:right w:w="80" w:type="dxa"/>
            </w:tcMar>
            <w:vAlign w:val="center"/>
          </w:tcPr>
          <w:p w14:paraId="0477E18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275/293 (93.9)</w:t>
            </w:r>
          </w:p>
        </w:tc>
        <w:tc>
          <w:tcPr>
            <w:tcW w:w="0" w:type="auto"/>
            <w:tcBorders>
              <w:top w:val="nil"/>
              <w:left w:val="nil"/>
              <w:bottom w:val="nil"/>
              <w:right w:val="nil"/>
            </w:tcBorders>
            <w:tcMar>
              <w:top w:w="40" w:type="dxa"/>
              <w:left w:w="80" w:type="dxa"/>
              <w:bottom w:w="40" w:type="dxa"/>
              <w:right w:w="80" w:type="dxa"/>
            </w:tcMar>
            <w:vAlign w:val="center"/>
          </w:tcPr>
          <w:p w14:paraId="57CE3BE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622/1,174 (53.0)</w:t>
            </w:r>
          </w:p>
        </w:tc>
        <w:tc>
          <w:tcPr>
            <w:tcW w:w="0" w:type="auto"/>
            <w:tcBorders>
              <w:top w:val="nil"/>
              <w:left w:val="nil"/>
              <w:bottom w:val="nil"/>
              <w:right w:val="nil"/>
            </w:tcBorders>
            <w:tcMar>
              <w:top w:w="40" w:type="dxa"/>
              <w:left w:w="80" w:type="dxa"/>
              <w:bottom w:w="40" w:type="dxa"/>
              <w:right w:w="80" w:type="dxa"/>
            </w:tcMar>
            <w:vAlign w:val="center"/>
          </w:tcPr>
          <w:p w14:paraId="2641C6B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164.900</w:t>
            </w:r>
          </w:p>
        </w:tc>
        <w:tc>
          <w:tcPr>
            <w:tcW w:w="0" w:type="auto"/>
            <w:tcBorders>
              <w:top w:val="nil"/>
              <w:left w:val="nil"/>
              <w:bottom w:val="nil"/>
              <w:right w:val="nil"/>
            </w:tcBorders>
            <w:tcMar>
              <w:top w:w="40" w:type="dxa"/>
              <w:left w:w="80" w:type="dxa"/>
              <w:bottom w:w="40" w:type="dxa"/>
              <w:right w:w="80" w:type="dxa"/>
            </w:tcMar>
            <w:vAlign w:val="center"/>
          </w:tcPr>
          <w:p w14:paraId="594F13B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3C84EAAE">
        <w:tc>
          <w:tcPr>
            <w:tcW w:w="0" w:type="auto"/>
            <w:tcBorders>
              <w:top w:val="nil"/>
              <w:left w:val="nil"/>
              <w:bottom w:val="nil"/>
              <w:right w:val="nil"/>
            </w:tcBorders>
            <w:tcMar>
              <w:top w:w="40" w:type="dxa"/>
              <w:left w:w="80" w:type="dxa"/>
              <w:bottom w:w="40" w:type="dxa"/>
              <w:right w:w="80" w:type="dxa"/>
            </w:tcMar>
            <w:vAlign w:val="center"/>
          </w:tcPr>
          <w:p w14:paraId="5B41918B">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Chest radiography,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0" w:type="auto"/>
            <w:tcBorders>
              <w:top w:val="nil"/>
              <w:left w:val="nil"/>
              <w:bottom w:val="nil"/>
              <w:right w:val="nil"/>
            </w:tcBorders>
            <w:tcMar>
              <w:top w:w="40" w:type="dxa"/>
              <w:left w:w="80" w:type="dxa"/>
              <w:bottom w:w="40" w:type="dxa"/>
              <w:right w:w="80" w:type="dxa"/>
            </w:tcMar>
            <w:vAlign w:val="center"/>
          </w:tcPr>
          <w:p w14:paraId="22B9031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18/293 (6.1)</w:t>
            </w:r>
          </w:p>
        </w:tc>
        <w:tc>
          <w:tcPr>
            <w:tcW w:w="0" w:type="auto"/>
            <w:tcBorders>
              <w:top w:val="nil"/>
              <w:left w:val="nil"/>
              <w:bottom w:val="nil"/>
              <w:right w:val="nil"/>
            </w:tcBorders>
            <w:tcMar>
              <w:top w:w="40" w:type="dxa"/>
              <w:left w:w="80" w:type="dxa"/>
              <w:bottom w:w="40" w:type="dxa"/>
              <w:right w:w="80" w:type="dxa"/>
            </w:tcMar>
            <w:vAlign w:val="center"/>
          </w:tcPr>
          <w:p w14:paraId="61042BB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552/1,174 (47.0)</w:t>
            </w:r>
          </w:p>
        </w:tc>
        <w:tc>
          <w:tcPr>
            <w:tcW w:w="0" w:type="auto"/>
            <w:tcBorders>
              <w:top w:val="nil"/>
              <w:left w:val="nil"/>
              <w:bottom w:val="nil"/>
              <w:right w:val="nil"/>
            </w:tcBorders>
            <w:tcMar>
              <w:top w:w="40" w:type="dxa"/>
              <w:left w:w="80" w:type="dxa"/>
              <w:bottom w:w="40" w:type="dxa"/>
              <w:right w:w="80" w:type="dxa"/>
            </w:tcMar>
            <w:vAlign w:val="center"/>
          </w:tcPr>
          <w:p w14:paraId="359DAA6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w:t>
            </w:r>
          </w:p>
        </w:tc>
        <w:tc>
          <w:tcPr>
            <w:tcW w:w="0" w:type="auto"/>
            <w:tcBorders>
              <w:top w:val="nil"/>
              <w:left w:val="nil"/>
              <w:bottom w:val="nil"/>
              <w:right w:val="nil"/>
            </w:tcBorders>
            <w:tcMar>
              <w:top w:w="40" w:type="dxa"/>
              <w:left w:w="80" w:type="dxa"/>
              <w:bottom w:w="40" w:type="dxa"/>
              <w:right w:w="80" w:type="dxa"/>
            </w:tcMar>
            <w:vAlign w:val="center"/>
          </w:tcPr>
          <w:p w14:paraId="19F1482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w:t>
            </w:r>
          </w:p>
        </w:tc>
      </w:tr>
      <w:tr w14:paraId="3E8EAD68">
        <w:tc>
          <w:tcPr>
            <w:tcW w:w="0" w:type="auto"/>
            <w:tcBorders>
              <w:top w:val="nil"/>
              <w:left w:val="nil"/>
              <w:bottom w:val="nil"/>
              <w:right w:val="nil"/>
            </w:tcBorders>
            <w:tcMar>
              <w:top w:w="40" w:type="dxa"/>
              <w:left w:w="80" w:type="dxa"/>
              <w:bottom w:w="40" w:type="dxa"/>
              <w:right w:w="80" w:type="dxa"/>
            </w:tcMar>
            <w:vAlign w:val="center"/>
          </w:tcPr>
          <w:p w14:paraId="67383059">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Atelectasis,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0" w:type="auto"/>
            <w:tcBorders>
              <w:top w:val="nil"/>
              <w:left w:val="nil"/>
              <w:bottom w:val="nil"/>
              <w:right w:val="nil"/>
            </w:tcBorders>
            <w:tcMar>
              <w:top w:w="40" w:type="dxa"/>
              <w:left w:w="80" w:type="dxa"/>
              <w:bottom w:w="40" w:type="dxa"/>
              <w:right w:w="80" w:type="dxa"/>
            </w:tcMar>
            <w:vAlign w:val="center"/>
          </w:tcPr>
          <w:p w14:paraId="52CA833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106 (36.2)</w:t>
            </w:r>
          </w:p>
        </w:tc>
        <w:tc>
          <w:tcPr>
            <w:tcW w:w="0" w:type="auto"/>
            <w:tcBorders>
              <w:top w:val="nil"/>
              <w:left w:val="nil"/>
              <w:bottom w:val="nil"/>
              <w:right w:val="nil"/>
            </w:tcBorders>
            <w:tcMar>
              <w:top w:w="40" w:type="dxa"/>
              <w:left w:w="80" w:type="dxa"/>
              <w:bottom w:w="40" w:type="dxa"/>
              <w:right w:w="80" w:type="dxa"/>
            </w:tcMar>
            <w:vAlign w:val="center"/>
          </w:tcPr>
          <w:p w14:paraId="205A974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22 (1.9)</w:t>
            </w:r>
          </w:p>
        </w:tc>
        <w:tc>
          <w:tcPr>
            <w:tcW w:w="0" w:type="auto"/>
            <w:tcBorders>
              <w:top w:val="nil"/>
              <w:left w:val="nil"/>
              <w:bottom w:val="nil"/>
              <w:right w:val="nil"/>
            </w:tcBorders>
            <w:tcMar>
              <w:top w:w="40" w:type="dxa"/>
              <w:left w:w="80" w:type="dxa"/>
              <w:bottom w:w="40" w:type="dxa"/>
              <w:right w:w="80" w:type="dxa"/>
            </w:tcMar>
            <w:vAlign w:val="center"/>
          </w:tcPr>
          <w:p w14:paraId="128921C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342.166</w:t>
            </w:r>
          </w:p>
        </w:tc>
        <w:tc>
          <w:tcPr>
            <w:tcW w:w="0" w:type="auto"/>
            <w:tcBorders>
              <w:top w:val="nil"/>
              <w:left w:val="nil"/>
              <w:bottom w:val="nil"/>
              <w:right w:val="nil"/>
            </w:tcBorders>
            <w:tcMar>
              <w:top w:w="40" w:type="dxa"/>
              <w:left w:w="80" w:type="dxa"/>
              <w:bottom w:w="40" w:type="dxa"/>
              <w:right w:w="80" w:type="dxa"/>
            </w:tcMar>
            <w:vAlign w:val="center"/>
          </w:tcPr>
          <w:p w14:paraId="23FDE70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1CAF6548">
        <w:tc>
          <w:tcPr>
            <w:tcW w:w="0" w:type="auto"/>
            <w:tcBorders>
              <w:top w:val="nil"/>
              <w:left w:val="nil"/>
              <w:bottom w:val="nil"/>
              <w:right w:val="nil"/>
            </w:tcBorders>
            <w:tcMar>
              <w:top w:w="40" w:type="dxa"/>
              <w:left w:w="80" w:type="dxa"/>
              <w:bottom w:w="40" w:type="dxa"/>
              <w:right w:w="80" w:type="dxa"/>
            </w:tcMar>
            <w:vAlign w:val="center"/>
          </w:tcPr>
          <w:p w14:paraId="03A22492">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Consolidation,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0" w:type="auto"/>
            <w:tcBorders>
              <w:top w:val="nil"/>
              <w:left w:val="nil"/>
              <w:bottom w:val="nil"/>
              <w:right w:val="nil"/>
            </w:tcBorders>
            <w:tcMar>
              <w:top w:w="40" w:type="dxa"/>
              <w:left w:w="80" w:type="dxa"/>
              <w:bottom w:w="40" w:type="dxa"/>
              <w:right w:w="80" w:type="dxa"/>
            </w:tcMar>
            <w:vAlign w:val="center"/>
          </w:tcPr>
          <w:p w14:paraId="17004A7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135 (46.1)</w:t>
            </w:r>
          </w:p>
        </w:tc>
        <w:tc>
          <w:tcPr>
            <w:tcW w:w="0" w:type="auto"/>
            <w:tcBorders>
              <w:top w:val="nil"/>
              <w:left w:val="nil"/>
              <w:bottom w:val="nil"/>
              <w:right w:val="nil"/>
            </w:tcBorders>
            <w:tcMar>
              <w:top w:w="40" w:type="dxa"/>
              <w:left w:w="80" w:type="dxa"/>
              <w:bottom w:w="40" w:type="dxa"/>
              <w:right w:w="80" w:type="dxa"/>
            </w:tcMar>
            <w:vAlign w:val="center"/>
          </w:tcPr>
          <w:p w14:paraId="01BFEB9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265 (22.6)</w:t>
            </w:r>
          </w:p>
        </w:tc>
        <w:tc>
          <w:tcPr>
            <w:tcW w:w="0" w:type="auto"/>
            <w:tcBorders>
              <w:top w:val="nil"/>
              <w:left w:val="nil"/>
              <w:bottom w:val="nil"/>
              <w:right w:val="nil"/>
            </w:tcBorders>
            <w:tcMar>
              <w:top w:w="40" w:type="dxa"/>
              <w:left w:w="80" w:type="dxa"/>
              <w:bottom w:w="40" w:type="dxa"/>
              <w:right w:w="80" w:type="dxa"/>
            </w:tcMar>
            <w:vAlign w:val="center"/>
          </w:tcPr>
          <w:p w14:paraId="72E98EC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64.130</w:t>
            </w:r>
          </w:p>
        </w:tc>
        <w:tc>
          <w:tcPr>
            <w:tcW w:w="0" w:type="auto"/>
            <w:tcBorders>
              <w:top w:val="nil"/>
              <w:left w:val="nil"/>
              <w:bottom w:val="nil"/>
              <w:right w:val="nil"/>
            </w:tcBorders>
            <w:tcMar>
              <w:top w:w="40" w:type="dxa"/>
              <w:left w:w="80" w:type="dxa"/>
              <w:bottom w:w="40" w:type="dxa"/>
              <w:right w:w="80" w:type="dxa"/>
            </w:tcMar>
            <w:vAlign w:val="center"/>
          </w:tcPr>
          <w:p w14:paraId="2FF3A3E9">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62F613C7">
        <w:tc>
          <w:tcPr>
            <w:tcW w:w="0" w:type="auto"/>
            <w:tcBorders>
              <w:top w:val="nil"/>
              <w:left w:val="nil"/>
              <w:bottom w:val="nil"/>
              <w:right w:val="nil"/>
            </w:tcBorders>
            <w:tcMar>
              <w:top w:w="40" w:type="dxa"/>
              <w:left w:w="80" w:type="dxa"/>
              <w:bottom w:w="40" w:type="dxa"/>
              <w:right w:w="80" w:type="dxa"/>
            </w:tcMar>
            <w:vAlign w:val="center"/>
          </w:tcPr>
          <w:p w14:paraId="72652714">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bCs/>
                <w:i w:val="0"/>
                <w:iCs w:val="0"/>
                <w:kern w:val="0"/>
                <w:sz w:val="16"/>
                <w:szCs w:val="16"/>
                <w:highlight w:val="none"/>
              </w:rPr>
              <w:t>Pathogen co-detection</w:t>
            </w:r>
          </w:p>
        </w:tc>
        <w:tc>
          <w:tcPr>
            <w:tcW w:w="0" w:type="auto"/>
            <w:tcBorders>
              <w:top w:val="nil"/>
              <w:left w:val="nil"/>
              <w:bottom w:val="nil"/>
              <w:right w:val="nil"/>
            </w:tcBorders>
            <w:tcMar>
              <w:top w:w="40" w:type="dxa"/>
              <w:left w:w="80" w:type="dxa"/>
              <w:bottom w:w="40" w:type="dxa"/>
              <w:right w:w="80" w:type="dxa"/>
            </w:tcMar>
            <w:vAlign w:val="center"/>
          </w:tcPr>
          <w:p w14:paraId="195F579D">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0" w:type="auto"/>
            <w:tcBorders>
              <w:top w:val="nil"/>
              <w:left w:val="nil"/>
              <w:bottom w:val="nil"/>
              <w:right w:val="nil"/>
            </w:tcBorders>
            <w:tcMar>
              <w:top w:w="40" w:type="dxa"/>
              <w:left w:w="80" w:type="dxa"/>
              <w:bottom w:w="40" w:type="dxa"/>
              <w:right w:w="80" w:type="dxa"/>
            </w:tcMar>
            <w:vAlign w:val="center"/>
          </w:tcPr>
          <w:p w14:paraId="1525C9A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0" w:type="auto"/>
            <w:tcBorders>
              <w:top w:val="nil"/>
              <w:left w:val="nil"/>
              <w:bottom w:val="nil"/>
              <w:right w:val="nil"/>
            </w:tcBorders>
            <w:tcMar>
              <w:top w:w="40" w:type="dxa"/>
              <w:left w:w="80" w:type="dxa"/>
              <w:bottom w:w="40" w:type="dxa"/>
              <w:right w:w="80" w:type="dxa"/>
            </w:tcMar>
            <w:vAlign w:val="center"/>
          </w:tcPr>
          <w:p w14:paraId="2E339C8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c>
          <w:tcPr>
            <w:tcW w:w="0" w:type="auto"/>
            <w:tcBorders>
              <w:top w:val="nil"/>
              <w:left w:val="nil"/>
              <w:bottom w:val="nil"/>
              <w:right w:val="nil"/>
            </w:tcBorders>
            <w:tcMar>
              <w:top w:w="40" w:type="dxa"/>
              <w:left w:w="80" w:type="dxa"/>
              <w:bottom w:w="40" w:type="dxa"/>
              <w:right w:w="80" w:type="dxa"/>
            </w:tcMar>
            <w:vAlign w:val="center"/>
          </w:tcPr>
          <w:p w14:paraId="2B70F67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p>
        </w:tc>
      </w:tr>
      <w:tr w14:paraId="2E3B63A0">
        <w:tc>
          <w:tcPr>
            <w:tcW w:w="0" w:type="auto"/>
            <w:tcBorders>
              <w:top w:val="nil"/>
              <w:left w:val="nil"/>
              <w:bottom w:val="nil"/>
              <w:right w:val="nil"/>
            </w:tcBorders>
            <w:tcMar>
              <w:top w:w="40" w:type="dxa"/>
              <w:left w:w="80" w:type="dxa"/>
              <w:bottom w:w="40" w:type="dxa"/>
              <w:right w:w="80" w:type="dxa"/>
            </w:tcMar>
            <w:vAlign w:val="center"/>
          </w:tcPr>
          <w:p w14:paraId="1873C643">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Bacterial co-detection,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0" w:type="auto"/>
            <w:tcBorders>
              <w:top w:val="nil"/>
              <w:left w:val="nil"/>
              <w:bottom w:val="nil"/>
              <w:right w:val="nil"/>
            </w:tcBorders>
            <w:tcMar>
              <w:top w:w="40" w:type="dxa"/>
              <w:left w:w="80" w:type="dxa"/>
              <w:bottom w:w="40" w:type="dxa"/>
              <w:right w:w="80" w:type="dxa"/>
            </w:tcMar>
            <w:vAlign w:val="center"/>
          </w:tcPr>
          <w:p w14:paraId="4B9FE4A0">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171 (56.8)</w:t>
            </w:r>
          </w:p>
        </w:tc>
        <w:tc>
          <w:tcPr>
            <w:tcW w:w="0" w:type="auto"/>
            <w:tcBorders>
              <w:top w:val="nil"/>
              <w:left w:val="nil"/>
              <w:bottom w:val="nil"/>
              <w:right w:val="nil"/>
            </w:tcBorders>
            <w:tcMar>
              <w:top w:w="40" w:type="dxa"/>
              <w:left w:w="80" w:type="dxa"/>
              <w:bottom w:w="40" w:type="dxa"/>
              <w:right w:w="80" w:type="dxa"/>
            </w:tcMar>
            <w:vAlign w:val="center"/>
          </w:tcPr>
          <w:p w14:paraId="4D46AC0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990 (75.6)</w:t>
            </w:r>
          </w:p>
        </w:tc>
        <w:tc>
          <w:tcPr>
            <w:tcW w:w="0" w:type="auto"/>
            <w:tcBorders>
              <w:top w:val="nil"/>
              <w:left w:val="nil"/>
              <w:bottom w:val="nil"/>
              <w:right w:val="nil"/>
            </w:tcBorders>
            <w:tcMar>
              <w:top w:w="40" w:type="dxa"/>
              <w:left w:w="80" w:type="dxa"/>
              <w:bottom w:w="40" w:type="dxa"/>
              <w:right w:w="80" w:type="dxa"/>
            </w:tcMar>
            <w:vAlign w:val="center"/>
          </w:tcPr>
          <w:p w14:paraId="77E9EFA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41.873</w:t>
            </w:r>
          </w:p>
        </w:tc>
        <w:tc>
          <w:tcPr>
            <w:tcW w:w="0" w:type="auto"/>
            <w:tcBorders>
              <w:top w:val="nil"/>
              <w:left w:val="nil"/>
              <w:bottom w:val="nil"/>
              <w:right w:val="nil"/>
            </w:tcBorders>
            <w:tcMar>
              <w:top w:w="40" w:type="dxa"/>
              <w:left w:w="80" w:type="dxa"/>
              <w:bottom w:w="40" w:type="dxa"/>
              <w:right w:w="80" w:type="dxa"/>
            </w:tcMar>
            <w:vAlign w:val="center"/>
          </w:tcPr>
          <w:p w14:paraId="5630AD2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3281CAA4">
        <w:tc>
          <w:tcPr>
            <w:tcW w:w="0" w:type="auto"/>
            <w:tcBorders>
              <w:top w:val="nil"/>
              <w:left w:val="nil"/>
              <w:bottom w:val="nil"/>
              <w:right w:val="nil"/>
            </w:tcBorders>
            <w:tcMar>
              <w:top w:w="40" w:type="dxa"/>
              <w:left w:w="80" w:type="dxa"/>
              <w:bottom w:w="40" w:type="dxa"/>
              <w:right w:w="80" w:type="dxa"/>
            </w:tcMar>
            <w:vAlign w:val="center"/>
          </w:tcPr>
          <w:p w14:paraId="29A16C45">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Viral co-detection,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0" w:type="auto"/>
            <w:tcBorders>
              <w:top w:val="nil"/>
              <w:left w:val="nil"/>
              <w:bottom w:val="nil"/>
              <w:right w:val="nil"/>
            </w:tcBorders>
            <w:tcMar>
              <w:top w:w="40" w:type="dxa"/>
              <w:left w:w="80" w:type="dxa"/>
              <w:bottom w:w="40" w:type="dxa"/>
              <w:right w:w="80" w:type="dxa"/>
            </w:tcMar>
            <w:vAlign w:val="center"/>
          </w:tcPr>
          <w:p w14:paraId="419BB85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155 (51.5)</w:t>
            </w:r>
          </w:p>
        </w:tc>
        <w:tc>
          <w:tcPr>
            <w:tcW w:w="0" w:type="auto"/>
            <w:tcBorders>
              <w:top w:val="nil"/>
              <w:left w:val="nil"/>
              <w:bottom w:val="nil"/>
              <w:right w:val="nil"/>
            </w:tcBorders>
            <w:tcMar>
              <w:top w:w="40" w:type="dxa"/>
              <w:left w:w="80" w:type="dxa"/>
              <w:bottom w:w="40" w:type="dxa"/>
              <w:right w:w="80" w:type="dxa"/>
            </w:tcMar>
            <w:vAlign w:val="center"/>
          </w:tcPr>
          <w:p w14:paraId="6FEE2AF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751 (57.3)</w:t>
            </w:r>
          </w:p>
        </w:tc>
        <w:tc>
          <w:tcPr>
            <w:tcW w:w="0" w:type="auto"/>
            <w:tcBorders>
              <w:top w:val="nil"/>
              <w:left w:val="nil"/>
              <w:bottom w:val="nil"/>
              <w:right w:val="nil"/>
            </w:tcBorders>
            <w:tcMar>
              <w:top w:w="40" w:type="dxa"/>
              <w:left w:w="80" w:type="dxa"/>
              <w:bottom w:w="40" w:type="dxa"/>
              <w:right w:w="80" w:type="dxa"/>
            </w:tcMar>
            <w:vAlign w:val="center"/>
          </w:tcPr>
          <w:p w14:paraId="3409684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3.151</w:t>
            </w:r>
          </w:p>
        </w:tc>
        <w:tc>
          <w:tcPr>
            <w:tcW w:w="0" w:type="auto"/>
            <w:tcBorders>
              <w:top w:val="nil"/>
              <w:left w:val="nil"/>
              <w:bottom w:val="nil"/>
              <w:right w:val="nil"/>
            </w:tcBorders>
            <w:tcMar>
              <w:top w:w="40" w:type="dxa"/>
              <w:left w:w="80" w:type="dxa"/>
              <w:bottom w:w="40" w:type="dxa"/>
              <w:right w:w="80" w:type="dxa"/>
            </w:tcMar>
            <w:vAlign w:val="center"/>
          </w:tcPr>
          <w:p w14:paraId="4E6856BD">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0.076</w:t>
            </w:r>
          </w:p>
        </w:tc>
      </w:tr>
      <w:tr w14:paraId="51BA984E">
        <w:tc>
          <w:tcPr>
            <w:tcW w:w="0" w:type="auto"/>
            <w:tcBorders>
              <w:top w:val="nil"/>
              <w:left w:val="nil"/>
              <w:bottom w:val="nil"/>
              <w:right w:val="nil"/>
            </w:tcBorders>
            <w:tcMar>
              <w:top w:w="40" w:type="dxa"/>
              <w:left w:w="80" w:type="dxa"/>
              <w:bottom w:w="40" w:type="dxa"/>
              <w:right w:w="80" w:type="dxa"/>
            </w:tcMar>
            <w:vAlign w:val="center"/>
          </w:tcPr>
          <w:p w14:paraId="1E1E9F01">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MP co-detection,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0" w:type="auto"/>
            <w:tcBorders>
              <w:top w:val="nil"/>
              <w:left w:val="nil"/>
              <w:bottom w:val="nil"/>
              <w:right w:val="nil"/>
            </w:tcBorders>
            <w:tcMar>
              <w:top w:w="40" w:type="dxa"/>
              <w:left w:w="80" w:type="dxa"/>
              <w:bottom w:w="40" w:type="dxa"/>
              <w:right w:w="80" w:type="dxa"/>
            </w:tcMar>
            <w:vAlign w:val="center"/>
          </w:tcPr>
          <w:p w14:paraId="504FB0AD">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136 (45.2)</w:t>
            </w:r>
          </w:p>
        </w:tc>
        <w:tc>
          <w:tcPr>
            <w:tcW w:w="0" w:type="auto"/>
            <w:tcBorders>
              <w:top w:val="nil"/>
              <w:left w:val="nil"/>
              <w:bottom w:val="nil"/>
              <w:right w:val="nil"/>
            </w:tcBorders>
            <w:tcMar>
              <w:top w:w="40" w:type="dxa"/>
              <w:left w:w="80" w:type="dxa"/>
              <w:bottom w:w="40" w:type="dxa"/>
              <w:right w:w="80" w:type="dxa"/>
            </w:tcMar>
            <w:vAlign w:val="center"/>
          </w:tcPr>
          <w:p w14:paraId="51FF4FA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212 (16.2)</w:t>
            </w:r>
          </w:p>
        </w:tc>
        <w:tc>
          <w:tcPr>
            <w:tcW w:w="0" w:type="auto"/>
            <w:tcBorders>
              <w:top w:val="nil"/>
              <w:left w:val="nil"/>
              <w:bottom w:val="nil"/>
              <w:right w:val="nil"/>
            </w:tcBorders>
            <w:tcMar>
              <w:top w:w="40" w:type="dxa"/>
              <w:left w:w="80" w:type="dxa"/>
              <w:bottom w:w="40" w:type="dxa"/>
              <w:right w:w="80" w:type="dxa"/>
            </w:tcMar>
            <w:vAlign w:val="center"/>
          </w:tcPr>
          <w:p w14:paraId="53A38C1D">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119.837</w:t>
            </w:r>
          </w:p>
        </w:tc>
        <w:tc>
          <w:tcPr>
            <w:tcW w:w="0" w:type="auto"/>
            <w:tcBorders>
              <w:top w:val="nil"/>
              <w:left w:val="nil"/>
              <w:bottom w:val="nil"/>
              <w:right w:val="nil"/>
            </w:tcBorders>
            <w:tcMar>
              <w:top w:w="40" w:type="dxa"/>
              <w:left w:w="80" w:type="dxa"/>
              <w:bottom w:w="40" w:type="dxa"/>
              <w:right w:w="80" w:type="dxa"/>
            </w:tcMar>
            <w:vAlign w:val="center"/>
          </w:tcPr>
          <w:p w14:paraId="43A7D230">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&lt;0.001</w:t>
            </w:r>
          </w:p>
        </w:tc>
      </w:tr>
      <w:tr w14:paraId="7735DB8C">
        <w:tc>
          <w:tcPr>
            <w:tcW w:w="0" w:type="auto"/>
            <w:tcBorders>
              <w:top w:val="nil"/>
              <w:left w:val="nil"/>
              <w:bottom w:val="single" w:color="000000" w:sz="4" w:space="0"/>
              <w:right w:val="nil"/>
            </w:tcBorders>
            <w:tcMar>
              <w:top w:w="40" w:type="dxa"/>
              <w:left w:w="80" w:type="dxa"/>
              <w:bottom w:w="40" w:type="dxa"/>
              <w:right w:w="80" w:type="dxa"/>
            </w:tcMar>
            <w:vAlign w:val="center"/>
          </w:tcPr>
          <w:p w14:paraId="0236F9B5">
            <w:pPr>
              <w:keepNext w:val="0"/>
              <w:keepLines w:val="0"/>
              <w:pageBreakBefore w:val="0"/>
              <w:widowControl w:val="0"/>
              <w:kinsoku/>
              <w:wordWrap/>
              <w:overflowPunct/>
              <w:topLinePunct w:val="0"/>
              <w:autoSpaceDE/>
              <w:autoSpaceDN/>
              <w:bidi w:val="0"/>
              <w:adjustRightInd/>
              <w:snapToGrid w:val="0"/>
              <w:jc w:val="left"/>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 xml:space="preserve">  ≥3 co-pathogens, </w:t>
            </w:r>
            <w:r>
              <w:rPr>
                <w:rFonts w:hint="default" w:ascii="Times New Roman Regular" w:hAnsi="Times New Roman Regular" w:eastAsia="Times New Roman" w:cs="Times New Roman Regular"/>
                <w:b w:val="0"/>
                <w:bCs w:val="0"/>
                <w:i w:val="1"/>
                <w:iCs w:val="1"/>
                <w:kern w:val="0"/>
                <w:sz w:val="16"/>
                <w:szCs w:val="16"/>
                <w:highlight w:val="none"/>
              </w:rPr>
              <w:t xml:space="preserve">n</w:t>
            </w:r>
            <w:r>
              <w:rPr>
                <w:rFonts w:hint="default" w:ascii="Times New Roman Regular" w:hAnsi="Times New Roman Regular" w:eastAsia="Times New Roman" w:cs="Times New Roman Regular"/>
                <w:b w:val="0"/>
                <w:bCs w:val="0"/>
                <w:i w:val="0"/>
                <w:iCs w:val="0"/>
                <w:kern w:val="0"/>
                <w:sz w:val="16"/>
                <w:szCs w:val="16"/>
                <w:highlight w:val="none"/>
              </w:rPr>
              <w:t xml:space="preserve"> (%)</w:t>
            </w:r>
          </w:p>
        </w:tc>
        <w:tc>
          <w:tcPr>
            <w:tcW w:w="0" w:type="auto"/>
            <w:tcBorders>
              <w:top w:val="nil"/>
              <w:left w:val="nil"/>
              <w:bottom w:val="single" w:color="000000" w:sz="4" w:space="0"/>
              <w:right w:val="nil"/>
            </w:tcBorders>
            <w:tcMar>
              <w:top w:w="40" w:type="dxa"/>
              <w:left w:w="80" w:type="dxa"/>
              <w:bottom w:w="40" w:type="dxa"/>
              <w:right w:w="80" w:type="dxa"/>
            </w:tcMar>
            <w:vAlign w:val="center"/>
          </w:tcPr>
          <w:p w14:paraId="5E48D77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102 (33.9)</w:t>
            </w:r>
          </w:p>
        </w:tc>
        <w:tc>
          <w:tcPr>
            <w:tcW w:w="0" w:type="auto"/>
            <w:tcBorders>
              <w:top w:val="nil"/>
              <w:left w:val="nil"/>
              <w:bottom w:val="single" w:color="000000" w:sz="4" w:space="0"/>
              <w:right w:val="nil"/>
            </w:tcBorders>
            <w:tcMar>
              <w:top w:w="40" w:type="dxa"/>
              <w:left w:w="80" w:type="dxa"/>
              <w:bottom w:w="40" w:type="dxa"/>
              <w:right w:w="80" w:type="dxa"/>
            </w:tcMar>
            <w:vAlign w:val="center"/>
          </w:tcPr>
          <w:p w14:paraId="233C1D3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529 (40.4)</w:t>
            </w:r>
          </w:p>
        </w:tc>
        <w:tc>
          <w:tcPr>
            <w:tcW w:w="0" w:type="auto"/>
            <w:tcBorders>
              <w:top w:val="nil"/>
              <w:left w:val="nil"/>
              <w:bottom w:val="single" w:color="000000" w:sz="4" w:space="0"/>
              <w:right w:val="nil"/>
            </w:tcBorders>
            <w:tcMar>
              <w:top w:w="40" w:type="dxa"/>
              <w:left w:w="80" w:type="dxa"/>
              <w:bottom w:w="40" w:type="dxa"/>
              <w:right w:w="80" w:type="dxa"/>
            </w:tcMar>
            <w:vAlign w:val="center"/>
          </w:tcPr>
          <w:p w14:paraId="62C495A0">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4.065</w:t>
            </w:r>
          </w:p>
        </w:tc>
        <w:tc>
          <w:tcPr>
            <w:tcW w:w="0" w:type="auto"/>
            <w:tcBorders>
              <w:top w:val="nil"/>
              <w:left w:val="nil"/>
              <w:bottom w:val="single" w:color="000000" w:sz="4" w:space="0"/>
              <w:right w:val="nil"/>
            </w:tcBorders>
            <w:tcMar>
              <w:top w:w="40" w:type="dxa"/>
              <w:left w:w="80" w:type="dxa"/>
              <w:bottom w:w="40" w:type="dxa"/>
              <w:right w:w="80" w:type="dxa"/>
            </w:tcMar>
            <w:vAlign w:val="center"/>
          </w:tcPr>
          <w:p w14:paraId="7B3D470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Regular" w:hAnsi="Times New Roman Regular" w:eastAsia="宋体" w:cs="Times New Roman Regular"/>
                <w:kern w:val="0"/>
                <w:sz w:val="16"/>
                <w:szCs w:val="16"/>
                <w:highlight w:val="none"/>
              </w:rPr>
            </w:pPr>
            <w:r>
              <w:rPr>
                <w:rFonts w:hint="default" w:ascii="Times New Roman Regular" w:hAnsi="Times New Roman Regular" w:eastAsia="Times New Roman" w:cs="Times New Roman Regular"/>
                <w:b w:val="0"/>
                <w:bCs w:val="0"/>
                <w:i w:val="0"/>
                <w:iCs w:val="0"/>
                <w:kern w:val="0"/>
                <w:sz w:val="16"/>
                <w:szCs w:val="16"/>
                <w:highlight w:val="none"/>
              </w:rPr>
              <w:t>0.044</w:t>
            </w:r>
          </w:p>
        </w:tc>
      </w:tr>
    </w:tbl>
    <w:p w14:paraId="469D29DB">
      <w:pPr>
        <w:keepNext w:val="0"/>
        <w:keepLines w:val="0"/>
        <w:pageBreakBefore w:val="0"/>
        <w:widowControl w:val="0"/>
        <w:kinsoku/>
        <w:wordWrap/>
        <w:overflowPunct/>
        <w:topLinePunct w:val="0"/>
        <w:autoSpaceDE/>
        <w:autoSpaceDN/>
        <w:bidi w:val="0"/>
        <w:adjustRightInd/>
        <w:snapToGrid w:val="0"/>
        <w:spacing w:before="100" w:line="240" w:lineRule="auto"/>
        <w:jc w:val="both"/>
        <w:textAlignment w:val="auto"/>
        <w:rPr>
          <w:rFonts w:hint="default" w:ascii="Times New Roman Regular" w:hAnsi="Times New Roman Regular" w:eastAsia="Times New Roman" w:cs="Times New Roman Regular"/>
          <w:b w:val="0"/>
          <w:bCs w:val="0"/>
          <w:i w:val="0"/>
          <w:iCs w:val="0"/>
          <w:sz w:val="18"/>
          <w:szCs w:val="18"/>
          <w:highlight w:val="none"/>
        </w:rPr>
      </w:pPr>
      <w:r>
        <w:rPr>
          <w:rFonts w:hint="default" w:ascii="Times New Roman Regular" w:hAnsi="Times New Roman Regular" w:eastAsia="Times New Roman" w:cs="Times New Roman Regular"/>
          <w:b w:val="0"/>
          <w:bCs w:val="0"/>
          <w:i w:val="0"/>
          <w:iCs w:val="0"/>
          <w:sz w:val="18"/>
          <w:szCs w:val="18"/>
          <w:highlight w:val="none"/>
          <w:vertAlign w:val="superscript"/>
        </w:rPr>
        <w:t>a</w:t>
      </w:r>
      <w:r>
        <w:rPr>
          <w:rFonts w:hint="default" w:ascii="Times New Roman Regular" w:hAnsi="Times New Roman Regular" w:eastAsia="Times New Roman" w:cs="Times New Roman Regular"/>
          <w:b w:val="0"/>
          <w:bCs w:val="0"/>
          <w:i w:val="0"/>
          <w:iCs w:val="0"/>
          <w:sz w:val="18"/>
          <w:szCs w:val="18"/>
          <w:highlight w:val="none"/>
        </w:rPr>
        <w:t xml:space="preserve"> Expected cell frequency &lt; 5; result should be interpreted with caution. </w:t>
      </w:r>
      <w:r>
        <w:rPr>
          <w:rFonts w:hint="default" w:ascii="Times New Roman Regular" w:hAnsi="Times New Roman Regular" w:eastAsia="Times New Roman" w:cs="Times New Roman Regular"/>
          <w:b w:val="0"/>
          <w:bCs w:val="0"/>
          <w:i w:val="0"/>
          <w:iCs w:val="0"/>
          <w:sz w:val="18"/>
          <w:szCs w:val="18"/>
          <w:highlight w:val="none"/>
          <w:vertAlign w:val="superscript"/>
        </w:rPr>
        <w:t>b</w:t>
      </w:r>
      <w:r>
        <w:rPr>
          <w:rFonts w:hint="default" w:ascii="Times New Roman Regular" w:hAnsi="Times New Roman Regular" w:eastAsia="Times New Roman" w:cs="Times New Roman Regular"/>
          <w:b w:val="0"/>
          <w:bCs w:val="0"/>
          <w:i w:val="0"/>
          <w:iCs w:val="0"/>
          <w:sz w:val="18"/>
          <w:szCs w:val="18"/>
          <w:highlight w:val="none"/>
        </w:rPr>
        <w:t xml:space="preserve"> Radiological percentages were calculated using patients who underwent chest imaging as the denominator (severe 293; non-severe 1,174). Percentages for imaging modality were calculated among children who underwent chest imaging in each severity group. SAA was available for 78 severe and 569 non-severe patients; PCT for 270 and 1,128; ESR for 277 and 1,144, respectively.</w:t>
      </w:r>
      <w:r>
        <w:rPr>
          <w:rFonts w:hint="eastAsia" w:ascii="Times New Roman Regular" w:hAnsi="Times New Roman Regular" w:eastAsia="宋体" w:cs="Times New Roman Regular"/>
          <w:b w:val="0"/>
          <w:bCs w:val="0"/>
          <w:i w:val="0"/>
          <w:iCs w:val="0"/>
          <w:sz w:val="18"/>
          <w:szCs w:val="18"/>
          <w:highlight w:val="none"/>
          <w:lang w:val="en-US" w:eastAsia="zh-CN"/>
        </w:rPr>
        <w:t xml:space="preserve"> </w:t>
      </w:r>
      <w:r>
        <w:rPr>
          <w:rFonts w:hint="default" w:ascii="Times New Roman Regular" w:hAnsi="Times New Roman Regular" w:eastAsia="Times New Roman" w:cs="Times New Roman Regular"/>
          <w:b w:val="0"/>
          <w:bCs w:val="0"/>
          <w:i w:val="0"/>
          <w:iCs w:val="0"/>
          <w:sz w:val="18"/>
          <w:szCs w:val="18"/>
          <w:highlight w:val="none"/>
        </w:rPr>
        <w:t xml:space="preserve">hMPV = human metapneumovirus; M = median; </w:t>
      </w:r>
      <w:r>
        <w:rPr>
          <w:rFonts w:hint="default" w:ascii="Times New Roman Regular" w:hAnsi="Times New Roman Regular" w:eastAsia="Times New Roman" w:cs="Times New Roman Regular"/>
          <w:b w:val="0"/>
          <w:bCs w:val="0"/>
          <w:i w:val="1"/>
          <w:iCs w:val="1"/>
          <w:sz w:val="18"/>
          <w:szCs w:val="18"/>
          <w:highlight w:val="none"/>
        </w:rPr>
        <w:t>Q</w:t>
      </w:r>
      <w:r>
        <w:rPr>
          <w:rFonts w:hint="default" w:ascii="Times New Roman Regular" w:hAnsi="Times New Roman Regular" w:eastAsia="Times New Roman" w:cs="Times New Roman Regular"/>
          <w:b w:val="0"/>
          <w:bCs w:val="0"/>
          <w:i w:val="0"/>
          <w:iCs w:val="0"/>
          <w:sz w:val="18"/>
          <w:szCs w:val="18"/>
          <w:highlight w:val="none"/>
          <w:vertAlign w:val="subscript"/>
        </w:rPr>
        <w:t>1</w:t>
      </w:r>
      <w:r>
        <w:rPr>
          <w:rFonts w:hint="default" w:ascii="Times New Roman Regular" w:hAnsi="Times New Roman Regular" w:eastAsia="Times New Roman" w:cs="Times New Roman Regular"/>
          <w:b w:val="0"/>
          <w:bCs w:val="0"/>
          <w:i w:val="0"/>
          <w:iCs w:val="0"/>
          <w:sz w:val="18"/>
          <w:szCs w:val="18"/>
          <w:highlight w:val="none"/>
        </w:rPr>
        <w:t xml:space="preserve"> = first quartile; </w:t>
      </w:r>
      <w:r>
        <w:rPr>
          <w:rFonts w:hint="default" w:ascii="Times New Roman Regular" w:hAnsi="Times New Roman Regular" w:eastAsia="Times New Roman" w:cs="Times New Roman Regular"/>
          <w:b w:val="0"/>
          <w:bCs w:val="0"/>
          <w:i w:val="1"/>
          <w:iCs w:val="1"/>
          <w:sz w:val="18"/>
          <w:szCs w:val="18"/>
          <w:highlight w:val="none"/>
        </w:rPr>
        <w:t xml:space="preserve">Q</w:t>
      </w:r>
      <w:r>
        <w:rPr>
          <w:rFonts w:hint="default" w:ascii="Times New Roman Regular" w:hAnsi="Times New Roman Regular" w:eastAsia="Times New Roman" w:cs="Times New Roman Regular"/>
          <w:b w:val="0"/>
          <w:bCs w:val="0"/>
          <w:i w:val="0"/>
          <w:iCs w:val="0"/>
          <w:sz w:val="18"/>
          <w:szCs w:val="18"/>
          <w:highlight w:val="none"/>
          <w:vertAlign w:val="subscript"/>
        </w:rPr>
        <w:t>3</w:t>
      </w:r>
      <w:r>
        <w:rPr>
          <w:rFonts w:hint="default" w:ascii="Times New Roman Regular" w:hAnsi="Times New Roman Regular" w:eastAsia="Times New Roman" w:cs="Times New Roman Regular"/>
          <w:b w:val="0"/>
          <w:bCs w:val="0"/>
          <w:i w:val="0"/>
          <w:iCs w:val="0"/>
          <w:sz w:val="18"/>
          <w:szCs w:val="18"/>
          <w:highlight w:val="none"/>
        </w:rPr>
        <w:t xml:space="preserve"> = third quartile; temp = temperature; CT = computed tomography; WBC = white blood cell count; NEU = absolute neutrophil count; LYM = absolute lymphocyte count; MONO = absolute monocyte count; CRP = C-reactive protein; PCT = procalcitonin; SAA = serum amyloid A; ESR = erythrocyte sedimentation rate; MP = </w:t>
      </w:r>
      <w:r>
        <w:rPr>
          <w:rFonts w:hint="default" w:ascii="Times New Roman Regular" w:hAnsi="Times New Roman Regular" w:eastAsia="Times New Roman" w:cs="Times New Roman Regular"/>
          <w:b w:val="0"/>
          <w:bCs w:val="0"/>
          <w:i w:val="1"/>
          <w:iCs w:val="1"/>
          <w:sz w:val="18"/>
          <w:szCs w:val="18"/>
          <w:highlight w:val="none"/>
        </w:rPr>
        <w:t>Mycoplasma pneumoniae</w:t>
      </w:r>
      <w:r>
        <w:rPr>
          <w:rFonts w:hint="default" w:ascii="Times New Roman Regular" w:hAnsi="Times New Roman Regular" w:eastAsia="Times New Roman" w:cs="Times New Roman Regular"/>
          <w:b w:val="0"/>
          <w:bCs w:val="0"/>
          <w:i w:val="0"/>
          <w:iCs w:val="0"/>
          <w:sz w:val="18"/>
          <w:szCs w:val="18"/>
          <w:highlight w:val="none"/>
        </w:rPr>
        <w:t>; mo = months; yr = years.</w:t>
      </w:r>
    </w:p>
    <w:p w14:paraId="318D2336">
      <w:pPr>
        <w:keepNext w:val="0"/>
        <w:keepLines w:val="0"/>
        <w:pageBreakBefore w:val="0"/>
        <w:widowControl w:val="0"/>
        <w:kinsoku/>
        <w:wordWrap/>
        <w:overflowPunct/>
        <w:topLinePunct w:val="0"/>
        <w:autoSpaceDE/>
        <w:autoSpaceDN/>
        <w:bidi w:val="0"/>
        <w:adjustRightInd/>
        <w:snapToGrid w:val="0"/>
        <w:spacing w:before="100"/>
        <w:textAlignment w:val="auto"/>
        <w:rPr>
          <w:rFonts w:hint="default" w:ascii="Times New Roman Regular" w:hAnsi="Times New Roman Regular" w:eastAsia="Times New Roman" w:cs="Times New Roman Regular"/>
          <w:b w:val="0"/>
          <w:bCs w:val="0"/>
          <w:i w:val="0"/>
          <w:iCs w:val="0"/>
          <w:sz w:val="18"/>
          <w:szCs w:val="18"/>
          <w:highlight w:val="none"/>
        </w:rPr>
      </w:pPr>
    </w:p>
    <w:p w14:paraId="4DA49F20">
      <w:pPr>
        <w:spacing w:after="120"/>
        <w:rPr>
          <w:rFonts w:ascii="Calibri" w:hAnsi="Calibri" w:eastAsia="宋体" w:cs="Times New Roman"/>
          <w:b/>
          <w:kern w:val="0"/>
          <w:szCs w:val="22"/>
          <w:highlight w:val="none"/>
        </w:rPr>
      </w:pPr>
      <w:r>
        <w:rPr>
          <w:rFonts w:hint="default" w:ascii="Times New Roman Regular" w:hAnsi="Times New Roman Regular" w:eastAsia="Cambria" w:cs="Times New Roman Regular"/>
          <w:b/>
          <w:color w:val="000000" w:themeColor="text1"/>
          <w:kern w:val="0"/>
          <w:sz w:val="20"/>
          <w:szCs w:val="20"/>
          <w:highlight w:val="none"/>
          <w:lang w:eastAsia="en-US"/>
          <w14:textFill>
            <w14:solidFill>
              <w14:schemeClr w14:val="tx1"/>
            </w14:solidFill>
          </w14:textFill>
          <w14:ligatures w14:val="none"/>
        </w:rPr>
        <w:t>2.</w:t>
      </w:r>
      <w:r>
        <w:rPr>
          <w:rFonts w:hint="default" w:ascii="Times New Roman Regular" w:hAnsi="Times New Roman Regular" w:eastAsia="Cambria" w:cs="Times New Roman Regular"/>
          <w:b/>
          <w:color w:val="000000" w:themeColor="text1"/>
          <w:kern w:val="0"/>
          <w:sz w:val="20"/>
          <w:szCs w:val="20"/>
          <w:highlight w:val="none"/>
          <w:lang w:val="en-US" w:eastAsia="zh-CN"/>
          <w14:textFill>
            <w14:solidFill>
              <w14:schemeClr w14:val="tx1"/>
            </w14:solidFill>
          </w14:textFill>
          <w14:ligatures w14:val="none"/>
        </w:rPr>
        <w:t xml:space="preserve">3 </w:t>
      </w:r>
      <w:r>
        <w:rPr>
          <w:rFonts w:hint="default" w:ascii="Times New Roman Regular" w:hAnsi="Times New Roman Regular" w:eastAsia="Cambria" w:cs="Times New Roman Regular"/>
          <w:b/>
          <w:color w:val="000000" w:themeColor="text1"/>
          <w:kern w:val="0"/>
          <w:sz w:val="20"/>
          <w:szCs w:val="20"/>
          <w:highlight w:val="none"/>
          <w14:textFill>
            <w14:solidFill>
              <w14:schemeClr w14:val="tx1"/>
            </w14:solidFill>
          </w14:textFill>
          <w14:ligatures w14:val="none"/>
        </w:rPr>
        <w:t>Table S3</w:t>
      </w:r>
    </w:p>
    <w:p w14:paraId="2417F1B8">
      <w:pPr>
        <w:keepNext w:val="0"/>
        <w:keepLines w:val="0"/>
        <w:pageBreakBefore w:val="0"/>
        <w:widowControl w:val="0"/>
        <w:kinsoku/>
        <w:wordWrap/>
        <w:overflowPunct/>
        <w:topLinePunct w:val="0"/>
        <w:autoSpaceDE/>
        <w:autoSpaceDN/>
        <w:bidi w:val="0"/>
        <w:adjustRightInd/>
        <w:snapToGrid w:val="0"/>
        <w:textAlignment w:val="auto"/>
        <w:rPr>
          <w:rFonts w:hint="default" w:ascii="Times New Roman Regular" w:hAnsi="Times New Roman Regular" w:eastAsia="Times New Roman" w:cs="Times New Roman Regular"/>
          <w:b w:val="0"/>
          <w:bCs w:val="0"/>
          <w:i w:val="0"/>
          <w:iCs w:val="0"/>
          <w:sz w:val="20"/>
          <w:szCs w:val="20"/>
          <w:highlight w:val="none"/>
        </w:rPr>
      </w:pPr>
      <w:r>
        <w:rPr>
          <w:rFonts w:hint="eastAsia" w:ascii="Times New Roman Regular" w:hAnsi="Times New Roman Regular" w:eastAsia="Times New Roman" w:cs="Times New Roman Regular"/>
          <w:b w:val="0"/>
          <w:bCs w:val="0"/>
          <w:i w:val="0"/>
          <w:iCs w:val="0"/>
          <w:sz w:val="20"/>
          <w:szCs w:val="20"/>
          <w:highlight w:val="none"/>
        </w:rPr>
        <w:t>Primary multivariable analysis of factors associated with severe pneumonia.</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468"/>
        <w:gridCol w:w="1427"/>
        <w:gridCol w:w="1651"/>
        <w:gridCol w:w="560"/>
        <w:gridCol w:w="1080"/>
        <w:gridCol w:w="571"/>
        <w:gridCol w:w="400"/>
      </w:tblGrid>
      <w:tr w14:paraId="0E5C694C">
        <w:tc>
          <w:tcPr>
            <w:tcW w:w="0" w:type="auto"/>
            <w:tcBorders>
              <w:top w:val="single" w:color="000000" w:sz="4" w:space="0"/>
              <w:left w:val="nil"/>
              <w:bottom w:val="single" w:color="000000" w:sz="4" w:space="0"/>
              <w:right w:val="nil"/>
            </w:tcBorders>
            <w:tcMar>
              <w:top w:w="30" w:type="dxa"/>
              <w:left w:w="60" w:type="dxa"/>
              <w:bottom w:w="30" w:type="dxa"/>
              <w:right w:w="60" w:type="dxa"/>
            </w:tcMar>
            <w:vAlign w:val="center"/>
          </w:tcPr>
          <w:p w14:paraId="1169C5C3">
            <w:pPr>
              <w:jc w:val="left"/>
              <w:rPr>
                <w:rFonts w:ascii="Calibri" w:hAnsi="Calibri" w:eastAsia="宋体" w:cs="Times New Roman"/>
                <w:kern w:val="0"/>
                <w:szCs w:val="22"/>
                <w:highlight w:val="none"/>
              </w:rPr>
            </w:pPr>
            <w:r>
              <w:rPr>
                <w:rFonts w:ascii="Times New Roman" w:hAnsi="Times New Roman" w:eastAsia="Times New Roman" w:cs="Times New Roman"/>
                <w:b/>
                <w:bCs/>
                <w:kern w:val="0"/>
                <w:sz w:val="16"/>
                <w:szCs w:val="16"/>
                <w:highlight w:val="none"/>
              </w:rPr>
              <w:t>Variable</w:t>
            </w:r>
          </w:p>
        </w:tc>
        <w:tc>
          <w:tcPr>
            <w:tcW w:w="0" w:type="auto"/>
            <w:tcBorders>
              <w:top w:val="single" w:color="000000" w:sz="4" w:space="0"/>
              <w:left w:val="nil"/>
              <w:bottom w:val="single" w:color="000000" w:sz="4" w:space="0"/>
              <w:right w:val="nil"/>
            </w:tcBorders>
            <w:tcMar>
              <w:top w:w="30" w:type="dxa"/>
              <w:left w:w="60" w:type="dxa"/>
              <w:bottom w:w="30" w:type="dxa"/>
              <w:right w:w="60" w:type="dxa"/>
            </w:tcMar>
            <w:vAlign w:val="center"/>
          </w:tcPr>
          <w:p w14:paraId="0C4F0FEB">
            <w:pPr>
              <w:jc w:val="center"/>
              <w:rPr>
                <w:rFonts w:ascii="Calibri" w:hAnsi="Calibri" w:eastAsia="宋体" w:cs="Times New Roman"/>
                <w:kern w:val="0"/>
                <w:szCs w:val="22"/>
                <w:highlight w:val="none"/>
              </w:rPr>
            </w:pPr>
            <w:r>
              <w:rPr>
                <w:rFonts w:ascii="Times New Roman" w:hAnsi="Times New Roman" w:eastAsia="Times New Roman" w:cs="Times New Roman"/>
                <w:b/>
                <w:bCs/>
                <w:kern w:val="0"/>
                <w:sz w:val="16"/>
                <w:szCs w:val="16"/>
                <w:highlight w:val="none"/>
              </w:rPr>
              <w:t>Severe (</w:t>
            </w:r>
            <w:r>
              <w:rPr>
                <w:rFonts w:ascii="Times New Roman" w:hAnsi="Times New Roman" w:eastAsia="Times New Roman" w:cs="Times New Roman"/>
                <w:b/>
                <w:bCs/>
                <w:kern w:val="0"/>
                <w:sz w:val="16"/>
                <w:szCs w:val="16"/>
                <w:highlight w:val="none"/>
                <w:i w:val="1"/>
                <w:iCs w:val="1"/>
              </w:rPr>
              <w:t>n</w:t>
            </w:r>
            <w:r>
              <w:rPr>
                <w:rFonts w:ascii="Times New Roman" w:hAnsi="Times New Roman" w:eastAsia="Times New Roman" w:cs="Times New Roman"/>
                <w:b/>
                <w:bCs/>
                <w:kern w:val="0"/>
                <w:sz w:val="16"/>
                <w:szCs w:val="16"/>
                <w:highlight w:val="none"/>
              </w:rPr>
              <w:t xml:space="preserve"> = 301)</w:t>
            </w:r>
          </w:p>
        </w:tc>
        <w:tc>
          <w:tcPr>
            <w:tcW w:w="0" w:type="auto"/>
            <w:tcBorders>
              <w:top w:val="single" w:color="000000" w:sz="4" w:space="0"/>
              <w:left w:val="nil"/>
              <w:bottom w:val="single" w:color="000000" w:sz="4" w:space="0"/>
              <w:right w:val="nil"/>
            </w:tcBorders>
            <w:tcMar>
              <w:top w:w="30" w:type="dxa"/>
              <w:left w:w="60" w:type="dxa"/>
              <w:bottom w:w="30" w:type="dxa"/>
              <w:right w:w="60" w:type="dxa"/>
            </w:tcMar>
            <w:vAlign w:val="center"/>
          </w:tcPr>
          <w:p w14:paraId="369BB8A9">
            <w:pPr>
              <w:jc w:val="center"/>
              <w:rPr>
                <w:rFonts w:ascii="Calibri" w:hAnsi="Calibri" w:eastAsia="宋体" w:cs="Times New Roman"/>
                <w:kern w:val="0"/>
                <w:szCs w:val="22"/>
                <w:highlight w:val="none"/>
              </w:rPr>
            </w:pPr>
            <w:r>
              <w:rPr>
                <w:rFonts w:ascii="Times New Roman" w:hAnsi="Times New Roman" w:eastAsia="Times New Roman" w:cs="Times New Roman"/>
                <w:b/>
                <w:bCs/>
                <w:kern w:val="0"/>
                <w:sz w:val="16"/>
                <w:szCs w:val="16"/>
                <w:highlight w:val="none"/>
              </w:rPr>
              <w:t>Non-severe (</w:t>
            </w:r>
            <w:r>
              <w:rPr>
                <w:rFonts w:ascii="Times New Roman" w:hAnsi="Times New Roman" w:eastAsia="Times New Roman" w:cs="Times New Roman"/>
                <w:b/>
                <w:bCs/>
                <w:kern w:val="0"/>
                <w:sz w:val="16"/>
                <w:szCs w:val="16"/>
                <w:highlight w:val="none"/>
                <w:i w:val="1"/>
                <w:iCs w:val="1"/>
              </w:rPr>
              <w:t>n</w:t>
            </w:r>
            <w:r>
              <w:rPr>
                <w:rFonts w:ascii="Times New Roman" w:hAnsi="Times New Roman" w:eastAsia="Times New Roman" w:cs="Times New Roman"/>
                <w:b/>
                <w:bCs/>
                <w:kern w:val="0"/>
                <w:sz w:val="16"/>
                <w:szCs w:val="16"/>
                <w:highlight w:val="none"/>
              </w:rPr>
              <w:t xml:space="preserve"> = 1,310)</w:t>
            </w:r>
          </w:p>
        </w:tc>
        <w:tc>
          <w:tcPr>
            <w:tcW w:w="0" w:type="auto"/>
            <w:tcBorders>
              <w:top w:val="single" w:color="000000" w:sz="4" w:space="0"/>
              <w:left w:val="nil"/>
              <w:bottom w:val="single" w:color="000000" w:sz="4" w:space="0"/>
              <w:right w:val="nil"/>
            </w:tcBorders>
            <w:tcMar>
              <w:top w:w="30" w:type="dxa"/>
              <w:left w:w="60" w:type="dxa"/>
              <w:bottom w:w="30" w:type="dxa"/>
              <w:right w:w="60" w:type="dxa"/>
            </w:tcMar>
            <w:vAlign w:val="center"/>
          </w:tcPr>
          <w:p w14:paraId="4D42DE13">
            <w:pPr>
              <w:jc w:val="center"/>
              <w:rPr>
                <w:rFonts w:ascii="Calibri" w:hAnsi="Calibri" w:eastAsia="宋体" w:cs="Times New Roman"/>
                <w:kern w:val="0"/>
                <w:szCs w:val="22"/>
                <w:highlight w:val="none"/>
              </w:rPr>
            </w:pPr>
            <w:r>
              <w:rPr>
                <w:rFonts w:ascii="Times New Roman" w:hAnsi="Times New Roman" w:eastAsia="Times New Roman" w:cs="Times New Roman"/>
                <w:b/>
                <w:bCs/>
                <w:kern w:val="0"/>
                <w:sz w:val="16"/>
                <w:szCs w:val="16"/>
                <w:highlight w:val="none"/>
              </w:rPr>
              <w:t>aOR</w:t>
            </w:r>
          </w:p>
        </w:tc>
        <w:tc>
          <w:tcPr>
            <w:tcW w:w="0" w:type="auto"/>
            <w:tcBorders>
              <w:top w:val="single" w:color="000000" w:sz="4" w:space="0"/>
              <w:left w:val="nil"/>
              <w:bottom w:val="single" w:color="000000" w:sz="4" w:space="0"/>
              <w:right w:val="nil"/>
            </w:tcBorders>
            <w:tcMar>
              <w:top w:w="30" w:type="dxa"/>
              <w:left w:w="60" w:type="dxa"/>
              <w:bottom w:w="30" w:type="dxa"/>
              <w:right w:w="60" w:type="dxa"/>
            </w:tcMar>
            <w:vAlign w:val="center"/>
          </w:tcPr>
          <w:p w14:paraId="23EFC09A">
            <w:pPr>
              <w:jc w:val="center"/>
              <w:rPr>
                <w:rFonts w:ascii="Calibri" w:hAnsi="Calibri" w:eastAsia="宋体" w:cs="Times New Roman"/>
                <w:kern w:val="0"/>
                <w:szCs w:val="22"/>
                <w:highlight w:val="none"/>
              </w:rPr>
            </w:pPr>
            <w:r>
              <w:rPr>
                <w:rFonts w:ascii="Times New Roman" w:hAnsi="Times New Roman" w:eastAsia="Times New Roman" w:cs="Times New Roman"/>
                <w:b/>
                <w:bCs/>
                <w:kern w:val="0"/>
                <w:sz w:val="16"/>
                <w:szCs w:val="16"/>
                <w:highlight w:val="none"/>
              </w:rPr>
              <w:t>95% CI</w:t>
            </w:r>
          </w:p>
        </w:tc>
        <w:tc>
          <w:tcPr>
            <w:tcW w:w="0" w:type="auto"/>
            <w:tcBorders>
              <w:top w:val="single" w:color="000000" w:sz="4" w:space="0"/>
              <w:left w:val="nil"/>
              <w:bottom w:val="single" w:color="000000" w:sz="4" w:space="0"/>
              <w:right w:val="nil"/>
            </w:tcBorders>
            <w:tcMar>
              <w:top w:w="30" w:type="dxa"/>
              <w:left w:w="60" w:type="dxa"/>
              <w:bottom w:w="30" w:type="dxa"/>
              <w:right w:w="60" w:type="dxa"/>
            </w:tcMar>
            <w:vAlign w:val="center"/>
          </w:tcPr>
          <w:p w14:paraId="529178F0">
            <w:pPr>
              <w:jc w:val="center"/>
              <w:rPr>
                <w:rFonts w:ascii="Calibri" w:hAnsi="Calibri" w:eastAsia="宋体" w:cs="Times New Roman"/>
                <w:kern w:val="0"/>
                <w:szCs w:val="22"/>
                <w:highlight w:val="none"/>
              </w:rPr>
            </w:pPr>
            <w:r>
              <w:rPr>
                <w:rFonts w:ascii="Times New Roman" w:hAnsi="Times New Roman" w:eastAsia="Times New Roman" w:cs="Times New Roman"/>
                <w:b/>
                <w:bCs/>
                <w:i w:val="1"/>
                <w:iCs w:val="1"/>
                <w:kern w:val="0"/>
                <w:sz w:val="16"/>
                <w:szCs w:val="16"/>
                <w:highlight w:val="none"/>
              </w:rPr>
              <w:t>P</w:t>
            </w:r>
          </w:p>
        </w:tc>
        <w:tc>
          <w:tcPr>
            <w:tcW w:w="0" w:type="auto"/>
            <w:tcBorders>
              <w:top w:val="single" w:color="000000" w:sz="4" w:space="0"/>
              <w:left w:val="nil"/>
              <w:bottom w:val="single" w:color="000000" w:sz="4" w:space="0"/>
              <w:right w:val="nil"/>
            </w:tcBorders>
            <w:tcMar>
              <w:top w:w="30" w:type="dxa"/>
              <w:left w:w="60" w:type="dxa"/>
              <w:bottom w:w="30" w:type="dxa"/>
              <w:right w:w="60" w:type="dxa"/>
            </w:tcMar>
            <w:vAlign w:val="center"/>
          </w:tcPr>
          <w:p w14:paraId="099597CA">
            <w:pPr>
              <w:jc w:val="center"/>
              <w:rPr>
                <w:rFonts w:ascii="Calibri" w:hAnsi="Calibri" w:eastAsia="宋体" w:cs="Times New Roman"/>
                <w:kern w:val="0"/>
                <w:szCs w:val="22"/>
                <w:highlight w:val="none"/>
              </w:rPr>
            </w:pPr>
            <w:r>
              <w:rPr>
                <w:rFonts w:ascii="Times New Roman" w:hAnsi="Times New Roman" w:eastAsia="Times New Roman" w:cs="Times New Roman"/>
                <w:b/>
                <w:bCs/>
                <w:kern w:val="0"/>
                <w:sz w:val="16"/>
                <w:szCs w:val="16"/>
                <w:highlight w:val="none"/>
              </w:rPr>
              <w:t>VIF</w:t>
            </w:r>
          </w:p>
        </w:tc>
      </w:tr>
      <w:tr w14:paraId="3B3550AB">
        <w:tc>
          <w:tcPr>
            <w:tcW w:w="0" w:type="auto"/>
            <w:tcBorders>
              <w:top w:val="nil"/>
              <w:left w:val="nil"/>
              <w:bottom w:val="nil"/>
              <w:right w:val="nil"/>
            </w:tcBorders>
            <w:tcMar>
              <w:top w:w="30" w:type="dxa"/>
              <w:left w:w="60" w:type="dxa"/>
              <w:bottom w:w="30" w:type="dxa"/>
              <w:right w:w="60" w:type="dxa"/>
            </w:tcMar>
            <w:vAlign w:val="center"/>
          </w:tcPr>
          <w:p w14:paraId="33FFDB4C">
            <w:pPr>
              <w:jc w:val="left"/>
              <w:rPr>
                <w:rFonts w:ascii="Calibri" w:hAnsi="Calibri" w:eastAsia="宋体" w:cs="Times New Roman"/>
                <w:kern w:val="0"/>
                <w:szCs w:val="22"/>
                <w:highlight w:val="none"/>
              </w:rPr>
            </w:pPr>
            <w:r>
              <w:rPr>
                <w:rFonts w:ascii="Times New Roman" w:hAnsi="Times New Roman" w:eastAsia="Times New Roman" w:cs="Times New Roman"/>
                <w:b/>
                <w:bCs/>
                <w:kern w:val="0"/>
                <w:sz w:val="16"/>
                <w:szCs w:val="16"/>
                <w:highlight w:val="none"/>
              </w:rPr>
              <w:t>Age group</w:t>
            </w:r>
          </w:p>
        </w:tc>
        <w:tc>
          <w:tcPr>
            <w:tcW w:w="0" w:type="auto"/>
            <w:tcBorders>
              <w:top w:val="nil"/>
              <w:left w:val="nil"/>
              <w:bottom w:val="nil"/>
              <w:right w:val="nil"/>
            </w:tcBorders>
            <w:tcMar>
              <w:top w:w="30" w:type="dxa"/>
              <w:left w:w="60" w:type="dxa"/>
              <w:bottom w:w="30" w:type="dxa"/>
              <w:right w:w="60" w:type="dxa"/>
            </w:tcMar>
            <w:vAlign w:val="center"/>
          </w:tcPr>
          <w:p w14:paraId="6BC19033">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69DE2425">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1D35C4D9">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5E3E75AD">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218F9763">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7415DABF">
            <w:pPr>
              <w:jc w:val="center"/>
              <w:rPr>
                <w:rFonts w:ascii="Calibri" w:hAnsi="Calibri" w:eastAsia="宋体" w:cs="Times New Roman"/>
                <w:kern w:val="0"/>
                <w:szCs w:val="22"/>
                <w:highlight w:val="none"/>
              </w:rPr>
            </w:pPr>
          </w:p>
        </w:tc>
      </w:tr>
      <w:tr w14:paraId="4EC05BA1">
        <w:tc>
          <w:tcPr>
            <w:tcW w:w="0" w:type="auto"/>
            <w:tcBorders>
              <w:top w:val="nil"/>
              <w:left w:val="nil"/>
              <w:bottom w:val="nil"/>
              <w:right w:val="nil"/>
            </w:tcBorders>
            <w:tcMar>
              <w:top w:w="30" w:type="dxa"/>
              <w:left w:w="60" w:type="dxa"/>
              <w:bottom w:w="30" w:type="dxa"/>
              <w:right w:w="60" w:type="dxa"/>
            </w:tcMar>
            <w:vAlign w:val="center"/>
          </w:tcPr>
          <w:p w14:paraId="2804BC2A">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0–6 mo (ref.)</w:t>
            </w:r>
          </w:p>
        </w:tc>
        <w:tc>
          <w:tcPr>
            <w:tcW w:w="0" w:type="auto"/>
            <w:tcBorders>
              <w:top w:val="nil"/>
              <w:left w:val="nil"/>
              <w:bottom w:val="nil"/>
              <w:right w:val="nil"/>
            </w:tcBorders>
            <w:tcMar>
              <w:top w:w="30" w:type="dxa"/>
              <w:left w:w="60" w:type="dxa"/>
              <w:bottom w:w="30" w:type="dxa"/>
              <w:right w:w="60" w:type="dxa"/>
            </w:tcMar>
            <w:vAlign w:val="center"/>
          </w:tcPr>
          <w:p w14:paraId="7541AA5C">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33 (11.0)</w:t>
            </w:r>
          </w:p>
        </w:tc>
        <w:tc>
          <w:tcPr>
            <w:tcW w:w="0" w:type="auto"/>
            <w:tcBorders>
              <w:top w:val="nil"/>
              <w:left w:val="nil"/>
              <w:bottom w:val="nil"/>
              <w:right w:val="nil"/>
            </w:tcBorders>
            <w:tcMar>
              <w:top w:w="30" w:type="dxa"/>
              <w:left w:w="60" w:type="dxa"/>
              <w:bottom w:w="30" w:type="dxa"/>
              <w:right w:w="60" w:type="dxa"/>
            </w:tcMar>
            <w:vAlign w:val="center"/>
          </w:tcPr>
          <w:p w14:paraId="7D37986C">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182 (13.9)</w:t>
            </w:r>
          </w:p>
        </w:tc>
        <w:tc>
          <w:tcPr>
            <w:tcW w:w="0" w:type="auto"/>
            <w:tcBorders>
              <w:top w:val="nil"/>
              <w:left w:val="nil"/>
              <w:bottom w:val="nil"/>
              <w:right w:val="nil"/>
            </w:tcBorders>
            <w:tcMar>
              <w:top w:w="30" w:type="dxa"/>
              <w:left w:w="60" w:type="dxa"/>
              <w:bottom w:w="30" w:type="dxa"/>
              <w:right w:w="60" w:type="dxa"/>
            </w:tcMar>
            <w:vAlign w:val="center"/>
          </w:tcPr>
          <w:p w14:paraId="25B59EDB">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1.000</w:t>
            </w:r>
          </w:p>
        </w:tc>
        <w:tc>
          <w:tcPr>
            <w:tcW w:w="0" w:type="auto"/>
            <w:tcBorders>
              <w:top w:val="nil"/>
              <w:left w:val="nil"/>
              <w:bottom w:val="nil"/>
              <w:right w:val="nil"/>
            </w:tcBorders>
            <w:tcMar>
              <w:top w:w="30" w:type="dxa"/>
              <w:left w:w="60" w:type="dxa"/>
              <w:bottom w:w="30" w:type="dxa"/>
              <w:right w:w="60" w:type="dxa"/>
            </w:tcMar>
            <w:vAlign w:val="center"/>
          </w:tcPr>
          <w:p w14:paraId="3387DD9D">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Reference</w:t>
            </w:r>
          </w:p>
        </w:tc>
        <w:tc>
          <w:tcPr>
            <w:tcW w:w="0" w:type="auto"/>
            <w:tcBorders>
              <w:top w:val="nil"/>
              <w:left w:val="nil"/>
              <w:bottom w:val="nil"/>
              <w:right w:val="nil"/>
            </w:tcBorders>
            <w:tcMar>
              <w:top w:w="30" w:type="dxa"/>
              <w:left w:w="60" w:type="dxa"/>
              <w:bottom w:w="30" w:type="dxa"/>
              <w:right w:w="60" w:type="dxa"/>
            </w:tcMar>
            <w:vAlign w:val="center"/>
          </w:tcPr>
          <w:p w14:paraId="3959488D">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5FBEE23D">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r>
      <w:tr w14:paraId="7D4C3D7B">
        <w:tc>
          <w:tcPr>
            <w:tcW w:w="0" w:type="auto"/>
            <w:tcBorders>
              <w:top w:val="nil"/>
              <w:left w:val="nil"/>
              <w:bottom w:val="nil"/>
              <w:right w:val="nil"/>
            </w:tcBorders>
            <w:tcMar>
              <w:top w:w="30" w:type="dxa"/>
              <w:left w:w="60" w:type="dxa"/>
              <w:bottom w:w="30" w:type="dxa"/>
              <w:right w:w="60" w:type="dxa"/>
            </w:tcMar>
            <w:vAlign w:val="center"/>
          </w:tcPr>
          <w:p w14:paraId="3D7110CA">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&gt;6 mo–1 yr</w:t>
            </w:r>
          </w:p>
        </w:tc>
        <w:tc>
          <w:tcPr>
            <w:tcW w:w="0" w:type="auto"/>
            <w:tcBorders>
              <w:top w:val="nil"/>
              <w:left w:val="nil"/>
              <w:bottom w:val="nil"/>
              <w:right w:val="nil"/>
            </w:tcBorders>
            <w:tcMar>
              <w:top w:w="30" w:type="dxa"/>
              <w:left w:w="60" w:type="dxa"/>
              <w:bottom w:w="30" w:type="dxa"/>
              <w:right w:w="60" w:type="dxa"/>
            </w:tcMar>
            <w:vAlign w:val="center"/>
          </w:tcPr>
          <w:p w14:paraId="3BC7B4D9">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68 (22.6)</w:t>
            </w:r>
          </w:p>
        </w:tc>
        <w:tc>
          <w:tcPr>
            <w:tcW w:w="0" w:type="auto"/>
            <w:tcBorders>
              <w:top w:val="nil"/>
              <w:left w:val="nil"/>
              <w:bottom w:val="nil"/>
              <w:right w:val="nil"/>
            </w:tcBorders>
            <w:tcMar>
              <w:top w:w="30" w:type="dxa"/>
              <w:left w:w="60" w:type="dxa"/>
              <w:bottom w:w="30" w:type="dxa"/>
              <w:right w:w="60" w:type="dxa"/>
            </w:tcMar>
            <w:vAlign w:val="center"/>
          </w:tcPr>
          <w:p w14:paraId="1DEAD6DB">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357 (27.3)</w:t>
            </w:r>
          </w:p>
        </w:tc>
        <w:tc>
          <w:tcPr>
            <w:tcW w:w="0" w:type="auto"/>
            <w:tcBorders>
              <w:top w:val="nil"/>
              <w:left w:val="nil"/>
              <w:bottom w:val="nil"/>
              <w:right w:val="nil"/>
            </w:tcBorders>
            <w:tcMar>
              <w:top w:w="30" w:type="dxa"/>
              <w:left w:w="60" w:type="dxa"/>
              <w:bottom w:w="30" w:type="dxa"/>
              <w:right w:w="60" w:type="dxa"/>
            </w:tcMar>
            <w:vAlign w:val="center"/>
          </w:tcPr>
          <w:p w14:paraId="77BBD662">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0.490</w:t>
            </w:r>
          </w:p>
        </w:tc>
        <w:tc>
          <w:tcPr>
            <w:tcW w:w="0" w:type="auto"/>
            <w:tcBorders>
              <w:top w:val="nil"/>
              <w:left w:val="nil"/>
              <w:bottom w:val="nil"/>
              <w:right w:val="nil"/>
            </w:tcBorders>
            <w:tcMar>
              <w:top w:w="30" w:type="dxa"/>
              <w:left w:w="60" w:type="dxa"/>
              <w:bottom w:w="30" w:type="dxa"/>
              <w:right w:w="60" w:type="dxa"/>
            </w:tcMar>
            <w:vAlign w:val="center"/>
          </w:tcPr>
          <w:p w14:paraId="674C6552">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0.267–0.900</w:t>
            </w:r>
          </w:p>
        </w:tc>
        <w:tc>
          <w:tcPr>
            <w:tcW w:w="0" w:type="auto"/>
            <w:tcBorders>
              <w:top w:val="nil"/>
              <w:left w:val="nil"/>
              <w:bottom w:val="nil"/>
              <w:right w:val="nil"/>
            </w:tcBorders>
            <w:tcMar>
              <w:top w:w="30" w:type="dxa"/>
              <w:left w:w="60" w:type="dxa"/>
              <w:bottom w:w="30" w:type="dxa"/>
              <w:right w:w="60" w:type="dxa"/>
            </w:tcMar>
            <w:vAlign w:val="center"/>
          </w:tcPr>
          <w:p w14:paraId="6D04AE05">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0.021</w:t>
            </w:r>
          </w:p>
        </w:tc>
        <w:tc>
          <w:tcPr>
            <w:tcW w:w="0" w:type="auto"/>
            <w:tcBorders>
              <w:top w:val="nil"/>
              <w:left w:val="nil"/>
              <w:bottom w:val="nil"/>
              <w:right w:val="nil"/>
            </w:tcBorders>
            <w:tcMar>
              <w:top w:w="30" w:type="dxa"/>
              <w:left w:w="60" w:type="dxa"/>
              <w:bottom w:w="30" w:type="dxa"/>
              <w:right w:w="60" w:type="dxa"/>
            </w:tcMar>
            <w:vAlign w:val="center"/>
          </w:tcPr>
          <w:p w14:paraId="0C16B5D9">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2.51</w:t>
            </w:r>
          </w:p>
        </w:tc>
      </w:tr>
      <w:tr w14:paraId="2B8E9C07">
        <w:tc>
          <w:tcPr>
            <w:tcW w:w="0" w:type="auto"/>
            <w:tcBorders>
              <w:top w:val="nil"/>
              <w:left w:val="nil"/>
              <w:bottom w:val="nil"/>
              <w:right w:val="nil"/>
            </w:tcBorders>
            <w:tcMar>
              <w:top w:w="30" w:type="dxa"/>
              <w:left w:w="60" w:type="dxa"/>
              <w:bottom w:w="30" w:type="dxa"/>
              <w:right w:w="60" w:type="dxa"/>
            </w:tcMar>
            <w:vAlign w:val="center"/>
          </w:tcPr>
          <w:p w14:paraId="7FAE67FF">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&gt;1–3 yr</w:t>
            </w:r>
          </w:p>
        </w:tc>
        <w:tc>
          <w:tcPr>
            <w:tcW w:w="0" w:type="auto"/>
            <w:tcBorders>
              <w:top w:val="nil"/>
              <w:left w:val="nil"/>
              <w:bottom w:val="nil"/>
              <w:right w:val="nil"/>
            </w:tcBorders>
            <w:tcMar>
              <w:top w:w="30" w:type="dxa"/>
              <w:left w:w="60" w:type="dxa"/>
              <w:bottom w:w="30" w:type="dxa"/>
              <w:right w:w="60" w:type="dxa"/>
            </w:tcMar>
            <w:vAlign w:val="center"/>
          </w:tcPr>
          <w:p w14:paraId="6E0F6B07">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52 (17.3)</w:t>
            </w:r>
          </w:p>
        </w:tc>
        <w:tc>
          <w:tcPr>
            <w:tcW w:w="0" w:type="auto"/>
            <w:tcBorders>
              <w:top w:val="nil"/>
              <w:left w:val="nil"/>
              <w:bottom w:val="nil"/>
              <w:right w:val="nil"/>
            </w:tcBorders>
            <w:tcMar>
              <w:top w:w="30" w:type="dxa"/>
              <w:left w:w="60" w:type="dxa"/>
              <w:bottom w:w="30" w:type="dxa"/>
              <w:right w:w="60" w:type="dxa"/>
            </w:tcMar>
            <w:vAlign w:val="center"/>
          </w:tcPr>
          <w:p w14:paraId="61F9BC4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304 (23.2)</w:t>
            </w:r>
          </w:p>
        </w:tc>
        <w:tc>
          <w:tcPr>
            <w:tcW w:w="0" w:type="auto"/>
            <w:tcBorders>
              <w:top w:val="nil"/>
              <w:left w:val="nil"/>
              <w:bottom w:val="nil"/>
              <w:right w:val="nil"/>
            </w:tcBorders>
            <w:tcMar>
              <w:top w:w="30" w:type="dxa"/>
              <w:left w:w="60" w:type="dxa"/>
              <w:bottom w:w="30" w:type="dxa"/>
              <w:right w:w="60" w:type="dxa"/>
            </w:tcMar>
            <w:vAlign w:val="center"/>
          </w:tcPr>
          <w:p w14:paraId="17538E7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0.480</w:t>
            </w:r>
          </w:p>
        </w:tc>
        <w:tc>
          <w:tcPr>
            <w:tcW w:w="0" w:type="auto"/>
            <w:tcBorders>
              <w:top w:val="nil"/>
              <w:left w:val="nil"/>
              <w:bottom w:val="nil"/>
              <w:right w:val="nil"/>
            </w:tcBorders>
            <w:tcMar>
              <w:top w:w="30" w:type="dxa"/>
              <w:left w:w="60" w:type="dxa"/>
              <w:bottom w:w="30" w:type="dxa"/>
              <w:right w:w="60" w:type="dxa"/>
            </w:tcMar>
            <w:vAlign w:val="center"/>
          </w:tcPr>
          <w:p w14:paraId="54577651">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0.243–0.947</w:t>
            </w:r>
          </w:p>
        </w:tc>
        <w:tc>
          <w:tcPr>
            <w:tcW w:w="0" w:type="auto"/>
            <w:tcBorders>
              <w:top w:val="nil"/>
              <w:left w:val="nil"/>
              <w:bottom w:val="nil"/>
              <w:right w:val="nil"/>
            </w:tcBorders>
            <w:tcMar>
              <w:top w:w="30" w:type="dxa"/>
              <w:left w:w="60" w:type="dxa"/>
              <w:bottom w:w="30" w:type="dxa"/>
              <w:right w:w="60" w:type="dxa"/>
            </w:tcMar>
            <w:vAlign w:val="center"/>
          </w:tcPr>
          <w:p w14:paraId="243EA89A">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0.034</w:t>
            </w:r>
          </w:p>
        </w:tc>
        <w:tc>
          <w:tcPr>
            <w:tcW w:w="0" w:type="auto"/>
            <w:tcBorders>
              <w:top w:val="nil"/>
              <w:left w:val="nil"/>
              <w:bottom w:val="nil"/>
              <w:right w:val="nil"/>
            </w:tcBorders>
            <w:tcMar>
              <w:top w:w="30" w:type="dxa"/>
              <w:left w:w="60" w:type="dxa"/>
              <w:bottom w:w="30" w:type="dxa"/>
              <w:right w:w="60" w:type="dxa"/>
            </w:tcMar>
            <w:vAlign w:val="center"/>
          </w:tcPr>
          <w:p w14:paraId="11F02946">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2.70</w:t>
            </w:r>
          </w:p>
        </w:tc>
      </w:tr>
      <w:tr w14:paraId="2F4D6CB5">
        <w:tc>
          <w:tcPr>
            <w:tcW w:w="0" w:type="auto"/>
            <w:tcBorders>
              <w:top w:val="nil"/>
              <w:left w:val="nil"/>
              <w:bottom w:val="nil"/>
              <w:right w:val="nil"/>
            </w:tcBorders>
            <w:tcMar>
              <w:top w:w="30" w:type="dxa"/>
              <w:left w:w="60" w:type="dxa"/>
              <w:bottom w:w="30" w:type="dxa"/>
              <w:right w:w="60" w:type="dxa"/>
            </w:tcMar>
            <w:vAlign w:val="center"/>
          </w:tcPr>
          <w:p w14:paraId="60EDC701">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&gt;3–6 yr</w:t>
            </w:r>
          </w:p>
        </w:tc>
        <w:tc>
          <w:tcPr>
            <w:tcW w:w="0" w:type="auto"/>
            <w:tcBorders>
              <w:top w:val="nil"/>
              <w:left w:val="nil"/>
              <w:bottom w:val="nil"/>
              <w:right w:val="nil"/>
            </w:tcBorders>
            <w:tcMar>
              <w:top w:w="30" w:type="dxa"/>
              <w:left w:w="60" w:type="dxa"/>
              <w:bottom w:w="30" w:type="dxa"/>
              <w:right w:w="60" w:type="dxa"/>
            </w:tcMar>
            <w:vAlign w:val="center"/>
          </w:tcPr>
          <w:p w14:paraId="222DAB80">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83 (27.6)</w:t>
            </w:r>
          </w:p>
        </w:tc>
        <w:tc>
          <w:tcPr>
            <w:tcW w:w="0" w:type="auto"/>
            <w:tcBorders>
              <w:top w:val="nil"/>
              <w:left w:val="nil"/>
              <w:bottom w:val="nil"/>
              <w:right w:val="nil"/>
            </w:tcBorders>
            <w:tcMar>
              <w:top w:w="30" w:type="dxa"/>
              <w:left w:w="60" w:type="dxa"/>
              <w:bottom w:w="30" w:type="dxa"/>
              <w:right w:w="60" w:type="dxa"/>
            </w:tcMar>
            <w:vAlign w:val="center"/>
          </w:tcPr>
          <w:p w14:paraId="0111BBAF">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322 (24.6)</w:t>
            </w:r>
          </w:p>
        </w:tc>
        <w:tc>
          <w:tcPr>
            <w:tcW w:w="0" w:type="auto"/>
            <w:tcBorders>
              <w:top w:val="nil"/>
              <w:left w:val="nil"/>
              <w:bottom w:val="nil"/>
              <w:right w:val="nil"/>
            </w:tcBorders>
            <w:tcMar>
              <w:top w:w="30" w:type="dxa"/>
              <w:left w:w="60" w:type="dxa"/>
              <w:bottom w:w="30" w:type="dxa"/>
              <w:right w:w="60" w:type="dxa"/>
            </w:tcMar>
            <w:vAlign w:val="center"/>
          </w:tcPr>
          <w:p w14:paraId="3972A6FB">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0.376</w:t>
            </w:r>
          </w:p>
        </w:tc>
        <w:tc>
          <w:tcPr>
            <w:tcW w:w="0" w:type="auto"/>
            <w:tcBorders>
              <w:top w:val="nil"/>
              <w:left w:val="nil"/>
              <w:bottom w:val="nil"/>
              <w:right w:val="nil"/>
            </w:tcBorders>
            <w:tcMar>
              <w:top w:w="30" w:type="dxa"/>
              <w:left w:w="60" w:type="dxa"/>
              <w:bottom w:w="30" w:type="dxa"/>
              <w:right w:w="60" w:type="dxa"/>
            </w:tcMar>
            <w:vAlign w:val="center"/>
          </w:tcPr>
          <w:p w14:paraId="0B0E695C">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0.186–0.764</w:t>
            </w:r>
          </w:p>
        </w:tc>
        <w:tc>
          <w:tcPr>
            <w:tcW w:w="0" w:type="auto"/>
            <w:tcBorders>
              <w:top w:val="nil"/>
              <w:left w:val="nil"/>
              <w:bottom w:val="nil"/>
              <w:right w:val="nil"/>
            </w:tcBorders>
            <w:tcMar>
              <w:top w:w="30" w:type="dxa"/>
              <w:left w:w="60" w:type="dxa"/>
              <w:bottom w:w="30" w:type="dxa"/>
              <w:right w:w="60" w:type="dxa"/>
            </w:tcMar>
            <w:vAlign w:val="center"/>
          </w:tcPr>
          <w:p w14:paraId="2BA03987">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0.007</w:t>
            </w:r>
          </w:p>
        </w:tc>
        <w:tc>
          <w:tcPr>
            <w:tcW w:w="0" w:type="auto"/>
            <w:tcBorders>
              <w:top w:val="nil"/>
              <w:left w:val="nil"/>
              <w:bottom w:val="nil"/>
              <w:right w:val="nil"/>
            </w:tcBorders>
            <w:tcMar>
              <w:top w:w="30" w:type="dxa"/>
              <w:left w:w="60" w:type="dxa"/>
              <w:bottom w:w="30" w:type="dxa"/>
              <w:right w:w="60" w:type="dxa"/>
            </w:tcMar>
            <w:vAlign w:val="center"/>
          </w:tcPr>
          <w:p w14:paraId="25DBD7BD">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3.04</w:t>
            </w:r>
          </w:p>
        </w:tc>
      </w:tr>
      <w:tr w14:paraId="4CE4F520">
        <w:tc>
          <w:tcPr>
            <w:tcW w:w="0" w:type="auto"/>
            <w:tcBorders>
              <w:top w:val="nil"/>
              <w:left w:val="nil"/>
              <w:bottom w:val="nil"/>
              <w:right w:val="nil"/>
            </w:tcBorders>
            <w:tcMar>
              <w:top w:w="30" w:type="dxa"/>
              <w:left w:w="60" w:type="dxa"/>
              <w:bottom w:w="30" w:type="dxa"/>
              <w:right w:w="60" w:type="dxa"/>
            </w:tcMar>
            <w:vAlign w:val="center"/>
          </w:tcPr>
          <w:p w14:paraId="0E65AA88">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&gt;6–18 yr</w:t>
            </w:r>
          </w:p>
        </w:tc>
        <w:tc>
          <w:tcPr>
            <w:tcW w:w="0" w:type="auto"/>
            <w:tcBorders>
              <w:top w:val="nil"/>
              <w:left w:val="nil"/>
              <w:bottom w:val="nil"/>
              <w:right w:val="nil"/>
            </w:tcBorders>
            <w:tcMar>
              <w:top w:w="30" w:type="dxa"/>
              <w:left w:w="60" w:type="dxa"/>
              <w:bottom w:w="30" w:type="dxa"/>
              <w:right w:w="60" w:type="dxa"/>
            </w:tcMar>
            <w:vAlign w:val="center"/>
          </w:tcPr>
          <w:p w14:paraId="6A460CCF">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65 (21.6)</w:t>
            </w:r>
          </w:p>
        </w:tc>
        <w:tc>
          <w:tcPr>
            <w:tcW w:w="0" w:type="auto"/>
            <w:tcBorders>
              <w:top w:val="nil"/>
              <w:left w:val="nil"/>
              <w:bottom w:val="nil"/>
              <w:right w:val="nil"/>
            </w:tcBorders>
            <w:tcMar>
              <w:top w:w="30" w:type="dxa"/>
              <w:left w:w="60" w:type="dxa"/>
              <w:bottom w:w="30" w:type="dxa"/>
              <w:right w:w="60" w:type="dxa"/>
            </w:tcMar>
            <w:vAlign w:val="center"/>
          </w:tcPr>
          <w:p w14:paraId="399D25BD">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145 (11.1)</w:t>
            </w:r>
          </w:p>
        </w:tc>
        <w:tc>
          <w:tcPr>
            <w:tcW w:w="0" w:type="auto"/>
            <w:tcBorders>
              <w:top w:val="nil"/>
              <w:left w:val="nil"/>
              <w:bottom w:val="nil"/>
              <w:right w:val="nil"/>
            </w:tcBorders>
            <w:tcMar>
              <w:top w:w="30" w:type="dxa"/>
              <w:left w:w="60" w:type="dxa"/>
              <w:bottom w:w="30" w:type="dxa"/>
              <w:right w:w="60" w:type="dxa"/>
            </w:tcMar>
            <w:vAlign w:val="center"/>
          </w:tcPr>
          <w:p w14:paraId="5123497B">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0.351</w:t>
            </w:r>
          </w:p>
        </w:tc>
        <w:tc>
          <w:tcPr>
            <w:tcW w:w="0" w:type="auto"/>
            <w:tcBorders>
              <w:top w:val="nil"/>
              <w:left w:val="nil"/>
              <w:bottom w:val="nil"/>
              <w:right w:val="nil"/>
            </w:tcBorders>
            <w:tcMar>
              <w:top w:w="30" w:type="dxa"/>
              <w:left w:w="60" w:type="dxa"/>
              <w:bottom w:w="30" w:type="dxa"/>
              <w:right w:w="60" w:type="dxa"/>
            </w:tcMar>
            <w:vAlign w:val="center"/>
          </w:tcPr>
          <w:p w14:paraId="4EBE4D3B">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0.159–0.773</w:t>
            </w:r>
          </w:p>
        </w:tc>
        <w:tc>
          <w:tcPr>
            <w:tcW w:w="0" w:type="auto"/>
            <w:tcBorders>
              <w:top w:val="nil"/>
              <w:left w:val="nil"/>
              <w:bottom w:val="nil"/>
              <w:right w:val="nil"/>
            </w:tcBorders>
            <w:tcMar>
              <w:top w:w="30" w:type="dxa"/>
              <w:left w:w="60" w:type="dxa"/>
              <w:bottom w:w="30" w:type="dxa"/>
              <w:right w:w="60" w:type="dxa"/>
            </w:tcMar>
            <w:vAlign w:val="center"/>
          </w:tcPr>
          <w:p w14:paraId="7AA3A2F3">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0.009</w:t>
            </w:r>
          </w:p>
        </w:tc>
        <w:tc>
          <w:tcPr>
            <w:tcW w:w="0" w:type="auto"/>
            <w:tcBorders>
              <w:top w:val="nil"/>
              <w:left w:val="nil"/>
              <w:bottom w:val="nil"/>
              <w:right w:val="nil"/>
            </w:tcBorders>
            <w:tcMar>
              <w:top w:w="30" w:type="dxa"/>
              <w:left w:w="60" w:type="dxa"/>
              <w:bottom w:w="30" w:type="dxa"/>
              <w:right w:w="60" w:type="dxa"/>
            </w:tcMar>
            <w:vAlign w:val="center"/>
          </w:tcPr>
          <w:p w14:paraId="525F078F">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2.40</w:t>
            </w:r>
          </w:p>
        </w:tc>
      </w:tr>
      <w:tr w14:paraId="4104E979">
        <w:tc>
          <w:tcPr>
            <w:tcW w:w="0" w:type="auto"/>
            <w:tcBorders>
              <w:top w:val="nil"/>
              <w:left w:val="nil"/>
              <w:bottom w:val="nil"/>
              <w:right w:val="nil"/>
            </w:tcBorders>
            <w:tcMar>
              <w:top w:w="30" w:type="dxa"/>
              <w:left w:w="60" w:type="dxa"/>
              <w:bottom w:w="30" w:type="dxa"/>
              <w:right w:w="60" w:type="dxa"/>
            </w:tcMar>
            <w:vAlign w:val="center"/>
          </w:tcPr>
          <w:p w14:paraId="4E12070D">
            <w:pPr>
              <w:jc w:val="left"/>
              <w:rPr>
                <w:rFonts w:ascii="Calibri" w:hAnsi="Calibri" w:eastAsia="宋体" w:cs="Times New Roman"/>
                <w:kern w:val="0"/>
                <w:szCs w:val="22"/>
                <w:highlight w:val="none"/>
              </w:rPr>
            </w:pPr>
            <w:r>
              <w:rPr>
                <w:rFonts w:ascii="Times New Roman" w:hAnsi="Times New Roman" w:eastAsia="Times New Roman" w:cs="Times New Roman"/>
                <w:b/>
                <w:bCs/>
                <w:kern w:val="0"/>
                <w:sz w:val="16"/>
                <w:szCs w:val="16"/>
                <w:highlight w:val="none"/>
              </w:rPr>
              <w:t>Sex</w:t>
            </w:r>
          </w:p>
        </w:tc>
        <w:tc>
          <w:tcPr>
            <w:tcW w:w="0" w:type="auto"/>
            <w:tcBorders>
              <w:top w:val="nil"/>
              <w:left w:val="nil"/>
              <w:bottom w:val="nil"/>
              <w:right w:val="nil"/>
            </w:tcBorders>
            <w:tcMar>
              <w:top w:w="30" w:type="dxa"/>
              <w:left w:w="60" w:type="dxa"/>
              <w:bottom w:w="30" w:type="dxa"/>
              <w:right w:w="60" w:type="dxa"/>
            </w:tcMar>
            <w:vAlign w:val="center"/>
          </w:tcPr>
          <w:p w14:paraId="0C92AA4F">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62B0E77B">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390947BF">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4784E480">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295D0BDC">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02800E0F">
            <w:pPr>
              <w:jc w:val="center"/>
              <w:rPr>
                <w:rFonts w:ascii="Calibri" w:hAnsi="Calibri" w:eastAsia="宋体" w:cs="Times New Roman"/>
                <w:kern w:val="0"/>
                <w:szCs w:val="22"/>
                <w:highlight w:val="none"/>
              </w:rPr>
            </w:pPr>
          </w:p>
        </w:tc>
      </w:tr>
      <w:tr w14:paraId="567C7B35">
        <w:tc>
          <w:tcPr>
            <w:tcW w:w="0" w:type="auto"/>
            <w:tcBorders>
              <w:top w:val="nil"/>
              <w:left w:val="nil"/>
              <w:bottom w:val="nil"/>
              <w:right w:val="nil"/>
            </w:tcBorders>
            <w:tcMar>
              <w:top w:w="30" w:type="dxa"/>
              <w:left w:w="60" w:type="dxa"/>
              <w:bottom w:w="30" w:type="dxa"/>
              <w:right w:w="60" w:type="dxa"/>
            </w:tcMar>
            <w:vAlign w:val="center"/>
          </w:tcPr>
          <w:p w14:paraId="5512ABA3">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Male (ref.)</w:t>
            </w:r>
          </w:p>
        </w:tc>
        <w:tc>
          <w:tcPr>
            <w:tcW w:w="0" w:type="auto"/>
            <w:tcBorders>
              <w:top w:val="nil"/>
              <w:left w:val="nil"/>
              <w:bottom w:val="nil"/>
              <w:right w:val="nil"/>
            </w:tcBorders>
            <w:tcMar>
              <w:top w:w="30" w:type="dxa"/>
              <w:left w:w="60" w:type="dxa"/>
              <w:bottom w:w="30" w:type="dxa"/>
              <w:right w:w="60" w:type="dxa"/>
            </w:tcMar>
            <w:vAlign w:val="center"/>
          </w:tcPr>
          <w:p w14:paraId="1FFE419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158 (52.5)</w:t>
            </w:r>
          </w:p>
        </w:tc>
        <w:tc>
          <w:tcPr>
            <w:tcW w:w="0" w:type="auto"/>
            <w:tcBorders>
              <w:top w:val="nil"/>
              <w:left w:val="nil"/>
              <w:bottom w:val="nil"/>
              <w:right w:val="nil"/>
            </w:tcBorders>
            <w:tcMar>
              <w:top w:w="30" w:type="dxa"/>
              <w:left w:w="60" w:type="dxa"/>
              <w:bottom w:w="30" w:type="dxa"/>
              <w:right w:w="60" w:type="dxa"/>
            </w:tcMar>
            <w:vAlign w:val="center"/>
          </w:tcPr>
          <w:p w14:paraId="68838D52">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766 (58.5)</w:t>
            </w:r>
          </w:p>
        </w:tc>
        <w:tc>
          <w:tcPr>
            <w:tcW w:w="0" w:type="auto"/>
            <w:tcBorders>
              <w:top w:val="nil"/>
              <w:left w:val="nil"/>
              <w:bottom w:val="nil"/>
              <w:right w:val="nil"/>
            </w:tcBorders>
            <w:tcMar>
              <w:top w:w="30" w:type="dxa"/>
              <w:left w:w="60" w:type="dxa"/>
              <w:bottom w:w="30" w:type="dxa"/>
              <w:right w:w="60" w:type="dxa"/>
            </w:tcMar>
            <w:vAlign w:val="center"/>
          </w:tcPr>
          <w:p w14:paraId="4C23D7D7">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1.000</w:t>
            </w:r>
          </w:p>
        </w:tc>
        <w:tc>
          <w:tcPr>
            <w:tcW w:w="0" w:type="auto"/>
            <w:tcBorders>
              <w:top w:val="nil"/>
              <w:left w:val="nil"/>
              <w:bottom w:val="nil"/>
              <w:right w:val="nil"/>
            </w:tcBorders>
            <w:tcMar>
              <w:top w:w="30" w:type="dxa"/>
              <w:left w:w="60" w:type="dxa"/>
              <w:bottom w:w="30" w:type="dxa"/>
              <w:right w:w="60" w:type="dxa"/>
            </w:tcMar>
            <w:vAlign w:val="center"/>
          </w:tcPr>
          <w:p w14:paraId="1FF5BCB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Reference</w:t>
            </w:r>
          </w:p>
        </w:tc>
        <w:tc>
          <w:tcPr>
            <w:tcW w:w="0" w:type="auto"/>
            <w:tcBorders>
              <w:top w:val="nil"/>
              <w:left w:val="nil"/>
              <w:bottom w:val="nil"/>
              <w:right w:val="nil"/>
            </w:tcBorders>
            <w:tcMar>
              <w:top w:w="30" w:type="dxa"/>
              <w:left w:w="60" w:type="dxa"/>
              <w:bottom w:w="30" w:type="dxa"/>
              <w:right w:w="60" w:type="dxa"/>
            </w:tcMar>
            <w:vAlign w:val="center"/>
          </w:tcPr>
          <w:p w14:paraId="4E400A13">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6798CC0A">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r>
      <w:tr w14:paraId="3366ECEE">
        <w:tc>
          <w:tcPr>
            <w:tcW w:w="0" w:type="auto"/>
            <w:tcBorders>
              <w:top w:val="nil"/>
              <w:left w:val="nil"/>
              <w:bottom w:val="nil"/>
              <w:right w:val="nil"/>
            </w:tcBorders>
            <w:tcMar>
              <w:top w:w="30" w:type="dxa"/>
              <w:left w:w="60" w:type="dxa"/>
              <w:bottom w:w="30" w:type="dxa"/>
              <w:right w:w="60" w:type="dxa"/>
            </w:tcMar>
            <w:vAlign w:val="center"/>
          </w:tcPr>
          <w:p w14:paraId="6E5EACD2">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Female</w:t>
            </w:r>
          </w:p>
        </w:tc>
        <w:tc>
          <w:tcPr>
            <w:tcW w:w="0" w:type="auto"/>
            <w:tcBorders>
              <w:top w:val="nil"/>
              <w:left w:val="nil"/>
              <w:bottom w:val="nil"/>
              <w:right w:val="nil"/>
            </w:tcBorders>
            <w:tcMar>
              <w:top w:w="30" w:type="dxa"/>
              <w:left w:w="60" w:type="dxa"/>
              <w:bottom w:w="30" w:type="dxa"/>
              <w:right w:w="60" w:type="dxa"/>
            </w:tcMar>
            <w:vAlign w:val="center"/>
          </w:tcPr>
          <w:p w14:paraId="46F52EB2">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143 (47.5)</w:t>
            </w:r>
          </w:p>
        </w:tc>
        <w:tc>
          <w:tcPr>
            <w:tcW w:w="0" w:type="auto"/>
            <w:tcBorders>
              <w:top w:val="nil"/>
              <w:left w:val="nil"/>
              <w:bottom w:val="nil"/>
              <w:right w:val="nil"/>
            </w:tcBorders>
            <w:tcMar>
              <w:top w:w="30" w:type="dxa"/>
              <w:left w:w="60" w:type="dxa"/>
              <w:bottom w:w="30" w:type="dxa"/>
              <w:right w:w="60" w:type="dxa"/>
            </w:tcMar>
            <w:vAlign w:val="center"/>
          </w:tcPr>
          <w:p w14:paraId="25AA81F0">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544 (41.5)</w:t>
            </w:r>
          </w:p>
        </w:tc>
        <w:tc>
          <w:tcPr>
            <w:tcW w:w="0" w:type="auto"/>
            <w:tcBorders>
              <w:top w:val="nil"/>
              <w:left w:val="nil"/>
              <w:bottom w:val="nil"/>
              <w:right w:val="nil"/>
            </w:tcBorders>
            <w:tcMar>
              <w:top w:w="30" w:type="dxa"/>
              <w:left w:w="60" w:type="dxa"/>
              <w:bottom w:w="30" w:type="dxa"/>
              <w:right w:w="60" w:type="dxa"/>
            </w:tcMar>
            <w:vAlign w:val="center"/>
          </w:tcPr>
          <w:p w14:paraId="716B9D3A">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1.208</w:t>
            </w:r>
          </w:p>
        </w:tc>
        <w:tc>
          <w:tcPr>
            <w:tcW w:w="0" w:type="auto"/>
            <w:tcBorders>
              <w:top w:val="nil"/>
              <w:left w:val="nil"/>
              <w:bottom w:val="nil"/>
              <w:right w:val="nil"/>
            </w:tcBorders>
            <w:tcMar>
              <w:top w:w="30" w:type="dxa"/>
              <w:left w:w="60" w:type="dxa"/>
              <w:bottom w:w="30" w:type="dxa"/>
              <w:right w:w="60" w:type="dxa"/>
            </w:tcMar>
            <w:vAlign w:val="center"/>
          </w:tcPr>
          <w:p w14:paraId="0E758FA4">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0.862–1.692</w:t>
            </w:r>
          </w:p>
        </w:tc>
        <w:tc>
          <w:tcPr>
            <w:tcW w:w="0" w:type="auto"/>
            <w:tcBorders>
              <w:top w:val="nil"/>
              <w:left w:val="nil"/>
              <w:bottom w:val="nil"/>
              <w:right w:val="nil"/>
            </w:tcBorders>
            <w:tcMar>
              <w:top w:w="30" w:type="dxa"/>
              <w:left w:w="60" w:type="dxa"/>
              <w:bottom w:w="30" w:type="dxa"/>
              <w:right w:w="60" w:type="dxa"/>
            </w:tcMar>
            <w:vAlign w:val="center"/>
          </w:tcPr>
          <w:p w14:paraId="5651B861">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0.271</w:t>
            </w:r>
          </w:p>
        </w:tc>
        <w:tc>
          <w:tcPr>
            <w:tcW w:w="0" w:type="auto"/>
            <w:tcBorders>
              <w:top w:val="nil"/>
              <w:left w:val="nil"/>
              <w:bottom w:val="nil"/>
              <w:right w:val="nil"/>
            </w:tcBorders>
            <w:tcMar>
              <w:top w:w="30" w:type="dxa"/>
              <w:left w:w="60" w:type="dxa"/>
              <w:bottom w:w="30" w:type="dxa"/>
              <w:right w:w="60" w:type="dxa"/>
            </w:tcMar>
            <w:vAlign w:val="center"/>
          </w:tcPr>
          <w:p w14:paraId="655DE23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1.03</w:t>
            </w:r>
          </w:p>
        </w:tc>
      </w:tr>
      <w:tr w14:paraId="4DECF898">
        <w:tc>
          <w:tcPr>
            <w:tcW w:w="0" w:type="auto"/>
            <w:tcBorders>
              <w:top w:val="nil"/>
              <w:left w:val="nil"/>
              <w:bottom w:val="nil"/>
              <w:right w:val="nil"/>
            </w:tcBorders>
            <w:tcMar>
              <w:top w:w="30" w:type="dxa"/>
              <w:left w:w="60" w:type="dxa"/>
              <w:bottom w:w="30" w:type="dxa"/>
              <w:right w:w="60" w:type="dxa"/>
            </w:tcMar>
            <w:vAlign w:val="center"/>
          </w:tcPr>
          <w:p w14:paraId="6731EFBE">
            <w:pPr>
              <w:jc w:val="left"/>
              <w:rPr>
                <w:rFonts w:ascii="Calibri" w:hAnsi="Calibri" w:eastAsia="宋体" w:cs="Times New Roman"/>
                <w:kern w:val="0"/>
                <w:szCs w:val="22"/>
                <w:highlight w:val="none"/>
              </w:rPr>
            </w:pPr>
            <w:r>
              <w:rPr>
                <w:rFonts w:ascii="Times New Roman" w:hAnsi="Times New Roman" w:eastAsia="Times New Roman" w:cs="Times New Roman"/>
                <w:b/>
                <w:bCs/>
                <w:kern w:val="0"/>
                <w:sz w:val="16"/>
                <w:szCs w:val="16"/>
                <w:highlight w:val="none"/>
              </w:rPr>
              <w:t>Surveillance year</w:t>
            </w:r>
          </w:p>
        </w:tc>
        <w:tc>
          <w:tcPr>
            <w:tcW w:w="0" w:type="auto"/>
            <w:tcBorders>
              <w:top w:val="nil"/>
              <w:left w:val="nil"/>
              <w:bottom w:val="nil"/>
              <w:right w:val="nil"/>
            </w:tcBorders>
            <w:tcMar>
              <w:top w:w="30" w:type="dxa"/>
              <w:left w:w="60" w:type="dxa"/>
              <w:bottom w:w="30" w:type="dxa"/>
              <w:right w:w="60" w:type="dxa"/>
            </w:tcMar>
            <w:vAlign w:val="center"/>
          </w:tcPr>
          <w:p w14:paraId="3F1E6E23">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4CC88C9D">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78EF9795">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14E96505">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630943E3">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563D6A4B">
            <w:pPr>
              <w:jc w:val="center"/>
              <w:rPr>
                <w:rFonts w:ascii="Calibri" w:hAnsi="Calibri" w:eastAsia="宋体" w:cs="Times New Roman"/>
                <w:kern w:val="0"/>
                <w:szCs w:val="22"/>
                <w:highlight w:val="none"/>
              </w:rPr>
            </w:pPr>
          </w:p>
        </w:tc>
      </w:tr>
      <w:tr w14:paraId="1766C39A">
        <w:tc>
          <w:tcPr>
            <w:tcW w:w="0" w:type="auto"/>
            <w:tcBorders>
              <w:top w:val="nil"/>
              <w:left w:val="nil"/>
              <w:bottom w:val="nil"/>
              <w:right w:val="nil"/>
            </w:tcBorders>
            <w:tcMar>
              <w:top w:w="30" w:type="dxa"/>
              <w:left w:w="60" w:type="dxa"/>
              <w:bottom w:w="30" w:type="dxa"/>
              <w:right w:w="60" w:type="dxa"/>
            </w:tcMar>
            <w:vAlign w:val="center"/>
          </w:tcPr>
          <w:p w14:paraId="77F0A731">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2023 (ref.)</w:t>
            </w:r>
          </w:p>
        </w:tc>
        <w:tc>
          <w:tcPr>
            <w:tcW w:w="0" w:type="auto"/>
            <w:tcBorders>
              <w:top w:val="nil"/>
              <w:left w:val="nil"/>
              <w:bottom w:val="nil"/>
              <w:right w:val="nil"/>
            </w:tcBorders>
            <w:tcMar>
              <w:top w:w="30" w:type="dxa"/>
              <w:left w:w="60" w:type="dxa"/>
              <w:bottom w:w="30" w:type="dxa"/>
              <w:right w:w="60" w:type="dxa"/>
            </w:tcMar>
            <w:vAlign w:val="center"/>
          </w:tcPr>
          <w:p w14:paraId="12513662">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118 (39.2)</w:t>
            </w:r>
          </w:p>
        </w:tc>
        <w:tc>
          <w:tcPr>
            <w:tcW w:w="0" w:type="auto"/>
            <w:tcBorders>
              <w:top w:val="nil"/>
              <w:left w:val="nil"/>
              <w:bottom w:val="nil"/>
              <w:right w:val="nil"/>
            </w:tcBorders>
            <w:tcMar>
              <w:top w:w="30" w:type="dxa"/>
              <w:left w:w="60" w:type="dxa"/>
              <w:bottom w:w="30" w:type="dxa"/>
              <w:right w:w="60" w:type="dxa"/>
            </w:tcMar>
            <w:vAlign w:val="center"/>
          </w:tcPr>
          <w:p w14:paraId="57C5FC2D">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647 (49.4)</w:t>
            </w:r>
          </w:p>
        </w:tc>
        <w:tc>
          <w:tcPr>
            <w:tcW w:w="0" w:type="auto"/>
            <w:tcBorders>
              <w:top w:val="nil"/>
              <w:left w:val="nil"/>
              <w:bottom w:val="nil"/>
              <w:right w:val="nil"/>
            </w:tcBorders>
            <w:tcMar>
              <w:top w:w="30" w:type="dxa"/>
              <w:left w:w="60" w:type="dxa"/>
              <w:bottom w:w="30" w:type="dxa"/>
              <w:right w:w="60" w:type="dxa"/>
            </w:tcMar>
            <w:vAlign w:val="center"/>
          </w:tcPr>
          <w:p w14:paraId="6DBEBDF5">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1.000</w:t>
            </w:r>
          </w:p>
        </w:tc>
        <w:tc>
          <w:tcPr>
            <w:tcW w:w="0" w:type="auto"/>
            <w:tcBorders>
              <w:top w:val="nil"/>
              <w:left w:val="nil"/>
              <w:bottom w:val="nil"/>
              <w:right w:val="nil"/>
            </w:tcBorders>
            <w:tcMar>
              <w:top w:w="30" w:type="dxa"/>
              <w:left w:w="60" w:type="dxa"/>
              <w:bottom w:w="30" w:type="dxa"/>
              <w:right w:w="60" w:type="dxa"/>
            </w:tcMar>
            <w:vAlign w:val="center"/>
          </w:tcPr>
          <w:p w14:paraId="1FAF77BD">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Reference</w:t>
            </w:r>
          </w:p>
        </w:tc>
        <w:tc>
          <w:tcPr>
            <w:tcW w:w="0" w:type="auto"/>
            <w:tcBorders>
              <w:top w:val="nil"/>
              <w:left w:val="nil"/>
              <w:bottom w:val="nil"/>
              <w:right w:val="nil"/>
            </w:tcBorders>
            <w:tcMar>
              <w:top w:w="30" w:type="dxa"/>
              <w:left w:w="60" w:type="dxa"/>
              <w:bottom w:w="30" w:type="dxa"/>
              <w:right w:w="60" w:type="dxa"/>
            </w:tcMar>
            <w:vAlign w:val="center"/>
          </w:tcPr>
          <w:p w14:paraId="5D79CAE3">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554379CD">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r>
      <w:tr w14:paraId="516701EC">
        <w:tc>
          <w:tcPr>
            <w:tcW w:w="0" w:type="auto"/>
            <w:tcBorders>
              <w:top w:val="nil"/>
              <w:left w:val="nil"/>
              <w:bottom w:val="nil"/>
              <w:right w:val="nil"/>
            </w:tcBorders>
            <w:tcMar>
              <w:top w:w="30" w:type="dxa"/>
              <w:left w:w="60" w:type="dxa"/>
              <w:bottom w:w="30" w:type="dxa"/>
              <w:right w:w="60" w:type="dxa"/>
            </w:tcMar>
            <w:vAlign w:val="center"/>
          </w:tcPr>
          <w:p w14:paraId="728D20D4">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2024</w:t>
            </w:r>
          </w:p>
        </w:tc>
        <w:tc>
          <w:tcPr>
            <w:tcW w:w="0" w:type="auto"/>
            <w:tcBorders>
              <w:top w:val="nil"/>
              <w:left w:val="nil"/>
              <w:bottom w:val="nil"/>
              <w:right w:val="nil"/>
            </w:tcBorders>
            <w:tcMar>
              <w:top w:w="30" w:type="dxa"/>
              <w:left w:w="60" w:type="dxa"/>
              <w:bottom w:w="30" w:type="dxa"/>
              <w:right w:w="60" w:type="dxa"/>
            </w:tcMar>
            <w:vAlign w:val="center"/>
          </w:tcPr>
          <w:p w14:paraId="1CA440F1">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139 (46.2)</w:t>
            </w:r>
          </w:p>
        </w:tc>
        <w:tc>
          <w:tcPr>
            <w:tcW w:w="0" w:type="auto"/>
            <w:tcBorders>
              <w:top w:val="nil"/>
              <w:left w:val="nil"/>
              <w:bottom w:val="nil"/>
              <w:right w:val="nil"/>
            </w:tcBorders>
            <w:tcMar>
              <w:top w:w="30" w:type="dxa"/>
              <w:left w:w="60" w:type="dxa"/>
              <w:bottom w:w="30" w:type="dxa"/>
              <w:right w:w="60" w:type="dxa"/>
            </w:tcMar>
            <w:vAlign w:val="center"/>
          </w:tcPr>
          <w:p w14:paraId="75066DCC">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468 (35.7)</w:t>
            </w:r>
          </w:p>
        </w:tc>
        <w:tc>
          <w:tcPr>
            <w:tcW w:w="0" w:type="auto"/>
            <w:tcBorders>
              <w:top w:val="nil"/>
              <w:left w:val="nil"/>
              <w:bottom w:val="nil"/>
              <w:right w:val="nil"/>
            </w:tcBorders>
            <w:tcMar>
              <w:top w:w="30" w:type="dxa"/>
              <w:left w:w="60" w:type="dxa"/>
              <w:bottom w:w="30" w:type="dxa"/>
              <w:right w:w="60" w:type="dxa"/>
            </w:tcMar>
            <w:vAlign w:val="center"/>
          </w:tcPr>
          <w:p w14:paraId="7F932FEC">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0.938</w:t>
            </w:r>
          </w:p>
        </w:tc>
        <w:tc>
          <w:tcPr>
            <w:tcW w:w="0" w:type="auto"/>
            <w:tcBorders>
              <w:top w:val="nil"/>
              <w:left w:val="nil"/>
              <w:bottom w:val="nil"/>
              <w:right w:val="nil"/>
            </w:tcBorders>
            <w:tcMar>
              <w:top w:w="30" w:type="dxa"/>
              <w:left w:w="60" w:type="dxa"/>
              <w:bottom w:w="30" w:type="dxa"/>
              <w:right w:w="60" w:type="dxa"/>
            </w:tcMar>
            <w:vAlign w:val="center"/>
          </w:tcPr>
          <w:p w14:paraId="3C8C74D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0.631–1.395</w:t>
            </w:r>
          </w:p>
        </w:tc>
        <w:tc>
          <w:tcPr>
            <w:tcW w:w="0" w:type="auto"/>
            <w:tcBorders>
              <w:top w:val="nil"/>
              <w:left w:val="nil"/>
              <w:bottom w:val="nil"/>
              <w:right w:val="nil"/>
            </w:tcBorders>
            <w:tcMar>
              <w:top w:w="30" w:type="dxa"/>
              <w:left w:w="60" w:type="dxa"/>
              <w:bottom w:w="30" w:type="dxa"/>
              <w:right w:w="60" w:type="dxa"/>
            </w:tcMar>
            <w:vAlign w:val="center"/>
          </w:tcPr>
          <w:p w14:paraId="73110FED">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0.751</w:t>
            </w:r>
          </w:p>
        </w:tc>
        <w:tc>
          <w:tcPr>
            <w:tcW w:w="0" w:type="auto"/>
            <w:tcBorders>
              <w:top w:val="nil"/>
              <w:left w:val="nil"/>
              <w:bottom w:val="nil"/>
              <w:right w:val="nil"/>
            </w:tcBorders>
            <w:tcMar>
              <w:top w:w="30" w:type="dxa"/>
              <w:left w:w="60" w:type="dxa"/>
              <w:bottom w:w="30" w:type="dxa"/>
              <w:right w:w="60" w:type="dxa"/>
            </w:tcMar>
            <w:vAlign w:val="center"/>
          </w:tcPr>
          <w:p w14:paraId="7CFE740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1.30</w:t>
            </w:r>
          </w:p>
        </w:tc>
      </w:tr>
      <w:tr w14:paraId="431DB335">
        <w:tc>
          <w:tcPr>
            <w:tcW w:w="0" w:type="auto"/>
            <w:tcBorders>
              <w:top w:val="nil"/>
              <w:left w:val="nil"/>
              <w:bottom w:val="nil"/>
              <w:right w:val="nil"/>
            </w:tcBorders>
            <w:tcMar>
              <w:top w:w="30" w:type="dxa"/>
              <w:left w:w="60" w:type="dxa"/>
              <w:bottom w:w="30" w:type="dxa"/>
              <w:right w:w="60" w:type="dxa"/>
            </w:tcMar>
            <w:vAlign w:val="center"/>
          </w:tcPr>
          <w:p w14:paraId="6BC15701">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2025</w:t>
            </w:r>
          </w:p>
        </w:tc>
        <w:tc>
          <w:tcPr>
            <w:tcW w:w="0" w:type="auto"/>
            <w:tcBorders>
              <w:top w:val="nil"/>
              <w:left w:val="nil"/>
              <w:bottom w:val="nil"/>
              <w:right w:val="nil"/>
            </w:tcBorders>
            <w:tcMar>
              <w:top w:w="30" w:type="dxa"/>
              <w:left w:w="60" w:type="dxa"/>
              <w:bottom w:w="30" w:type="dxa"/>
              <w:right w:w="60" w:type="dxa"/>
            </w:tcMar>
            <w:vAlign w:val="center"/>
          </w:tcPr>
          <w:p w14:paraId="4C25A95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44 (14.6)</w:t>
            </w:r>
          </w:p>
        </w:tc>
        <w:tc>
          <w:tcPr>
            <w:tcW w:w="0" w:type="auto"/>
            <w:tcBorders>
              <w:top w:val="nil"/>
              <w:left w:val="nil"/>
              <w:bottom w:val="nil"/>
              <w:right w:val="nil"/>
            </w:tcBorders>
            <w:tcMar>
              <w:top w:w="30" w:type="dxa"/>
              <w:left w:w="60" w:type="dxa"/>
              <w:bottom w:w="30" w:type="dxa"/>
              <w:right w:w="60" w:type="dxa"/>
            </w:tcMar>
            <w:vAlign w:val="center"/>
          </w:tcPr>
          <w:p w14:paraId="69247B4D">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195 (14.9)</w:t>
            </w:r>
          </w:p>
        </w:tc>
        <w:tc>
          <w:tcPr>
            <w:tcW w:w="0" w:type="auto"/>
            <w:tcBorders>
              <w:top w:val="nil"/>
              <w:left w:val="nil"/>
              <w:bottom w:val="nil"/>
              <w:right w:val="nil"/>
            </w:tcBorders>
            <w:tcMar>
              <w:top w:w="30" w:type="dxa"/>
              <w:left w:w="60" w:type="dxa"/>
              <w:bottom w:w="30" w:type="dxa"/>
              <w:right w:w="60" w:type="dxa"/>
            </w:tcMar>
            <w:vAlign w:val="center"/>
          </w:tcPr>
          <w:p w14:paraId="179D18B5">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1.140</w:t>
            </w:r>
          </w:p>
        </w:tc>
        <w:tc>
          <w:tcPr>
            <w:tcW w:w="0" w:type="auto"/>
            <w:tcBorders>
              <w:top w:val="nil"/>
              <w:left w:val="nil"/>
              <w:bottom w:val="nil"/>
              <w:right w:val="nil"/>
            </w:tcBorders>
            <w:tcMar>
              <w:top w:w="30" w:type="dxa"/>
              <w:left w:w="60" w:type="dxa"/>
              <w:bottom w:w="30" w:type="dxa"/>
              <w:right w:w="60" w:type="dxa"/>
            </w:tcMar>
            <w:vAlign w:val="center"/>
          </w:tcPr>
          <w:p w14:paraId="3554D9B2">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0.688–1.888</w:t>
            </w:r>
          </w:p>
        </w:tc>
        <w:tc>
          <w:tcPr>
            <w:tcW w:w="0" w:type="auto"/>
            <w:tcBorders>
              <w:top w:val="nil"/>
              <w:left w:val="nil"/>
              <w:bottom w:val="nil"/>
              <w:right w:val="nil"/>
            </w:tcBorders>
            <w:tcMar>
              <w:top w:w="30" w:type="dxa"/>
              <w:left w:w="60" w:type="dxa"/>
              <w:bottom w:w="30" w:type="dxa"/>
              <w:right w:w="60" w:type="dxa"/>
            </w:tcMar>
            <w:vAlign w:val="center"/>
          </w:tcPr>
          <w:p w14:paraId="5625A84D">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0.610</w:t>
            </w:r>
          </w:p>
        </w:tc>
        <w:tc>
          <w:tcPr>
            <w:tcW w:w="0" w:type="auto"/>
            <w:tcBorders>
              <w:top w:val="nil"/>
              <w:left w:val="nil"/>
              <w:bottom w:val="nil"/>
              <w:right w:val="nil"/>
            </w:tcBorders>
            <w:tcMar>
              <w:top w:w="30" w:type="dxa"/>
              <w:left w:w="60" w:type="dxa"/>
              <w:bottom w:w="30" w:type="dxa"/>
              <w:right w:w="60" w:type="dxa"/>
            </w:tcMar>
            <w:vAlign w:val="center"/>
          </w:tcPr>
          <w:p w14:paraId="6C871076">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1.18</w:t>
            </w:r>
          </w:p>
        </w:tc>
      </w:tr>
      <w:tr w14:paraId="39441C11">
        <w:tc>
          <w:tcPr>
            <w:tcW w:w="0" w:type="auto"/>
            <w:tcBorders>
              <w:top w:val="nil"/>
              <w:left w:val="nil"/>
              <w:bottom w:val="nil"/>
              <w:right w:val="nil"/>
            </w:tcBorders>
            <w:tcMar>
              <w:top w:w="30" w:type="dxa"/>
              <w:left w:w="60" w:type="dxa"/>
              <w:bottom w:w="30" w:type="dxa"/>
              <w:right w:w="60" w:type="dxa"/>
            </w:tcMar>
            <w:vAlign w:val="center"/>
          </w:tcPr>
          <w:p w14:paraId="64139B06">
            <w:pPr>
              <w:jc w:val="left"/>
              <w:rPr>
                <w:rFonts w:ascii="Calibri" w:hAnsi="Calibri" w:eastAsia="宋体" w:cs="Times New Roman"/>
                <w:kern w:val="0"/>
                <w:szCs w:val="22"/>
                <w:highlight w:val="none"/>
              </w:rPr>
            </w:pPr>
            <w:r>
              <w:rPr>
                <w:rFonts w:ascii="Times New Roman" w:hAnsi="Times New Roman" w:eastAsia="Times New Roman" w:cs="Times New Roman"/>
                <w:b/>
                <w:bCs/>
                <w:kern w:val="0"/>
                <w:sz w:val="16"/>
                <w:szCs w:val="16"/>
                <w:highlight w:val="none"/>
              </w:rPr>
              <w:t>Symptoms</w:t>
            </w:r>
          </w:p>
        </w:tc>
        <w:tc>
          <w:tcPr>
            <w:tcW w:w="0" w:type="auto"/>
            <w:tcBorders>
              <w:top w:val="nil"/>
              <w:left w:val="nil"/>
              <w:bottom w:val="nil"/>
              <w:right w:val="nil"/>
            </w:tcBorders>
            <w:tcMar>
              <w:top w:w="30" w:type="dxa"/>
              <w:left w:w="60" w:type="dxa"/>
              <w:bottom w:w="30" w:type="dxa"/>
              <w:right w:w="60" w:type="dxa"/>
            </w:tcMar>
            <w:vAlign w:val="center"/>
          </w:tcPr>
          <w:p w14:paraId="07E887AA">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774A57E8">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1F5F969D">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25619EC3">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52A2EA7A">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5751410B">
            <w:pPr>
              <w:jc w:val="center"/>
              <w:rPr>
                <w:rFonts w:ascii="Calibri" w:hAnsi="Calibri" w:eastAsia="宋体" w:cs="Times New Roman"/>
                <w:kern w:val="0"/>
                <w:szCs w:val="22"/>
                <w:highlight w:val="none"/>
              </w:rPr>
            </w:pPr>
          </w:p>
        </w:tc>
      </w:tr>
      <w:tr w14:paraId="2085B058">
        <w:tc>
          <w:tcPr>
            <w:tcW w:w="0" w:type="auto"/>
            <w:tcBorders>
              <w:top w:val="nil"/>
              <w:left w:val="nil"/>
              <w:bottom w:val="nil"/>
              <w:right w:val="nil"/>
            </w:tcBorders>
            <w:tcMar>
              <w:top w:w="30" w:type="dxa"/>
              <w:left w:w="60" w:type="dxa"/>
              <w:bottom w:w="30" w:type="dxa"/>
              <w:right w:w="60" w:type="dxa"/>
            </w:tcMar>
            <w:vAlign w:val="center"/>
          </w:tcPr>
          <w:p w14:paraId="57BE3A83">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Fever, </w:t>
            </w:r>
            <w:r>
              <w:rPr>
                <w:rFonts w:ascii="Times New Roman" w:hAnsi="Times New Roman" w:eastAsia="Times New Roman" w:cs="Times New Roman"/>
                <w:b w:val="0"/>
                <w:bCs w:val="0"/>
                <w:kern w:val="0"/>
                <w:sz w:val="16"/>
                <w:szCs w:val="16"/>
                <w:highlight w:val="none"/>
                <w:i w:val="1"/>
                <w:iCs w:val="1"/>
              </w:rPr>
              <w:t xml:space="preserve">n</w:t>
            </w:r>
            <w:r>
              <w:rPr>
                <w:rFonts w:ascii="Times New Roman" w:hAnsi="Times New Roman" w:eastAsia="Times New Roman" w:cs="Times New Roman"/>
                <w:b w:val="0"/>
                <w:bCs w:val="0"/>
                <w:kern w:val="0"/>
                <w:sz w:val="16"/>
                <w:szCs w:val="16"/>
                <w:highlight w:val="none"/>
              </w:rPr>
              <w:t xml:space="preserve"> (%)</w:t>
            </w:r>
          </w:p>
        </w:tc>
        <w:tc>
          <w:tcPr>
            <w:tcW w:w="0" w:type="auto"/>
            <w:tcBorders>
              <w:top w:val="nil"/>
              <w:left w:val="nil"/>
              <w:bottom w:val="nil"/>
              <w:right w:val="nil"/>
            </w:tcBorders>
            <w:tcMar>
              <w:top w:w="30" w:type="dxa"/>
              <w:left w:w="60" w:type="dxa"/>
              <w:bottom w:w="30" w:type="dxa"/>
              <w:right w:w="60" w:type="dxa"/>
            </w:tcMar>
            <w:vAlign w:val="center"/>
          </w:tcPr>
          <w:p w14:paraId="597D9264">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266 (88.4)</w:t>
            </w:r>
          </w:p>
        </w:tc>
        <w:tc>
          <w:tcPr>
            <w:tcW w:w="0" w:type="auto"/>
            <w:tcBorders>
              <w:top w:val="nil"/>
              <w:left w:val="nil"/>
              <w:bottom w:val="nil"/>
              <w:right w:val="nil"/>
            </w:tcBorders>
            <w:tcMar>
              <w:top w:w="30" w:type="dxa"/>
              <w:left w:w="60" w:type="dxa"/>
              <w:bottom w:w="30" w:type="dxa"/>
              <w:right w:w="60" w:type="dxa"/>
            </w:tcMar>
            <w:vAlign w:val="center"/>
          </w:tcPr>
          <w:p w14:paraId="5D606B7D">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975 (74.5)</w:t>
            </w:r>
          </w:p>
        </w:tc>
        <w:tc>
          <w:tcPr>
            <w:tcW w:w="0" w:type="auto"/>
            <w:tcBorders>
              <w:top w:val="nil"/>
              <w:left w:val="nil"/>
              <w:bottom w:val="nil"/>
              <w:right w:val="nil"/>
            </w:tcBorders>
            <w:tcMar>
              <w:top w:w="30" w:type="dxa"/>
              <w:left w:w="60" w:type="dxa"/>
              <w:bottom w:w="30" w:type="dxa"/>
              <w:right w:w="60" w:type="dxa"/>
            </w:tcMar>
            <w:vAlign w:val="center"/>
          </w:tcPr>
          <w:p w14:paraId="5F8954D7">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3.288</w:t>
            </w:r>
          </w:p>
        </w:tc>
        <w:tc>
          <w:tcPr>
            <w:tcW w:w="0" w:type="auto"/>
            <w:tcBorders>
              <w:top w:val="nil"/>
              <w:left w:val="nil"/>
              <w:bottom w:val="nil"/>
              <w:right w:val="nil"/>
            </w:tcBorders>
            <w:tcMar>
              <w:top w:w="30" w:type="dxa"/>
              <w:left w:w="60" w:type="dxa"/>
              <w:bottom w:w="30" w:type="dxa"/>
              <w:right w:w="60" w:type="dxa"/>
            </w:tcMar>
            <w:vAlign w:val="center"/>
          </w:tcPr>
          <w:p w14:paraId="5CFABAA3">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1.889–5.724</w:t>
            </w:r>
          </w:p>
        </w:tc>
        <w:tc>
          <w:tcPr>
            <w:tcW w:w="0" w:type="auto"/>
            <w:tcBorders>
              <w:top w:val="nil"/>
              <w:left w:val="nil"/>
              <w:bottom w:val="nil"/>
              <w:right w:val="nil"/>
            </w:tcBorders>
            <w:tcMar>
              <w:top w:w="30" w:type="dxa"/>
              <w:left w:w="60" w:type="dxa"/>
              <w:bottom w:w="30" w:type="dxa"/>
              <w:right w:w="60" w:type="dxa"/>
            </w:tcMar>
            <w:vAlign w:val="center"/>
          </w:tcPr>
          <w:p w14:paraId="64E4895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&lt;0.001</w:t>
            </w:r>
          </w:p>
        </w:tc>
        <w:tc>
          <w:tcPr>
            <w:tcW w:w="0" w:type="auto"/>
            <w:tcBorders>
              <w:top w:val="nil"/>
              <w:left w:val="nil"/>
              <w:bottom w:val="nil"/>
              <w:right w:val="nil"/>
            </w:tcBorders>
            <w:tcMar>
              <w:top w:w="30" w:type="dxa"/>
              <w:left w:w="60" w:type="dxa"/>
              <w:bottom w:w="30" w:type="dxa"/>
              <w:right w:w="60" w:type="dxa"/>
            </w:tcMar>
            <w:vAlign w:val="center"/>
          </w:tcPr>
          <w:p w14:paraId="316342D0">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1.32</w:t>
            </w:r>
          </w:p>
        </w:tc>
      </w:tr>
      <w:tr w14:paraId="05D695A2">
        <w:tc>
          <w:tcPr>
            <w:tcW w:w="0" w:type="auto"/>
            <w:tcBorders>
              <w:top w:val="nil"/>
              <w:left w:val="nil"/>
              <w:bottom w:val="nil"/>
              <w:right w:val="nil"/>
            </w:tcBorders>
            <w:tcMar>
              <w:top w:w="30" w:type="dxa"/>
              <w:left w:w="60" w:type="dxa"/>
              <w:bottom w:w="30" w:type="dxa"/>
              <w:right w:w="60" w:type="dxa"/>
            </w:tcMar>
            <w:vAlign w:val="center"/>
          </w:tcPr>
          <w:p w14:paraId="58DD844E">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Cough, </w:t>
            </w:r>
            <w:r>
              <w:rPr>
                <w:rFonts w:ascii="Times New Roman" w:hAnsi="Times New Roman" w:eastAsia="Times New Roman" w:cs="Times New Roman"/>
                <w:b w:val="0"/>
                <w:bCs w:val="0"/>
                <w:kern w:val="0"/>
                <w:sz w:val="16"/>
                <w:szCs w:val="16"/>
                <w:highlight w:val="none"/>
                <w:i w:val="1"/>
                <w:iCs w:val="1"/>
              </w:rPr>
              <w:t xml:space="preserve">n</w:t>
            </w:r>
            <w:r>
              <w:rPr>
                <w:rFonts w:ascii="Times New Roman" w:hAnsi="Times New Roman" w:eastAsia="Times New Roman" w:cs="Times New Roman"/>
                <w:b w:val="0"/>
                <w:bCs w:val="0"/>
                <w:kern w:val="0"/>
                <w:sz w:val="16"/>
                <w:szCs w:val="16"/>
                <w:highlight w:val="none"/>
              </w:rPr>
              <w:t xml:space="preserve"> (%)</w:t>
            </w:r>
          </w:p>
        </w:tc>
        <w:tc>
          <w:tcPr>
            <w:tcW w:w="0" w:type="auto"/>
            <w:tcBorders>
              <w:top w:val="nil"/>
              <w:left w:val="nil"/>
              <w:bottom w:val="nil"/>
              <w:right w:val="nil"/>
            </w:tcBorders>
            <w:tcMar>
              <w:top w:w="30" w:type="dxa"/>
              <w:left w:w="60" w:type="dxa"/>
              <w:bottom w:w="30" w:type="dxa"/>
              <w:right w:w="60" w:type="dxa"/>
            </w:tcMar>
            <w:vAlign w:val="center"/>
          </w:tcPr>
          <w:p w14:paraId="45EA5ADB">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300 (99.7)</w:t>
            </w:r>
          </w:p>
        </w:tc>
        <w:tc>
          <w:tcPr>
            <w:tcW w:w="0" w:type="auto"/>
            <w:tcBorders>
              <w:top w:val="nil"/>
              <w:left w:val="nil"/>
              <w:bottom w:val="nil"/>
              <w:right w:val="nil"/>
            </w:tcBorders>
            <w:tcMar>
              <w:top w:w="30" w:type="dxa"/>
              <w:left w:w="60" w:type="dxa"/>
              <w:bottom w:w="30" w:type="dxa"/>
              <w:right w:w="60" w:type="dxa"/>
            </w:tcMar>
            <w:vAlign w:val="center"/>
          </w:tcPr>
          <w:p w14:paraId="65E9A25C">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1,294 (98.9)</w:t>
            </w:r>
          </w:p>
        </w:tc>
        <w:tc>
          <w:tcPr>
            <w:tcW w:w="0" w:type="auto"/>
            <w:tcBorders>
              <w:top w:val="nil"/>
              <w:left w:val="nil"/>
              <w:bottom w:val="nil"/>
              <w:right w:val="nil"/>
            </w:tcBorders>
            <w:tcMar>
              <w:top w:w="30" w:type="dxa"/>
              <w:left w:w="60" w:type="dxa"/>
              <w:bottom w:w="30" w:type="dxa"/>
              <w:right w:w="60" w:type="dxa"/>
            </w:tcMar>
            <w:vAlign w:val="center"/>
          </w:tcPr>
          <w:p w14:paraId="0B49160E">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193A37BD">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266DFF13">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31D88E51">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r>
      <w:tr w14:paraId="5ED6DE30">
        <w:tc>
          <w:tcPr>
            <w:tcW w:w="0" w:type="auto"/>
            <w:tcBorders>
              <w:top w:val="nil"/>
              <w:left w:val="nil"/>
              <w:bottom w:val="nil"/>
              <w:right w:val="nil"/>
            </w:tcBorders>
            <w:tcMar>
              <w:top w:w="30" w:type="dxa"/>
              <w:left w:w="60" w:type="dxa"/>
              <w:bottom w:w="30" w:type="dxa"/>
              <w:right w:w="60" w:type="dxa"/>
            </w:tcMar>
            <w:vAlign w:val="center"/>
          </w:tcPr>
          <w:p w14:paraId="5C344317">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Tachypnea, </w:t>
            </w:r>
            <w:r>
              <w:rPr>
                <w:rFonts w:ascii="Times New Roman" w:hAnsi="Times New Roman" w:eastAsia="Times New Roman" w:cs="Times New Roman"/>
                <w:b w:val="0"/>
                <w:bCs w:val="0"/>
                <w:kern w:val="0"/>
                <w:sz w:val="16"/>
                <w:szCs w:val="16"/>
                <w:highlight w:val="none"/>
                <w:i w:val="1"/>
                <w:iCs w:val="1"/>
              </w:rPr>
              <w:t xml:space="preserve">n</w:t>
            </w:r>
            <w:r>
              <w:rPr>
                <w:rFonts w:ascii="Times New Roman" w:hAnsi="Times New Roman" w:eastAsia="Times New Roman" w:cs="Times New Roman"/>
                <w:b w:val="0"/>
                <w:bCs w:val="0"/>
                <w:kern w:val="0"/>
                <w:sz w:val="16"/>
                <w:szCs w:val="16"/>
                <w:highlight w:val="none"/>
              </w:rPr>
              <w:t xml:space="preserve"> (%)</w:t>
            </w:r>
          </w:p>
        </w:tc>
        <w:tc>
          <w:tcPr>
            <w:tcW w:w="0" w:type="auto"/>
            <w:tcBorders>
              <w:top w:val="nil"/>
              <w:left w:val="nil"/>
              <w:bottom w:val="nil"/>
              <w:right w:val="nil"/>
            </w:tcBorders>
            <w:tcMar>
              <w:top w:w="30" w:type="dxa"/>
              <w:left w:w="60" w:type="dxa"/>
              <w:bottom w:w="30" w:type="dxa"/>
              <w:right w:w="60" w:type="dxa"/>
            </w:tcMar>
            <w:vAlign w:val="center"/>
          </w:tcPr>
          <w:p w14:paraId="71E8766C">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155 (51.5)</w:t>
            </w:r>
          </w:p>
        </w:tc>
        <w:tc>
          <w:tcPr>
            <w:tcW w:w="0" w:type="auto"/>
            <w:tcBorders>
              <w:top w:val="nil"/>
              <w:left w:val="nil"/>
              <w:bottom w:val="nil"/>
              <w:right w:val="nil"/>
            </w:tcBorders>
            <w:tcMar>
              <w:top w:w="30" w:type="dxa"/>
              <w:left w:w="60" w:type="dxa"/>
              <w:bottom w:w="30" w:type="dxa"/>
              <w:right w:w="60" w:type="dxa"/>
            </w:tcMar>
            <w:vAlign w:val="center"/>
          </w:tcPr>
          <w:p w14:paraId="003476DD">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217 (16.6)</w:t>
            </w:r>
          </w:p>
        </w:tc>
        <w:tc>
          <w:tcPr>
            <w:tcW w:w="0" w:type="auto"/>
            <w:tcBorders>
              <w:top w:val="nil"/>
              <w:left w:val="nil"/>
              <w:bottom w:val="nil"/>
              <w:right w:val="nil"/>
            </w:tcBorders>
            <w:tcMar>
              <w:top w:w="30" w:type="dxa"/>
              <w:left w:w="60" w:type="dxa"/>
              <w:bottom w:w="30" w:type="dxa"/>
              <w:right w:w="60" w:type="dxa"/>
            </w:tcMar>
            <w:vAlign w:val="center"/>
          </w:tcPr>
          <w:p w14:paraId="65071D45">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3EBBFD10">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0DB96F1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1F99408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r>
      <w:tr w14:paraId="174D4F23">
        <w:tc>
          <w:tcPr>
            <w:tcW w:w="0" w:type="auto"/>
            <w:tcBorders>
              <w:top w:val="nil"/>
              <w:left w:val="nil"/>
              <w:bottom w:val="nil"/>
              <w:right w:val="nil"/>
            </w:tcBorders>
            <w:tcMar>
              <w:top w:w="30" w:type="dxa"/>
              <w:left w:w="60" w:type="dxa"/>
              <w:bottom w:w="30" w:type="dxa"/>
              <w:right w:w="60" w:type="dxa"/>
            </w:tcMar>
            <w:vAlign w:val="center"/>
          </w:tcPr>
          <w:p w14:paraId="7CC5A1F3">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Wheezing, </w:t>
            </w:r>
            <w:r>
              <w:rPr>
                <w:rFonts w:ascii="Times New Roman" w:hAnsi="Times New Roman" w:eastAsia="Times New Roman" w:cs="Times New Roman"/>
                <w:b w:val="0"/>
                <w:bCs w:val="0"/>
                <w:kern w:val="0"/>
                <w:sz w:val="16"/>
                <w:szCs w:val="16"/>
                <w:highlight w:val="none"/>
                <w:i w:val="1"/>
                <w:iCs w:val="1"/>
              </w:rPr>
              <w:t xml:space="preserve">n</w:t>
            </w:r>
            <w:r>
              <w:rPr>
                <w:rFonts w:ascii="Times New Roman" w:hAnsi="Times New Roman" w:eastAsia="Times New Roman" w:cs="Times New Roman"/>
                <w:b w:val="0"/>
                <w:bCs w:val="0"/>
                <w:kern w:val="0"/>
                <w:sz w:val="16"/>
                <w:szCs w:val="16"/>
                <w:highlight w:val="none"/>
              </w:rPr>
              <w:t xml:space="preserve"> (%)</w:t>
            </w:r>
          </w:p>
        </w:tc>
        <w:tc>
          <w:tcPr>
            <w:tcW w:w="0" w:type="auto"/>
            <w:tcBorders>
              <w:top w:val="nil"/>
              <w:left w:val="nil"/>
              <w:bottom w:val="nil"/>
              <w:right w:val="nil"/>
            </w:tcBorders>
            <w:tcMar>
              <w:top w:w="30" w:type="dxa"/>
              <w:left w:w="60" w:type="dxa"/>
              <w:bottom w:w="30" w:type="dxa"/>
              <w:right w:w="60" w:type="dxa"/>
            </w:tcMar>
            <w:vAlign w:val="center"/>
          </w:tcPr>
          <w:p w14:paraId="2639D79C">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93 (30.9)</w:t>
            </w:r>
          </w:p>
        </w:tc>
        <w:tc>
          <w:tcPr>
            <w:tcW w:w="0" w:type="auto"/>
            <w:tcBorders>
              <w:top w:val="nil"/>
              <w:left w:val="nil"/>
              <w:bottom w:val="nil"/>
              <w:right w:val="nil"/>
            </w:tcBorders>
            <w:tcMar>
              <w:top w:w="30" w:type="dxa"/>
              <w:left w:w="60" w:type="dxa"/>
              <w:bottom w:w="30" w:type="dxa"/>
              <w:right w:w="60" w:type="dxa"/>
            </w:tcMar>
            <w:vAlign w:val="center"/>
          </w:tcPr>
          <w:p w14:paraId="4144B527">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379 (29.0)</w:t>
            </w:r>
          </w:p>
        </w:tc>
        <w:tc>
          <w:tcPr>
            <w:tcW w:w="0" w:type="auto"/>
            <w:tcBorders>
              <w:top w:val="nil"/>
              <w:left w:val="nil"/>
              <w:bottom w:val="nil"/>
              <w:right w:val="nil"/>
            </w:tcBorders>
            <w:tcMar>
              <w:top w:w="30" w:type="dxa"/>
              <w:left w:w="60" w:type="dxa"/>
              <w:bottom w:w="30" w:type="dxa"/>
              <w:right w:w="60" w:type="dxa"/>
            </w:tcMar>
            <w:vAlign w:val="center"/>
          </w:tcPr>
          <w:p w14:paraId="183B5840">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2.502</w:t>
            </w:r>
          </w:p>
        </w:tc>
        <w:tc>
          <w:tcPr>
            <w:tcW w:w="0" w:type="auto"/>
            <w:tcBorders>
              <w:top w:val="nil"/>
              <w:left w:val="nil"/>
              <w:bottom w:val="nil"/>
              <w:right w:val="nil"/>
            </w:tcBorders>
            <w:tcMar>
              <w:top w:w="30" w:type="dxa"/>
              <w:left w:w="60" w:type="dxa"/>
              <w:bottom w:w="30" w:type="dxa"/>
              <w:right w:w="60" w:type="dxa"/>
            </w:tcMar>
            <w:vAlign w:val="center"/>
          </w:tcPr>
          <w:p w14:paraId="31A3AB06">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1.545–4.052</w:t>
            </w:r>
          </w:p>
        </w:tc>
        <w:tc>
          <w:tcPr>
            <w:tcW w:w="0" w:type="auto"/>
            <w:tcBorders>
              <w:top w:val="nil"/>
              <w:left w:val="nil"/>
              <w:bottom w:val="nil"/>
              <w:right w:val="nil"/>
            </w:tcBorders>
            <w:tcMar>
              <w:top w:w="30" w:type="dxa"/>
              <w:left w:w="60" w:type="dxa"/>
              <w:bottom w:w="30" w:type="dxa"/>
              <w:right w:w="60" w:type="dxa"/>
            </w:tcMar>
            <w:vAlign w:val="center"/>
          </w:tcPr>
          <w:p w14:paraId="7FD5B1B2">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&lt;0.001</w:t>
            </w:r>
          </w:p>
        </w:tc>
        <w:tc>
          <w:tcPr>
            <w:tcW w:w="0" w:type="auto"/>
            <w:tcBorders>
              <w:top w:val="nil"/>
              <w:left w:val="nil"/>
              <w:bottom w:val="nil"/>
              <w:right w:val="nil"/>
            </w:tcBorders>
            <w:tcMar>
              <w:top w:w="30" w:type="dxa"/>
              <w:left w:w="60" w:type="dxa"/>
              <w:bottom w:w="30" w:type="dxa"/>
              <w:right w:w="60" w:type="dxa"/>
            </w:tcMar>
            <w:vAlign w:val="center"/>
          </w:tcPr>
          <w:p w14:paraId="0A4C808D">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1.69</w:t>
            </w:r>
          </w:p>
        </w:tc>
      </w:tr>
      <w:tr w14:paraId="50694901">
        <w:tc>
          <w:tcPr>
            <w:tcW w:w="0" w:type="auto"/>
            <w:tcBorders>
              <w:top w:val="nil"/>
              <w:left w:val="nil"/>
              <w:bottom w:val="nil"/>
              <w:right w:val="nil"/>
            </w:tcBorders>
            <w:tcMar>
              <w:top w:w="30" w:type="dxa"/>
              <w:left w:w="60" w:type="dxa"/>
              <w:bottom w:w="30" w:type="dxa"/>
              <w:right w:w="60" w:type="dxa"/>
            </w:tcMar>
            <w:vAlign w:val="center"/>
          </w:tcPr>
          <w:p w14:paraId="3EEA7D18">
            <w:pPr>
              <w:jc w:val="left"/>
              <w:rPr>
                <w:rFonts w:ascii="Calibri" w:hAnsi="Calibri" w:eastAsia="宋体" w:cs="Times New Roman"/>
                <w:kern w:val="0"/>
                <w:szCs w:val="22"/>
                <w:highlight w:val="none"/>
              </w:rPr>
            </w:pPr>
            <w:r>
              <w:rPr>
                <w:rFonts w:ascii="Times New Roman" w:hAnsi="Times New Roman" w:eastAsia="Times New Roman" w:cs="Times New Roman"/>
                <w:b/>
                <w:bCs/>
                <w:kern w:val="0"/>
                <w:sz w:val="16"/>
                <w:szCs w:val="16"/>
                <w:highlight w:val="none"/>
              </w:rPr>
              <w:t>Physical signs</w:t>
            </w:r>
          </w:p>
        </w:tc>
        <w:tc>
          <w:tcPr>
            <w:tcW w:w="0" w:type="auto"/>
            <w:tcBorders>
              <w:top w:val="nil"/>
              <w:left w:val="nil"/>
              <w:bottom w:val="nil"/>
              <w:right w:val="nil"/>
            </w:tcBorders>
            <w:tcMar>
              <w:top w:w="30" w:type="dxa"/>
              <w:left w:w="60" w:type="dxa"/>
              <w:bottom w:w="30" w:type="dxa"/>
              <w:right w:w="60" w:type="dxa"/>
            </w:tcMar>
            <w:vAlign w:val="center"/>
          </w:tcPr>
          <w:p w14:paraId="45C76F76">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68F533E2">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7D569EE1">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6DBFEAD6">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4CD48DE3">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6EBC329D">
            <w:pPr>
              <w:jc w:val="center"/>
              <w:rPr>
                <w:rFonts w:ascii="Calibri" w:hAnsi="Calibri" w:eastAsia="宋体" w:cs="Times New Roman"/>
                <w:kern w:val="0"/>
                <w:szCs w:val="22"/>
                <w:highlight w:val="none"/>
              </w:rPr>
            </w:pPr>
          </w:p>
        </w:tc>
      </w:tr>
      <w:tr w14:paraId="0A697276">
        <w:tc>
          <w:tcPr>
            <w:tcW w:w="0" w:type="auto"/>
            <w:tcBorders>
              <w:top w:val="nil"/>
              <w:left w:val="nil"/>
              <w:bottom w:val="nil"/>
              <w:right w:val="nil"/>
            </w:tcBorders>
            <w:tcMar>
              <w:top w:w="30" w:type="dxa"/>
              <w:left w:w="60" w:type="dxa"/>
              <w:bottom w:w="30" w:type="dxa"/>
              <w:right w:w="60" w:type="dxa"/>
            </w:tcMar>
            <w:vAlign w:val="center"/>
          </w:tcPr>
          <w:p w14:paraId="7006A1C2">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Rhonchi, </w:t>
            </w:r>
            <w:r>
              <w:rPr>
                <w:rFonts w:ascii="Times New Roman" w:hAnsi="Times New Roman" w:eastAsia="Times New Roman" w:cs="Times New Roman"/>
                <w:b w:val="0"/>
                <w:bCs w:val="0"/>
                <w:kern w:val="0"/>
                <w:sz w:val="16"/>
                <w:szCs w:val="16"/>
                <w:highlight w:val="none"/>
                <w:i w:val="1"/>
                <w:iCs w:val="1"/>
              </w:rPr>
              <w:t xml:space="preserve">n</w:t>
            </w:r>
            <w:r>
              <w:rPr>
                <w:rFonts w:ascii="Times New Roman" w:hAnsi="Times New Roman" w:eastAsia="Times New Roman" w:cs="Times New Roman"/>
                <w:b w:val="0"/>
                <w:bCs w:val="0"/>
                <w:kern w:val="0"/>
                <w:sz w:val="16"/>
                <w:szCs w:val="16"/>
                <w:highlight w:val="none"/>
              </w:rPr>
              <w:t xml:space="preserve"> (%)</w:t>
            </w:r>
          </w:p>
        </w:tc>
        <w:tc>
          <w:tcPr>
            <w:tcW w:w="0" w:type="auto"/>
            <w:tcBorders>
              <w:top w:val="nil"/>
              <w:left w:val="nil"/>
              <w:bottom w:val="nil"/>
              <w:right w:val="nil"/>
            </w:tcBorders>
            <w:tcMar>
              <w:top w:w="30" w:type="dxa"/>
              <w:left w:w="60" w:type="dxa"/>
              <w:bottom w:w="30" w:type="dxa"/>
              <w:right w:w="60" w:type="dxa"/>
            </w:tcMar>
            <w:vAlign w:val="center"/>
          </w:tcPr>
          <w:p w14:paraId="0CAB3AAF">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87 (28.9)</w:t>
            </w:r>
          </w:p>
        </w:tc>
        <w:tc>
          <w:tcPr>
            <w:tcW w:w="0" w:type="auto"/>
            <w:tcBorders>
              <w:top w:val="nil"/>
              <w:left w:val="nil"/>
              <w:bottom w:val="nil"/>
              <w:right w:val="nil"/>
            </w:tcBorders>
            <w:tcMar>
              <w:top w:w="30" w:type="dxa"/>
              <w:left w:w="60" w:type="dxa"/>
              <w:bottom w:w="30" w:type="dxa"/>
              <w:right w:w="60" w:type="dxa"/>
            </w:tcMar>
            <w:vAlign w:val="center"/>
          </w:tcPr>
          <w:p w14:paraId="595551D0">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369 (28.2)</w:t>
            </w:r>
          </w:p>
        </w:tc>
        <w:tc>
          <w:tcPr>
            <w:tcW w:w="0" w:type="auto"/>
            <w:tcBorders>
              <w:top w:val="nil"/>
              <w:left w:val="nil"/>
              <w:bottom w:val="nil"/>
              <w:right w:val="nil"/>
            </w:tcBorders>
            <w:tcMar>
              <w:top w:w="30" w:type="dxa"/>
              <w:left w:w="60" w:type="dxa"/>
              <w:bottom w:w="30" w:type="dxa"/>
              <w:right w:w="60" w:type="dxa"/>
            </w:tcMar>
            <w:vAlign w:val="center"/>
          </w:tcPr>
          <w:p w14:paraId="667FE8DF">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1.214</w:t>
            </w:r>
          </w:p>
        </w:tc>
        <w:tc>
          <w:tcPr>
            <w:tcW w:w="0" w:type="auto"/>
            <w:tcBorders>
              <w:top w:val="nil"/>
              <w:left w:val="nil"/>
              <w:bottom w:val="nil"/>
              <w:right w:val="nil"/>
            </w:tcBorders>
            <w:tcMar>
              <w:top w:w="30" w:type="dxa"/>
              <w:left w:w="60" w:type="dxa"/>
              <w:bottom w:w="30" w:type="dxa"/>
              <w:right w:w="60" w:type="dxa"/>
            </w:tcMar>
            <w:vAlign w:val="center"/>
          </w:tcPr>
          <w:p w14:paraId="4FB8D75C">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0.751–1.963</w:t>
            </w:r>
          </w:p>
        </w:tc>
        <w:tc>
          <w:tcPr>
            <w:tcW w:w="0" w:type="auto"/>
            <w:tcBorders>
              <w:top w:val="nil"/>
              <w:left w:val="nil"/>
              <w:bottom w:val="nil"/>
              <w:right w:val="nil"/>
            </w:tcBorders>
            <w:tcMar>
              <w:top w:w="30" w:type="dxa"/>
              <w:left w:w="60" w:type="dxa"/>
              <w:bottom w:w="30" w:type="dxa"/>
              <w:right w:w="60" w:type="dxa"/>
            </w:tcMar>
            <w:vAlign w:val="center"/>
          </w:tcPr>
          <w:p w14:paraId="441E11F6">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0.428</w:t>
            </w:r>
          </w:p>
        </w:tc>
        <w:tc>
          <w:tcPr>
            <w:tcW w:w="0" w:type="auto"/>
            <w:tcBorders>
              <w:top w:val="nil"/>
              <w:left w:val="nil"/>
              <w:bottom w:val="nil"/>
              <w:right w:val="nil"/>
            </w:tcBorders>
            <w:tcMar>
              <w:top w:w="30" w:type="dxa"/>
              <w:left w:w="60" w:type="dxa"/>
              <w:bottom w:w="30" w:type="dxa"/>
              <w:right w:w="60" w:type="dxa"/>
            </w:tcMar>
            <w:vAlign w:val="center"/>
          </w:tcPr>
          <w:p w14:paraId="6ECBB5BB">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1.71</w:t>
            </w:r>
          </w:p>
        </w:tc>
      </w:tr>
      <w:tr w14:paraId="4FF22562">
        <w:tc>
          <w:tcPr>
            <w:tcW w:w="0" w:type="auto"/>
            <w:tcBorders>
              <w:top w:val="nil"/>
              <w:left w:val="nil"/>
              <w:bottom w:val="nil"/>
              <w:right w:val="nil"/>
            </w:tcBorders>
            <w:tcMar>
              <w:top w:w="30" w:type="dxa"/>
              <w:left w:w="60" w:type="dxa"/>
              <w:bottom w:w="30" w:type="dxa"/>
              <w:right w:w="60" w:type="dxa"/>
            </w:tcMar>
            <w:vAlign w:val="center"/>
          </w:tcPr>
          <w:p w14:paraId="6D129F72">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Crackles, </w:t>
            </w:r>
            <w:r>
              <w:rPr>
                <w:rFonts w:ascii="Times New Roman" w:hAnsi="Times New Roman" w:eastAsia="Times New Roman" w:cs="Times New Roman"/>
                <w:b w:val="0"/>
                <w:bCs w:val="0"/>
                <w:kern w:val="0"/>
                <w:sz w:val="16"/>
                <w:szCs w:val="16"/>
                <w:highlight w:val="none"/>
                <w:i w:val="1"/>
                <w:iCs w:val="1"/>
              </w:rPr>
              <w:t xml:space="preserve">n</w:t>
            </w:r>
            <w:r>
              <w:rPr>
                <w:rFonts w:ascii="Times New Roman" w:hAnsi="Times New Roman" w:eastAsia="Times New Roman" w:cs="Times New Roman"/>
                <w:b w:val="0"/>
                <w:bCs w:val="0"/>
                <w:kern w:val="0"/>
                <w:sz w:val="16"/>
                <w:szCs w:val="16"/>
                <w:highlight w:val="none"/>
              </w:rPr>
              <w:t xml:space="preserve"> (%)</w:t>
            </w:r>
          </w:p>
        </w:tc>
        <w:tc>
          <w:tcPr>
            <w:tcW w:w="0" w:type="auto"/>
            <w:tcBorders>
              <w:top w:val="nil"/>
              <w:left w:val="nil"/>
              <w:bottom w:val="nil"/>
              <w:right w:val="nil"/>
            </w:tcBorders>
            <w:tcMar>
              <w:top w:w="30" w:type="dxa"/>
              <w:left w:w="60" w:type="dxa"/>
              <w:bottom w:w="30" w:type="dxa"/>
              <w:right w:w="60" w:type="dxa"/>
            </w:tcMar>
            <w:vAlign w:val="center"/>
          </w:tcPr>
          <w:p w14:paraId="759F2B7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158 (52.5)</w:t>
            </w:r>
          </w:p>
        </w:tc>
        <w:tc>
          <w:tcPr>
            <w:tcW w:w="0" w:type="auto"/>
            <w:tcBorders>
              <w:top w:val="nil"/>
              <w:left w:val="nil"/>
              <w:bottom w:val="nil"/>
              <w:right w:val="nil"/>
            </w:tcBorders>
            <w:tcMar>
              <w:top w:w="30" w:type="dxa"/>
              <w:left w:w="60" w:type="dxa"/>
              <w:bottom w:w="30" w:type="dxa"/>
              <w:right w:w="60" w:type="dxa"/>
            </w:tcMar>
            <w:vAlign w:val="center"/>
          </w:tcPr>
          <w:p w14:paraId="3397F90C">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884 (67.5)</w:t>
            </w:r>
          </w:p>
        </w:tc>
        <w:tc>
          <w:tcPr>
            <w:tcW w:w="0" w:type="auto"/>
            <w:tcBorders>
              <w:top w:val="nil"/>
              <w:left w:val="nil"/>
              <w:bottom w:val="nil"/>
              <w:right w:val="nil"/>
            </w:tcBorders>
            <w:tcMar>
              <w:top w:w="30" w:type="dxa"/>
              <w:left w:w="60" w:type="dxa"/>
              <w:bottom w:w="30" w:type="dxa"/>
              <w:right w:w="60" w:type="dxa"/>
            </w:tcMar>
            <w:vAlign w:val="center"/>
          </w:tcPr>
          <w:p w14:paraId="74DF7496">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0.722</w:t>
            </w:r>
          </w:p>
        </w:tc>
        <w:tc>
          <w:tcPr>
            <w:tcW w:w="0" w:type="auto"/>
            <w:tcBorders>
              <w:top w:val="nil"/>
              <w:left w:val="nil"/>
              <w:bottom w:val="nil"/>
              <w:right w:val="nil"/>
            </w:tcBorders>
            <w:tcMar>
              <w:top w:w="30" w:type="dxa"/>
              <w:left w:w="60" w:type="dxa"/>
              <w:bottom w:w="30" w:type="dxa"/>
              <w:right w:w="60" w:type="dxa"/>
            </w:tcMar>
            <w:vAlign w:val="center"/>
          </w:tcPr>
          <w:p w14:paraId="3E7C7446">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0.506–1.031</w:t>
            </w:r>
          </w:p>
        </w:tc>
        <w:tc>
          <w:tcPr>
            <w:tcW w:w="0" w:type="auto"/>
            <w:tcBorders>
              <w:top w:val="nil"/>
              <w:left w:val="nil"/>
              <w:bottom w:val="nil"/>
              <w:right w:val="nil"/>
            </w:tcBorders>
            <w:tcMar>
              <w:top w:w="30" w:type="dxa"/>
              <w:left w:w="60" w:type="dxa"/>
              <w:bottom w:w="30" w:type="dxa"/>
              <w:right w:w="60" w:type="dxa"/>
            </w:tcMar>
            <w:vAlign w:val="center"/>
          </w:tcPr>
          <w:p w14:paraId="45B93EA6">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0.073</w:t>
            </w:r>
          </w:p>
        </w:tc>
        <w:tc>
          <w:tcPr>
            <w:tcW w:w="0" w:type="auto"/>
            <w:tcBorders>
              <w:top w:val="nil"/>
              <w:left w:val="nil"/>
              <w:bottom w:val="nil"/>
              <w:right w:val="nil"/>
            </w:tcBorders>
            <w:tcMar>
              <w:top w:w="30" w:type="dxa"/>
              <w:left w:w="60" w:type="dxa"/>
              <w:bottom w:w="30" w:type="dxa"/>
              <w:right w:w="60" w:type="dxa"/>
            </w:tcMar>
            <w:vAlign w:val="center"/>
          </w:tcPr>
          <w:p w14:paraId="66EB1FDA">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1.11</w:t>
            </w:r>
          </w:p>
        </w:tc>
      </w:tr>
      <w:tr w14:paraId="3832341A">
        <w:tc>
          <w:tcPr>
            <w:tcW w:w="0" w:type="auto"/>
            <w:tcBorders>
              <w:top w:val="nil"/>
              <w:left w:val="nil"/>
              <w:bottom w:val="nil"/>
              <w:right w:val="nil"/>
            </w:tcBorders>
            <w:tcMar>
              <w:top w:w="30" w:type="dxa"/>
              <w:left w:w="60" w:type="dxa"/>
              <w:bottom w:w="30" w:type="dxa"/>
              <w:right w:w="60" w:type="dxa"/>
            </w:tcMar>
            <w:vAlign w:val="center"/>
          </w:tcPr>
          <w:p w14:paraId="672AD7BB">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Underlying disease, </w:t>
            </w:r>
            <w:r>
              <w:rPr>
                <w:rFonts w:ascii="Times New Roman" w:hAnsi="Times New Roman" w:eastAsia="Times New Roman" w:cs="Times New Roman"/>
                <w:b w:val="0"/>
                <w:bCs w:val="0"/>
                <w:kern w:val="0"/>
                <w:sz w:val="16"/>
                <w:szCs w:val="16"/>
                <w:highlight w:val="none"/>
                <w:i w:val="1"/>
                <w:iCs w:val="1"/>
              </w:rPr>
              <w:t xml:space="preserve">n</w:t>
            </w:r>
            <w:r>
              <w:rPr>
                <w:rFonts w:ascii="Times New Roman" w:hAnsi="Times New Roman" w:eastAsia="Times New Roman" w:cs="Times New Roman"/>
                <w:b w:val="0"/>
                <w:bCs w:val="0"/>
                <w:kern w:val="0"/>
                <w:sz w:val="16"/>
                <w:szCs w:val="16"/>
                <w:highlight w:val="none"/>
              </w:rPr>
              <w:t xml:space="preserve"> (%)</w:t>
            </w:r>
          </w:p>
        </w:tc>
        <w:tc>
          <w:tcPr>
            <w:tcW w:w="0" w:type="auto"/>
            <w:tcBorders>
              <w:top w:val="nil"/>
              <w:left w:val="nil"/>
              <w:bottom w:val="nil"/>
              <w:right w:val="nil"/>
            </w:tcBorders>
            <w:tcMar>
              <w:top w:w="30" w:type="dxa"/>
              <w:left w:w="60" w:type="dxa"/>
              <w:bottom w:w="30" w:type="dxa"/>
              <w:right w:w="60" w:type="dxa"/>
            </w:tcMar>
            <w:vAlign w:val="center"/>
          </w:tcPr>
          <w:p w14:paraId="0A4C15B1">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51 (16.9)</w:t>
            </w:r>
          </w:p>
        </w:tc>
        <w:tc>
          <w:tcPr>
            <w:tcW w:w="0" w:type="auto"/>
            <w:tcBorders>
              <w:top w:val="nil"/>
              <w:left w:val="nil"/>
              <w:bottom w:val="nil"/>
              <w:right w:val="nil"/>
            </w:tcBorders>
            <w:tcMar>
              <w:top w:w="30" w:type="dxa"/>
              <w:left w:w="60" w:type="dxa"/>
              <w:bottom w:w="30" w:type="dxa"/>
              <w:right w:w="60" w:type="dxa"/>
            </w:tcMar>
            <w:vAlign w:val="center"/>
          </w:tcPr>
          <w:p w14:paraId="6CD0982B">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38 (2.9)</w:t>
            </w:r>
          </w:p>
        </w:tc>
        <w:tc>
          <w:tcPr>
            <w:tcW w:w="0" w:type="auto"/>
            <w:tcBorders>
              <w:top w:val="nil"/>
              <w:left w:val="nil"/>
              <w:bottom w:val="nil"/>
              <w:right w:val="nil"/>
            </w:tcBorders>
            <w:tcMar>
              <w:top w:w="30" w:type="dxa"/>
              <w:left w:w="60" w:type="dxa"/>
              <w:bottom w:w="30" w:type="dxa"/>
              <w:right w:w="60" w:type="dxa"/>
            </w:tcMar>
            <w:vAlign w:val="center"/>
          </w:tcPr>
          <w:p w14:paraId="545FC642">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9.489</w:t>
            </w:r>
          </w:p>
        </w:tc>
        <w:tc>
          <w:tcPr>
            <w:tcW w:w="0" w:type="auto"/>
            <w:tcBorders>
              <w:top w:val="nil"/>
              <w:left w:val="nil"/>
              <w:bottom w:val="nil"/>
              <w:right w:val="nil"/>
            </w:tcBorders>
            <w:tcMar>
              <w:top w:w="30" w:type="dxa"/>
              <w:left w:w="60" w:type="dxa"/>
              <w:bottom w:w="30" w:type="dxa"/>
              <w:right w:w="60" w:type="dxa"/>
            </w:tcMar>
            <w:vAlign w:val="center"/>
          </w:tcPr>
          <w:p w14:paraId="5D6EC194">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5.192–17.342</w:t>
            </w:r>
          </w:p>
        </w:tc>
        <w:tc>
          <w:tcPr>
            <w:tcW w:w="0" w:type="auto"/>
            <w:tcBorders>
              <w:top w:val="nil"/>
              <w:left w:val="nil"/>
              <w:bottom w:val="nil"/>
              <w:right w:val="nil"/>
            </w:tcBorders>
            <w:tcMar>
              <w:top w:w="30" w:type="dxa"/>
              <w:left w:w="60" w:type="dxa"/>
              <w:bottom w:w="30" w:type="dxa"/>
              <w:right w:w="60" w:type="dxa"/>
            </w:tcMar>
            <w:vAlign w:val="center"/>
          </w:tcPr>
          <w:p w14:paraId="2FA1046F">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&lt;0.001</w:t>
            </w:r>
          </w:p>
        </w:tc>
        <w:tc>
          <w:tcPr>
            <w:tcW w:w="0" w:type="auto"/>
            <w:tcBorders>
              <w:top w:val="nil"/>
              <w:left w:val="nil"/>
              <w:bottom w:val="nil"/>
              <w:right w:val="nil"/>
            </w:tcBorders>
            <w:tcMar>
              <w:top w:w="30" w:type="dxa"/>
              <w:left w:w="60" w:type="dxa"/>
              <w:bottom w:w="30" w:type="dxa"/>
              <w:right w:w="60" w:type="dxa"/>
            </w:tcMar>
            <w:vAlign w:val="center"/>
          </w:tcPr>
          <w:p w14:paraId="562006A7">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1.08</w:t>
            </w:r>
          </w:p>
        </w:tc>
      </w:tr>
      <w:tr w14:paraId="45F4EEC1">
        <w:tc>
          <w:tcPr>
            <w:tcW w:w="0" w:type="auto"/>
            <w:tcBorders>
              <w:top w:val="nil"/>
              <w:left w:val="nil"/>
              <w:bottom w:val="nil"/>
              <w:right w:val="nil"/>
            </w:tcBorders>
            <w:tcMar>
              <w:top w:w="30" w:type="dxa"/>
              <w:left w:w="60" w:type="dxa"/>
              <w:bottom w:w="30" w:type="dxa"/>
              <w:right w:w="60" w:type="dxa"/>
            </w:tcMar>
            <w:vAlign w:val="center"/>
          </w:tcPr>
          <w:p w14:paraId="1DD95907">
            <w:pPr>
              <w:jc w:val="left"/>
              <w:rPr>
                <w:rFonts w:ascii="Calibri" w:hAnsi="Calibri" w:eastAsia="宋体" w:cs="Times New Roman"/>
                <w:kern w:val="0"/>
                <w:szCs w:val="22"/>
                <w:highlight w:val="none"/>
              </w:rPr>
            </w:pPr>
            <w:r>
              <w:rPr>
                <w:rFonts w:ascii="Times New Roman" w:hAnsi="Times New Roman" w:eastAsia="Times New Roman" w:cs="Times New Roman"/>
                <w:b/>
                <w:bCs/>
                <w:kern w:val="0"/>
                <w:sz w:val="16"/>
                <w:szCs w:val="16"/>
                <w:highlight w:val="none"/>
              </w:rPr>
              <w:t>Laboratory variables</w:t>
            </w:r>
          </w:p>
        </w:tc>
        <w:tc>
          <w:tcPr>
            <w:tcW w:w="0" w:type="auto"/>
            <w:tcBorders>
              <w:top w:val="nil"/>
              <w:left w:val="nil"/>
              <w:bottom w:val="nil"/>
              <w:right w:val="nil"/>
            </w:tcBorders>
            <w:tcMar>
              <w:top w:w="30" w:type="dxa"/>
              <w:left w:w="60" w:type="dxa"/>
              <w:bottom w:w="30" w:type="dxa"/>
              <w:right w:w="60" w:type="dxa"/>
            </w:tcMar>
            <w:vAlign w:val="center"/>
          </w:tcPr>
          <w:p w14:paraId="2121D043">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166CD899">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631792DA">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63F3FE9E">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24903E54">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1087D890">
            <w:pPr>
              <w:jc w:val="center"/>
              <w:rPr>
                <w:rFonts w:ascii="Calibri" w:hAnsi="Calibri" w:eastAsia="宋体" w:cs="Times New Roman"/>
                <w:kern w:val="0"/>
                <w:szCs w:val="22"/>
                <w:highlight w:val="none"/>
              </w:rPr>
            </w:pPr>
          </w:p>
        </w:tc>
      </w:tr>
      <w:tr w14:paraId="02BA1667">
        <w:tc>
          <w:tcPr>
            <w:tcW w:w="0" w:type="auto"/>
            <w:tcBorders>
              <w:top w:val="nil"/>
              <w:left w:val="nil"/>
              <w:bottom w:val="nil"/>
              <w:right w:val="nil"/>
            </w:tcBorders>
            <w:tcMar>
              <w:top w:w="30" w:type="dxa"/>
              <w:left w:w="60" w:type="dxa"/>
              <w:bottom w:w="30" w:type="dxa"/>
              <w:right w:w="60" w:type="dxa"/>
            </w:tcMar>
            <w:vAlign w:val="center"/>
          </w:tcPr>
          <w:p w14:paraId="000DE47B">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WBC (×10⁹/L), M (</w:t>
            </w:r>
            <w:r>
              <w:rPr>
                <w:rFonts w:ascii="Times New Roman" w:hAnsi="Times New Roman" w:eastAsia="Times New Roman" w:cs="Times New Roman"/>
                <w:b w:val="0"/>
                <w:bCs w:val="0"/>
                <w:kern w:val="0"/>
                <w:sz w:val="16"/>
                <w:szCs w:val="16"/>
                <w:highlight w:val="none"/>
                <w:i w:val="1"/>
                <w:iCs w:val="1"/>
              </w:rPr>
              <w:t xml:space="preserve">Q</w:t>
            </w:r>
            <w:r>
              <w:rPr>
                <w:rFonts w:ascii="Times New Roman" w:hAnsi="Times New Roman" w:eastAsia="Times New Roman" w:cs="Times New Roman"/>
                <w:b w:val="0"/>
                <w:bCs w:val="0"/>
                <w:kern w:val="0"/>
                <w:sz w:val="16"/>
                <w:szCs w:val="16"/>
                <w:highlight w:val="none"/>
                <w:vertAlign w:val="subscript"/>
                <w:i w:val="0"/>
                <w:iCs w:val="0"/>
              </w:rPr>
              <w:t xml:space="preserve">1</w:t>
            </w:r>
            <w:r>
              <w:rPr>
                <w:rFonts w:ascii="Times New Roman" w:hAnsi="Times New Roman" w:eastAsia="Times New Roman" w:cs="Times New Roman"/>
                <w:b w:val="0"/>
                <w:bCs w:val="0"/>
                <w:kern w:val="0"/>
                <w:sz w:val="16"/>
                <w:szCs w:val="16"/>
                <w:highlight w:val="none"/>
              </w:rPr>
              <w:t xml:space="preserve">, </w:t>
            </w:r>
            <w:r>
              <w:rPr>
                <w:rFonts w:ascii="Times New Roman" w:hAnsi="Times New Roman" w:eastAsia="Times New Roman" w:cs="Times New Roman"/>
                <w:b w:val="0"/>
                <w:bCs w:val="0"/>
                <w:kern w:val="0"/>
                <w:sz w:val="16"/>
                <w:szCs w:val="16"/>
                <w:highlight w:val="none"/>
                <w:i w:val="1"/>
                <w:iCs w:val="1"/>
              </w:rPr>
              <w:t xml:space="preserve">Q</w:t>
            </w:r>
            <w:r>
              <w:rPr>
                <w:rFonts w:ascii="Times New Roman" w:hAnsi="Times New Roman" w:eastAsia="Times New Roman" w:cs="Times New Roman"/>
                <w:b w:val="0"/>
                <w:bCs w:val="0"/>
                <w:kern w:val="0"/>
                <w:sz w:val="16"/>
                <w:szCs w:val="16"/>
                <w:highlight w:val="none"/>
                <w:vertAlign w:val="subscript"/>
                <w:i w:val="0"/>
                <w:iCs w:val="0"/>
              </w:rPr>
              <w:t xml:space="preserve">3</w:t>
            </w:r>
            <w:r>
              <w:rPr>
                <w:rFonts w:ascii="Times New Roman" w:hAnsi="Times New Roman" w:eastAsia="Times New Roman" w:cs="Times New Roman"/>
                <w:b w:val="0"/>
                <w:bCs w:val="0"/>
                <w:kern w:val="0"/>
                <w:sz w:val="16"/>
                <w:szCs w:val="16"/>
                <w:highlight w:val="none"/>
              </w:rPr>
              <w:t xml:space="preserve">)</w:t>
            </w:r>
          </w:p>
        </w:tc>
        <w:tc>
          <w:tcPr>
            <w:tcW w:w="0" w:type="auto"/>
            <w:tcBorders>
              <w:top w:val="nil"/>
              <w:left w:val="nil"/>
              <w:bottom w:val="nil"/>
              <w:right w:val="nil"/>
            </w:tcBorders>
            <w:tcMar>
              <w:top w:w="30" w:type="dxa"/>
              <w:left w:w="60" w:type="dxa"/>
              <w:bottom w:w="30" w:type="dxa"/>
              <w:right w:w="60" w:type="dxa"/>
            </w:tcMar>
            <w:vAlign w:val="center"/>
          </w:tcPr>
          <w:p w14:paraId="3BE1BFEF">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9.18 (6.72, 13.09)</w:t>
            </w:r>
          </w:p>
        </w:tc>
        <w:tc>
          <w:tcPr>
            <w:tcW w:w="0" w:type="auto"/>
            <w:tcBorders>
              <w:top w:val="nil"/>
              <w:left w:val="nil"/>
              <w:bottom w:val="nil"/>
              <w:right w:val="nil"/>
            </w:tcBorders>
            <w:tcMar>
              <w:top w:w="30" w:type="dxa"/>
              <w:left w:w="60" w:type="dxa"/>
              <w:bottom w:w="30" w:type="dxa"/>
              <w:right w:w="60" w:type="dxa"/>
            </w:tcMar>
            <w:vAlign w:val="center"/>
          </w:tcPr>
          <w:p w14:paraId="30D7E8F5">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8.15 (6.29, 11.04)</w:t>
            </w:r>
          </w:p>
        </w:tc>
        <w:tc>
          <w:tcPr>
            <w:tcW w:w="0" w:type="auto"/>
            <w:tcBorders>
              <w:top w:val="nil"/>
              <w:left w:val="nil"/>
              <w:bottom w:val="nil"/>
              <w:right w:val="nil"/>
            </w:tcBorders>
            <w:tcMar>
              <w:top w:w="30" w:type="dxa"/>
              <w:left w:w="60" w:type="dxa"/>
              <w:bottom w:w="30" w:type="dxa"/>
              <w:right w:w="60" w:type="dxa"/>
            </w:tcMar>
            <w:vAlign w:val="center"/>
          </w:tcPr>
          <w:p w14:paraId="2C96F0D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40336486">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4CEFEBEB">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31A5CB91">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r>
      <w:tr w14:paraId="53F2C6E8">
        <w:tc>
          <w:tcPr>
            <w:tcW w:w="0" w:type="auto"/>
            <w:tcBorders>
              <w:top w:val="nil"/>
              <w:left w:val="nil"/>
              <w:bottom w:val="nil"/>
              <w:right w:val="nil"/>
            </w:tcBorders>
            <w:tcMar>
              <w:top w:w="30" w:type="dxa"/>
              <w:left w:w="60" w:type="dxa"/>
              <w:bottom w:w="30" w:type="dxa"/>
              <w:right w:w="60" w:type="dxa"/>
            </w:tcMar>
            <w:vAlign w:val="center"/>
          </w:tcPr>
          <w:p w14:paraId="5F571F49">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NEU (×10⁹/L), M (</w:t>
            </w:r>
            <w:r>
              <w:rPr>
                <w:rFonts w:ascii="Times New Roman" w:hAnsi="Times New Roman" w:eastAsia="Times New Roman" w:cs="Times New Roman"/>
                <w:b w:val="0"/>
                <w:bCs w:val="0"/>
                <w:kern w:val="0"/>
                <w:sz w:val="16"/>
                <w:szCs w:val="16"/>
                <w:highlight w:val="none"/>
                <w:i w:val="1"/>
                <w:iCs w:val="1"/>
              </w:rPr>
              <w:t xml:space="preserve">Q</w:t>
            </w:r>
            <w:r>
              <w:rPr>
                <w:rFonts w:ascii="Times New Roman" w:hAnsi="Times New Roman" w:eastAsia="Times New Roman" w:cs="Times New Roman"/>
                <w:b w:val="0"/>
                <w:bCs w:val="0"/>
                <w:kern w:val="0"/>
                <w:sz w:val="16"/>
                <w:szCs w:val="16"/>
                <w:highlight w:val="none"/>
                <w:vertAlign w:val="subscript"/>
                <w:i w:val="0"/>
                <w:iCs w:val="0"/>
              </w:rPr>
              <w:t xml:space="preserve">1</w:t>
            </w:r>
            <w:r>
              <w:rPr>
                <w:rFonts w:ascii="Times New Roman" w:hAnsi="Times New Roman" w:eastAsia="Times New Roman" w:cs="Times New Roman"/>
                <w:b w:val="0"/>
                <w:bCs w:val="0"/>
                <w:kern w:val="0"/>
                <w:sz w:val="16"/>
                <w:szCs w:val="16"/>
                <w:highlight w:val="none"/>
              </w:rPr>
              <w:t xml:space="preserve">, </w:t>
            </w:r>
            <w:r>
              <w:rPr>
                <w:rFonts w:ascii="Times New Roman" w:hAnsi="Times New Roman" w:eastAsia="Times New Roman" w:cs="Times New Roman"/>
                <w:b w:val="0"/>
                <w:bCs w:val="0"/>
                <w:kern w:val="0"/>
                <w:sz w:val="16"/>
                <w:szCs w:val="16"/>
                <w:highlight w:val="none"/>
                <w:i w:val="1"/>
                <w:iCs w:val="1"/>
              </w:rPr>
              <w:t xml:space="preserve">Q</w:t>
            </w:r>
            <w:r>
              <w:rPr>
                <w:rFonts w:ascii="Times New Roman" w:hAnsi="Times New Roman" w:eastAsia="Times New Roman" w:cs="Times New Roman"/>
                <w:b w:val="0"/>
                <w:bCs w:val="0"/>
                <w:kern w:val="0"/>
                <w:sz w:val="16"/>
                <w:szCs w:val="16"/>
                <w:highlight w:val="none"/>
                <w:vertAlign w:val="subscript"/>
                <w:i w:val="0"/>
                <w:iCs w:val="0"/>
              </w:rPr>
              <w:t xml:space="preserve">3</w:t>
            </w:r>
            <w:r>
              <w:rPr>
                <w:rFonts w:ascii="Times New Roman" w:hAnsi="Times New Roman" w:eastAsia="Times New Roman" w:cs="Times New Roman"/>
                <w:b w:val="0"/>
                <w:bCs w:val="0"/>
                <w:kern w:val="0"/>
                <w:sz w:val="16"/>
                <w:szCs w:val="16"/>
                <w:highlight w:val="none"/>
              </w:rPr>
              <w:t xml:space="preserve">)</w:t>
            </w:r>
          </w:p>
        </w:tc>
        <w:tc>
          <w:tcPr>
            <w:tcW w:w="0" w:type="auto"/>
            <w:tcBorders>
              <w:top w:val="nil"/>
              <w:left w:val="nil"/>
              <w:bottom w:val="nil"/>
              <w:right w:val="nil"/>
            </w:tcBorders>
            <w:tcMar>
              <w:top w:w="30" w:type="dxa"/>
              <w:left w:w="60" w:type="dxa"/>
              <w:bottom w:w="30" w:type="dxa"/>
              <w:right w:w="60" w:type="dxa"/>
            </w:tcMar>
            <w:vAlign w:val="center"/>
          </w:tcPr>
          <w:p w14:paraId="5124F60C">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5.01 (3.25, 8.04)</w:t>
            </w:r>
          </w:p>
        </w:tc>
        <w:tc>
          <w:tcPr>
            <w:tcW w:w="0" w:type="auto"/>
            <w:tcBorders>
              <w:top w:val="nil"/>
              <w:left w:val="nil"/>
              <w:bottom w:val="nil"/>
              <w:right w:val="nil"/>
            </w:tcBorders>
            <w:tcMar>
              <w:top w:w="30" w:type="dxa"/>
              <w:left w:w="60" w:type="dxa"/>
              <w:bottom w:w="30" w:type="dxa"/>
              <w:right w:w="60" w:type="dxa"/>
            </w:tcMar>
            <w:vAlign w:val="center"/>
          </w:tcPr>
          <w:p w14:paraId="56925342">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3.54 (2.13, 5.84)</w:t>
            </w:r>
          </w:p>
        </w:tc>
        <w:tc>
          <w:tcPr>
            <w:tcW w:w="0" w:type="auto"/>
            <w:tcBorders>
              <w:top w:val="nil"/>
              <w:left w:val="nil"/>
              <w:bottom w:val="nil"/>
              <w:right w:val="nil"/>
            </w:tcBorders>
            <w:tcMar>
              <w:top w:w="30" w:type="dxa"/>
              <w:left w:w="60" w:type="dxa"/>
              <w:bottom w:w="30" w:type="dxa"/>
              <w:right w:w="60" w:type="dxa"/>
            </w:tcMar>
            <w:vAlign w:val="center"/>
          </w:tcPr>
          <w:p w14:paraId="5A44EDF5">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1.468</w:t>
            </w:r>
          </w:p>
        </w:tc>
        <w:tc>
          <w:tcPr>
            <w:tcW w:w="0" w:type="auto"/>
            <w:tcBorders>
              <w:top w:val="nil"/>
              <w:left w:val="nil"/>
              <w:bottom w:val="nil"/>
              <w:right w:val="nil"/>
            </w:tcBorders>
            <w:tcMar>
              <w:top w:w="30" w:type="dxa"/>
              <w:left w:w="60" w:type="dxa"/>
              <w:bottom w:w="30" w:type="dxa"/>
              <w:right w:w="60" w:type="dxa"/>
            </w:tcMar>
            <w:vAlign w:val="center"/>
          </w:tcPr>
          <w:p w14:paraId="5AF6840D">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1.141–1.889</w:t>
            </w:r>
          </w:p>
        </w:tc>
        <w:tc>
          <w:tcPr>
            <w:tcW w:w="0" w:type="auto"/>
            <w:tcBorders>
              <w:top w:val="nil"/>
              <w:left w:val="nil"/>
              <w:bottom w:val="nil"/>
              <w:right w:val="nil"/>
            </w:tcBorders>
            <w:tcMar>
              <w:top w:w="30" w:type="dxa"/>
              <w:left w:w="60" w:type="dxa"/>
              <w:bottom w:w="30" w:type="dxa"/>
              <w:right w:w="60" w:type="dxa"/>
            </w:tcMar>
            <w:vAlign w:val="center"/>
          </w:tcPr>
          <w:p w14:paraId="0C5054E4">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0.003</w:t>
            </w:r>
          </w:p>
        </w:tc>
        <w:tc>
          <w:tcPr>
            <w:tcW w:w="0" w:type="auto"/>
            <w:tcBorders>
              <w:top w:val="nil"/>
              <w:left w:val="nil"/>
              <w:bottom w:val="nil"/>
              <w:right w:val="nil"/>
            </w:tcBorders>
            <w:tcMar>
              <w:top w:w="30" w:type="dxa"/>
              <w:left w:w="60" w:type="dxa"/>
              <w:bottom w:w="30" w:type="dxa"/>
              <w:right w:w="60" w:type="dxa"/>
            </w:tcMar>
            <w:vAlign w:val="center"/>
          </w:tcPr>
          <w:p w14:paraId="035CD43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1.52</w:t>
            </w:r>
          </w:p>
        </w:tc>
      </w:tr>
      <w:tr w14:paraId="1CE0BB7A">
        <w:tc>
          <w:tcPr>
            <w:tcW w:w="0" w:type="auto"/>
            <w:tcBorders>
              <w:top w:val="nil"/>
              <w:left w:val="nil"/>
              <w:bottom w:val="nil"/>
              <w:right w:val="nil"/>
            </w:tcBorders>
            <w:tcMar>
              <w:top w:w="30" w:type="dxa"/>
              <w:left w:w="60" w:type="dxa"/>
              <w:bottom w:w="30" w:type="dxa"/>
              <w:right w:w="60" w:type="dxa"/>
            </w:tcMar>
            <w:vAlign w:val="center"/>
          </w:tcPr>
          <w:p w14:paraId="115C4412">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LYM (×10⁹/L), M (</w:t>
            </w:r>
            <w:r>
              <w:rPr>
                <w:rFonts w:ascii="Times New Roman" w:hAnsi="Times New Roman" w:eastAsia="Times New Roman" w:cs="Times New Roman"/>
                <w:b w:val="0"/>
                <w:bCs w:val="0"/>
                <w:kern w:val="0"/>
                <w:sz w:val="16"/>
                <w:szCs w:val="16"/>
                <w:highlight w:val="none"/>
                <w:i w:val="1"/>
                <w:iCs w:val="1"/>
              </w:rPr>
              <w:t xml:space="preserve">Q</w:t>
            </w:r>
            <w:r>
              <w:rPr>
                <w:rFonts w:ascii="Times New Roman" w:hAnsi="Times New Roman" w:eastAsia="Times New Roman" w:cs="Times New Roman"/>
                <w:b w:val="0"/>
                <w:bCs w:val="0"/>
                <w:kern w:val="0"/>
                <w:sz w:val="16"/>
                <w:szCs w:val="16"/>
                <w:highlight w:val="none"/>
                <w:vertAlign w:val="subscript"/>
                <w:i w:val="0"/>
                <w:iCs w:val="0"/>
              </w:rPr>
              <w:t xml:space="preserve">1</w:t>
            </w:r>
            <w:r>
              <w:rPr>
                <w:rFonts w:ascii="Times New Roman" w:hAnsi="Times New Roman" w:eastAsia="Times New Roman" w:cs="Times New Roman"/>
                <w:b w:val="0"/>
                <w:bCs w:val="0"/>
                <w:kern w:val="0"/>
                <w:sz w:val="16"/>
                <w:szCs w:val="16"/>
                <w:highlight w:val="none"/>
              </w:rPr>
              <w:t xml:space="preserve">, </w:t>
            </w:r>
            <w:r>
              <w:rPr>
                <w:rFonts w:ascii="Times New Roman" w:hAnsi="Times New Roman" w:eastAsia="Times New Roman" w:cs="Times New Roman"/>
                <w:b w:val="0"/>
                <w:bCs w:val="0"/>
                <w:kern w:val="0"/>
                <w:sz w:val="16"/>
                <w:szCs w:val="16"/>
                <w:highlight w:val="none"/>
                <w:i w:val="1"/>
                <w:iCs w:val="1"/>
              </w:rPr>
              <w:t xml:space="preserve">Q</w:t>
            </w:r>
            <w:r>
              <w:rPr>
                <w:rFonts w:ascii="Times New Roman" w:hAnsi="Times New Roman" w:eastAsia="Times New Roman" w:cs="Times New Roman"/>
                <w:b w:val="0"/>
                <w:bCs w:val="0"/>
                <w:kern w:val="0"/>
                <w:sz w:val="16"/>
                <w:szCs w:val="16"/>
                <w:highlight w:val="none"/>
                <w:vertAlign w:val="subscript"/>
                <w:i w:val="0"/>
                <w:iCs w:val="0"/>
              </w:rPr>
              <w:t xml:space="preserve">3</w:t>
            </w:r>
            <w:r>
              <w:rPr>
                <w:rFonts w:ascii="Times New Roman" w:hAnsi="Times New Roman" w:eastAsia="Times New Roman" w:cs="Times New Roman"/>
                <w:b w:val="0"/>
                <w:bCs w:val="0"/>
                <w:kern w:val="0"/>
                <w:sz w:val="16"/>
                <w:szCs w:val="16"/>
                <w:highlight w:val="none"/>
              </w:rPr>
              <w:t xml:space="preserve">)</w:t>
            </w:r>
          </w:p>
        </w:tc>
        <w:tc>
          <w:tcPr>
            <w:tcW w:w="0" w:type="auto"/>
            <w:tcBorders>
              <w:top w:val="nil"/>
              <w:left w:val="nil"/>
              <w:bottom w:val="nil"/>
              <w:right w:val="nil"/>
            </w:tcBorders>
            <w:tcMar>
              <w:top w:w="30" w:type="dxa"/>
              <w:left w:w="60" w:type="dxa"/>
              <w:bottom w:w="30" w:type="dxa"/>
              <w:right w:w="60" w:type="dxa"/>
            </w:tcMar>
            <w:vAlign w:val="center"/>
          </w:tcPr>
          <w:p w14:paraId="7FC296D5">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2.73 (1.86, 3.96)</w:t>
            </w:r>
          </w:p>
        </w:tc>
        <w:tc>
          <w:tcPr>
            <w:tcW w:w="0" w:type="auto"/>
            <w:tcBorders>
              <w:top w:val="nil"/>
              <w:left w:val="nil"/>
              <w:bottom w:val="nil"/>
              <w:right w:val="nil"/>
            </w:tcBorders>
            <w:tcMar>
              <w:top w:w="30" w:type="dxa"/>
              <w:left w:w="60" w:type="dxa"/>
              <w:bottom w:w="30" w:type="dxa"/>
              <w:right w:w="60" w:type="dxa"/>
            </w:tcMar>
            <w:vAlign w:val="center"/>
          </w:tcPr>
          <w:p w14:paraId="20B08DCA">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3.30 (2.26, 4.84)</w:t>
            </w:r>
          </w:p>
        </w:tc>
        <w:tc>
          <w:tcPr>
            <w:tcW w:w="0" w:type="auto"/>
            <w:tcBorders>
              <w:top w:val="nil"/>
              <w:left w:val="nil"/>
              <w:bottom w:val="nil"/>
              <w:right w:val="nil"/>
            </w:tcBorders>
            <w:tcMar>
              <w:top w:w="30" w:type="dxa"/>
              <w:left w:w="60" w:type="dxa"/>
              <w:bottom w:w="30" w:type="dxa"/>
              <w:right w:w="60" w:type="dxa"/>
            </w:tcMar>
            <w:vAlign w:val="center"/>
          </w:tcPr>
          <w:p w14:paraId="076DE175">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0.851</w:t>
            </w:r>
          </w:p>
        </w:tc>
        <w:tc>
          <w:tcPr>
            <w:tcW w:w="0" w:type="auto"/>
            <w:tcBorders>
              <w:top w:val="nil"/>
              <w:left w:val="nil"/>
              <w:bottom w:val="nil"/>
              <w:right w:val="nil"/>
            </w:tcBorders>
            <w:tcMar>
              <w:top w:w="30" w:type="dxa"/>
              <w:left w:w="60" w:type="dxa"/>
              <w:bottom w:w="30" w:type="dxa"/>
              <w:right w:w="60" w:type="dxa"/>
            </w:tcMar>
            <w:vAlign w:val="center"/>
          </w:tcPr>
          <w:p w14:paraId="09E9197B">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0.564–1.284</w:t>
            </w:r>
          </w:p>
        </w:tc>
        <w:tc>
          <w:tcPr>
            <w:tcW w:w="0" w:type="auto"/>
            <w:tcBorders>
              <w:top w:val="nil"/>
              <w:left w:val="nil"/>
              <w:bottom w:val="nil"/>
              <w:right w:val="nil"/>
            </w:tcBorders>
            <w:tcMar>
              <w:top w:w="30" w:type="dxa"/>
              <w:left w:w="60" w:type="dxa"/>
              <w:bottom w:w="30" w:type="dxa"/>
              <w:right w:w="60" w:type="dxa"/>
            </w:tcMar>
            <w:vAlign w:val="center"/>
          </w:tcPr>
          <w:p w14:paraId="6984B102">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0.443</w:t>
            </w:r>
          </w:p>
        </w:tc>
        <w:tc>
          <w:tcPr>
            <w:tcW w:w="0" w:type="auto"/>
            <w:tcBorders>
              <w:top w:val="nil"/>
              <w:left w:val="nil"/>
              <w:bottom w:val="nil"/>
              <w:right w:val="nil"/>
            </w:tcBorders>
            <w:tcMar>
              <w:top w:w="30" w:type="dxa"/>
              <w:left w:w="60" w:type="dxa"/>
              <w:bottom w:w="30" w:type="dxa"/>
              <w:right w:w="60" w:type="dxa"/>
            </w:tcMar>
            <w:vAlign w:val="center"/>
          </w:tcPr>
          <w:p w14:paraId="220ACBB3">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1.28</w:t>
            </w:r>
          </w:p>
        </w:tc>
      </w:tr>
      <w:tr w14:paraId="7D329F63">
        <w:tc>
          <w:tcPr>
            <w:tcW w:w="0" w:type="auto"/>
            <w:tcBorders>
              <w:top w:val="nil"/>
              <w:left w:val="nil"/>
              <w:bottom w:val="nil"/>
              <w:right w:val="nil"/>
            </w:tcBorders>
            <w:tcMar>
              <w:top w:w="30" w:type="dxa"/>
              <w:left w:w="60" w:type="dxa"/>
              <w:bottom w:w="30" w:type="dxa"/>
              <w:right w:w="60" w:type="dxa"/>
            </w:tcMar>
            <w:vAlign w:val="center"/>
          </w:tcPr>
          <w:p w14:paraId="2825F152">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MONO (×10⁹/L), M (</w:t>
            </w:r>
            <w:r>
              <w:rPr>
                <w:rFonts w:ascii="Times New Roman" w:hAnsi="Times New Roman" w:eastAsia="Times New Roman" w:cs="Times New Roman"/>
                <w:b w:val="0"/>
                <w:bCs w:val="0"/>
                <w:kern w:val="0"/>
                <w:sz w:val="16"/>
                <w:szCs w:val="16"/>
                <w:highlight w:val="none"/>
                <w:i w:val="1"/>
                <w:iCs w:val="1"/>
              </w:rPr>
              <w:t xml:space="preserve">Q</w:t>
            </w:r>
            <w:r>
              <w:rPr>
                <w:rFonts w:ascii="Times New Roman" w:hAnsi="Times New Roman" w:eastAsia="Times New Roman" w:cs="Times New Roman"/>
                <w:b w:val="0"/>
                <w:bCs w:val="0"/>
                <w:kern w:val="0"/>
                <w:sz w:val="16"/>
                <w:szCs w:val="16"/>
                <w:highlight w:val="none"/>
                <w:vertAlign w:val="subscript"/>
                <w:i w:val="0"/>
                <w:iCs w:val="0"/>
              </w:rPr>
              <w:t xml:space="preserve">1</w:t>
            </w:r>
            <w:r>
              <w:rPr>
                <w:rFonts w:ascii="Times New Roman" w:hAnsi="Times New Roman" w:eastAsia="Times New Roman" w:cs="Times New Roman"/>
                <w:b w:val="0"/>
                <w:bCs w:val="0"/>
                <w:kern w:val="0"/>
                <w:sz w:val="16"/>
                <w:szCs w:val="16"/>
                <w:highlight w:val="none"/>
              </w:rPr>
              <w:t xml:space="preserve">, </w:t>
            </w:r>
            <w:r>
              <w:rPr>
                <w:rFonts w:ascii="Times New Roman" w:hAnsi="Times New Roman" w:eastAsia="Times New Roman" w:cs="Times New Roman"/>
                <w:b w:val="0"/>
                <w:bCs w:val="0"/>
                <w:kern w:val="0"/>
                <w:sz w:val="16"/>
                <w:szCs w:val="16"/>
                <w:highlight w:val="none"/>
                <w:i w:val="1"/>
                <w:iCs w:val="1"/>
              </w:rPr>
              <w:t xml:space="preserve">Q</w:t>
            </w:r>
            <w:r>
              <w:rPr>
                <w:rFonts w:ascii="Times New Roman" w:hAnsi="Times New Roman" w:eastAsia="Times New Roman" w:cs="Times New Roman"/>
                <w:b w:val="0"/>
                <w:bCs w:val="0"/>
                <w:kern w:val="0"/>
                <w:sz w:val="16"/>
                <w:szCs w:val="16"/>
                <w:highlight w:val="none"/>
                <w:vertAlign w:val="subscript"/>
                <w:i w:val="0"/>
                <w:iCs w:val="0"/>
              </w:rPr>
              <w:t xml:space="preserve">3</w:t>
            </w:r>
            <w:r>
              <w:rPr>
                <w:rFonts w:ascii="Times New Roman" w:hAnsi="Times New Roman" w:eastAsia="Times New Roman" w:cs="Times New Roman"/>
                <w:b w:val="0"/>
                <w:bCs w:val="0"/>
                <w:kern w:val="0"/>
                <w:sz w:val="16"/>
                <w:szCs w:val="16"/>
                <w:highlight w:val="none"/>
              </w:rPr>
              <w:t xml:space="preserve">)</w:t>
            </w:r>
          </w:p>
        </w:tc>
        <w:tc>
          <w:tcPr>
            <w:tcW w:w="0" w:type="auto"/>
            <w:tcBorders>
              <w:top w:val="nil"/>
              <w:left w:val="nil"/>
              <w:bottom w:val="nil"/>
              <w:right w:val="nil"/>
            </w:tcBorders>
            <w:tcMar>
              <w:top w:w="30" w:type="dxa"/>
              <w:left w:w="60" w:type="dxa"/>
              <w:bottom w:w="30" w:type="dxa"/>
              <w:right w:w="60" w:type="dxa"/>
            </w:tcMar>
            <w:vAlign w:val="center"/>
          </w:tcPr>
          <w:p w14:paraId="0F1D4DD3">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0.66 (0.45, 0.96)</w:t>
            </w:r>
          </w:p>
        </w:tc>
        <w:tc>
          <w:tcPr>
            <w:tcW w:w="0" w:type="auto"/>
            <w:tcBorders>
              <w:top w:val="nil"/>
              <w:left w:val="nil"/>
              <w:bottom w:val="nil"/>
              <w:right w:val="nil"/>
            </w:tcBorders>
            <w:tcMar>
              <w:top w:w="30" w:type="dxa"/>
              <w:left w:w="60" w:type="dxa"/>
              <w:bottom w:w="30" w:type="dxa"/>
              <w:right w:w="60" w:type="dxa"/>
            </w:tcMar>
            <w:vAlign w:val="center"/>
          </w:tcPr>
          <w:p w14:paraId="6BD4332C">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0.65 (0.46, 0.93)</w:t>
            </w:r>
          </w:p>
        </w:tc>
        <w:tc>
          <w:tcPr>
            <w:tcW w:w="0" w:type="auto"/>
            <w:tcBorders>
              <w:top w:val="nil"/>
              <w:left w:val="nil"/>
              <w:bottom w:val="nil"/>
              <w:right w:val="nil"/>
            </w:tcBorders>
            <w:tcMar>
              <w:top w:w="30" w:type="dxa"/>
              <w:left w:w="60" w:type="dxa"/>
              <w:bottom w:w="30" w:type="dxa"/>
              <w:right w:w="60" w:type="dxa"/>
            </w:tcMar>
            <w:vAlign w:val="center"/>
          </w:tcPr>
          <w:p w14:paraId="1B8C254C">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0.713</w:t>
            </w:r>
          </w:p>
        </w:tc>
        <w:tc>
          <w:tcPr>
            <w:tcW w:w="0" w:type="auto"/>
            <w:tcBorders>
              <w:top w:val="nil"/>
              <w:left w:val="nil"/>
              <w:bottom w:val="nil"/>
              <w:right w:val="nil"/>
            </w:tcBorders>
            <w:tcMar>
              <w:top w:w="30" w:type="dxa"/>
              <w:left w:w="60" w:type="dxa"/>
              <w:bottom w:w="30" w:type="dxa"/>
              <w:right w:w="60" w:type="dxa"/>
            </w:tcMar>
            <w:vAlign w:val="center"/>
          </w:tcPr>
          <w:p w14:paraId="44BDB787">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0.510–0.997</w:t>
            </w:r>
          </w:p>
        </w:tc>
        <w:tc>
          <w:tcPr>
            <w:tcW w:w="0" w:type="auto"/>
            <w:tcBorders>
              <w:top w:val="nil"/>
              <w:left w:val="nil"/>
              <w:bottom w:val="nil"/>
              <w:right w:val="nil"/>
            </w:tcBorders>
            <w:tcMar>
              <w:top w:w="30" w:type="dxa"/>
              <w:left w:w="60" w:type="dxa"/>
              <w:bottom w:w="30" w:type="dxa"/>
              <w:right w:w="60" w:type="dxa"/>
            </w:tcMar>
            <w:vAlign w:val="center"/>
          </w:tcPr>
          <w:p w14:paraId="7A6753E7">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0.048</w:t>
            </w:r>
          </w:p>
        </w:tc>
        <w:tc>
          <w:tcPr>
            <w:tcW w:w="0" w:type="auto"/>
            <w:tcBorders>
              <w:top w:val="nil"/>
              <w:left w:val="nil"/>
              <w:bottom w:val="nil"/>
              <w:right w:val="nil"/>
            </w:tcBorders>
            <w:tcMar>
              <w:top w:w="30" w:type="dxa"/>
              <w:left w:w="60" w:type="dxa"/>
              <w:bottom w:w="30" w:type="dxa"/>
              <w:right w:w="60" w:type="dxa"/>
            </w:tcMar>
            <w:vAlign w:val="center"/>
          </w:tcPr>
          <w:p w14:paraId="074B5B64">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1.10</w:t>
            </w:r>
          </w:p>
        </w:tc>
      </w:tr>
      <w:tr w14:paraId="01369462">
        <w:tc>
          <w:tcPr>
            <w:tcW w:w="0" w:type="auto"/>
            <w:tcBorders>
              <w:top w:val="nil"/>
              <w:left w:val="nil"/>
              <w:bottom w:val="nil"/>
              <w:right w:val="nil"/>
            </w:tcBorders>
            <w:tcMar>
              <w:top w:w="30" w:type="dxa"/>
              <w:left w:w="60" w:type="dxa"/>
              <w:bottom w:w="30" w:type="dxa"/>
              <w:right w:w="60" w:type="dxa"/>
            </w:tcMar>
            <w:vAlign w:val="center"/>
          </w:tcPr>
          <w:p w14:paraId="7CA931A1">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CRP (mg/L), M (</w:t>
            </w:r>
            <w:r>
              <w:rPr>
                <w:rFonts w:ascii="Times New Roman" w:hAnsi="Times New Roman" w:eastAsia="Times New Roman" w:cs="Times New Roman"/>
                <w:b w:val="0"/>
                <w:bCs w:val="0"/>
                <w:kern w:val="0"/>
                <w:sz w:val="16"/>
                <w:szCs w:val="16"/>
                <w:highlight w:val="none"/>
                <w:i w:val="1"/>
                <w:iCs w:val="1"/>
              </w:rPr>
              <w:t xml:space="preserve">Q</w:t>
            </w:r>
            <w:r>
              <w:rPr>
                <w:rFonts w:ascii="Times New Roman" w:hAnsi="Times New Roman" w:eastAsia="Times New Roman" w:cs="Times New Roman"/>
                <w:b w:val="0"/>
                <w:bCs w:val="0"/>
                <w:kern w:val="0"/>
                <w:sz w:val="16"/>
                <w:szCs w:val="16"/>
                <w:highlight w:val="none"/>
                <w:vertAlign w:val="subscript"/>
                <w:i w:val="0"/>
                <w:iCs w:val="0"/>
              </w:rPr>
              <w:t xml:space="preserve">1</w:t>
            </w:r>
            <w:r>
              <w:rPr>
                <w:rFonts w:ascii="Times New Roman" w:hAnsi="Times New Roman" w:eastAsia="Times New Roman" w:cs="Times New Roman"/>
                <w:b w:val="0"/>
                <w:bCs w:val="0"/>
                <w:kern w:val="0"/>
                <w:sz w:val="16"/>
                <w:szCs w:val="16"/>
                <w:highlight w:val="none"/>
              </w:rPr>
              <w:t xml:space="preserve">, </w:t>
            </w:r>
            <w:r>
              <w:rPr>
                <w:rFonts w:ascii="Times New Roman" w:hAnsi="Times New Roman" w:eastAsia="Times New Roman" w:cs="Times New Roman"/>
                <w:b w:val="0"/>
                <w:bCs w:val="0"/>
                <w:kern w:val="0"/>
                <w:sz w:val="16"/>
                <w:szCs w:val="16"/>
                <w:highlight w:val="none"/>
                <w:i w:val="1"/>
                <w:iCs w:val="1"/>
              </w:rPr>
              <w:t xml:space="preserve">Q</w:t>
            </w:r>
            <w:r>
              <w:rPr>
                <w:rFonts w:ascii="Times New Roman" w:hAnsi="Times New Roman" w:eastAsia="Times New Roman" w:cs="Times New Roman"/>
                <w:b w:val="0"/>
                <w:bCs w:val="0"/>
                <w:kern w:val="0"/>
                <w:sz w:val="16"/>
                <w:szCs w:val="16"/>
                <w:highlight w:val="none"/>
                <w:vertAlign w:val="subscript"/>
                <w:i w:val="0"/>
                <w:iCs w:val="0"/>
              </w:rPr>
              <w:t xml:space="preserve">3</w:t>
            </w:r>
            <w:r>
              <w:rPr>
                <w:rFonts w:ascii="Times New Roman" w:hAnsi="Times New Roman" w:eastAsia="Times New Roman" w:cs="Times New Roman"/>
                <w:b w:val="0"/>
                <w:bCs w:val="0"/>
                <w:kern w:val="0"/>
                <w:sz w:val="16"/>
                <w:szCs w:val="16"/>
                <w:highlight w:val="none"/>
              </w:rPr>
              <w:t xml:space="preserve">)</w:t>
            </w:r>
          </w:p>
        </w:tc>
        <w:tc>
          <w:tcPr>
            <w:tcW w:w="0" w:type="auto"/>
            <w:tcBorders>
              <w:top w:val="nil"/>
              <w:left w:val="nil"/>
              <w:bottom w:val="nil"/>
              <w:right w:val="nil"/>
            </w:tcBorders>
            <w:tcMar>
              <w:top w:w="30" w:type="dxa"/>
              <w:left w:w="60" w:type="dxa"/>
              <w:bottom w:w="30" w:type="dxa"/>
              <w:right w:w="60" w:type="dxa"/>
            </w:tcMar>
            <w:vAlign w:val="center"/>
          </w:tcPr>
          <w:p w14:paraId="67194DDF">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4.88 (0.66, 16.36)</w:t>
            </w:r>
          </w:p>
        </w:tc>
        <w:tc>
          <w:tcPr>
            <w:tcW w:w="0" w:type="auto"/>
            <w:tcBorders>
              <w:top w:val="nil"/>
              <w:left w:val="nil"/>
              <w:bottom w:val="nil"/>
              <w:right w:val="nil"/>
            </w:tcBorders>
            <w:tcMar>
              <w:top w:w="30" w:type="dxa"/>
              <w:left w:w="60" w:type="dxa"/>
              <w:bottom w:w="30" w:type="dxa"/>
              <w:right w:w="60" w:type="dxa"/>
            </w:tcMar>
            <w:vAlign w:val="center"/>
          </w:tcPr>
          <w:p w14:paraId="498DD7C1">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3.20 (0.58, 7.32)</w:t>
            </w:r>
          </w:p>
        </w:tc>
        <w:tc>
          <w:tcPr>
            <w:tcW w:w="0" w:type="auto"/>
            <w:tcBorders>
              <w:top w:val="nil"/>
              <w:left w:val="nil"/>
              <w:bottom w:val="nil"/>
              <w:right w:val="nil"/>
            </w:tcBorders>
            <w:tcMar>
              <w:top w:w="30" w:type="dxa"/>
              <w:left w:w="60" w:type="dxa"/>
              <w:bottom w:w="30" w:type="dxa"/>
              <w:right w:w="60" w:type="dxa"/>
            </w:tcMar>
            <w:vAlign w:val="center"/>
          </w:tcPr>
          <w:p w14:paraId="4625DAC9">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1.136</w:t>
            </w:r>
          </w:p>
        </w:tc>
        <w:tc>
          <w:tcPr>
            <w:tcW w:w="0" w:type="auto"/>
            <w:tcBorders>
              <w:top w:val="nil"/>
              <w:left w:val="nil"/>
              <w:bottom w:val="nil"/>
              <w:right w:val="nil"/>
            </w:tcBorders>
            <w:tcMar>
              <w:top w:w="30" w:type="dxa"/>
              <w:left w:w="60" w:type="dxa"/>
              <w:bottom w:w="30" w:type="dxa"/>
              <w:right w:w="60" w:type="dxa"/>
            </w:tcMar>
            <w:vAlign w:val="center"/>
          </w:tcPr>
          <w:p w14:paraId="7B6BE65B">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1.047–1.233</w:t>
            </w:r>
          </w:p>
        </w:tc>
        <w:tc>
          <w:tcPr>
            <w:tcW w:w="0" w:type="auto"/>
            <w:tcBorders>
              <w:top w:val="nil"/>
              <w:left w:val="nil"/>
              <w:bottom w:val="nil"/>
              <w:right w:val="nil"/>
            </w:tcBorders>
            <w:tcMar>
              <w:top w:w="30" w:type="dxa"/>
              <w:left w:w="60" w:type="dxa"/>
              <w:bottom w:w="30" w:type="dxa"/>
              <w:right w:w="60" w:type="dxa"/>
            </w:tcMar>
            <w:vAlign w:val="center"/>
          </w:tcPr>
          <w:p w14:paraId="706617BE">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0.002</w:t>
            </w:r>
          </w:p>
        </w:tc>
        <w:tc>
          <w:tcPr>
            <w:tcW w:w="0" w:type="auto"/>
            <w:tcBorders>
              <w:top w:val="nil"/>
              <w:left w:val="nil"/>
              <w:bottom w:val="nil"/>
              <w:right w:val="nil"/>
            </w:tcBorders>
            <w:tcMar>
              <w:top w:w="30" w:type="dxa"/>
              <w:left w:w="60" w:type="dxa"/>
              <w:bottom w:w="30" w:type="dxa"/>
              <w:right w:w="60" w:type="dxa"/>
            </w:tcMar>
            <w:vAlign w:val="center"/>
          </w:tcPr>
          <w:p w14:paraId="55D12F29">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1.36</w:t>
            </w:r>
          </w:p>
        </w:tc>
      </w:tr>
      <w:tr w14:paraId="25F6D3F3">
        <w:tc>
          <w:tcPr>
            <w:tcW w:w="0" w:type="auto"/>
            <w:tcBorders>
              <w:top w:val="nil"/>
              <w:left w:val="nil"/>
              <w:bottom w:val="nil"/>
              <w:right w:val="nil"/>
            </w:tcBorders>
            <w:tcMar>
              <w:top w:w="30" w:type="dxa"/>
              <w:left w:w="60" w:type="dxa"/>
              <w:bottom w:w="30" w:type="dxa"/>
              <w:right w:w="60" w:type="dxa"/>
            </w:tcMar>
            <w:vAlign w:val="center"/>
          </w:tcPr>
          <w:p w14:paraId="5EB59BE8">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PCT (ng/mL), M (</w:t>
            </w:r>
            <w:r>
              <w:rPr>
                <w:rFonts w:ascii="Times New Roman" w:hAnsi="Times New Roman" w:eastAsia="Times New Roman" w:cs="Times New Roman"/>
                <w:b w:val="0"/>
                <w:bCs w:val="0"/>
                <w:kern w:val="0"/>
                <w:sz w:val="16"/>
                <w:szCs w:val="16"/>
                <w:highlight w:val="none"/>
                <w:i w:val="1"/>
                <w:iCs w:val="1"/>
              </w:rPr>
              <w:t xml:space="preserve">Q</w:t>
            </w:r>
            <w:r>
              <w:rPr>
                <w:rFonts w:ascii="Times New Roman" w:hAnsi="Times New Roman" w:eastAsia="Times New Roman" w:cs="Times New Roman"/>
                <w:b w:val="0"/>
                <w:bCs w:val="0"/>
                <w:kern w:val="0"/>
                <w:sz w:val="16"/>
                <w:szCs w:val="16"/>
                <w:highlight w:val="none"/>
                <w:vertAlign w:val="subscript"/>
                <w:i w:val="0"/>
                <w:iCs w:val="0"/>
              </w:rPr>
              <w:t xml:space="preserve">1</w:t>
            </w:r>
            <w:r>
              <w:rPr>
                <w:rFonts w:ascii="Times New Roman" w:hAnsi="Times New Roman" w:eastAsia="Times New Roman" w:cs="Times New Roman"/>
                <w:b w:val="0"/>
                <w:bCs w:val="0"/>
                <w:kern w:val="0"/>
                <w:sz w:val="16"/>
                <w:szCs w:val="16"/>
                <w:highlight w:val="none"/>
              </w:rPr>
              <w:t xml:space="preserve">, </w:t>
            </w:r>
            <w:r>
              <w:rPr>
                <w:rFonts w:ascii="Times New Roman" w:hAnsi="Times New Roman" w:eastAsia="Times New Roman" w:cs="Times New Roman"/>
                <w:b w:val="0"/>
                <w:bCs w:val="0"/>
                <w:kern w:val="0"/>
                <w:sz w:val="16"/>
                <w:szCs w:val="16"/>
                <w:highlight w:val="none"/>
                <w:i w:val="1"/>
                <w:iCs w:val="1"/>
              </w:rPr>
              <w:t xml:space="preserve">Q</w:t>
            </w:r>
            <w:r>
              <w:rPr>
                <w:rFonts w:ascii="Times New Roman" w:hAnsi="Times New Roman" w:eastAsia="Times New Roman" w:cs="Times New Roman"/>
                <w:b w:val="0"/>
                <w:bCs w:val="0"/>
                <w:kern w:val="0"/>
                <w:sz w:val="16"/>
                <w:szCs w:val="16"/>
                <w:highlight w:val="none"/>
                <w:vertAlign w:val="subscript"/>
                <w:i w:val="0"/>
                <w:iCs w:val="0"/>
              </w:rPr>
              <w:t xml:space="preserve">3</w:t>
            </w:r>
            <w:r>
              <w:rPr>
                <w:rFonts w:ascii="Times New Roman" w:hAnsi="Times New Roman" w:eastAsia="Times New Roman" w:cs="Times New Roman"/>
                <w:b w:val="0"/>
                <w:bCs w:val="0"/>
                <w:kern w:val="0"/>
                <w:sz w:val="16"/>
                <w:szCs w:val="16"/>
                <w:highlight w:val="none"/>
              </w:rPr>
              <w:t xml:space="preserve">)</w:t>
            </w:r>
          </w:p>
        </w:tc>
        <w:tc>
          <w:tcPr>
            <w:tcW w:w="0" w:type="auto"/>
            <w:tcBorders>
              <w:top w:val="nil"/>
              <w:left w:val="nil"/>
              <w:bottom w:val="nil"/>
              <w:right w:val="nil"/>
            </w:tcBorders>
            <w:tcMar>
              <w:top w:w="30" w:type="dxa"/>
              <w:left w:w="60" w:type="dxa"/>
              <w:bottom w:w="30" w:type="dxa"/>
              <w:right w:w="60" w:type="dxa"/>
            </w:tcMar>
            <w:vAlign w:val="center"/>
          </w:tcPr>
          <w:p w14:paraId="10CBDD4D">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0.09 (0.06, 0.19)</w:t>
            </w:r>
          </w:p>
        </w:tc>
        <w:tc>
          <w:tcPr>
            <w:tcW w:w="0" w:type="auto"/>
            <w:tcBorders>
              <w:top w:val="nil"/>
              <w:left w:val="nil"/>
              <w:bottom w:val="nil"/>
              <w:right w:val="nil"/>
            </w:tcBorders>
            <w:tcMar>
              <w:top w:w="30" w:type="dxa"/>
              <w:left w:w="60" w:type="dxa"/>
              <w:bottom w:w="30" w:type="dxa"/>
              <w:right w:w="60" w:type="dxa"/>
            </w:tcMar>
            <w:vAlign w:val="center"/>
          </w:tcPr>
          <w:p w14:paraId="42B11870">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0.08 (0.05, 0.12)</w:t>
            </w:r>
          </w:p>
        </w:tc>
        <w:tc>
          <w:tcPr>
            <w:tcW w:w="0" w:type="auto"/>
            <w:tcBorders>
              <w:top w:val="nil"/>
              <w:left w:val="nil"/>
              <w:bottom w:val="nil"/>
              <w:right w:val="nil"/>
            </w:tcBorders>
            <w:tcMar>
              <w:top w:w="30" w:type="dxa"/>
              <w:left w:w="60" w:type="dxa"/>
              <w:bottom w:w="30" w:type="dxa"/>
              <w:right w:w="60" w:type="dxa"/>
            </w:tcMar>
            <w:vAlign w:val="center"/>
          </w:tcPr>
          <w:p w14:paraId="0307CA53">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086DFC42">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47875680">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60A90B14">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r>
      <w:tr w14:paraId="1F35CCFF">
        <w:tc>
          <w:tcPr>
            <w:tcW w:w="0" w:type="auto"/>
            <w:tcBorders>
              <w:top w:val="nil"/>
              <w:left w:val="nil"/>
              <w:bottom w:val="nil"/>
              <w:right w:val="nil"/>
            </w:tcBorders>
            <w:tcMar>
              <w:top w:w="30" w:type="dxa"/>
              <w:left w:w="60" w:type="dxa"/>
              <w:bottom w:w="30" w:type="dxa"/>
              <w:right w:w="60" w:type="dxa"/>
            </w:tcMar>
            <w:vAlign w:val="center"/>
          </w:tcPr>
          <w:p w14:paraId="64A2EF09">
            <w:pPr>
              <w:jc w:val="left"/>
              <w:rPr>
                <w:rFonts w:ascii="Calibri" w:hAnsi="Calibri" w:eastAsia="宋体" w:cs="Times New Roman"/>
                <w:kern w:val="0"/>
                <w:szCs w:val="22"/>
                <w:highlight w:val="none"/>
              </w:rPr>
            </w:pPr>
            <w:r>
              <w:rPr>
                <w:rFonts w:ascii="Times New Roman" w:hAnsi="Times New Roman" w:eastAsia="Times New Roman" w:cs="Times New Roman"/>
                <w:b w:val="0"/>
                <w:bCs w:val="0"/>
                <w:i w:val="0"/>
                <w:iCs w:val="0"/>
                <w:kern w:val="0"/>
                <w:sz w:val="16"/>
                <w:szCs w:val="16"/>
                <w:highlight w:val="none"/>
              </w:rPr>
              <w:t xml:space="preserve">  SAA (mg/L), M (</w:t>
            </w:r>
            <w:r>
              <w:rPr>
                <w:rFonts w:ascii="Times New Roman" w:hAnsi="Times New Roman" w:eastAsia="Times New Roman" w:cs="Times New Roman"/>
                <w:b w:val="0"/>
                <w:bCs w:val="0"/>
                <w:i w:val="1"/>
                <w:iCs w:val="1"/>
                <w:kern w:val="0"/>
                <w:sz w:val="16"/>
                <w:szCs w:val="16"/>
                <w:highlight w:val="none"/>
              </w:rPr>
              <w:t xml:space="preserve">Q</w:t>
            </w:r>
            <w:r>
              <w:rPr>
                <w:rFonts w:ascii="Times New Roman" w:hAnsi="Times New Roman" w:eastAsia="Times New Roman" w:cs="Times New Roman"/>
                <w:b w:val="0"/>
                <w:bCs w:val="0"/>
                <w:i w:val="0"/>
                <w:iCs w:val="0"/>
                <w:kern w:val="0"/>
                <w:sz w:val="16"/>
                <w:szCs w:val="16"/>
                <w:highlight w:val="none"/>
                <w:vertAlign w:val="subscript"/>
              </w:rPr>
              <w:t xml:space="preserve">1</w:t>
            </w:r>
            <w:r>
              <w:rPr>
                <w:rFonts w:ascii="Times New Roman" w:hAnsi="Times New Roman" w:eastAsia="Times New Roman" w:cs="Times New Roman"/>
                <w:b w:val="0"/>
                <w:bCs w:val="0"/>
                <w:i w:val="0"/>
                <w:iCs w:val="0"/>
                <w:kern w:val="0"/>
                <w:sz w:val="16"/>
                <w:szCs w:val="16"/>
                <w:highlight w:val="none"/>
              </w:rPr>
              <w:t xml:space="preserve">, </w:t>
            </w:r>
            <w:r>
              <w:rPr>
                <w:rFonts w:ascii="Times New Roman" w:hAnsi="Times New Roman" w:eastAsia="Times New Roman" w:cs="Times New Roman"/>
                <w:b w:val="0"/>
                <w:bCs w:val="0"/>
                <w:i w:val="1"/>
                <w:iCs w:val="1"/>
                <w:kern w:val="0"/>
                <w:sz w:val="16"/>
                <w:szCs w:val="16"/>
                <w:highlight w:val="none"/>
              </w:rPr>
              <w:t xml:space="preserve">Q</w:t>
            </w:r>
            <w:r>
              <w:rPr>
                <w:rFonts w:ascii="Times New Roman" w:hAnsi="Times New Roman" w:eastAsia="Times New Roman" w:cs="Times New Roman"/>
                <w:b w:val="0"/>
                <w:bCs w:val="0"/>
                <w:i w:val="0"/>
                <w:iCs w:val="0"/>
                <w:kern w:val="0"/>
                <w:sz w:val="16"/>
                <w:szCs w:val="16"/>
                <w:highlight w:val="none"/>
                <w:vertAlign w:val="subscript"/>
              </w:rPr>
              <w:t xml:space="preserve">3</w:t>
            </w:r>
            <w:r>
              <w:rPr>
                <w:rFonts w:ascii="Times New Roman" w:hAnsi="Times New Roman" w:eastAsia="Times New Roman" w:cs="Times New Roman"/>
                <w:b w:val="0"/>
                <w:bCs w:val="0"/>
                <w:i w:val="0"/>
                <w:iCs w:val="0"/>
                <w:kern w:val="0"/>
                <w:sz w:val="16"/>
                <w:szCs w:val="16"/>
                <w:highlight w:val="none"/>
              </w:rPr>
              <w:t xml:space="preserve">)</w:t>
            </w:r>
          </w:p>
        </w:tc>
        <w:tc>
          <w:tcPr>
            <w:tcW w:w="0" w:type="auto"/>
            <w:tcBorders>
              <w:top w:val="nil"/>
              <w:left w:val="nil"/>
              <w:bottom w:val="nil"/>
              <w:right w:val="nil"/>
            </w:tcBorders>
            <w:tcMar>
              <w:top w:w="30" w:type="dxa"/>
              <w:left w:w="60" w:type="dxa"/>
              <w:bottom w:w="30" w:type="dxa"/>
              <w:right w:w="60" w:type="dxa"/>
            </w:tcMar>
            <w:vAlign w:val="center"/>
          </w:tcPr>
          <w:p w14:paraId="017B0AF2">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46.59 (8.38, 146.48)</w:t>
            </w:r>
          </w:p>
        </w:tc>
        <w:tc>
          <w:tcPr>
            <w:tcW w:w="0" w:type="auto"/>
            <w:tcBorders>
              <w:top w:val="nil"/>
              <w:left w:val="nil"/>
              <w:bottom w:val="nil"/>
              <w:right w:val="nil"/>
            </w:tcBorders>
            <w:tcMar>
              <w:top w:w="30" w:type="dxa"/>
              <w:left w:w="60" w:type="dxa"/>
              <w:bottom w:w="30" w:type="dxa"/>
              <w:right w:w="60" w:type="dxa"/>
            </w:tcMar>
            <w:vAlign w:val="center"/>
          </w:tcPr>
          <w:p w14:paraId="60152051">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16.39 (4.79, 69.62)</w:t>
            </w:r>
          </w:p>
        </w:tc>
        <w:tc>
          <w:tcPr>
            <w:tcW w:w="0" w:type="auto"/>
            <w:tcBorders>
              <w:top w:val="nil"/>
              <w:left w:val="nil"/>
              <w:bottom w:val="nil"/>
              <w:right w:val="nil"/>
            </w:tcBorders>
            <w:tcMar>
              <w:top w:w="30" w:type="dxa"/>
              <w:left w:w="60" w:type="dxa"/>
              <w:bottom w:w="30" w:type="dxa"/>
              <w:right w:w="60" w:type="dxa"/>
            </w:tcMar>
            <w:vAlign w:val="center"/>
          </w:tcPr>
          <w:p w14:paraId="2E44C32F">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2A83BE2E">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108BD1D4">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1876AA0E">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r>
      <w:tr w14:paraId="0C4A47EF">
        <w:tc>
          <w:tcPr>
            <w:tcW w:w="0" w:type="auto"/>
            <w:tcBorders>
              <w:top w:val="nil"/>
              <w:left w:val="nil"/>
              <w:bottom w:val="nil"/>
              <w:right w:val="nil"/>
            </w:tcBorders>
            <w:tcMar>
              <w:top w:w="30" w:type="dxa"/>
              <w:left w:w="60" w:type="dxa"/>
              <w:bottom w:w="30" w:type="dxa"/>
              <w:right w:w="60" w:type="dxa"/>
            </w:tcMar>
            <w:vAlign w:val="center"/>
          </w:tcPr>
          <w:p w14:paraId="75863EB2">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ESR (mm/h), M (</w:t>
            </w:r>
            <w:r>
              <w:rPr>
                <w:rFonts w:ascii="Times New Roman" w:hAnsi="Times New Roman" w:eastAsia="Times New Roman" w:cs="Times New Roman"/>
                <w:b w:val="0"/>
                <w:bCs w:val="0"/>
                <w:kern w:val="0"/>
                <w:sz w:val="16"/>
                <w:szCs w:val="16"/>
                <w:highlight w:val="none"/>
                <w:i w:val="1"/>
                <w:iCs w:val="1"/>
              </w:rPr>
              <w:t xml:space="preserve">Q</w:t>
            </w:r>
            <w:r>
              <w:rPr>
                <w:rFonts w:ascii="Times New Roman" w:hAnsi="Times New Roman" w:eastAsia="Times New Roman" w:cs="Times New Roman"/>
                <w:b w:val="0"/>
                <w:bCs w:val="0"/>
                <w:kern w:val="0"/>
                <w:sz w:val="16"/>
                <w:szCs w:val="16"/>
                <w:highlight w:val="none"/>
                <w:vertAlign w:val="subscript"/>
                <w:i w:val="0"/>
                <w:iCs w:val="0"/>
              </w:rPr>
              <w:t xml:space="preserve">1</w:t>
            </w:r>
            <w:r>
              <w:rPr>
                <w:rFonts w:ascii="Times New Roman" w:hAnsi="Times New Roman" w:eastAsia="Times New Roman" w:cs="Times New Roman"/>
                <w:b w:val="0"/>
                <w:bCs w:val="0"/>
                <w:kern w:val="0"/>
                <w:sz w:val="16"/>
                <w:szCs w:val="16"/>
                <w:highlight w:val="none"/>
              </w:rPr>
              <w:t xml:space="preserve">, </w:t>
            </w:r>
            <w:r>
              <w:rPr>
                <w:rFonts w:ascii="Times New Roman" w:hAnsi="Times New Roman" w:eastAsia="Times New Roman" w:cs="Times New Roman"/>
                <w:b w:val="0"/>
                <w:bCs w:val="0"/>
                <w:kern w:val="0"/>
                <w:sz w:val="16"/>
                <w:szCs w:val="16"/>
                <w:highlight w:val="none"/>
                <w:i w:val="1"/>
                <w:iCs w:val="1"/>
              </w:rPr>
              <w:t xml:space="preserve">Q</w:t>
            </w:r>
            <w:r>
              <w:rPr>
                <w:rFonts w:ascii="Times New Roman" w:hAnsi="Times New Roman" w:eastAsia="Times New Roman" w:cs="Times New Roman"/>
                <w:b w:val="0"/>
                <w:bCs w:val="0"/>
                <w:kern w:val="0"/>
                <w:sz w:val="16"/>
                <w:szCs w:val="16"/>
                <w:highlight w:val="none"/>
                <w:vertAlign w:val="subscript"/>
                <w:i w:val="0"/>
                <w:iCs w:val="0"/>
              </w:rPr>
              <w:t xml:space="preserve">3</w:t>
            </w:r>
            <w:r>
              <w:rPr>
                <w:rFonts w:ascii="Times New Roman" w:hAnsi="Times New Roman" w:eastAsia="Times New Roman" w:cs="Times New Roman"/>
                <w:b w:val="0"/>
                <w:bCs w:val="0"/>
                <w:kern w:val="0"/>
                <w:sz w:val="16"/>
                <w:szCs w:val="16"/>
                <w:highlight w:val="none"/>
              </w:rPr>
              <w:t xml:space="preserve">)</w:t>
            </w:r>
          </w:p>
        </w:tc>
        <w:tc>
          <w:tcPr>
            <w:tcW w:w="0" w:type="auto"/>
            <w:tcBorders>
              <w:top w:val="nil"/>
              <w:left w:val="nil"/>
              <w:bottom w:val="nil"/>
              <w:right w:val="nil"/>
            </w:tcBorders>
            <w:tcMar>
              <w:top w:w="30" w:type="dxa"/>
              <w:left w:w="60" w:type="dxa"/>
              <w:bottom w:w="30" w:type="dxa"/>
              <w:right w:w="60" w:type="dxa"/>
            </w:tcMar>
            <w:vAlign w:val="center"/>
          </w:tcPr>
          <w:p w14:paraId="30F550C0">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20.00 (9.00, 33.00)</w:t>
            </w:r>
          </w:p>
        </w:tc>
        <w:tc>
          <w:tcPr>
            <w:tcW w:w="0" w:type="auto"/>
            <w:tcBorders>
              <w:top w:val="nil"/>
              <w:left w:val="nil"/>
              <w:bottom w:val="nil"/>
              <w:right w:val="nil"/>
            </w:tcBorders>
            <w:tcMar>
              <w:top w:w="30" w:type="dxa"/>
              <w:left w:w="60" w:type="dxa"/>
              <w:bottom w:w="30" w:type="dxa"/>
              <w:right w:w="60" w:type="dxa"/>
            </w:tcMar>
            <w:vAlign w:val="center"/>
          </w:tcPr>
          <w:p w14:paraId="0ECECB86">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12.00 (5.00, 22.00)</w:t>
            </w:r>
          </w:p>
        </w:tc>
        <w:tc>
          <w:tcPr>
            <w:tcW w:w="0" w:type="auto"/>
            <w:tcBorders>
              <w:top w:val="nil"/>
              <w:left w:val="nil"/>
              <w:bottom w:val="nil"/>
              <w:right w:val="nil"/>
            </w:tcBorders>
            <w:tcMar>
              <w:top w:w="30" w:type="dxa"/>
              <w:left w:w="60" w:type="dxa"/>
              <w:bottom w:w="30" w:type="dxa"/>
              <w:right w:w="60" w:type="dxa"/>
            </w:tcMar>
            <w:vAlign w:val="center"/>
          </w:tcPr>
          <w:p w14:paraId="1077F834">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60A8043A">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2F0FC521">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43FA5BF4">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r>
      <w:tr w14:paraId="3D3B96BC">
        <w:tc>
          <w:tcPr>
            <w:tcW w:w="0" w:type="auto"/>
            <w:tcBorders>
              <w:top w:val="nil"/>
              <w:left w:val="nil"/>
              <w:bottom w:val="nil"/>
              <w:right w:val="nil"/>
            </w:tcBorders>
            <w:tcMar>
              <w:top w:w="30" w:type="dxa"/>
              <w:left w:w="60" w:type="dxa"/>
              <w:bottom w:w="30" w:type="dxa"/>
              <w:right w:w="60" w:type="dxa"/>
            </w:tcMar>
            <w:vAlign w:val="center"/>
          </w:tcPr>
          <w:p w14:paraId="25C32629">
            <w:pPr>
              <w:jc w:val="left"/>
              <w:rPr>
                <w:rFonts w:ascii="Calibri" w:hAnsi="Calibri" w:eastAsia="宋体" w:cs="Times New Roman"/>
                <w:kern w:val="0"/>
                <w:szCs w:val="22"/>
                <w:highlight w:val="none"/>
              </w:rPr>
            </w:pPr>
            <w:r>
              <w:rPr>
                <w:rFonts w:ascii="Times New Roman" w:hAnsi="Times New Roman" w:eastAsia="Times New Roman" w:cs="Times New Roman"/>
                <w:b/>
                <w:bCs/>
                <w:i w:val="0"/>
                <w:iCs w:val="0"/>
                <w:kern w:val="0"/>
                <w:sz w:val="16"/>
                <w:szCs w:val="16"/>
                <w:highlight w:val="none"/>
              </w:rPr>
              <w:t>Radiological findings</w:t>
            </w:r>
          </w:p>
        </w:tc>
        <w:tc>
          <w:tcPr>
            <w:tcW w:w="0" w:type="auto"/>
            <w:tcBorders>
              <w:top w:val="nil"/>
              <w:left w:val="nil"/>
              <w:bottom w:val="nil"/>
              <w:right w:val="nil"/>
            </w:tcBorders>
            <w:tcMar>
              <w:top w:w="30" w:type="dxa"/>
              <w:left w:w="60" w:type="dxa"/>
              <w:bottom w:w="30" w:type="dxa"/>
              <w:right w:w="60" w:type="dxa"/>
            </w:tcMar>
            <w:vAlign w:val="center"/>
          </w:tcPr>
          <w:p w14:paraId="20725171">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77A83CD7">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0F71DEE5">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1B6FA28F">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6A921DE3">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49F6470A">
            <w:pPr>
              <w:jc w:val="center"/>
              <w:rPr>
                <w:rFonts w:ascii="Calibri" w:hAnsi="Calibri" w:eastAsia="宋体" w:cs="Times New Roman"/>
                <w:kern w:val="0"/>
                <w:szCs w:val="22"/>
                <w:highlight w:val="none"/>
              </w:rPr>
            </w:pPr>
          </w:p>
        </w:tc>
      </w:tr>
      <w:tr w14:paraId="7828D90A">
        <w:tc>
          <w:tcPr>
            <w:tcW w:w="0" w:type="auto"/>
            <w:tcBorders>
              <w:top w:val="nil"/>
              <w:left w:val="nil"/>
              <w:bottom w:val="nil"/>
              <w:right w:val="nil"/>
            </w:tcBorders>
            <w:tcMar>
              <w:top w:w="30" w:type="dxa"/>
              <w:left w:w="60" w:type="dxa"/>
              <w:bottom w:w="30" w:type="dxa"/>
              <w:right w:w="60" w:type="dxa"/>
            </w:tcMar>
            <w:vAlign w:val="center"/>
          </w:tcPr>
          <w:p w14:paraId="706C276E">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Atelectasis, </w:t>
            </w:r>
            <w:r>
              <w:rPr>
                <w:rFonts w:ascii="Times New Roman" w:hAnsi="Times New Roman" w:eastAsia="Times New Roman" w:cs="Times New Roman"/>
                <w:b w:val="0"/>
                <w:bCs w:val="0"/>
                <w:kern w:val="0"/>
                <w:sz w:val="16"/>
                <w:szCs w:val="16"/>
                <w:highlight w:val="none"/>
                <w:i w:val="1"/>
                <w:iCs w:val="1"/>
              </w:rPr>
              <w:t xml:space="preserve">n</w:t>
            </w:r>
            <w:r>
              <w:rPr>
                <w:rFonts w:ascii="Times New Roman" w:hAnsi="Times New Roman" w:eastAsia="Times New Roman" w:cs="Times New Roman"/>
                <w:b w:val="0"/>
                <w:bCs w:val="0"/>
                <w:kern w:val="0"/>
                <w:sz w:val="16"/>
                <w:szCs w:val="16"/>
                <w:highlight w:val="none"/>
              </w:rPr>
              <w:t xml:space="preserve"> (%)</w:t>
            </w:r>
          </w:p>
        </w:tc>
        <w:tc>
          <w:tcPr>
            <w:tcW w:w="0" w:type="auto"/>
            <w:tcBorders>
              <w:top w:val="nil"/>
              <w:left w:val="nil"/>
              <w:bottom w:val="nil"/>
              <w:right w:val="nil"/>
            </w:tcBorders>
            <w:tcMar>
              <w:top w:w="30" w:type="dxa"/>
              <w:left w:w="60" w:type="dxa"/>
              <w:bottom w:w="30" w:type="dxa"/>
              <w:right w:w="60" w:type="dxa"/>
            </w:tcMar>
            <w:vAlign w:val="center"/>
          </w:tcPr>
          <w:p w14:paraId="60A77C0B">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106 (36.2)</w:t>
            </w:r>
          </w:p>
        </w:tc>
        <w:tc>
          <w:tcPr>
            <w:tcW w:w="0" w:type="auto"/>
            <w:tcBorders>
              <w:top w:val="nil"/>
              <w:left w:val="nil"/>
              <w:bottom w:val="nil"/>
              <w:right w:val="nil"/>
            </w:tcBorders>
            <w:tcMar>
              <w:top w:w="30" w:type="dxa"/>
              <w:left w:w="60" w:type="dxa"/>
              <w:bottom w:w="30" w:type="dxa"/>
              <w:right w:w="60" w:type="dxa"/>
            </w:tcMar>
            <w:vAlign w:val="center"/>
          </w:tcPr>
          <w:p w14:paraId="5D42F095">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22 (1.9)</w:t>
            </w:r>
          </w:p>
        </w:tc>
        <w:tc>
          <w:tcPr>
            <w:tcW w:w="0" w:type="auto"/>
            <w:tcBorders>
              <w:top w:val="nil"/>
              <w:left w:val="nil"/>
              <w:bottom w:val="nil"/>
              <w:right w:val="nil"/>
            </w:tcBorders>
            <w:tcMar>
              <w:top w:w="30" w:type="dxa"/>
              <w:left w:w="60" w:type="dxa"/>
              <w:bottom w:w="30" w:type="dxa"/>
              <w:right w:w="60" w:type="dxa"/>
            </w:tcMar>
            <w:vAlign w:val="center"/>
          </w:tcPr>
          <w:p w14:paraId="005DB4A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47.517</w:t>
            </w:r>
          </w:p>
        </w:tc>
        <w:tc>
          <w:tcPr>
            <w:tcW w:w="0" w:type="auto"/>
            <w:tcBorders>
              <w:top w:val="nil"/>
              <w:left w:val="nil"/>
              <w:bottom w:val="nil"/>
              <w:right w:val="nil"/>
            </w:tcBorders>
            <w:tcMar>
              <w:top w:w="30" w:type="dxa"/>
              <w:left w:w="60" w:type="dxa"/>
              <w:bottom w:w="30" w:type="dxa"/>
              <w:right w:w="60" w:type="dxa"/>
            </w:tcMar>
            <w:vAlign w:val="center"/>
          </w:tcPr>
          <w:p w14:paraId="4426531A">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25.917–87.118</w:t>
            </w:r>
          </w:p>
        </w:tc>
        <w:tc>
          <w:tcPr>
            <w:tcW w:w="0" w:type="auto"/>
            <w:tcBorders>
              <w:top w:val="nil"/>
              <w:left w:val="nil"/>
              <w:bottom w:val="nil"/>
              <w:right w:val="nil"/>
            </w:tcBorders>
            <w:tcMar>
              <w:top w:w="30" w:type="dxa"/>
              <w:left w:w="60" w:type="dxa"/>
              <w:bottom w:w="30" w:type="dxa"/>
              <w:right w:w="60" w:type="dxa"/>
            </w:tcMar>
            <w:vAlign w:val="center"/>
          </w:tcPr>
          <w:p w14:paraId="2B19F2C4">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&lt;0.001</w:t>
            </w:r>
          </w:p>
        </w:tc>
        <w:tc>
          <w:tcPr>
            <w:tcW w:w="0" w:type="auto"/>
            <w:tcBorders>
              <w:top w:val="nil"/>
              <w:left w:val="nil"/>
              <w:bottom w:val="nil"/>
              <w:right w:val="nil"/>
            </w:tcBorders>
            <w:tcMar>
              <w:top w:w="30" w:type="dxa"/>
              <w:left w:w="60" w:type="dxa"/>
              <w:bottom w:w="30" w:type="dxa"/>
              <w:right w:w="60" w:type="dxa"/>
            </w:tcMar>
            <w:vAlign w:val="center"/>
          </w:tcPr>
          <w:p w14:paraId="040933BE">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1.31</w:t>
            </w:r>
          </w:p>
        </w:tc>
      </w:tr>
      <w:tr w14:paraId="6EC66AF2">
        <w:tc>
          <w:tcPr>
            <w:tcW w:w="0" w:type="auto"/>
            <w:tcBorders>
              <w:top w:val="nil"/>
              <w:left w:val="nil"/>
              <w:bottom w:val="nil"/>
              <w:right w:val="nil"/>
            </w:tcBorders>
            <w:tcMar>
              <w:top w:w="30" w:type="dxa"/>
              <w:left w:w="60" w:type="dxa"/>
              <w:bottom w:w="30" w:type="dxa"/>
              <w:right w:w="60" w:type="dxa"/>
            </w:tcMar>
            <w:vAlign w:val="center"/>
          </w:tcPr>
          <w:p w14:paraId="6EBEAEE9">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Consolidation, </w:t>
            </w:r>
            <w:r>
              <w:rPr>
                <w:rFonts w:ascii="Times New Roman" w:hAnsi="Times New Roman" w:eastAsia="Times New Roman" w:cs="Times New Roman"/>
                <w:b w:val="0"/>
                <w:bCs w:val="0"/>
                <w:kern w:val="0"/>
                <w:sz w:val="16"/>
                <w:szCs w:val="16"/>
                <w:highlight w:val="none"/>
                <w:i w:val="1"/>
                <w:iCs w:val="1"/>
              </w:rPr>
              <w:t xml:space="preserve">n</w:t>
            </w:r>
            <w:r>
              <w:rPr>
                <w:rFonts w:ascii="Times New Roman" w:hAnsi="Times New Roman" w:eastAsia="Times New Roman" w:cs="Times New Roman"/>
                <w:b w:val="0"/>
                <w:bCs w:val="0"/>
                <w:kern w:val="0"/>
                <w:sz w:val="16"/>
                <w:szCs w:val="16"/>
                <w:highlight w:val="none"/>
              </w:rPr>
              <w:t xml:space="preserve"> (%)</w:t>
            </w:r>
          </w:p>
        </w:tc>
        <w:tc>
          <w:tcPr>
            <w:tcW w:w="0" w:type="auto"/>
            <w:tcBorders>
              <w:top w:val="nil"/>
              <w:left w:val="nil"/>
              <w:bottom w:val="nil"/>
              <w:right w:val="nil"/>
            </w:tcBorders>
            <w:tcMar>
              <w:top w:w="30" w:type="dxa"/>
              <w:left w:w="60" w:type="dxa"/>
              <w:bottom w:w="30" w:type="dxa"/>
              <w:right w:w="60" w:type="dxa"/>
            </w:tcMar>
            <w:vAlign w:val="center"/>
          </w:tcPr>
          <w:p w14:paraId="1136BB73">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135 (46.1)</w:t>
            </w:r>
          </w:p>
        </w:tc>
        <w:tc>
          <w:tcPr>
            <w:tcW w:w="0" w:type="auto"/>
            <w:tcBorders>
              <w:top w:val="nil"/>
              <w:left w:val="nil"/>
              <w:bottom w:val="nil"/>
              <w:right w:val="nil"/>
            </w:tcBorders>
            <w:tcMar>
              <w:top w:w="30" w:type="dxa"/>
              <w:left w:w="60" w:type="dxa"/>
              <w:bottom w:w="30" w:type="dxa"/>
              <w:right w:w="60" w:type="dxa"/>
            </w:tcMar>
            <w:vAlign w:val="center"/>
          </w:tcPr>
          <w:p w14:paraId="03774A6D">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265 (22.6)</w:t>
            </w:r>
          </w:p>
        </w:tc>
        <w:tc>
          <w:tcPr>
            <w:tcW w:w="0" w:type="auto"/>
            <w:tcBorders>
              <w:top w:val="nil"/>
              <w:left w:val="nil"/>
              <w:bottom w:val="nil"/>
              <w:right w:val="nil"/>
            </w:tcBorders>
            <w:tcMar>
              <w:top w:w="30" w:type="dxa"/>
              <w:left w:w="60" w:type="dxa"/>
              <w:bottom w:w="30" w:type="dxa"/>
              <w:right w:w="60" w:type="dxa"/>
            </w:tcMar>
            <w:vAlign w:val="center"/>
          </w:tcPr>
          <w:p w14:paraId="315D88A0">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6.816</w:t>
            </w:r>
          </w:p>
        </w:tc>
        <w:tc>
          <w:tcPr>
            <w:tcW w:w="0" w:type="auto"/>
            <w:tcBorders>
              <w:top w:val="nil"/>
              <w:left w:val="nil"/>
              <w:bottom w:val="nil"/>
              <w:right w:val="nil"/>
            </w:tcBorders>
            <w:tcMar>
              <w:top w:w="30" w:type="dxa"/>
              <w:left w:w="60" w:type="dxa"/>
              <w:bottom w:w="30" w:type="dxa"/>
              <w:right w:w="60" w:type="dxa"/>
            </w:tcMar>
            <w:vAlign w:val="center"/>
          </w:tcPr>
          <w:p w14:paraId="32B1156F">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4.664–9.960</w:t>
            </w:r>
          </w:p>
        </w:tc>
        <w:tc>
          <w:tcPr>
            <w:tcW w:w="0" w:type="auto"/>
            <w:tcBorders>
              <w:top w:val="nil"/>
              <w:left w:val="nil"/>
              <w:bottom w:val="nil"/>
              <w:right w:val="nil"/>
            </w:tcBorders>
            <w:tcMar>
              <w:top w:w="30" w:type="dxa"/>
              <w:left w:w="60" w:type="dxa"/>
              <w:bottom w:w="30" w:type="dxa"/>
              <w:right w:w="60" w:type="dxa"/>
            </w:tcMar>
            <w:vAlign w:val="center"/>
          </w:tcPr>
          <w:p w14:paraId="193EB345">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&lt;0.001</w:t>
            </w:r>
          </w:p>
        </w:tc>
        <w:tc>
          <w:tcPr>
            <w:tcW w:w="0" w:type="auto"/>
            <w:tcBorders>
              <w:top w:val="nil"/>
              <w:left w:val="nil"/>
              <w:bottom w:val="nil"/>
              <w:right w:val="nil"/>
            </w:tcBorders>
            <w:tcMar>
              <w:top w:w="30" w:type="dxa"/>
              <w:left w:w="60" w:type="dxa"/>
              <w:bottom w:w="30" w:type="dxa"/>
              <w:right w:w="60" w:type="dxa"/>
            </w:tcMar>
            <w:vAlign w:val="center"/>
          </w:tcPr>
          <w:p w14:paraId="52491E5C">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1.15</w:t>
            </w:r>
          </w:p>
        </w:tc>
      </w:tr>
      <w:tr w14:paraId="24733E38">
        <w:tc>
          <w:tcPr>
            <w:tcW w:w="0" w:type="auto"/>
            <w:tcBorders>
              <w:top w:val="nil"/>
              <w:left w:val="nil"/>
              <w:bottom w:val="nil"/>
              <w:right w:val="nil"/>
            </w:tcBorders>
            <w:tcMar>
              <w:top w:w="30" w:type="dxa"/>
              <w:left w:w="60" w:type="dxa"/>
              <w:bottom w:w="30" w:type="dxa"/>
              <w:right w:w="60" w:type="dxa"/>
            </w:tcMar>
            <w:vAlign w:val="center"/>
          </w:tcPr>
          <w:p w14:paraId="42ECAFE2">
            <w:pPr>
              <w:jc w:val="left"/>
              <w:rPr>
                <w:rFonts w:ascii="Calibri" w:hAnsi="Calibri" w:eastAsia="宋体" w:cs="Times New Roman"/>
                <w:kern w:val="0"/>
                <w:szCs w:val="22"/>
                <w:highlight w:val="none"/>
              </w:rPr>
            </w:pPr>
            <w:r>
              <w:rPr>
                <w:rFonts w:ascii="Times New Roman" w:hAnsi="Times New Roman" w:eastAsia="Times New Roman" w:cs="Times New Roman"/>
                <w:b/>
                <w:bCs/>
                <w:kern w:val="0"/>
                <w:sz w:val="16"/>
                <w:szCs w:val="16"/>
                <w:highlight w:val="none"/>
              </w:rPr>
              <w:t>Pathogen co-detection</w:t>
            </w:r>
          </w:p>
        </w:tc>
        <w:tc>
          <w:tcPr>
            <w:tcW w:w="0" w:type="auto"/>
            <w:tcBorders>
              <w:top w:val="nil"/>
              <w:left w:val="nil"/>
              <w:bottom w:val="nil"/>
              <w:right w:val="nil"/>
            </w:tcBorders>
            <w:tcMar>
              <w:top w:w="30" w:type="dxa"/>
              <w:left w:w="60" w:type="dxa"/>
              <w:bottom w:w="30" w:type="dxa"/>
              <w:right w:w="60" w:type="dxa"/>
            </w:tcMar>
            <w:vAlign w:val="center"/>
          </w:tcPr>
          <w:p w14:paraId="38321F79">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30AF3A01">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44F34B7F">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16F68D7A">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65C7D752">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16B5E1FF">
            <w:pPr>
              <w:jc w:val="center"/>
              <w:rPr>
                <w:rFonts w:ascii="Calibri" w:hAnsi="Calibri" w:eastAsia="宋体" w:cs="Times New Roman"/>
                <w:kern w:val="0"/>
                <w:szCs w:val="22"/>
                <w:highlight w:val="none"/>
              </w:rPr>
            </w:pPr>
          </w:p>
        </w:tc>
      </w:tr>
      <w:tr w14:paraId="23AAAAF5">
        <w:tc>
          <w:tcPr>
            <w:tcW w:w="0" w:type="auto"/>
            <w:tcBorders>
              <w:top w:val="nil"/>
              <w:left w:val="nil"/>
              <w:bottom w:val="nil"/>
              <w:right w:val="nil"/>
            </w:tcBorders>
            <w:tcMar>
              <w:top w:w="30" w:type="dxa"/>
              <w:left w:w="60" w:type="dxa"/>
              <w:bottom w:w="30" w:type="dxa"/>
              <w:right w:w="60" w:type="dxa"/>
            </w:tcMar>
            <w:vAlign w:val="center"/>
          </w:tcPr>
          <w:p w14:paraId="2E11CEE5">
            <w:pPr>
              <w:jc w:val="left"/>
              <w:rPr>
                <w:rFonts w:ascii="Calibri" w:hAnsi="Calibri" w:eastAsia="宋体" w:cs="Times New Roman"/>
                <w:kern w:val="0"/>
                <w:szCs w:val="22"/>
                <w:highlight w:val="none"/>
              </w:rPr>
            </w:pPr>
            <w:r>
              <w:rPr>
                <w:rFonts w:ascii="Times New Roman" w:hAnsi="Times New Roman" w:eastAsia="Times New Roman" w:cs="Times New Roman"/>
                <w:b w:val="0"/>
                <w:bCs w:val="0"/>
                <w:i w:val="0"/>
                <w:iCs w:val="0"/>
                <w:kern w:val="0"/>
                <w:sz w:val="16"/>
                <w:szCs w:val="16"/>
                <w:highlight w:val="none"/>
              </w:rPr>
              <w:t xml:space="preserve">  hMPV only, </w:t>
            </w:r>
            <w:r>
              <w:rPr>
                <w:rFonts w:ascii="Times New Roman" w:hAnsi="Times New Roman" w:eastAsia="Times New Roman" w:cs="Times New Roman"/>
                <w:b w:val="0"/>
                <w:bCs w:val="0"/>
                <w:i w:val="1"/>
                <w:iCs w:val="1"/>
                <w:kern w:val="0"/>
                <w:sz w:val="16"/>
                <w:szCs w:val="16"/>
                <w:highlight w:val="none"/>
              </w:rPr>
              <w:t xml:space="preserve">n</w:t>
            </w:r>
            <w:r>
              <w:rPr>
                <w:rFonts w:ascii="Times New Roman" w:hAnsi="Times New Roman" w:eastAsia="Times New Roman" w:cs="Times New Roman"/>
                <w:b w:val="0"/>
                <w:bCs w:val="0"/>
                <w:i w:val="0"/>
                <w:iCs w:val="0"/>
                <w:kern w:val="0"/>
                <w:sz w:val="16"/>
                <w:szCs w:val="16"/>
                <w:highlight w:val="none"/>
              </w:rPr>
              <w:t xml:space="preserve"> (%)</w:t>
            </w:r>
          </w:p>
        </w:tc>
        <w:tc>
          <w:tcPr>
            <w:tcW w:w="0" w:type="auto"/>
            <w:tcBorders>
              <w:top w:val="nil"/>
              <w:left w:val="nil"/>
              <w:bottom w:val="nil"/>
              <w:right w:val="nil"/>
            </w:tcBorders>
            <w:tcMar>
              <w:top w:w="30" w:type="dxa"/>
              <w:left w:w="60" w:type="dxa"/>
              <w:bottom w:w="30" w:type="dxa"/>
              <w:right w:w="60" w:type="dxa"/>
            </w:tcMar>
            <w:vAlign w:val="center"/>
          </w:tcPr>
          <w:p w14:paraId="45BF1D81">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16 (5.3)</w:t>
            </w:r>
          </w:p>
        </w:tc>
        <w:tc>
          <w:tcPr>
            <w:tcW w:w="0" w:type="auto"/>
            <w:tcBorders>
              <w:top w:val="nil"/>
              <w:left w:val="nil"/>
              <w:bottom w:val="nil"/>
              <w:right w:val="nil"/>
            </w:tcBorders>
            <w:tcMar>
              <w:top w:w="30" w:type="dxa"/>
              <w:left w:w="60" w:type="dxa"/>
              <w:bottom w:w="30" w:type="dxa"/>
              <w:right w:w="60" w:type="dxa"/>
            </w:tcMar>
            <w:vAlign w:val="center"/>
          </w:tcPr>
          <w:p w14:paraId="1F665213">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88 (6.7)</w:t>
            </w:r>
          </w:p>
        </w:tc>
        <w:tc>
          <w:tcPr>
            <w:tcW w:w="0" w:type="auto"/>
            <w:tcBorders>
              <w:top w:val="nil"/>
              <w:left w:val="nil"/>
              <w:bottom w:val="nil"/>
              <w:right w:val="nil"/>
            </w:tcBorders>
            <w:tcMar>
              <w:top w:w="30" w:type="dxa"/>
              <w:left w:w="60" w:type="dxa"/>
              <w:bottom w:w="30" w:type="dxa"/>
              <w:right w:w="60" w:type="dxa"/>
            </w:tcMar>
            <w:vAlign w:val="center"/>
          </w:tcPr>
          <w:p w14:paraId="1217BF53">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203CB86E">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5C1D4E64">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22AE88B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r>
      <w:tr w14:paraId="1F5C57D8">
        <w:tc>
          <w:tcPr>
            <w:tcW w:w="0" w:type="auto"/>
            <w:tcBorders>
              <w:top w:val="nil"/>
              <w:left w:val="nil"/>
              <w:bottom w:val="nil"/>
              <w:right w:val="nil"/>
            </w:tcBorders>
            <w:tcMar>
              <w:top w:w="30" w:type="dxa"/>
              <w:left w:w="60" w:type="dxa"/>
              <w:bottom w:w="30" w:type="dxa"/>
              <w:right w:w="60" w:type="dxa"/>
            </w:tcMar>
            <w:vAlign w:val="center"/>
          </w:tcPr>
          <w:p w14:paraId="47620ADE">
            <w:pPr>
              <w:jc w:val="left"/>
              <w:rPr>
                <w:rFonts w:ascii="Calibri" w:hAnsi="Calibri" w:eastAsia="宋体" w:cs="Times New Roman"/>
                <w:kern w:val="0"/>
                <w:szCs w:val="22"/>
                <w:highlight w:val="none"/>
              </w:rPr>
            </w:pPr>
            <w:r>
              <w:rPr>
                <w:rFonts w:ascii="Times New Roman" w:hAnsi="Times New Roman" w:eastAsia="Times New Roman" w:cs="Times New Roman"/>
                <w:b w:val="0"/>
                <w:bCs w:val="0"/>
                <w:i w:val="0"/>
                <w:iCs w:val="0"/>
                <w:kern w:val="0"/>
                <w:sz w:val="16"/>
                <w:szCs w:val="16"/>
                <w:highlight w:val="none"/>
              </w:rPr>
              <w:t xml:space="preserve">  1 co-pathogen, </w:t>
            </w:r>
            <w:r>
              <w:rPr>
                <w:rFonts w:ascii="Times New Roman" w:hAnsi="Times New Roman" w:eastAsia="Times New Roman" w:cs="Times New Roman"/>
                <w:b w:val="0"/>
                <w:bCs w:val="0"/>
                <w:i w:val="1"/>
                <w:iCs w:val="1"/>
                <w:kern w:val="0"/>
                <w:sz w:val="16"/>
                <w:szCs w:val="16"/>
                <w:highlight w:val="none"/>
              </w:rPr>
              <w:t xml:space="preserve">n</w:t>
            </w:r>
            <w:r>
              <w:rPr>
                <w:rFonts w:ascii="Times New Roman" w:hAnsi="Times New Roman" w:eastAsia="Times New Roman" w:cs="Times New Roman"/>
                <w:b w:val="0"/>
                <w:bCs w:val="0"/>
                <w:i w:val="0"/>
                <w:iCs w:val="0"/>
                <w:kern w:val="0"/>
                <w:sz w:val="16"/>
                <w:szCs w:val="16"/>
                <w:highlight w:val="none"/>
              </w:rPr>
              <w:t xml:space="preserve"> (%)</w:t>
            </w:r>
          </w:p>
        </w:tc>
        <w:tc>
          <w:tcPr>
            <w:tcW w:w="0" w:type="auto"/>
            <w:tcBorders>
              <w:top w:val="nil"/>
              <w:left w:val="nil"/>
              <w:bottom w:val="nil"/>
              <w:right w:val="nil"/>
            </w:tcBorders>
            <w:tcMar>
              <w:top w:w="30" w:type="dxa"/>
              <w:left w:w="60" w:type="dxa"/>
              <w:bottom w:w="30" w:type="dxa"/>
              <w:right w:w="60" w:type="dxa"/>
            </w:tcMar>
            <w:vAlign w:val="center"/>
          </w:tcPr>
          <w:p w14:paraId="147A1B7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91 (30.2)</w:t>
            </w:r>
          </w:p>
        </w:tc>
        <w:tc>
          <w:tcPr>
            <w:tcW w:w="0" w:type="auto"/>
            <w:tcBorders>
              <w:top w:val="nil"/>
              <w:left w:val="nil"/>
              <w:bottom w:val="nil"/>
              <w:right w:val="nil"/>
            </w:tcBorders>
            <w:tcMar>
              <w:top w:w="30" w:type="dxa"/>
              <w:left w:w="60" w:type="dxa"/>
              <w:bottom w:w="30" w:type="dxa"/>
              <w:right w:w="60" w:type="dxa"/>
            </w:tcMar>
            <w:vAlign w:val="center"/>
          </w:tcPr>
          <w:p w14:paraId="345059A6">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317 (24.2)</w:t>
            </w:r>
          </w:p>
        </w:tc>
        <w:tc>
          <w:tcPr>
            <w:tcW w:w="0" w:type="auto"/>
            <w:tcBorders>
              <w:top w:val="nil"/>
              <w:left w:val="nil"/>
              <w:bottom w:val="nil"/>
              <w:right w:val="nil"/>
            </w:tcBorders>
            <w:tcMar>
              <w:top w:w="30" w:type="dxa"/>
              <w:left w:w="60" w:type="dxa"/>
              <w:bottom w:w="30" w:type="dxa"/>
              <w:right w:w="60" w:type="dxa"/>
            </w:tcMar>
            <w:vAlign w:val="center"/>
          </w:tcPr>
          <w:p w14:paraId="228D3076">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34FE1612">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65FF8A76">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1D2DBF13">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r>
      <w:tr w14:paraId="039B7071">
        <w:tc>
          <w:tcPr>
            <w:tcW w:w="0" w:type="auto"/>
            <w:tcBorders>
              <w:top w:val="nil"/>
              <w:left w:val="nil"/>
              <w:bottom w:val="nil"/>
              <w:right w:val="nil"/>
            </w:tcBorders>
            <w:tcMar>
              <w:top w:w="30" w:type="dxa"/>
              <w:left w:w="60" w:type="dxa"/>
              <w:bottom w:w="30" w:type="dxa"/>
              <w:right w:w="60" w:type="dxa"/>
            </w:tcMar>
            <w:vAlign w:val="center"/>
          </w:tcPr>
          <w:p w14:paraId="71F95534">
            <w:pPr>
              <w:jc w:val="left"/>
              <w:rPr>
                <w:rFonts w:ascii="Calibri" w:hAnsi="Calibri" w:eastAsia="宋体" w:cs="Times New Roman"/>
                <w:kern w:val="0"/>
                <w:szCs w:val="22"/>
                <w:highlight w:val="none"/>
              </w:rPr>
            </w:pPr>
            <w:r>
              <w:rPr>
                <w:rFonts w:ascii="Times New Roman" w:hAnsi="Times New Roman" w:eastAsia="Times New Roman" w:cs="Times New Roman"/>
                <w:b w:val="0"/>
                <w:bCs w:val="0"/>
                <w:i w:val="0"/>
                <w:iCs w:val="0"/>
                <w:kern w:val="0"/>
                <w:sz w:val="16"/>
                <w:szCs w:val="16"/>
                <w:highlight w:val="none"/>
              </w:rPr>
              <w:t xml:space="preserve">  2 co-pathogens, </w:t>
            </w:r>
            <w:r>
              <w:rPr>
                <w:rFonts w:ascii="Times New Roman" w:hAnsi="Times New Roman" w:eastAsia="Times New Roman" w:cs="Times New Roman"/>
                <w:b w:val="0"/>
                <w:bCs w:val="0"/>
                <w:i w:val="1"/>
                <w:iCs w:val="1"/>
                <w:kern w:val="0"/>
                <w:sz w:val="16"/>
                <w:szCs w:val="16"/>
                <w:highlight w:val="none"/>
              </w:rPr>
              <w:t xml:space="preserve">n</w:t>
            </w:r>
            <w:r>
              <w:rPr>
                <w:rFonts w:ascii="Times New Roman" w:hAnsi="Times New Roman" w:eastAsia="Times New Roman" w:cs="Times New Roman"/>
                <w:b w:val="0"/>
                <w:bCs w:val="0"/>
                <w:i w:val="0"/>
                <w:iCs w:val="0"/>
                <w:kern w:val="0"/>
                <w:sz w:val="16"/>
                <w:szCs w:val="16"/>
                <w:highlight w:val="none"/>
              </w:rPr>
              <w:t xml:space="preserve"> (%)</w:t>
            </w:r>
          </w:p>
        </w:tc>
        <w:tc>
          <w:tcPr>
            <w:tcW w:w="0" w:type="auto"/>
            <w:tcBorders>
              <w:top w:val="nil"/>
              <w:left w:val="nil"/>
              <w:bottom w:val="nil"/>
              <w:right w:val="nil"/>
            </w:tcBorders>
            <w:tcMar>
              <w:top w:w="30" w:type="dxa"/>
              <w:left w:w="60" w:type="dxa"/>
              <w:bottom w:w="30" w:type="dxa"/>
              <w:right w:w="60" w:type="dxa"/>
            </w:tcMar>
            <w:vAlign w:val="center"/>
          </w:tcPr>
          <w:p w14:paraId="2727CBE7">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92 (30.6)</w:t>
            </w:r>
          </w:p>
        </w:tc>
        <w:tc>
          <w:tcPr>
            <w:tcW w:w="0" w:type="auto"/>
            <w:tcBorders>
              <w:top w:val="nil"/>
              <w:left w:val="nil"/>
              <w:bottom w:val="nil"/>
              <w:right w:val="nil"/>
            </w:tcBorders>
            <w:tcMar>
              <w:top w:w="30" w:type="dxa"/>
              <w:left w:w="60" w:type="dxa"/>
              <w:bottom w:w="30" w:type="dxa"/>
              <w:right w:w="60" w:type="dxa"/>
            </w:tcMar>
            <w:vAlign w:val="center"/>
          </w:tcPr>
          <w:p w14:paraId="5A7ED2C4">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376 (28.7)</w:t>
            </w:r>
          </w:p>
        </w:tc>
        <w:tc>
          <w:tcPr>
            <w:tcW w:w="0" w:type="auto"/>
            <w:tcBorders>
              <w:top w:val="nil"/>
              <w:left w:val="nil"/>
              <w:bottom w:val="nil"/>
              <w:right w:val="nil"/>
            </w:tcBorders>
            <w:tcMar>
              <w:top w:w="30" w:type="dxa"/>
              <w:left w:w="60" w:type="dxa"/>
              <w:bottom w:w="30" w:type="dxa"/>
              <w:right w:w="60" w:type="dxa"/>
            </w:tcMar>
            <w:vAlign w:val="center"/>
          </w:tcPr>
          <w:p w14:paraId="53BB68B2">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555775E4">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3989B8A0">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284A2844">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r>
      <w:tr w14:paraId="11E8B56B">
        <w:tc>
          <w:tcPr>
            <w:tcW w:w="0" w:type="auto"/>
            <w:tcBorders>
              <w:top w:val="nil"/>
              <w:left w:val="nil"/>
              <w:bottom w:val="nil"/>
              <w:right w:val="nil"/>
            </w:tcBorders>
            <w:tcMar>
              <w:top w:w="30" w:type="dxa"/>
              <w:left w:w="60" w:type="dxa"/>
              <w:bottom w:w="30" w:type="dxa"/>
              <w:right w:w="60" w:type="dxa"/>
            </w:tcMar>
            <w:vAlign w:val="center"/>
          </w:tcPr>
          <w:p w14:paraId="066787AC">
            <w:pPr>
              <w:jc w:val="left"/>
              <w:rPr>
                <w:rFonts w:ascii="Calibri" w:hAnsi="Calibri" w:eastAsia="宋体" w:cs="Times New Roman"/>
                <w:kern w:val="0"/>
                <w:szCs w:val="22"/>
                <w:highlight w:val="none"/>
              </w:rPr>
            </w:pPr>
            <w:r>
              <w:rPr>
                <w:rFonts w:ascii="Times New Roman" w:hAnsi="Times New Roman" w:eastAsia="Times New Roman" w:cs="Times New Roman"/>
                <w:b w:val="0"/>
                <w:bCs w:val="0"/>
                <w:i w:val="0"/>
                <w:iCs w:val="0"/>
                <w:kern w:val="0"/>
                <w:sz w:val="16"/>
                <w:szCs w:val="16"/>
                <w:highlight w:val="none"/>
              </w:rPr>
              <w:t xml:space="preserve">  ≥3 co-pathogens, </w:t>
            </w:r>
            <w:r>
              <w:rPr>
                <w:rFonts w:ascii="Times New Roman" w:hAnsi="Times New Roman" w:eastAsia="Times New Roman" w:cs="Times New Roman"/>
                <w:b w:val="0"/>
                <w:bCs w:val="0"/>
                <w:i w:val="1"/>
                <w:iCs w:val="1"/>
                <w:kern w:val="0"/>
                <w:sz w:val="16"/>
                <w:szCs w:val="16"/>
                <w:highlight w:val="none"/>
              </w:rPr>
              <w:t xml:space="preserve">n</w:t>
            </w:r>
            <w:r>
              <w:rPr>
                <w:rFonts w:ascii="Times New Roman" w:hAnsi="Times New Roman" w:eastAsia="Times New Roman" w:cs="Times New Roman"/>
                <w:b w:val="0"/>
                <w:bCs w:val="0"/>
                <w:i w:val="0"/>
                <w:iCs w:val="0"/>
                <w:kern w:val="0"/>
                <w:sz w:val="16"/>
                <w:szCs w:val="16"/>
                <w:highlight w:val="none"/>
              </w:rPr>
              <w:t xml:space="preserve"> (%)</w:t>
            </w:r>
          </w:p>
        </w:tc>
        <w:tc>
          <w:tcPr>
            <w:tcW w:w="0" w:type="auto"/>
            <w:tcBorders>
              <w:top w:val="nil"/>
              <w:left w:val="nil"/>
              <w:bottom w:val="nil"/>
              <w:right w:val="nil"/>
            </w:tcBorders>
            <w:tcMar>
              <w:top w:w="30" w:type="dxa"/>
              <w:left w:w="60" w:type="dxa"/>
              <w:bottom w:w="30" w:type="dxa"/>
              <w:right w:w="60" w:type="dxa"/>
            </w:tcMar>
            <w:vAlign w:val="center"/>
          </w:tcPr>
          <w:p w14:paraId="4393C63D">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102 (33.9)</w:t>
            </w:r>
          </w:p>
        </w:tc>
        <w:tc>
          <w:tcPr>
            <w:tcW w:w="0" w:type="auto"/>
            <w:tcBorders>
              <w:top w:val="nil"/>
              <w:left w:val="nil"/>
              <w:bottom w:val="nil"/>
              <w:right w:val="nil"/>
            </w:tcBorders>
            <w:tcMar>
              <w:top w:w="30" w:type="dxa"/>
              <w:left w:w="60" w:type="dxa"/>
              <w:bottom w:w="30" w:type="dxa"/>
              <w:right w:w="60" w:type="dxa"/>
            </w:tcMar>
            <w:vAlign w:val="center"/>
          </w:tcPr>
          <w:p w14:paraId="75ED2CB0">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529 (40.4)</w:t>
            </w:r>
          </w:p>
        </w:tc>
        <w:tc>
          <w:tcPr>
            <w:tcW w:w="0" w:type="auto"/>
            <w:tcBorders>
              <w:top w:val="nil"/>
              <w:left w:val="nil"/>
              <w:bottom w:val="nil"/>
              <w:right w:val="nil"/>
            </w:tcBorders>
            <w:tcMar>
              <w:top w:w="30" w:type="dxa"/>
              <w:left w:w="60" w:type="dxa"/>
              <w:bottom w:w="30" w:type="dxa"/>
              <w:right w:w="60" w:type="dxa"/>
            </w:tcMar>
            <w:vAlign w:val="center"/>
          </w:tcPr>
          <w:p w14:paraId="7CB9D48D">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10985B77">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1171EA8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7588C75B">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r>
      <w:tr w14:paraId="2762426F">
        <w:tc>
          <w:tcPr>
            <w:tcW w:w="0" w:type="auto"/>
            <w:tcBorders>
              <w:top w:val="nil"/>
              <w:left w:val="nil"/>
              <w:bottom w:val="nil"/>
              <w:right w:val="nil"/>
            </w:tcBorders>
            <w:tcMar>
              <w:top w:w="30" w:type="dxa"/>
              <w:left w:w="60" w:type="dxa"/>
              <w:bottom w:w="30" w:type="dxa"/>
              <w:right w:w="60" w:type="dxa"/>
            </w:tcMar>
            <w:vAlign w:val="center"/>
          </w:tcPr>
          <w:p w14:paraId="74CAB918">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Bacterial co-detection, </w:t>
            </w:r>
            <w:r>
              <w:rPr>
                <w:rFonts w:ascii="Times New Roman" w:hAnsi="Times New Roman" w:eastAsia="Times New Roman" w:cs="Times New Roman"/>
                <w:b w:val="0"/>
                <w:bCs w:val="0"/>
                <w:kern w:val="0"/>
                <w:sz w:val="16"/>
                <w:szCs w:val="16"/>
                <w:highlight w:val="none"/>
                <w:i w:val="1"/>
                <w:iCs w:val="1"/>
              </w:rPr>
              <w:t xml:space="preserve">n</w:t>
            </w:r>
            <w:r>
              <w:rPr>
                <w:rFonts w:ascii="Times New Roman" w:hAnsi="Times New Roman" w:eastAsia="Times New Roman" w:cs="Times New Roman"/>
                <w:b w:val="0"/>
                <w:bCs w:val="0"/>
                <w:kern w:val="0"/>
                <w:sz w:val="16"/>
                <w:szCs w:val="16"/>
                <w:highlight w:val="none"/>
              </w:rPr>
              <w:t xml:space="preserve"> (%)</w:t>
            </w:r>
          </w:p>
        </w:tc>
        <w:tc>
          <w:tcPr>
            <w:tcW w:w="0" w:type="auto"/>
            <w:tcBorders>
              <w:top w:val="nil"/>
              <w:left w:val="nil"/>
              <w:bottom w:val="nil"/>
              <w:right w:val="nil"/>
            </w:tcBorders>
            <w:tcMar>
              <w:top w:w="30" w:type="dxa"/>
              <w:left w:w="60" w:type="dxa"/>
              <w:bottom w:w="30" w:type="dxa"/>
              <w:right w:w="60" w:type="dxa"/>
            </w:tcMar>
            <w:vAlign w:val="center"/>
          </w:tcPr>
          <w:p w14:paraId="645193C2">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171 (56.8)</w:t>
            </w:r>
          </w:p>
        </w:tc>
        <w:tc>
          <w:tcPr>
            <w:tcW w:w="0" w:type="auto"/>
            <w:tcBorders>
              <w:top w:val="nil"/>
              <w:left w:val="nil"/>
              <w:bottom w:val="nil"/>
              <w:right w:val="nil"/>
            </w:tcBorders>
            <w:tcMar>
              <w:top w:w="30" w:type="dxa"/>
              <w:left w:w="60" w:type="dxa"/>
              <w:bottom w:w="30" w:type="dxa"/>
              <w:right w:w="60" w:type="dxa"/>
            </w:tcMar>
            <w:vAlign w:val="center"/>
          </w:tcPr>
          <w:p w14:paraId="1B66E254">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990 (75.6)</w:t>
            </w:r>
          </w:p>
        </w:tc>
        <w:tc>
          <w:tcPr>
            <w:tcW w:w="0" w:type="auto"/>
            <w:tcBorders>
              <w:top w:val="nil"/>
              <w:left w:val="nil"/>
              <w:bottom w:val="nil"/>
              <w:right w:val="nil"/>
            </w:tcBorders>
            <w:tcMar>
              <w:top w:w="30" w:type="dxa"/>
              <w:left w:w="60" w:type="dxa"/>
              <w:bottom w:w="30" w:type="dxa"/>
              <w:right w:w="60" w:type="dxa"/>
            </w:tcMar>
            <w:vAlign w:val="center"/>
          </w:tcPr>
          <w:p w14:paraId="57E9241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0.596</w:t>
            </w:r>
          </w:p>
        </w:tc>
        <w:tc>
          <w:tcPr>
            <w:tcW w:w="0" w:type="auto"/>
            <w:tcBorders>
              <w:top w:val="nil"/>
              <w:left w:val="nil"/>
              <w:bottom w:val="nil"/>
              <w:right w:val="nil"/>
            </w:tcBorders>
            <w:tcMar>
              <w:top w:w="30" w:type="dxa"/>
              <w:left w:w="60" w:type="dxa"/>
              <w:bottom w:w="30" w:type="dxa"/>
              <w:right w:w="60" w:type="dxa"/>
            </w:tcMar>
            <w:vAlign w:val="center"/>
          </w:tcPr>
          <w:p w14:paraId="708C5AB3">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0.412–0.861</w:t>
            </w:r>
          </w:p>
        </w:tc>
        <w:tc>
          <w:tcPr>
            <w:tcW w:w="0" w:type="auto"/>
            <w:tcBorders>
              <w:top w:val="nil"/>
              <w:left w:val="nil"/>
              <w:bottom w:val="nil"/>
              <w:right w:val="nil"/>
            </w:tcBorders>
            <w:tcMar>
              <w:top w:w="30" w:type="dxa"/>
              <w:left w:w="60" w:type="dxa"/>
              <w:bottom w:w="30" w:type="dxa"/>
              <w:right w:w="60" w:type="dxa"/>
            </w:tcMar>
            <w:vAlign w:val="center"/>
          </w:tcPr>
          <w:p w14:paraId="07B2A234">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0.006</w:t>
            </w:r>
          </w:p>
        </w:tc>
        <w:tc>
          <w:tcPr>
            <w:tcW w:w="0" w:type="auto"/>
            <w:tcBorders>
              <w:top w:val="nil"/>
              <w:left w:val="nil"/>
              <w:bottom w:val="nil"/>
              <w:right w:val="nil"/>
            </w:tcBorders>
            <w:tcMar>
              <w:top w:w="30" w:type="dxa"/>
              <w:left w:w="60" w:type="dxa"/>
              <w:bottom w:w="30" w:type="dxa"/>
              <w:right w:w="60" w:type="dxa"/>
            </w:tcMar>
            <w:vAlign w:val="center"/>
          </w:tcPr>
          <w:p w14:paraId="3FE74FA1">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1.14</w:t>
            </w:r>
          </w:p>
        </w:tc>
      </w:tr>
      <w:tr w14:paraId="5CE90CB2">
        <w:tc>
          <w:tcPr>
            <w:tcW w:w="0" w:type="auto"/>
            <w:tcBorders>
              <w:top w:val="nil"/>
              <w:left w:val="nil"/>
              <w:bottom w:val="nil"/>
              <w:right w:val="nil"/>
            </w:tcBorders>
            <w:tcMar>
              <w:top w:w="30" w:type="dxa"/>
              <w:left w:w="60" w:type="dxa"/>
              <w:bottom w:w="30" w:type="dxa"/>
              <w:right w:w="60" w:type="dxa"/>
            </w:tcMar>
            <w:vAlign w:val="center"/>
          </w:tcPr>
          <w:p w14:paraId="7DE1A3D1">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Viral co-detection, </w:t>
            </w:r>
            <w:r>
              <w:rPr>
                <w:rFonts w:ascii="Times New Roman" w:hAnsi="Times New Roman" w:eastAsia="Times New Roman" w:cs="Times New Roman"/>
                <w:b w:val="0"/>
                <w:bCs w:val="0"/>
                <w:kern w:val="0"/>
                <w:sz w:val="16"/>
                <w:szCs w:val="16"/>
                <w:highlight w:val="none"/>
                <w:i w:val="1"/>
                <w:iCs w:val="1"/>
              </w:rPr>
              <w:t xml:space="preserve">n</w:t>
            </w:r>
            <w:r>
              <w:rPr>
                <w:rFonts w:ascii="Times New Roman" w:hAnsi="Times New Roman" w:eastAsia="Times New Roman" w:cs="Times New Roman"/>
                <w:b w:val="0"/>
                <w:bCs w:val="0"/>
                <w:kern w:val="0"/>
                <w:sz w:val="16"/>
                <w:szCs w:val="16"/>
                <w:highlight w:val="none"/>
              </w:rPr>
              <w:t xml:space="preserve"> (%)</w:t>
            </w:r>
          </w:p>
        </w:tc>
        <w:tc>
          <w:tcPr>
            <w:tcW w:w="0" w:type="auto"/>
            <w:tcBorders>
              <w:top w:val="nil"/>
              <w:left w:val="nil"/>
              <w:bottom w:val="nil"/>
              <w:right w:val="nil"/>
            </w:tcBorders>
            <w:tcMar>
              <w:top w:w="30" w:type="dxa"/>
              <w:left w:w="60" w:type="dxa"/>
              <w:bottom w:w="30" w:type="dxa"/>
              <w:right w:w="60" w:type="dxa"/>
            </w:tcMar>
            <w:vAlign w:val="center"/>
          </w:tcPr>
          <w:p w14:paraId="5FBB8B07">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155 (51.5)</w:t>
            </w:r>
          </w:p>
        </w:tc>
        <w:tc>
          <w:tcPr>
            <w:tcW w:w="0" w:type="auto"/>
            <w:tcBorders>
              <w:top w:val="nil"/>
              <w:left w:val="nil"/>
              <w:bottom w:val="nil"/>
              <w:right w:val="nil"/>
            </w:tcBorders>
            <w:tcMar>
              <w:top w:w="30" w:type="dxa"/>
              <w:left w:w="60" w:type="dxa"/>
              <w:bottom w:w="30" w:type="dxa"/>
              <w:right w:w="60" w:type="dxa"/>
            </w:tcMar>
            <w:vAlign w:val="center"/>
          </w:tcPr>
          <w:p w14:paraId="7C96F8DC">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751 (57.3)</w:t>
            </w:r>
          </w:p>
        </w:tc>
        <w:tc>
          <w:tcPr>
            <w:tcW w:w="0" w:type="auto"/>
            <w:tcBorders>
              <w:top w:val="nil"/>
              <w:left w:val="nil"/>
              <w:bottom w:val="nil"/>
              <w:right w:val="nil"/>
            </w:tcBorders>
            <w:tcMar>
              <w:top w:w="30" w:type="dxa"/>
              <w:left w:w="60" w:type="dxa"/>
              <w:bottom w:w="30" w:type="dxa"/>
              <w:right w:w="60" w:type="dxa"/>
            </w:tcMar>
            <w:vAlign w:val="center"/>
          </w:tcPr>
          <w:p w14:paraId="3B1FAADF">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0.822</w:t>
            </w:r>
          </w:p>
        </w:tc>
        <w:tc>
          <w:tcPr>
            <w:tcW w:w="0" w:type="auto"/>
            <w:tcBorders>
              <w:top w:val="nil"/>
              <w:left w:val="nil"/>
              <w:bottom w:val="nil"/>
              <w:right w:val="nil"/>
            </w:tcBorders>
            <w:tcMar>
              <w:top w:w="30" w:type="dxa"/>
              <w:left w:w="60" w:type="dxa"/>
              <w:bottom w:w="30" w:type="dxa"/>
              <w:right w:w="60" w:type="dxa"/>
            </w:tcMar>
            <w:vAlign w:val="center"/>
          </w:tcPr>
          <w:p w14:paraId="2D16A342">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0.583–1.160</w:t>
            </w:r>
          </w:p>
        </w:tc>
        <w:tc>
          <w:tcPr>
            <w:tcW w:w="0" w:type="auto"/>
            <w:tcBorders>
              <w:top w:val="nil"/>
              <w:left w:val="nil"/>
              <w:bottom w:val="nil"/>
              <w:right w:val="nil"/>
            </w:tcBorders>
            <w:tcMar>
              <w:top w:w="30" w:type="dxa"/>
              <w:left w:w="60" w:type="dxa"/>
              <w:bottom w:w="30" w:type="dxa"/>
              <w:right w:w="60" w:type="dxa"/>
            </w:tcMar>
            <w:vAlign w:val="center"/>
          </w:tcPr>
          <w:p w14:paraId="2FE84AA6">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0.265</w:t>
            </w:r>
          </w:p>
        </w:tc>
        <w:tc>
          <w:tcPr>
            <w:tcW w:w="0" w:type="auto"/>
            <w:tcBorders>
              <w:top w:val="nil"/>
              <w:left w:val="nil"/>
              <w:bottom w:val="nil"/>
              <w:right w:val="nil"/>
            </w:tcBorders>
            <w:tcMar>
              <w:top w:w="30" w:type="dxa"/>
              <w:left w:w="60" w:type="dxa"/>
              <w:bottom w:w="30" w:type="dxa"/>
              <w:right w:w="60" w:type="dxa"/>
            </w:tcMar>
            <w:vAlign w:val="center"/>
          </w:tcPr>
          <w:p w14:paraId="7930621F">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1.05</w:t>
            </w:r>
          </w:p>
        </w:tc>
      </w:tr>
      <w:tr w14:paraId="4FB766FA">
        <w:tc>
          <w:tcPr>
            <w:tcW w:w="0" w:type="auto"/>
            <w:tcBorders>
              <w:top w:val="nil"/>
              <w:left w:val="nil"/>
              <w:bottom w:val="single" w:color="000000" w:sz="4" w:space="0"/>
              <w:right w:val="nil"/>
            </w:tcBorders>
            <w:tcMar>
              <w:top w:w="30" w:type="dxa"/>
              <w:left w:w="60" w:type="dxa"/>
              <w:bottom w:w="30" w:type="dxa"/>
              <w:right w:w="60" w:type="dxa"/>
            </w:tcMar>
            <w:vAlign w:val="center"/>
          </w:tcPr>
          <w:p w14:paraId="58CC3E8E">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MP co-detection, </w:t>
            </w:r>
            <w:r>
              <w:rPr>
                <w:rFonts w:ascii="Times New Roman" w:hAnsi="Times New Roman" w:eastAsia="Times New Roman" w:cs="Times New Roman"/>
                <w:b w:val="0"/>
                <w:bCs w:val="0"/>
                <w:kern w:val="0"/>
                <w:sz w:val="16"/>
                <w:szCs w:val="16"/>
                <w:highlight w:val="none"/>
                <w:i w:val="1"/>
                <w:iCs w:val="1"/>
              </w:rPr>
              <w:t xml:space="preserve">n</w:t>
            </w:r>
            <w:r>
              <w:rPr>
                <w:rFonts w:ascii="Times New Roman" w:hAnsi="Times New Roman" w:eastAsia="Times New Roman" w:cs="Times New Roman"/>
                <w:b w:val="0"/>
                <w:bCs w:val="0"/>
                <w:kern w:val="0"/>
                <w:sz w:val="16"/>
                <w:szCs w:val="16"/>
                <w:highlight w:val="none"/>
              </w:rPr>
              <w:t xml:space="preserve"> (%)</w:t>
            </w:r>
          </w:p>
        </w:tc>
        <w:tc>
          <w:tcPr>
            <w:tcW w:w="0" w:type="auto"/>
            <w:tcBorders>
              <w:top w:val="nil"/>
              <w:left w:val="nil"/>
              <w:bottom w:val="single" w:color="000000" w:sz="4" w:space="0"/>
              <w:right w:val="nil"/>
            </w:tcBorders>
            <w:tcMar>
              <w:top w:w="30" w:type="dxa"/>
              <w:left w:w="60" w:type="dxa"/>
              <w:bottom w:w="30" w:type="dxa"/>
              <w:right w:w="60" w:type="dxa"/>
            </w:tcMar>
            <w:vAlign w:val="center"/>
          </w:tcPr>
          <w:p w14:paraId="219BD62F">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136 (45.2)</w:t>
            </w:r>
          </w:p>
        </w:tc>
        <w:tc>
          <w:tcPr>
            <w:tcW w:w="0" w:type="auto"/>
            <w:tcBorders>
              <w:top w:val="nil"/>
              <w:left w:val="nil"/>
              <w:bottom w:val="single" w:color="000000" w:sz="4" w:space="0"/>
              <w:right w:val="nil"/>
            </w:tcBorders>
            <w:tcMar>
              <w:top w:w="30" w:type="dxa"/>
              <w:left w:w="60" w:type="dxa"/>
              <w:bottom w:w="30" w:type="dxa"/>
              <w:right w:w="60" w:type="dxa"/>
            </w:tcMar>
            <w:vAlign w:val="center"/>
          </w:tcPr>
          <w:p w14:paraId="1307A6DD">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212 (16.2)</w:t>
            </w:r>
          </w:p>
        </w:tc>
        <w:tc>
          <w:tcPr>
            <w:tcW w:w="0" w:type="auto"/>
            <w:tcBorders>
              <w:top w:val="nil"/>
              <w:left w:val="nil"/>
              <w:bottom w:val="single" w:color="000000" w:sz="4" w:space="0"/>
              <w:right w:val="nil"/>
            </w:tcBorders>
            <w:tcMar>
              <w:top w:w="30" w:type="dxa"/>
              <w:left w:w="60" w:type="dxa"/>
              <w:bottom w:w="30" w:type="dxa"/>
              <w:right w:w="60" w:type="dxa"/>
            </w:tcMar>
            <w:vAlign w:val="center"/>
          </w:tcPr>
          <w:p w14:paraId="78C87B71">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1.903</w:t>
            </w:r>
          </w:p>
        </w:tc>
        <w:tc>
          <w:tcPr>
            <w:tcW w:w="0" w:type="auto"/>
            <w:tcBorders>
              <w:top w:val="nil"/>
              <w:left w:val="nil"/>
              <w:bottom w:val="single" w:color="000000" w:sz="4" w:space="0"/>
              <w:right w:val="nil"/>
            </w:tcBorders>
            <w:tcMar>
              <w:top w:w="30" w:type="dxa"/>
              <w:left w:w="60" w:type="dxa"/>
              <w:bottom w:w="30" w:type="dxa"/>
              <w:right w:w="60" w:type="dxa"/>
            </w:tcMar>
            <w:vAlign w:val="center"/>
          </w:tcPr>
          <w:p w14:paraId="4D6B64A7">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1.252–2.892</w:t>
            </w:r>
          </w:p>
        </w:tc>
        <w:tc>
          <w:tcPr>
            <w:tcW w:w="0" w:type="auto"/>
            <w:tcBorders>
              <w:top w:val="nil"/>
              <w:left w:val="nil"/>
              <w:bottom w:val="single" w:color="000000" w:sz="4" w:space="0"/>
              <w:right w:val="nil"/>
            </w:tcBorders>
            <w:tcMar>
              <w:top w:w="30" w:type="dxa"/>
              <w:left w:w="60" w:type="dxa"/>
              <w:bottom w:w="30" w:type="dxa"/>
              <w:right w:w="60" w:type="dxa"/>
            </w:tcMar>
            <w:vAlign w:val="center"/>
          </w:tcPr>
          <w:p w14:paraId="1C82AA95">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0.003</w:t>
            </w:r>
          </w:p>
        </w:tc>
        <w:tc>
          <w:tcPr>
            <w:tcW w:w="0" w:type="auto"/>
            <w:tcBorders>
              <w:top w:val="nil"/>
              <w:left w:val="nil"/>
              <w:bottom w:val="single" w:color="000000" w:sz="4" w:space="0"/>
              <w:right w:val="nil"/>
            </w:tcBorders>
            <w:tcMar>
              <w:top w:w="30" w:type="dxa"/>
              <w:left w:w="60" w:type="dxa"/>
              <w:bottom w:w="30" w:type="dxa"/>
              <w:right w:w="60" w:type="dxa"/>
            </w:tcMar>
            <w:vAlign w:val="center"/>
          </w:tcPr>
          <w:p w14:paraId="4184AB5C">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1.45</w:t>
            </w:r>
          </w:p>
        </w:tc>
      </w:tr>
    </w:tbl>
    <w:p w14:paraId="48715DB4">
      <w:pPr>
        <w:keepNext w:val="0"/>
        <w:keepLines w:val="0"/>
        <w:pageBreakBefore w:val="0"/>
        <w:widowControl w:val="0"/>
        <w:kinsoku/>
        <w:wordWrap/>
        <w:overflowPunct/>
        <w:topLinePunct w:val="0"/>
        <w:autoSpaceDE/>
        <w:autoSpaceDN/>
        <w:bidi w:val="0"/>
        <w:adjustRightInd/>
        <w:snapToGrid w:val="0"/>
        <w:spacing w:before="100"/>
        <w:textAlignment w:val="auto"/>
        <w:rPr>
          <w:rFonts w:hint="eastAsia" w:ascii="Times New Roman" w:hAnsi="Times New Roman" w:eastAsia="Times New Roman" w:cs="Times New Roman"/>
          <w:b w:val="0"/>
          <w:bCs/>
          <w:i w:val="0"/>
          <w:iCs w:val="0"/>
          <w:kern w:val="0"/>
          <w:sz w:val="16"/>
          <w:szCs w:val="16"/>
          <w:highlight w:val="none"/>
        </w:rPr>
      </w:pPr>
      <w:r>
        <w:rPr>
          <w:rFonts w:ascii="Times New Roman" w:hAnsi="Times New Roman" w:eastAsia="Times New Roman" w:cs="Times New Roman"/>
          <w:b/>
          <w:bCs/>
          <w:i w:val="0"/>
          <w:iCs w:val="0"/>
          <w:kern w:val="0"/>
          <w:sz w:val="16"/>
          <w:szCs w:val="16"/>
          <w:highlight w:val="none"/>
        </w:rPr>
        <w:t xml:space="preserve"/>
      </w:r>
      <w:r>
        <w:rPr>
          <w:rFonts w:hint="eastAsia" w:ascii="Times New Roman" w:hAnsi="Times New Roman" w:eastAsia="Times New Roman" w:cs="Times New Roman"/>
          <w:b w:val="0"/>
          <w:bCs/>
          <w:i w:val="0"/>
          <w:iCs w:val="0"/>
          <w:kern w:val="0"/>
          <w:sz w:val="16"/>
          <w:szCs w:val="16"/>
          <w:highlight w:val="none"/>
        </w:rPr>
        <w:t>The primary model included 1,554 children with complete data for the prespecified covariates (severe, 296; non-severe, 1,258); descriptive statistics are based on all available observations in the full cohort (severe, 301; non-severe, 1,310). Adjusted estimates for continuous laboratory variables are reported per 5 × 10⁹/L increase in NEU and LYM, per 1 × 10⁹/L increase in MONO, and per 10 mg/L increase in CRP. “—”</w:t>
      </w:r>
      <w:r>
        <w:rPr>
          <w:rFonts w:hint="default" w:ascii="Times New Roman" w:hAnsi="Times New Roman" w:eastAsia="Times New Roman" w:cs="Times New Roman"/>
          <w:b w:val="0"/>
          <w:bCs/>
          <w:i w:val="0"/>
          <w:iCs w:val="0"/>
          <w:kern w:val="0"/>
          <w:sz w:val="16"/>
          <w:szCs w:val="16"/>
          <w:highlight w:val="none"/>
          <w:lang w:val="en-US"/>
        </w:rPr>
        <w:t xml:space="preserve"> </w:t>
      </w:r>
      <w:r>
        <w:rPr>
          <w:rFonts w:hint="eastAsia" w:ascii="Times New Roman" w:hAnsi="Times New Roman" w:eastAsia="Times New Roman" w:cs="Times New Roman"/>
          <w:b w:val="0"/>
          <w:bCs/>
          <w:i w:val="0"/>
          <w:iCs w:val="0"/>
          <w:kern w:val="0"/>
          <w:sz w:val="16"/>
          <w:szCs w:val="16"/>
          <w:highlight w:val="none"/>
        </w:rPr>
        <w:t xml:space="preserve">indicates variables not entered into the primary model. Radiological percentages were calculated among children who underwent chest imaging (severe, 293; non-severe, 1,174). The overall age-group term had a likelihood-ratio </w:t>
      </w:r>
      <w:r>
        <w:rPr>
          <w:rFonts w:hint="eastAsia" w:ascii="Times New Roman" w:hAnsi="Times New Roman" w:eastAsia="Times New Roman" w:cs="Times New Roman"/>
          <w:b w:val="0"/>
          <w:bCs/>
          <w:i w:val="1"/>
          <w:iCs w:val="1"/>
          <w:kern w:val="0"/>
          <w:sz w:val="16"/>
          <w:szCs w:val="16"/>
          <w:highlight w:val="none"/>
        </w:rPr>
        <w:t xml:space="preserve">P</w:t>
      </w:r>
      <w:r>
        <w:rPr>
          <w:rFonts w:hint="eastAsia" w:ascii="Times New Roman" w:hAnsi="Times New Roman" w:eastAsia="Times New Roman" w:cs="Times New Roman"/>
          <w:b w:val="0"/>
          <w:bCs/>
          <w:i w:val="0"/>
          <w:iCs w:val="0"/>
          <w:kern w:val="0"/>
          <w:sz w:val="16"/>
          <w:szCs w:val="16"/>
          <w:highlight w:val="none"/>
        </w:rPr>
        <w:t xml:space="preserve"> = 0.081. Model fit: McFadden pseudo-</w:t>
      </w:r>
      <w:r>
        <w:rPr>
          <w:rFonts w:hint="eastAsia" w:ascii="Times New Roman" w:hAnsi="Times New Roman" w:eastAsia="Times New Roman" w:cs="Times New Roman"/>
          <w:b w:val="0"/>
          <w:bCs/>
          <w:i w:val="1"/>
          <w:iCs w:val="1"/>
          <w:kern w:val="0"/>
          <w:sz w:val="16"/>
          <w:szCs w:val="16"/>
          <w:highlight w:val="none"/>
        </w:rPr>
        <w:t xml:space="preserve">R</w:t>
      </w:r>
      <w:r>
        <w:rPr>
          <w:rFonts w:hint="eastAsia" w:ascii="Times New Roman" w:hAnsi="Times New Roman" w:eastAsia="Times New Roman" w:cs="Times New Roman"/>
          <w:b w:val="0"/>
          <w:bCs/>
          <w:i w:val="0"/>
          <w:iCs w:val="0"/>
          <w:kern w:val="0"/>
          <w:sz w:val="16"/>
          <w:szCs w:val="16"/>
          <w:highlight w:val="none"/>
        </w:rPr>
        <w:t xml:space="preserve">² = 0.376; Hosmer–Lemeshow </w:t>
      </w:r>
      <w:r>
        <w:rPr>
          <w:rFonts w:hint="eastAsia" w:ascii="Times New Roman" w:hAnsi="Times New Roman" w:eastAsia="Times New Roman" w:cs="Times New Roman"/>
          <w:b w:val="0"/>
          <w:bCs/>
          <w:i w:val="1"/>
          <w:iCs w:val="1"/>
          <w:kern w:val="0"/>
          <w:sz w:val="16"/>
          <w:szCs w:val="16"/>
          <w:highlight w:val="none"/>
        </w:rPr>
        <w:t xml:space="preserve">P</w:t>
      </w:r>
      <w:r>
        <w:rPr>
          <w:rFonts w:hint="eastAsia" w:ascii="Times New Roman" w:hAnsi="Times New Roman" w:eastAsia="Times New Roman" w:cs="Times New Roman"/>
          <w:b w:val="0"/>
          <w:bCs/>
          <w:i w:val="0"/>
          <w:iCs w:val="0"/>
          <w:kern w:val="0"/>
          <w:sz w:val="16"/>
          <w:szCs w:val="16"/>
          <w:highlight w:val="none"/>
        </w:rPr>
        <w:t xml:space="preserve"> = 0.688; maximum VIF = 3.04. hMPV = human metapneumovirus; M = median; </w:t>
      </w:r>
      <w:r>
        <w:rPr>
          <w:rFonts w:hint="eastAsia" w:ascii="Times New Roman" w:hAnsi="Times New Roman" w:eastAsia="Times New Roman" w:cs="Times New Roman"/>
          <w:b w:val="0"/>
          <w:bCs/>
          <w:i w:val="1"/>
          <w:iCs w:val="1"/>
          <w:kern w:val="0"/>
          <w:sz w:val="16"/>
          <w:szCs w:val="16"/>
          <w:highlight w:val="none"/>
        </w:rPr>
        <w:t xml:space="preserve">Q</w:t>
      </w:r>
      <w:r>
        <w:rPr>
          <w:rFonts w:hint="eastAsia" w:ascii="Times New Roman" w:hAnsi="Times New Roman" w:eastAsia="Times New Roman" w:cs="Times New Roman"/>
          <w:b w:val="0"/>
          <w:bCs/>
          <w:i w:val="0"/>
          <w:iCs w:val="0"/>
          <w:kern w:val="0"/>
          <w:sz w:val="16"/>
          <w:szCs w:val="16"/>
          <w:highlight w:val="none"/>
          <w:vertAlign w:val="subscript"/>
        </w:rPr>
        <w:t xml:space="preserve">1</w:t>
      </w:r>
      <w:r>
        <w:rPr>
          <w:rFonts w:hint="eastAsia" w:ascii="Times New Roman" w:hAnsi="Times New Roman" w:eastAsia="Times New Roman" w:cs="Times New Roman"/>
          <w:b w:val="0"/>
          <w:bCs/>
          <w:i w:val="0"/>
          <w:iCs w:val="0"/>
          <w:kern w:val="0"/>
          <w:sz w:val="16"/>
          <w:szCs w:val="16"/>
          <w:highlight w:val="none"/>
        </w:rPr>
        <w:t xml:space="preserve"> = first quartile; </w:t>
      </w:r>
      <w:r>
        <w:rPr>
          <w:rFonts w:hint="eastAsia" w:ascii="Times New Roman" w:hAnsi="Times New Roman" w:eastAsia="Times New Roman" w:cs="Times New Roman"/>
          <w:b w:val="0"/>
          <w:bCs/>
          <w:i w:val="1"/>
          <w:iCs w:val="1"/>
          <w:kern w:val="0"/>
          <w:sz w:val="16"/>
          <w:szCs w:val="16"/>
          <w:highlight w:val="none"/>
        </w:rPr>
        <w:t xml:space="preserve">Q</w:t>
      </w:r>
      <w:r>
        <w:rPr>
          <w:rFonts w:hint="eastAsia" w:ascii="Times New Roman" w:hAnsi="Times New Roman" w:eastAsia="Times New Roman" w:cs="Times New Roman"/>
          <w:b w:val="0"/>
          <w:bCs/>
          <w:i w:val="0"/>
          <w:iCs w:val="0"/>
          <w:kern w:val="0"/>
          <w:sz w:val="16"/>
          <w:szCs w:val="16"/>
          <w:highlight w:val="none"/>
          <w:vertAlign w:val="subscript"/>
        </w:rPr>
        <w:t xml:space="preserve">3</w:t>
      </w:r>
      <w:r>
        <w:rPr>
          <w:rFonts w:hint="eastAsia" w:ascii="Times New Roman" w:hAnsi="Times New Roman" w:eastAsia="Times New Roman" w:cs="Times New Roman"/>
          <w:b w:val="0"/>
          <w:bCs/>
          <w:i w:val="0"/>
          <w:iCs w:val="0"/>
          <w:kern w:val="0"/>
          <w:sz w:val="16"/>
          <w:szCs w:val="16"/>
          <w:highlight w:val="none"/>
        </w:rPr>
        <w:t xml:space="preserve"> = third quartile; aOR = adjusted odds ratio; CI = confidence interval; VIF = variance inflation factor; ref. = reference category; WBC = white blood cell count; NEU = absolute neutrophil count; LYM = absolute lymphocyte count; MONO = absolute monocyte count; CRP = C-reactive protein; PCT = procalcitonin; SAA = serum amyloid A; ESR = erythrocyte sedimentation rate; MP = </w:t>
      </w:r>
      <w:r>
        <w:rPr>
          <w:rFonts w:hint="eastAsia" w:ascii="Times New Roman" w:hAnsi="Times New Roman" w:eastAsia="Times New Roman" w:cs="Times New Roman"/>
          <w:b w:val="0"/>
          <w:bCs/>
          <w:i w:val="1"/>
          <w:iCs w:val="1"/>
          <w:kern w:val="0"/>
          <w:sz w:val="16"/>
          <w:szCs w:val="16"/>
          <w:highlight w:val="none"/>
        </w:rPr>
        <w:t>Mycoplasma pneumoniae</w:t>
      </w:r>
      <w:r>
        <w:rPr>
          <w:rFonts w:hint="eastAsia" w:ascii="Times New Roman" w:hAnsi="Times New Roman" w:eastAsia="Times New Roman" w:cs="Times New Roman"/>
          <w:b w:val="0"/>
          <w:bCs/>
          <w:i w:val="0"/>
          <w:iCs w:val="0"/>
          <w:kern w:val="0"/>
          <w:sz w:val="16"/>
          <w:szCs w:val="16"/>
          <w:highlight w:val="none"/>
        </w:rPr>
        <w:t>; mo = months; yr = years.</w:t>
      </w:r>
    </w:p>
    <w:p w14:paraId="0ADBAC32">
      <w:pPr>
        <w:keepNext w:val="0"/>
        <w:keepLines w:val="0"/>
        <w:pageBreakBefore w:val="0"/>
        <w:widowControl w:val="0"/>
        <w:kinsoku/>
        <w:wordWrap/>
        <w:overflowPunct/>
        <w:topLinePunct w:val="0"/>
        <w:autoSpaceDE/>
        <w:autoSpaceDN/>
        <w:bidi w:val="0"/>
        <w:adjustRightInd/>
        <w:snapToGrid w:val="0"/>
        <w:spacing w:before="100"/>
        <w:textAlignment w:val="auto"/>
        <w:rPr>
          <w:rFonts w:hint="eastAsia" w:ascii="Times New Roman" w:hAnsi="Times New Roman" w:eastAsia="Times New Roman" w:cs="Times New Roman"/>
          <w:b w:val="0"/>
          <w:bCs/>
          <w:i w:val="0"/>
          <w:iCs w:val="0"/>
          <w:kern w:val="0"/>
          <w:sz w:val="16"/>
          <w:szCs w:val="16"/>
          <w:highlight w:val="none"/>
        </w:rPr>
      </w:pPr>
    </w:p>
    <w:p w14:paraId="5A5E3FB2">
      <w:pPr>
        <w:spacing w:after="120"/>
        <w:rPr>
          <w:rFonts w:ascii="Calibri" w:hAnsi="Calibri" w:eastAsia="宋体" w:cs="Times New Roman"/>
          <w:b/>
          <w:kern w:val="0"/>
          <w:szCs w:val="22"/>
          <w:highlight w:val="none"/>
        </w:rPr>
      </w:pPr>
      <w:r>
        <w:rPr>
          <w:rFonts w:hint="default" w:ascii="Times New Roman Regular" w:hAnsi="Times New Roman Regular" w:eastAsia="Cambria" w:cs="Times New Roman Regular"/>
          <w:b/>
          <w:color w:val="000000" w:themeColor="text1"/>
          <w:kern w:val="0"/>
          <w:sz w:val="20"/>
          <w:szCs w:val="20"/>
          <w:highlight w:val="none"/>
          <w:lang w:eastAsia="en-US"/>
          <w14:textFill>
            <w14:solidFill>
              <w14:schemeClr w14:val="tx1"/>
            </w14:solidFill>
          </w14:textFill>
          <w14:ligatures w14:val="none"/>
        </w:rPr>
        <w:t>2.</w:t>
      </w:r>
      <w:r>
        <w:rPr>
          <w:rFonts w:hint="eastAsia" w:ascii="Times New Roman Regular" w:hAnsi="Times New Roman Regular" w:eastAsia="Cambria" w:cs="Times New Roman Regular"/>
          <w:b/>
          <w:color w:val="000000" w:themeColor="text1"/>
          <w:kern w:val="0"/>
          <w:sz w:val="20"/>
          <w:szCs w:val="20"/>
          <w:highlight w:val="none"/>
          <w:lang w:val="en-US" w:eastAsia="zh-CN"/>
          <w14:textFill>
            <w14:solidFill>
              <w14:schemeClr w14:val="tx1"/>
            </w14:solidFill>
          </w14:textFill>
          <w14:ligatures w14:val="none"/>
        </w:rPr>
        <w:t xml:space="preserve">4 </w:t>
      </w:r>
      <w:r>
        <w:rPr>
          <w:rFonts w:hint="default" w:ascii="Times New Roman Regular" w:hAnsi="Times New Roman Regular" w:eastAsia="Cambria" w:cs="Times New Roman Regular"/>
          <w:b/>
          <w:color w:val="000000" w:themeColor="text1"/>
          <w:kern w:val="0"/>
          <w:sz w:val="20"/>
          <w:szCs w:val="20"/>
          <w:highlight w:val="none"/>
          <w14:textFill>
            <w14:solidFill>
              <w14:schemeClr w14:val="tx1"/>
            </w14:solidFill>
          </w14:textFill>
          <w14:ligatures w14:val="none"/>
        </w:rPr>
        <w:t>Table S</w:t>
      </w:r>
      <w:r>
        <w:rPr>
          <w:rFonts w:hint="eastAsia" w:ascii="Times New Roman Regular" w:hAnsi="Times New Roman Regular" w:eastAsia="Cambria" w:cs="Times New Roman Regular"/>
          <w:b/>
          <w:color w:val="000000" w:themeColor="text1"/>
          <w:kern w:val="0"/>
          <w:sz w:val="20"/>
          <w:szCs w:val="20"/>
          <w:highlight w:val="none"/>
          <w:lang w:val="en-US" w:eastAsia="zh-CN"/>
          <w14:textFill>
            <w14:solidFill>
              <w14:schemeClr w14:val="tx1"/>
            </w14:solidFill>
          </w14:textFill>
          <w14:ligatures w14:val="none"/>
        </w:rPr>
        <w:t>4</w:t>
      </w:r>
      <w:r>
        <w:rPr>
          <w:rFonts w:ascii="Calibri" w:hAnsi="Calibri" w:eastAsia="宋体" w:cs="Times New Roman"/>
          <w:b/>
          <w:kern w:val="0"/>
          <w:szCs w:val="22"/>
          <w:highlight w:val="none"/>
        </w:rPr>
        <w:t xml:space="preserve"> </w:t>
      </w:r>
    </w:p>
    <w:p w14:paraId="17AD3AA3">
      <w:pPr>
        <w:keepNext w:val="0"/>
        <w:keepLines w:val="0"/>
        <w:pageBreakBefore w:val="0"/>
        <w:widowControl w:val="0"/>
        <w:kinsoku/>
        <w:wordWrap/>
        <w:overflowPunct/>
        <w:topLinePunct w:val="0"/>
        <w:autoSpaceDE/>
        <w:autoSpaceDN/>
        <w:bidi w:val="0"/>
        <w:adjustRightInd/>
        <w:snapToGrid w:val="0"/>
        <w:textAlignment w:val="auto"/>
        <w:rPr>
          <w:rFonts w:hint="eastAsia" w:ascii="Times New Roman Regular" w:hAnsi="Times New Roman Regular" w:eastAsia="Times New Roman" w:cs="Times New Roman Regular"/>
          <w:b w:val="0"/>
          <w:bCs w:val="0"/>
          <w:i w:val="0"/>
          <w:iCs w:val="0"/>
          <w:sz w:val="20"/>
          <w:szCs w:val="20"/>
          <w:highlight w:val="none"/>
        </w:rPr>
      </w:pPr>
      <w:r>
        <w:rPr>
          <w:rFonts w:hint="eastAsia" w:ascii="Times New Roman Regular" w:hAnsi="Times New Roman Regular" w:eastAsia="Times New Roman" w:cs="Times New Roman Regular"/>
          <w:b w:val="0"/>
          <w:bCs w:val="0"/>
          <w:i w:val="0"/>
          <w:iCs w:val="0"/>
          <w:sz w:val="20"/>
          <w:szCs w:val="20"/>
          <w:highlight w:val="none"/>
        </w:rPr>
        <w:t>Extended sensitivity analysis including PCT and ESR.</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468"/>
        <w:gridCol w:w="1427"/>
        <w:gridCol w:w="1531"/>
        <w:gridCol w:w="560"/>
        <w:gridCol w:w="1160"/>
        <w:gridCol w:w="571"/>
        <w:gridCol w:w="400"/>
      </w:tblGrid>
      <w:tr w14:paraId="21916096">
        <w:tc>
          <w:tcPr>
            <w:tcW w:w="0" w:type="auto"/>
            <w:tcBorders>
              <w:top w:val="single" w:color="000000" w:sz="4" w:space="0"/>
              <w:left w:val="nil"/>
              <w:bottom w:val="single" w:color="000000" w:sz="4" w:space="0"/>
              <w:right w:val="nil"/>
            </w:tcBorders>
            <w:tcMar>
              <w:top w:w="30" w:type="dxa"/>
              <w:left w:w="60" w:type="dxa"/>
              <w:bottom w:w="30" w:type="dxa"/>
              <w:right w:w="60" w:type="dxa"/>
            </w:tcMar>
            <w:vAlign w:val="center"/>
          </w:tcPr>
          <w:p w14:paraId="03B69F29">
            <w:pPr>
              <w:jc w:val="left"/>
              <w:rPr>
                <w:rFonts w:ascii="Calibri" w:hAnsi="Calibri" w:eastAsia="宋体" w:cs="Times New Roman"/>
                <w:kern w:val="0"/>
                <w:szCs w:val="22"/>
                <w:highlight w:val="none"/>
              </w:rPr>
            </w:pPr>
            <w:r>
              <w:rPr>
                <w:rFonts w:ascii="Times New Roman" w:hAnsi="Times New Roman" w:eastAsia="Times New Roman" w:cs="Times New Roman"/>
                <w:b/>
                <w:bCs/>
                <w:kern w:val="0"/>
                <w:sz w:val="16"/>
                <w:szCs w:val="16"/>
                <w:highlight w:val="none"/>
              </w:rPr>
              <w:t>Variable</w:t>
            </w:r>
          </w:p>
        </w:tc>
        <w:tc>
          <w:tcPr>
            <w:tcW w:w="0" w:type="auto"/>
            <w:tcBorders>
              <w:top w:val="single" w:color="000000" w:sz="4" w:space="0"/>
              <w:left w:val="nil"/>
              <w:bottom w:val="single" w:color="000000" w:sz="4" w:space="0"/>
              <w:right w:val="nil"/>
            </w:tcBorders>
            <w:tcMar>
              <w:top w:w="30" w:type="dxa"/>
              <w:left w:w="60" w:type="dxa"/>
              <w:bottom w:w="30" w:type="dxa"/>
              <w:right w:w="60" w:type="dxa"/>
            </w:tcMar>
            <w:vAlign w:val="center"/>
          </w:tcPr>
          <w:p w14:paraId="755E987D">
            <w:pPr>
              <w:jc w:val="center"/>
              <w:rPr>
                <w:rFonts w:ascii="Calibri" w:hAnsi="Calibri" w:eastAsia="宋体" w:cs="Times New Roman"/>
                <w:kern w:val="0"/>
                <w:szCs w:val="22"/>
                <w:highlight w:val="none"/>
              </w:rPr>
            </w:pPr>
            <w:r>
              <w:rPr>
                <w:rFonts w:ascii="Times New Roman" w:hAnsi="Times New Roman" w:eastAsia="Times New Roman" w:cs="Times New Roman"/>
                <w:b/>
                <w:bCs/>
                <w:kern w:val="0"/>
                <w:sz w:val="16"/>
                <w:szCs w:val="16"/>
                <w:highlight w:val="none"/>
              </w:rPr>
              <w:t>Severe (</w:t>
            </w:r>
            <w:r>
              <w:rPr>
                <w:rFonts w:ascii="Times New Roman" w:hAnsi="Times New Roman" w:eastAsia="Times New Roman" w:cs="Times New Roman"/>
                <w:b/>
                <w:bCs/>
                <w:kern w:val="0"/>
                <w:sz w:val="16"/>
                <w:szCs w:val="16"/>
                <w:highlight w:val="none"/>
                <w:i w:val="1"/>
                <w:iCs w:val="1"/>
              </w:rPr>
              <w:t>n</w:t>
            </w:r>
            <w:r>
              <w:rPr>
                <w:rFonts w:ascii="Times New Roman" w:hAnsi="Times New Roman" w:eastAsia="Times New Roman" w:cs="Times New Roman"/>
                <w:b/>
                <w:bCs/>
                <w:kern w:val="0"/>
                <w:sz w:val="16"/>
                <w:szCs w:val="16"/>
                <w:highlight w:val="none"/>
              </w:rPr>
              <w:t xml:space="preserve"> = 251)</w:t>
            </w:r>
          </w:p>
        </w:tc>
        <w:tc>
          <w:tcPr>
            <w:tcW w:w="0" w:type="auto"/>
            <w:tcBorders>
              <w:top w:val="single" w:color="000000" w:sz="4" w:space="0"/>
              <w:left w:val="nil"/>
              <w:bottom w:val="single" w:color="000000" w:sz="4" w:space="0"/>
              <w:right w:val="nil"/>
            </w:tcBorders>
            <w:tcMar>
              <w:top w:w="30" w:type="dxa"/>
              <w:left w:w="60" w:type="dxa"/>
              <w:bottom w:w="30" w:type="dxa"/>
              <w:right w:w="60" w:type="dxa"/>
            </w:tcMar>
            <w:vAlign w:val="center"/>
          </w:tcPr>
          <w:p w14:paraId="091AF653">
            <w:pPr>
              <w:jc w:val="center"/>
              <w:rPr>
                <w:rFonts w:ascii="Calibri" w:hAnsi="Calibri" w:eastAsia="宋体" w:cs="Times New Roman"/>
                <w:kern w:val="0"/>
                <w:szCs w:val="22"/>
                <w:highlight w:val="none"/>
              </w:rPr>
            </w:pPr>
            <w:r>
              <w:rPr>
                <w:rFonts w:ascii="Times New Roman" w:hAnsi="Times New Roman" w:eastAsia="Times New Roman" w:cs="Times New Roman"/>
                <w:b/>
                <w:bCs/>
                <w:kern w:val="0"/>
                <w:sz w:val="16"/>
                <w:szCs w:val="16"/>
                <w:highlight w:val="none"/>
              </w:rPr>
              <w:t>Non-severe (</w:t>
            </w:r>
            <w:r>
              <w:rPr>
                <w:rFonts w:ascii="Times New Roman" w:hAnsi="Times New Roman" w:eastAsia="Times New Roman" w:cs="Times New Roman"/>
                <w:b/>
                <w:bCs/>
                <w:kern w:val="0"/>
                <w:sz w:val="16"/>
                <w:szCs w:val="16"/>
                <w:highlight w:val="none"/>
                <w:i w:val="1"/>
                <w:iCs w:val="1"/>
              </w:rPr>
              <w:t>n</w:t>
            </w:r>
            <w:r>
              <w:rPr>
                <w:rFonts w:ascii="Times New Roman" w:hAnsi="Times New Roman" w:eastAsia="Times New Roman" w:cs="Times New Roman"/>
                <w:b/>
                <w:bCs/>
                <w:kern w:val="0"/>
                <w:sz w:val="16"/>
                <w:szCs w:val="16"/>
                <w:highlight w:val="none"/>
              </w:rPr>
              <w:t xml:space="preserve"> = 985)</w:t>
            </w:r>
          </w:p>
        </w:tc>
        <w:tc>
          <w:tcPr>
            <w:tcW w:w="0" w:type="auto"/>
            <w:tcBorders>
              <w:top w:val="single" w:color="000000" w:sz="4" w:space="0"/>
              <w:left w:val="nil"/>
              <w:bottom w:val="single" w:color="000000" w:sz="4" w:space="0"/>
              <w:right w:val="nil"/>
            </w:tcBorders>
            <w:tcMar>
              <w:top w:w="30" w:type="dxa"/>
              <w:left w:w="60" w:type="dxa"/>
              <w:bottom w:w="30" w:type="dxa"/>
              <w:right w:w="60" w:type="dxa"/>
            </w:tcMar>
            <w:vAlign w:val="center"/>
          </w:tcPr>
          <w:p w14:paraId="5E979286">
            <w:pPr>
              <w:jc w:val="center"/>
              <w:rPr>
                <w:rFonts w:ascii="Calibri" w:hAnsi="Calibri" w:eastAsia="宋体" w:cs="Times New Roman"/>
                <w:kern w:val="0"/>
                <w:szCs w:val="22"/>
                <w:highlight w:val="none"/>
              </w:rPr>
            </w:pPr>
            <w:r>
              <w:rPr>
                <w:rFonts w:ascii="Times New Roman" w:hAnsi="Times New Roman" w:eastAsia="Times New Roman" w:cs="Times New Roman"/>
                <w:b/>
                <w:bCs/>
                <w:kern w:val="0"/>
                <w:sz w:val="16"/>
                <w:szCs w:val="16"/>
                <w:highlight w:val="none"/>
              </w:rPr>
              <w:t>aOR</w:t>
            </w:r>
          </w:p>
        </w:tc>
        <w:tc>
          <w:tcPr>
            <w:tcW w:w="0" w:type="auto"/>
            <w:tcBorders>
              <w:top w:val="single" w:color="000000" w:sz="4" w:space="0"/>
              <w:left w:val="nil"/>
              <w:bottom w:val="single" w:color="000000" w:sz="4" w:space="0"/>
              <w:right w:val="nil"/>
            </w:tcBorders>
            <w:tcMar>
              <w:top w:w="30" w:type="dxa"/>
              <w:left w:w="60" w:type="dxa"/>
              <w:bottom w:w="30" w:type="dxa"/>
              <w:right w:w="60" w:type="dxa"/>
            </w:tcMar>
            <w:vAlign w:val="center"/>
          </w:tcPr>
          <w:p w14:paraId="743DE0D3">
            <w:pPr>
              <w:jc w:val="center"/>
              <w:rPr>
                <w:rFonts w:ascii="Calibri" w:hAnsi="Calibri" w:eastAsia="宋体" w:cs="Times New Roman"/>
                <w:kern w:val="0"/>
                <w:szCs w:val="22"/>
                <w:highlight w:val="none"/>
              </w:rPr>
            </w:pPr>
            <w:r>
              <w:rPr>
                <w:rFonts w:ascii="Times New Roman" w:hAnsi="Times New Roman" w:eastAsia="Times New Roman" w:cs="Times New Roman"/>
                <w:b/>
                <w:bCs/>
                <w:kern w:val="0"/>
                <w:sz w:val="16"/>
                <w:szCs w:val="16"/>
                <w:highlight w:val="none"/>
              </w:rPr>
              <w:t>95% CI</w:t>
            </w:r>
          </w:p>
        </w:tc>
        <w:tc>
          <w:tcPr>
            <w:tcW w:w="0" w:type="auto"/>
            <w:tcBorders>
              <w:top w:val="single" w:color="000000" w:sz="4" w:space="0"/>
              <w:left w:val="nil"/>
              <w:bottom w:val="single" w:color="000000" w:sz="4" w:space="0"/>
              <w:right w:val="nil"/>
            </w:tcBorders>
            <w:tcMar>
              <w:top w:w="30" w:type="dxa"/>
              <w:left w:w="60" w:type="dxa"/>
              <w:bottom w:w="30" w:type="dxa"/>
              <w:right w:w="60" w:type="dxa"/>
            </w:tcMar>
            <w:vAlign w:val="center"/>
          </w:tcPr>
          <w:p w14:paraId="134E9671">
            <w:pPr>
              <w:jc w:val="center"/>
              <w:rPr>
                <w:rFonts w:ascii="Calibri" w:hAnsi="Calibri" w:eastAsia="宋体" w:cs="Times New Roman"/>
                <w:kern w:val="0"/>
                <w:szCs w:val="22"/>
                <w:highlight w:val="none"/>
              </w:rPr>
            </w:pPr>
            <w:r>
              <w:rPr>
                <w:rFonts w:ascii="Times New Roman" w:hAnsi="Times New Roman" w:eastAsia="Times New Roman" w:cs="Times New Roman"/>
                <w:b/>
                <w:bCs/>
                <w:i w:val="1"/>
                <w:iCs w:val="1"/>
                <w:kern w:val="0"/>
                <w:sz w:val="16"/>
                <w:szCs w:val="16"/>
                <w:highlight w:val="none"/>
              </w:rPr>
              <w:t>P</w:t>
            </w:r>
          </w:p>
        </w:tc>
        <w:tc>
          <w:tcPr>
            <w:tcW w:w="0" w:type="auto"/>
            <w:tcBorders>
              <w:top w:val="single" w:color="000000" w:sz="4" w:space="0"/>
              <w:left w:val="nil"/>
              <w:bottom w:val="single" w:color="000000" w:sz="4" w:space="0"/>
              <w:right w:val="nil"/>
            </w:tcBorders>
            <w:tcMar>
              <w:top w:w="30" w:type="dxa"/>
              <w:left w:w="60" w:type="dxa"/>
              <w:bottom w:w="30" w:type="dxa"/>
              <w:right w:w="60" w:type="dxa"/>
            </w:tcMar>
            <w:vAlign w:val="center"/>
          </w:tcPr>
          <w:p w14:paraId="10988567">
            <w:pPr>
              <w:jc w:val="center"/>
              <w:rPr>
                <w:rFonts w:ascii="Calibri" w:hAnsi="Calibri" w:eastAsia="宋体" w:cs="Times New Roman"/>
                <w:kern w:val="0"/>
                <w:szCs w:val="22"/>
                <w:highlight w:val="none"/>
              </w:rPr>
            </w:pPr>
            <w:r>
              <w:rPr>
                <w:rFonts w:ascii="Times New Roman" w:hAnsi="Times New Roman" w:eastAsia="Times New Roman" w:cs="Times New Roman"/>
                <w:b/>
                <w:bCs/>
                <w:kern w:val="0"/>
                <w:sz w:val="16"/>
                <w:szCs w:val="16"/>
                <w:highlight w:val="none"/>
              </w:rPr>
              <w:t>VIF</w:t>
            </w:r>
          </w:p>
        </w:tc>
      </w:tr>
      <w:tr w14:paraId="7AD0189A">
        <w:tc>
          <w:tcPr>
            <w:tcW w:w="0" w:type="auto"/>
            <w:tcBorders>
              <w:top w:val="nil"/>
              <w:left w:val="nil"/>
              <w:bottom w:val="nil"/>
              <w:right w:val="nil"/>
            </w:tcBorders>
            <w:tcMar>
              <w:top w:w="30" w:type="dxa"/>
              <w:left w:w="60" w:type="dxa"/>
              <w:bottom w:w="30" w:type="dxa"/>
              <w:right w:w="60" w:type="dxa"/>
            </w:tcMar>
            <w:vAlign w:val="center"/>
          </w:tcPr>
          <w:p w14:paraId="24EDD6C0">
            <w:pPr>
              <w:jc w:val="left"/>
              <w:rPr>
                <w:rFonts w:ascii="Calibri" w:hAnsi="Calibri" w:eastAsia="宋体" w:cs="Times New Roman"/>
                <w:kern w:val="0"/>
                <w:szCs w:val="22"/>
                <w:highlight w:val="none"/>
              </w:rPr>
            </w:pPr>
            <w:r>
              <w:rPr>
                <w:rFonts w:ascii="Times New Roman" w:hAnsi="Times New Roman" w:eastAsia="Times New Roman" w:cs="Times New Roman"/>
                <w:b/>
                <w:bCs/>
                <w:kern w:val="0"/>
                <w:sz w:val="16"/>
                <w:szCs w:val="16"/>
                <w:highlight w:val="none"/>
              </w:rPr>
              <w:t>Age group</w:t>
            </w:r>
          </w:p>
        </w:tc>
        <w:tc>
          <w:tcPr>
            <w:tcW w:w="0" w:type="auto"/>
            <w:tcBorders>
              <w:top w:val="nil"/>
              <w:left w:val="nil"/>
              <w:bottom w:val="nil"/>
              <w:right w:val="nil"/>
            </w:tcBorders>
            <w:tcMar>
              <w:top w:w="30" w:type="dxa"/>
              <w:left w:w="60" w:type="dxa"/>
              <w:bottom w:w="30" w:type="dxa"/>
              <w:right w:w="60" w:type="dxa"/>
            </w:tcMar>
            <w:vAlign w:val="center"/>
          </w:tcPr>
          <w:p w14:paraId="3116FFA9">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513AA183">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0E34DBE0">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29684416">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5AE93964">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5E8C630F">
            <w:pPr>
              <w:jc w:val="center"/>
              <w:rPr>
                <w:rFonts w:ascii="Calibri" w:hAnsi="Calibri" w:eastAsia="宋体" w:cs="Times New Roman"/>
                <w:kern w:val="0"/>
                <w:szCs w:val="22"/>
                <w:highlight w:val="none"/>
              </w:rPr>
            </w:pPr>
          </w:p>
        </w:tc>
      </w:tr>
      <w:tr w14:paraId="1DFBF721">
        <w:tc>
          <w:tcPr>
            <w:tcW w:w="0" w:type="auto"/>
            <w:tcBorders>
              <w:top w:val="nil"/>
              <w:left w:val="nil"/>
              <w:bottom w:val="nil"/>
              <w:right w:val="nil"/>
            </w:tcBorders>
            <w:tcMar>
              <w:top w:w="30" w:type="dxa"/>
              <w:left w:w="60" w:type="dxa"/>
              <w:bottom w:w="30" w:type="dxa"/>
              <w:right w:w="60" w:type="dxa"/>
            </w:tcMar>
            <w:vAlign w:val="center"/>
          </w:tcPr>
          <w:p w14:paraId="1FDA3C28">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0–6 mo (ref.)</w:t>
            </w:r>
          </w:p>
        </w:tc>
        <w:tc>
          <w:tcPr>
            <w:tcW w:w="0" w:type="auto"/>
            <w:tcBorders>
              <w:top w:val="nil"/>
              <w:left w:val="nil"/>
              <w:bottom w:val="nil"/>
              <w:right w:val="nil"/>
            </w:tcBorders>
            <w:tcMar>
              <w:top w:w="30" w:type="dxa"/>
              <w:left w:w="60" w:type="dxa"/>
              <w:bottom w:w="30" w:type="dxa"/>
              <w:right w:w="60" w:type="dxa"/>
            </w:tcMar>
            <w:vAlign w:val="center"/>
          </w:tcPr>
          <w:p w14:paraId="7C2ABD5E">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21 (8.4)</w:t>
            </w:r>
          </w:p>
        </w:tc>
        <w:tc>
          <w:tcPr>
            <w:tcW w:w="0" w:type="auto"/>
            <w:tcBorders>
              <w:top w:val="nil"/>
              <w:left w:val="nil"/>
              <w:bottom w:val="nil"/>
              <w:right w:val="nil"/>
            </w:tcBorders>
            <w:tcMar>
              <w:top w:w="30" w:type="dxa"/>
              <w:left w:w="60" w:type="dxa"/>
              <w:bottom w:w="30" w:type="dxa"/>
              <w:right w:w="60" w:type="dxa"/>
            </w:tcMar>
            <w:vAlign w:val="center"/>
          </w:tcPr>
          <w:p w14:paraId="42814B7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76 (7.7)</w:t>
            </w:r>
          </w:p>
        </w:tc>
        <w:tc>
          <w:tcPr>
            <w:tcW w:w="0" w:type="auto"/>
            <w:tcBorders>
              <w:top w:val="nil"/>
              <w:left w:val="nil"/>
              <w:bottom w:val="nil"/>
              <w:right w:val="nil"/>
            </w:tcBorders>
            <w:tcMar>
              <w:top w:w="30" w:type="dxa"/>
              <w:left w:w="60" w:type="dxa"/>
              <w:bottom w:w="30" w:type="dxa"/>
              <w:right w:w="60" w:type="dxa"/>
            </w:tcMar>
            <w:vAlign w:val="center"/>
          </w:tcPr>
          <w:p w14:paraId="00C707D2">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1.000</w:t>
            </w:r>
          </w:p>
        </w:tc>
        <w:tc>
          <w:tcPr>
            <w:tcW w:w="0" w:type="auto"/>
            <w:tcBorders>
              <w:top w:val="nil"/>
              <w:left w:val="nil"/>
              <w:bottom w:val="nil"/>
              <w:right w:val="nil"/>
            </w:tcBorders>
            <w:tcMar>
              <w:top w:w="30" w:type="dxa"/>
              <w:left w:w="60" w:type="dxa"/>
              <w:bottom w:w="30" w:type="dxa"/>
              <w:right w:w="60" w:type="dxa"/>
            </w:tcMar>
            <w:vAlign w:val="center"/>
          </w:tcPr>
          <w:p w14:paraId="606A435E">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Reference</w:t>
            </w:r>
          </w:p>
        </w:tc>
        <w:tc>
          <w:tcPr>
            <w:tcW w:w="0" w:type="auto"/>
            <w:tcBorders>
              <w:top w:val="nil"/>
              <w:left w:val="nil"/>
              <w:bottom w:val="nil"/>
              <w:right w:val="nil"/>
            </w:tcBorders>
            <w:tcMar>
              <w:top w:w="30" w:type="dxa"/>
              <w:left w:w="60" w:type="dxa"/>
              <w:bottom w:w="30" w:type="dxa"/>
              <w:right w:w="60" w:type="dxa"/>
            </w:tcMar>
            <w:vAlign w:val="center"/>
          </w:tcPr>
          <w:p w14:paraId="2736440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0CAF6165">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r>
      <w:tr w14:paraId="2E824FDE">
        <w:tc>
          <w:tcPr>
            <w:tcW w:w="0" w:type="auto"/>
            <w:tcBorders>
              <w:top w:val="nil"/>
              <w:left w:val="nil"/>
              <w:bottom w:val="nil"/>
              <w:right w:val="nil"/>
            </w:tcBorders>
            <w:tcMar>
              <w:top w:w="30" w:type="dxa"/>
              <w:left w:w="60" w:type="dxa"/>
              <w:bottom w:w="30" w:type="dxa"/>
              <w:right w:w="60" w:type="dxa"/>
            </w:tcMar>
            <w:vAlign w:val="center"/>
          </w:tcPr>
          <w:p w14:paraId="7E0A4034">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&gt;6 mo–1 yr</w:t>
            </w:r>
          </w:p>
        </w:tc>
        <w:tc>
          <w:tcPr>
            <w:tcW w:w="0" w:type="auto"/>
            <w:tcBorders>
              <w:top w:val="nil"/>
              <w:left w:val="nil"/>
              <w:bottom w:val="nil"/>
              <w:right w:val="nil"/>
            </w:tcBorders>
            <w:tcMar>
              <w:top w:w="30" w:type="dxa"/>
              <w:left w:w="60" w:type="dxa"/>
              <w:bottom w:w="30" w:type="dxa"/>
              <w:right w:w="60" w:type="dxa"/>
            </w:tcMar>
            <w:vAlign w:val="center"/>
          </w:tcPr>
          <w:p w14:paraId="7F09C95A">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57 (22.7)</w:t>
            </w:r>
          </w:p>
        </w:tc>
        <w:tc>
          <w:tcPr>
            <w:tcW w:w="0" w:type="auto"/>
            <w:tcBorders>
              <w:top w:val="nil"/>
              <w:left w:val="nil"/>
              <w:bottom w:val="nil"/>
              <w:right w:val="nil"/>
            </w:tcBorders>
            <w:tcMar>
              <w:top w:w="30" w:type="dxa"/>
              <w:left w:w="60" w:type="dxa"/>
              <w:bottom w:w="30" w:type="dxa"/>
              <w:right w:w="60" w:type="dxa"/>
            </w:tcMar>
            <w:vAlign w:val="center"/>
          </w:tcPr>
          <w:p w14:paraId="45B42152">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291 (29.5)</w:t>
            </w:r>
          </w:p>
        </w:tc>
        <w:tc>
          <w:tcPr>
            <w:tcW w:w="0" w:type="auto"/>
            <w:tcBorders>
              <w:top w:val="nil"/>
              <w:left w:val="nil"/>
              <w:bottom w:val="nil"/>
              <w:right w:val="nil"/>
            </w:tcBorders>
            <w:tcMar>
              <w:top w:w="30" w:type="dxa"/>
              <w:left w:w="60" w:type="dxa"/>
              <w:bottom w:w="30" w:type="dxa"/>
              <w:right w:w="60" w:type="dxa"/>
            </w:tcMar>
            <w:vAlign w:val="center"/>
          </w:tcPr>
          <w:p w14:paraId="5970CD17">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0.397</w:t>
            </w:r>
          </w:p>
        </w:tc>
        <w:tc>
          <w:tcPr>
            <w:tcW w:w="0" w:type="auto"/>
            <w:tcBorders>
              <w:top w:val="nil"/>
              <w:left w:val="nil"/>
              <w:bottom w:val="nil"/>
              <w:right w:val="nil"/>
            </w:tcBorders>
            <w:tcMar>
              <w:top w:w="30" w:type="dxa"/>
              <w:left w:w="60" w:type="dxa"/>
              <w:bottom w:w="30" w:type="dxa"/>
              <w:right w:w="60" w:type="dxa"/>
            </w:tcMar>
            <w:vAlign w:val="center"/>
          </w:tcPr>
          <w:p w14:paraId="465B6F72">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0.187–0.844</w:t>
            </w:r>
          </w:p>
        </w:tc>
        <w:tc>
          <w:tcPr>
            <w:tcW w:w="0" w:type="auto"/>
            <w:tcBorders>
              <w:top w:val="nil"/>
              <w:left w:val="nil"/>
              <w:bottom w:val="nil"/>
              <w:right w:val="nil"/>
            </w:tcBorders>
            <w:tcMar>
              <w:top w:w="30" w:type="dxa"/>
              <w:left w:w="60" w:type="dxa"/>
              <w:bottom w:w="30" w:type="dxa"/>
              <w:right w:w="60" w:type="dxa"/>
            </w:tcMar>
            <w:vAlign w:val="center"/>
          </w:tcPr>
          <w:p w14:paraId="16464787">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0.016</w:t>
            </w:r>
          </w:p>
        </w:tc>
        <w:tc>
          <w:tcPr>
            <w:tcW w:w="0" w:type="auto"/>
            <w:tcBorders>
              <w:top w:val="nil"/>
              <w:left w:val="nil"/>
              <w:bottom w:val="nil"/>
              <w:right w:val="nil"/>
            </w:tcBorders>
            <w:tcMar>
              <w:top w:w="30" w:type="dxa"/>
              <w:left w:w="60" w:type="dxa"/>
              <w:bottom w:w="30" w:type="dxa"/>
              <w:right w:w="60" w:type="dxa"/>
            </w:tcMar>
            <w:vAlign w:val="center"/>
          </w:tcPr>
          <w:p w14:paraId="11B42027">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3.62</w:t>
            </w:r>
          </w:p>
        </w:tc>
      </w:tr>
      <w:tr w14:paraId="664D1564">
        <w:tc>
          <w:tcPr>
            <w:tcW w:w="0" w:type="auto"/>
            <w:tcBorders>
              <w:top w:val="nil"/>
              <w:left w:val="nil"/>
              <w:bottom w:val="nil"/>
              <w:right w:val="nil"/>
            </w:tcBorders>
            <w:tcMar>
              <w:top w:w="30" w:type="dxa"/>
              <w:left w:w="60" w:type="dxa"/>
              <w:bottom w:w="30" w:type="dxa"/>
              <w:right w:w="60" w:type="dxa"/>
            </w:tcMar>
            <w:vAlign w:val="center"/>
          </w:tcPr>
          <w:p w14:paraId="10CFD32B">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&gt;1–3 yr</w:t>
            </w:r>
          </w:p>
        </w:tc>
        <w:tc>
          <w:tcPr>
            <w:tcW w:w="0" w:type="auto"/>
            <w:tcBorders>
              <w:top w:val="nil"/>
              <w:left w:val="nil"/>
              <w:bottom w:val="nil"/>
              <w:right w:val="nil"/>
            </w:tcBorders>
            <w:tcMar>
              <w:top w:w="30" w:type="dxa"/>
              <w:left w:w="60" w:type="dxa"/>
              <w:bottom w:w="30" w:type="dxa"/>
              <w:right w:w="60" w:type="dxa"/>
            </w:tcMar>
            <w:vAlign w:val="center"/>
          </w:tcPr>
          <w:p w14:paraId="23FAC3EA">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47 (18.7)</w:t>
            </w:r>
          </w:p>
        </w:tc>
        <w:tc>
          <w:tcPr>
            <w:tcW w:w="0" w:type="auto"/>
            <w:tcBorders>
              <w:top w:val="nil"/>
              <w:left w:val="nil"/>
              <w:bottom w:val="nil"/>
              <w:right w:val="nil"/>
            </w:tcBorders>
            <w:tcMar>
              <w:top w:w="30" w:type="dxa"/>
              <w:left w:w="60" w:type="dxa"/>
              <w:bottom w:w="30" w:type="dxa"/>
              <w:right w:w="60" w:type="dxa"/>
            </w:tcMar>
            <w:vAlign w:val="center"/>
          </w:tcPr>
          <w:p w14:paraId="691B5230">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239 (24.3)</w:t>
            </w:r>
          </w:p>
        </w:tc>
        <w:tc>
          <w:tcPr>
            <w:tcW w:w="0" w:type="auto"/>
            <w:tcBorders>
              <w:top w:val="nil"/>
              <w:left w:val="nil"/>
              <w:bottom w:val="nil"/>
              <w:right w:val="nil"/>
            </w:tcBorders>
            <w:tcMar>
              <w:top w:w="30" w:type="dxa"/>
              <w:left w:w="60" w:type="dxa"/>
              <w:bottom w:w="30" w:type="dxa"/>
              <w:right w:w="60" w:type="dxa"/>
            </w:tcMar>
            <w:vAlign w:val="center"/>
          </w:tcPr>
          <w:p w14:paraId="115161FF">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0.357</w:t>
            </w:r>
          </w:p>
        </w:tc>
        <w:tc>
          <w:tcPr>
            <w:tcW w:w="0" w:type="auto"/>
            <w:tcBorders>
              <w:top w:val="nil"/>
              <w:left w:val="nil"/>
              <w:bottom w:val="nil"/>
              <w:right w:val="nil"/>
            </w:tcBorders>
            <w:tcMar>
              <w:top w:w="30" w:type="dxa"/>
              <w:left w:w="60" w:type="dxa"/>
              <w:bottom w:w="30" w:type="dxa"/>
              <w:right w:w="60" w:type="dxa"/>
            </w:tcMar>
            <w:vAlign w:val="center"/>
          </w:tcPr>
          <w:p w14:paraId="5B95A716">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0.152–0.840</w:t>
            </w:r>
          </w:p>
        </w:tc>
        <w:tc>
          <w:tcPr>
            <w:tcW w:w="0" w:type="auto"/>
            <w:tcBorders>
              <w:top w:val="nil"/>
              <w:left w:val="nil"/>
              <w:bottom w:val="nil"/>
              <w:right w:val="nil"/>
            </w:tcBorders>
            <w:tcMar>
              <w:top w:w="30" w:type="dxa"/>
              <w:left w:w="60" w:type="dxa"/>
              <w:bottom w:w="30" w:type="dxa"/>
              <w:right w:w="60" w:type="dxa"/>
            </w:tcMar>
            <w:vAlign w:val="center"/>
          </w:tcPr>
          <w:p w14:paraId="7E714F5E">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0.018</w:t>
            </w:r>
          </w:p>
        </w:tc>
        <w:tc>
          <w:tcPr>
            <w:tcW w:w="0" w:type="auto"/>
            <w:tcBorders>
              <w:top w:val="nil"/>
              <w:left w:val="nil"/>
              <w:bottom w:val="nil"/>
              <w:right w:val="nil"/>
            </w:tcBorders>
            <w:tcMar>
              <w:top w:w="30" w:type="dxa"/>
              <w:left w:w="60" w:type="dxa"/>
              <w:bottom w:w="30" w:type="dxa"/>
              <w:right w:w="60" w:type="dxa"/>
            </w:tcMar>
            <w:vAlign w:val="center"/>
          </w:tcPr>
          <w:p w14:paraId="0A229919">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3.83</w:t>
            </w:r>
          </w:p>
        </w:tc>
      </w:tr>
      <w:tr w14:paraId="10CC81CE">
        <w:tc>
          <w:tcPr>
            <w:tcW w:w="0" w:type="auto"/>
            <w:tcBorders>
              <w:top w:val="nil"/>
              <w:left w:val="nil"/>
              <w:bottom w:val="nil"/>
              <w:right w:val="nil"/>
            </w:tcBorders>
            <w:tcMar>
              <w:top w:w="30" w:type="dxa"/>
              <w:left w:w="60" w:type="dxa"/>
              <w:bottom w:w="30" w:type="dxa"/>
              <w:right w:w="60" w:type="dxa"/>
            </w:tcMar>
            <w:vAlign w:val="center"/>
          </w:tcPr>
          <w:p w14:paraId="70D3B83D">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&gt;3–6 yr</w:t>
            </w:r>
          </w:p>
        </w:tc>
        <w:tc>
          <w:tcPr>
            <w:tcW w:w="0" w:type="auto"/>
            <w:tcBorders>
              <w:top w:val="nil"/>
              <w:left w:val="nil"/>
              <w:bottom w:val="nil"/>
              <w:right w:val="nil"/>
            </w:tcBorders>
            <w:tcMar>
              <w:top w:w="30" w:type="dxa"/>
              <w:left w:w="60" w:type="dxa"/>
              <w:bottom w:w="30" w:type="dxa"/>
              <w:right w:w="60" w:type="dxa"/>
            </w:tcMar>
            <w:vAlign w:val="center"/>
          </w:tcPr>
          <w:p w14:paraId="5E161D89">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70 (27.9)</w:t>
            </w:r>
          </w:p>
        </w:tc>
        <w:tc>
          <w:tcPr>
            <w:tcW w:w="0" w:type="auto"/>
            <w:tcBorders>
              <w:top w:val="nil"/>
              <w:left w:val="nil"/>
              <w:bottom w:val="nil"/>
              <w:right w:val="nil"/>
            </w:tcBorders>
            <w:tcMar>
              <w:top w:w="30" w:type="dxa"/>
              <w:left w:w="60" w:type="dxa"/>
              <w:bottom w:w="30" w:type="dxa"/>
              <w:right w:w="60" w:type="dxa"/>
            </w:tcMar>
            <w:vAlign w:val="center"/>
          </w:tcPr>
          <w:p w14:paraId="0562B73F">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258 (26.2)</w:t>
            </w:r>
          </w:p>
        </w:tc>
        <w:tc>
          <w:tcPr>
            <w:tcW w:w="0" w:type="auto"/>
            <w:tcBorders>
              <w:top w:val="nil"/>
              <w:left w:val="nil"/>
              <w:bottom w:val="nil"/>
              <w:right w:val="nil"/>
            </w:tcBorders>
            <w:tcMar>
              <w:top w:w="30" w:type="dxa"/>
              <w:left w:w="60" w:type="dxa"/>
              <w:bottom w:w="30" w:type="dxa"/>
              <w:right w:w="60" w:type="dxa"/>
            </w:tcMar>
            <w:vAlign w:val="center"/>
          </w:tcPr>
          <w:p w14:paraId="24FEEEDC">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0.262</w:t>
            </w:r>
          </w:p>
        </w:tc>
        <w:tc>
          <w:tcPr>
            <w:tcW w:w="0" w:type="auto"/>
            <w:tcBorders>
              <w:top w:val="nil"/>
              <w:left w:val="nil"/>
              <w:bottom w:val="nil"/>
              <w:right w:val="nil"/>
            </w:tcBorders>
            <w:tcMar>
              <w:top w:w="30" w:type="dxa"/>
              <w:left w:w="60" w:type="dxa"/>
              <w:bottom w:w="30" w:type="dxa"/>
              <w:right w:w="60" w:type="dxa"/>
            </w:tcMar>
            <w:vAlign w:val="center"/>
          </w:tcPr>
          <w:p w14:paraId="76ECA906">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0.106–0.645</w:t>
            </w:r>
          </w:p>
        </w:tc>
        <w:tc>
          <w:tcPr>
            <w:tcW w:w="0" w:type="auto"/>
            <w:tcBorders>
              <w:top w:val="nil"/>
              <w:left w:val="nil"/>
              <w:bottom w:val="nil"/>
              <w:right w:val="nil"/>
            </w:tcBorders>
            <w:tcMar>
              <w:top w:w="30" w:type="dxa"/>
              <w:left w:w="60" w:type="dxa"/>
              <w:bottom w:w="30" w:type="dxa"/>
              <w:right w:w="60" w:type="dxa"/>
            </w:tcMar>
            <w:vAlign w:val="center"/>
          </w:tcPr>
          <w:p w14:paraId="095A8127">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0.004</w:t>
            </w:r>
          </w:p>
        </w:tc>
        <w:tc>
          <w:tcPr>
            <w:tcW w:w="0" w:type="auto"/>
            <w:tcBorders>
              <w:top w:val="nil"/>
              <w:left w:val="nil"/>
              <w:bottom w:val="nil"/>
              <w:right w:val="nil"/>
            </w:tcBorders>
            <w:tcMar>
              <w:top w:w="30" w:type="dxa"/>
              <w:left w:w="60" w:type="dxa"/>
              <w:bottom w:w="30" w:type="dxa"/>
              <w:right w:w="60" w:type="dxa"/>
            </w:tcMar>
            <w:vAlign w:val="center"/>
          </w:tcPr>
          <w:p w14:paraId="2CDCCC94">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4.40</w:t>
            </w:r>
          </w:p>
        </w:tc>
      </w:tr>
      <w:tr w14:paraId="02FDDC71">
        <w:tc>
          <w:tcPr>
            <w:tcW w:w="0" w:type="auto"/>
            <w:tcBorders>
              <w:top w:val="nil"/>
              <w:left w:val="nil"/>
              <w:bottom w:val="nil"/>
              <w:right w:val="nil"/>
            </w:tcBorders>
            <w:tcMar>
              <w:top w:w="30" w:type="dxa"/>
              <w:left w:w="60" w:type="dxa"/>
              <w:bottom w:w="30" w:type="dxa"/>
              <w:right w:w="60" w:type="dxa"/>
            </w:tcMar>
            <w:vAlign w:val="center"/>
          </w:tcPr>
          <w:p w14:paraId="32FB3C59">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&gt;6–18 yr</w:t>
            </w:r>
          </w:p>
        </w:tc>
        <w:tc>
          <w:tcPr>
            <w:tcW w:w="0" w:type="auto"/>
            <w:tcBorders>
              <w:top w:val="nil"/>
              <w:left w:val="nil"/>
              <w:bottom w:val="nil"/>
              <w:right w:val="nil"/>
            </w:tcBorders>
            <w:tcMar>
              <w:top w:w="30" w:type="dxa"/>
              <w:left w:w="60" w:type="dxa"/>
              <w:bottom w:w="30" w:type="dxa"/>
              <w:right w:w="60" w:type="dxa"/>
            </w:tcMar>
            <w:vAlign w:val="center"/>
          </w:tcPr>
          <w:p w14:paraId="600E3480">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56 (22.3)</w:t>
            </w:r>
          </w:p>
        </w:tc>
        <w:tc>
          <w:tcPr>
            <w:tcW w:w="0" w:type="auto"/>
            <w:tcBorders>
              <w:top w:val="nil"/>
              <w:left w:val="nil"/>
              <w:bottom w:val="nil"/>
              <w:right w:val="nil"/>
            </w:tcBorders>
            <w:tcMar>
              <w:top w:w="30" w:type="dxa"/>
              <w:left w:w="60" w:type="dxa"/>
              <w:bottom w:w="30" w:type="dxa"/>
              <w:right w:w="60" w:type="dxa"/>
            </w:tcMar>
            <w:vAlign w:val="center"/>
          </w:tcPr>
          <w:p w14:paraId="7E5A1816">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121 (12.3)</w:t>
            </w:r>
          </w:p>
        </w:tc>
        <w:tc>
          <w:tcPr>
            <w:tcW w:w="0" w:type="auto"/>
            <w:tcBorders>
              <w:top w:val="nil"/>
              <w:left w:val="nil"/>
              <w:bottom w:val="nil"/>
              <w:right w:val="nil"/>
            </w:tcBorders>
            <w:tcMar>
              <w:top w:w="30" w:type="dxa"/>
              <w:left w:w="60" w:type="dxa"/>
              <w:bottom w:w="30" w:type="dxa"/>
              <w:right w:w="60" w:type="dxa"/>
            </w:tcMar>
            <w:vAlign w:val="center"/>
          </w:tcPr>
          <w:p w14:paraId="6562743E">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0.273</w:t>
            </w:r>
          </w:p>
        </w:tc>
        <w:tc>
          <w:tcPr>
            <w:tcW w:w="0" w:type="auto"/>
            <w:tcBorders>
              <w:top w:val="nil"/>
              <w:left w:val="nil"/>
              <w:bottom w:val="nil"/>
              <w:right w:val="nil"/>
            </w:tcBorders>
            <w:tcMar>
              <w:top w:w="30" w:type="dxa"/>
              <w:left w:w="60" w:type="dxa"/>
              <w:bottom w:w="30" w:type="dxa"/>
              <w:right w:w="60" w:type="dxa"/>
            </w:tcMar>
            <w:vAlign w:val="center"/>
          </w:tcPr>
          <w:p w14:paraId="2EDE3327">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0.100–0.743</w:t>
            </w:r>
          </w:p>
        </w:tc>
        <w:tc>
          <w:tcPr>
            <w:tcW w:w="0" w:type="auto"/>
            <w:tcBorders>
              <w:top w:val="nil"/>
              <w:left w:val="nil"/>
              <w:bottom w:val="nil"/>
              <w:right w:val="nil"/>
            </w:tcBorders>
            <w:tcMar>
              <w:top w:w="30" w:type="dxa"/>
              <w:left w:w="60" w:type="dxa"/>
              <w:bottom w:w="30" w:type="dxa"/>
              <w:right w:w="60" w:type="dxa"/>
            </w:tcMar>
            <w:vAlign w:val="center"/>
          </w:tcPr>
          <w:p w14:paraId="0D96AB02">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0.011</w:t>
            </w:r>
          </w:p>
        </w:tc>
        <w:tc>
          <w:tcPr>
            <w:tcW w:w="0" w:type="auto"/>
            <w:tcBorders>
              <w:top w:val="nil"/>
              <w:left w:val="nil"/>
              <w:bottom w:val="nil"/>
              <w:right w:val="nil"/>
            </w:tcBorders>
            <w:tcMar>
              <w:top w:w="30" w:type="dxa"/>
              <w:left w:w="60" w:type="dxa"/>
              <w:bottom w:w="30" w:type="dxa"/>
              <w:right w:w="60" w:type="dxa"/>
            </w:tcMar>
            <w:vAlign w:val="center"/>
          </w:tcPr>
          <w:p w14:paraId="2D31B409">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3.42</w:t>
            </w:r>
          </w:p>
        </w:tc>
      </w:tr>
      <w:tr w14:paraId="06976C35">
        <w:tc>
          <w:tcPr>
            <w:tcW w:w="0" w:type="auto"/>
            <w:tcBorders>
              <w:top w:val="nil"/>
              <w:left w:val="nil"/>
              <w:bottom w:val="nil"/>
              <w:right w:val="nil"/>
            </w:tcBorders>
            <w:tcMar>
              <w:top w:w="30" w:type="dxa"/>
              <w:left w:w="60" w:type="dxa"/>
              <w:bottom w:w="30" w:type="dxa"/>
              <w:right w:w="60" w:type="dxa"/>
            </w:tcMar>
            <w:vAlign w:val="center"/>
          </w:tcPr>
          <w:p w14:paraId="4EC93790">
            <w:pPr>
              <w:jc w:val="left"/>
              <w:rPr>
                <w:rFonts w:ascii="Calibri" w:hAnsi="Calibri" w:eastAsia="宋体" w:cs="Times New Roman"/>
                <w:kern w:val="0"/>
                <w:szCs w:val="22"/>
                <w:highlight w:val="none"/>
              </w:rPr>
            </w:pPr>
            <w:r>
              <w:rPr>
                <w:rFonts w:ascii="Times New Roman" w:hAnsi="Times New Roman" w:eastAsia="Times New Roman" w:cs="Times New Roman"/>
                <w:b/>
                <w:bCs/>
                <w:kern w:val="0"/>
                <w:sz w:val="16"/>
                <w:szCs w:val="16"/>
                <w:highlight w:val="none"/>
              </w:rPr>
              <w:t>Sex</w:t>
            </w:r>
          </w:p>
        </w:tc>
        <w:tc>
          <w:tcPr>
            <w:tcW w:w="0" w:type="auto"/>
            <w:tcBorders>
              <w:top w:val="nil"/>
              <w:left w:val="nil"/>
              <w:bottom w:val="nil"/>
              <w:right w:val="nil"/>
            </w:tcBorders>
            <w:tcMar>
              <w:top w:w="30" w:type="dxa"/>
              <w:left w:w="60" w:type="dxa"/>
              <w:bottom w:w="30" w:type="dxa"/>
              <w:right w:w="60" w:type="dxa"/>
            </w:tcMar>
            <w:vAlign w:val="center"/>
          </w:tcPr>
          <w:p w14:paraId="0794C7B3">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185C428A">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0B07A5F2">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0A9DCBC6">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64F2DF13">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5593F737">
            <w:pPr>
              <w:jc w:val="center"/>
              <w:rPr>
                <w:rFonts w:ascii="Calibri" w:hAnsi="Calibri" w:eastAsia="宋体" w:cs="Times New Roman"/>
                <w:kern w:val="0"/>
                <w:szCs w:val="22"/>
                <w:highlight w:val="none"/>
              </w:rPr>
            </w:pPr>
          </w:p>
        </w:tc>
      </w:tr>
      <w:tr w14:paraId="1713D0B0">
        <w:tc>
          <w:tcPr>
            <w:tcW w:w="0" w:type="auto"/>
            <w:tcBorders>
              <w:top w:val="nil"/>
              <w:left w:val="nil"/>
              <w:bottom w:val="nil"/>
              <w:right w:val="nil"/>
            </w:tcBorders>
            <w:tcMar>
              <w:top w:w="30" w:type="dxa"/>
              <w:left w:w="60" w:type="dxa"/>
              <w:bottom w:w="30" w:type="dxa"/>
              <w:right w:w="60" w:type="dxa"/>
            </w:tcMar>
            <w:vAlign w:val="center"/>
          </w:tcPr>
          <w:p w14:paraId="5E3380DD">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Male (ref.)</w:t>
            </w:r>
          </w:p>
        </w:tc>
        <w:tc>
          <w:tcPr>
            <w:tcW w:w="0" w:type="auto"/>
            <w:tcBorders>
              <w:top w:val="nil"/>
              <w:left w:val="nil"/>
              <w:bottom w:val="nil"/>
              <w:right w:val="nil"/>
            </w:tcBorders>
            <w:tcMar>
              <w:top w:w="30" w:type="dxa"/>
              <w:left w:w="60" w:type="dxa"/>
              <w:bottom w:w="30" w:type="dxa"/>
              <w:right w:w="60" w:type="dxa"/>
            </w:tcMar>
            <w:vAlign w:val="center"/>
          </w:tcPr>
          <w:p w14:paraId="757A36B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133 (53.0)</w:t>
            </w:r>
          </w:p>
        </w:tc>
        <w:tc>
          <w:tcPr>
            <w:tcW w:w="0" w:type="auto"/>
            <w:tcBorders>
              <w:top w:val="nil"/>
              <w:left w:val="nil"/>
              <w:bottom w:val="nil"/>
              <w:right w:val="nil"/>
            </w:tcBorders>
            <w:tcMar>
              <w:top w:w="30" w:type="dxa"/>
              <w:left w:w="60" w:type="dxa"/>
              <w:bottom w:w="30" w:type="dxa"/>
              <w:right w:w="60" w:type="dxa"/>
            </w:tcMar>
            <w:vAlign w:val="center"/>
          </w:tcPr>
          <w:p w14:paraId="01030A9C">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576 (58.5)</w:t>
            </w:r>
          </w:p>
        </w:tc>
        <w:tc>
          <w:tcPr>
            <w:tcW w:w="0" w:type="auto"/>
            <w:tcBorders>
              <w:top w:val="nil"/>
              <w:left w:val="nil"/>
              <w:bottom w:val="nil"/>
              <w:right w:val="nil"/>
            </w:tcBorders>
            <w:tcMar>
              <w:top w:w="30" w:type="dxa"/>
              <w:left w:w="60" w:type="dxa"/>
              <w:bottom w:w="30" w:type="dxa"/>
              <w:right w:w="60" w:type="dxa"/>
            </w:tcMar>
            <w:vAlign w:val="center"/>
          </w:tcPr>
          <w:p w14:paraId="25489E67">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1.000</w:t>
            </w:r>
          </w:p>
        </w:tc>
        <w:tc>
          <w:tcPr>
            <w:tcW w:w="0" w:type="auto"/>
            <w:tcBorders>
              <w:top w:val="nil"/>
              <w:left w:val="nil"/>
              <w:bottom w:val="nil"/>
              <w:right w:val="nil"/>
            </w:tcBorders>
            <w:tcMar>
              <w:top w:w="30" w:type="dxa"/>
              <w:left w:w="60" w:type="dxa"/>
              <w:bottom w:w="30" w:type="dxa"/>
              <w:right w:w="60" w:type="dxa"/>
            </w:tcMar>
            <w:vAlign w:val="center"/>
          </w:tcPr>
          <w:p w14:paraId="28C94E25">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Reference</w:t>
            </w:r>
          </w:p>
        </w:tc>
        <w:tc>
          <w:tcPr>
            <w:tcW w:w="0" w:type="auto"/>
            <w:tcBorders>
              <w:top w:val="nil"/>
              <w:left w:val="nil"/>
              <w:bottom w:val="nil"/>
              <w:right w:val="nil"/>
            </w:tcBorders>
            <w:tcMar>
              <w:top w:w="30" w:type="dxa"/>
              <w:left w:w="60" w:type="dxa"/>
              <w:bottom w:w="30" w:type="dxa"/>
              <w:right w:w="60" w:type="dxa"/>
            </w:tcMar>
            <w:vAlign w:val="center"/>
          </w:tcPr>
          <w:p w14:paraId="0514EC8B">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097A4C1D">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r>
      <w:tr w14:paraId="5F493253">
        <w:tc>
          <w:tcPr>
            <w:tcW w:w="0" w:type="auto"/>
            <w:tcBorders>
              <w:top w:val="nil"/>
              <w:left w:val="nil"/>
              <w:bottom w:val="nil"/>
              <w:right w:val="nil"/>
            </w:tcBorders>
            <w:tcMar>
              <w:top w:w="30" w:type="dxa"/>
              <w:left w:w="60" w:type="dxa"/>
              <w:bottom w:w="30" w:type="dxa"/>
              <w:right w:w="60" w:type="dxa"/>
            </w:tcMar>
            <w:vAlign w:val="center"/>
          </w:tcPr>
          <w:p w14:paraId="40BE2DA3">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Female</w:t>
            </w:r>
          </w:p>
        </w:tc>
        <w:tc>
          <w:tcPr>
            <w:tcW w:w="0" w:type="auto"/>
            <w:tcBorders>
              <w:top w:val="nil"/>
              <w:left w:val="nil"/>
              <w:bottom w:val="nil"/>
              <w:right w:val="nil"/>
            </w:tcBorders>
            <w:tcMar>
              <w:top w:w="30" w:type="dxa"/>
              <w:left w:w="60" w:type="dxa"/>
              <w:bottom w:w="30" w:type="dxa"/>
              <w:right w:w="60" w:type="dxa"/>
            </w:tcMar>
            <w:vAlign w:val="center"/>
          </w:tcPr>
          <w:p w14:paraId="29D0B63D">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118 (47.0)</w:t>
            </w:r>
          </w:p>
        </w:tc>
        <w:tc>
          <w:tcPr>
            <w:tcW w:w="0" w:type="auto"/>
            <w:tcBorders>
              <w:top w:val="nil"/>
              <w:left w:val="nil"/>
              <w:bottom w:val="nil"/>
              <w:right w:val="nil"/>
            </w:tcBorders>
            <w:tcMar>
              <w:top w:w="30" w:type="dxa"/>
              <w:left w:w="60" w:type="dxa"/>
              <w:bottom w:w="30" w:type="dxa"/>
              <w:right w:w="60" w:type="dxa"/>
            </w:tcMar>
            <w:vAlign w:val="center"/>
          </w:tcPr>
          <w:p w14:paraId="498BC713">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409 (41.5)</w:t>
            </w:r>
          </w:p>
        </w:tc>
        <w:tc>
          <w:tcPr>
            <w:tcW w:w="0" w:type="auto"/>
            <w:tcBorders>
              <w:top w:val="nil"/>
              <w:left w:val="nil"/>
              <w:bottom w:val="nil"/>
              <w:right w:val="nil"/>
            </w:tcBorders>
            <w:tcMar>
              <w:top w:w="30" w:type="dxa"/>
              <w:left w:w="60" w:type="dxa"/>
              <w:bottom w:w="30" w:type="dxa"/>
              <w:right w:w="60" w:type="dxa"/>
            </w:tcMar>
            <w:vAlign w:val="center"/>
          </w:tcPr>
          <w:p w14:paraId="6F5A1D79">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1.250</w:t>
            </w:r>
          </w:p>
        </w:tc>
        <w:tc>
          <w:tcPr>
            <w:tcW w:w="0" w:type="auto"/>
            <w:tcBorders>
              <w:top w:val="nil"/>
              <w:left w:val="nil"/>
              <w:bottom w:val="nil"/>
              <w:right w:val="nil"/>
            </w:tcBorders>
            <w:tcMar>
              <w:top w:w="30" w:type="dxa"/>
              <w:left w:w="60" w:type="dxa"/>
              <w:bottom w:w="30" w:type="dxa"/>
              <w:right w:w="60" w:type="dxa"/>
            </w:tcMar>
            <w:vAlign w:val="center"/>
          </w:tcPr>
          <w:p w14:paraId="75831CB1">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0.853–1.830</w:t>
            </w:r>
          </w:p>
        </w:tc>
        <w:tc>
          <w:tcPr>
            <w:tcW w:w="0" w:type="auto"/>
            <w:tcBorders>
              <w:top w:val="nil"/>
              <w:left w:val="nil"/>
              <w:bottom w:val="nil"/>
              <w:right w:val="nil"/>
            </w:tcBorders>
            <w:tcMar>
              <w:top w:w="30" w:type="dxa"/>
              <w:left w:w="60" w:type="dxa"/>
              <w:bottom w:w="30" w:type="dxa"/>
              <w:right w:w="60" w:type="dxa"/>
            </w:tcMar>
            <w:vAlign w:val="center"/>
          </w:tcPr>
          <w:p w14:paraId="354AA5E5">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0.253</w:t>
            </w:r>
          </w:p>
        </w:tc>
        <w:tc>
          <w:tcPr>
            <w:tcW w:w="0" w:type="auto"/>
            <w:tcBorders>
              <w:top w:val="nil"/>
              <w:left w:val="nil"/>
              <w:bottom w:val="nil"/>
              <w:right w:val="nil"/>
            </w:tcBorders>
            <w:tcMar>
              <w:top w:w="30" w:type="dxa"/>
              <w:left w:w="60" w:type="dxa"/>
              <w:bottom w:w="30" w:type="dxa"/>
              <w:right w:w="60" w:type="dxa"/>
            </w:tcMar>
            <w:vAlign w:val="center"/>
          </w:tcPr>
          <w:p w14:paraId="08C93A31">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1.04</w:t>
            </w:r>
          </w:p>
        </w:tc>
      </w:tr>
      <w:tr w14:paraId="21C568F5">
        <w:tc>
          <w:tcPr>
            <w:tcW w:w="0" w:type="auto"/>
            <w:tcBorders>
              <w:top w:val="nil"/>
              <w:left w:val="nil"/>
              <w:bottom w:val="nil"/>
              <w:right w:val="nil"/>
            </w:tcBorders>
            <w:tcMar>
              <w:top w:w="30" w:type="dxa"/>
              <w:left w:w="60" w:type="dxa"/>
              <w:bottom w:w="30" w:type="dxa"/>
              <w:right w:w="60" w:type="dxa"/>
            </w:tcMar>
            <w:vAlign w:val="center"/>
          </w:tcPr>
          <w:p w14:paraId="3DFBD36D">
            <w:pPr>
              <w:jc w:val="left"/>
              <w:rPr>
                <w:rFonts w:ascii="Calibri" w:hAnsi="Calibri" w:eastAsia="宋体" w:cs="Times New Roman"/>
                <w:kern w:val="0"/>
                <w:szCs w:val="22"/>
                <w:highlight w:val="none"/>
              </w:rPr>
            </w:pPr>
            <w:r>
              <w:rPr>
                <w:rFonts w:ascii="Times New Roman" w:hAnsi="Times New Roman" w:eastAsia="Times New Roman" w:cs="Times New Roman"/>
                <w:b/>
                <w:bCs/>
                <w:kern w:val="0"/>
                <w:sz w:val="16"/>
                <w:szCs w:val="16"/>
                <w:highlight w:val="none"/>
              </w:rPr>
              <w:t>Surveillance year</w:t>
            </w:r>
          </w:p>
        </w:tc>
        <w:tc>
          <w:tcPr>
            <w:tcW w:w="0" w:type="auto"/>
            <w:tcBorders>
              <w:top w:val="nil"/>
              <w:left w:val="nil"/>
              <w:bottom w:val="nil"/>
              <w:right w:val="nil"/>
            </w:tcBorders>
            <w:tcMar>
              <w:top w:w="30" w:type="dxa"/>
              <w:left w:w="60" w:type="dxa"/>
              <w:bottom w:w="30" w:type="dxa"/>
              <w:right w:w="60" w:type="dxa"/>
            </w:tcMar>
            <w:vAlign w:val="center"/>
          </w:tcPr>
          <w:p w14:paraId="7A6A52ED">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59E79959">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6B8387CB">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090B442D">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0F3587F8">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24839BC4">
            <w:pPr>
              <w:jc w:val="center"/>
              <w:rPr>
                <w:rFonts w:ascii="Calibri" w:hAnsi="Calibri" w:eastAsia="宋体" w:cs="Times New Roman"/>
                <w:kern w:val="0"/>
                <w:szCs w:val="22"/>
                <w:highlight w:val="none"/>
              </w:rPr>
            </w:pPr>
          </w:p>
        </w:tc>
      </w:tr>
      <w:tr w14:paraId="15332906">
        <w:tc>
          <w:tcPr>
            <w:tcW w:w="0" w:type="auto"/>
            <w:tcBorders>
              <w:top w:val="nil"/>
              <w:left w:val="nil"/>
              <w:bottom w:val="nil"/>
              <w:right w:val="nil"/>
            </w:tcBorders>
            <w:tcMar>
              <w:top w:w="30" w:type="dxa"/>
              <w:left w:w="60" w:type="dxa"/>
              <w:bottom w:w="30" w:type="dxa"/>
              <w:right w:w="60" w:type="dxa"/>
            </w:tcMar>
            <w:vAlign w:val="center"/>
          </w:tcPr>
          <w:p w14:paraId="43830B90">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2023 (ref.)</w:t>
            </w:r>
          </w:p>
        </w:tc>
        <w:tc>
          <w:tcPr>
            <w:tcW w:w="0" w:type="auto"/>
            <w:tcBorders>
              <w:top w:val="nil"/>
              <w:left w:val="nil"/>
              <w:bottom w:val="nil"/>
              <w:right w:val="nil"/>
            </w:tcBorders>
            <w:tcMar>
              <w:top w:w="30" w:type="dxa"/>
              <w:left w:w="60" w:type="dxa"/>
              <w:bottom w:w="30" w:type="dxa"/>
              <w:right w:w="60" w:type="dxa"/>
            </w:tcMar>
            <w:vAlign w:val="center"/>
          </w:tcPr>
          <w:p w14:paraId="47B935B0">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95 (37.8)</w:t>
            </w:r>
          </w:p>
        </w:tc>
        <w:tc>
          <w:tcPr>
            <w:tcW w:w="0" w:type="auto"/>
            <w:tcBorders>
              <w:top w:val="nil"/>
              <w:left w:val="nil"/>
              <w:bottom w:val="nil"/>
              <w:right w:val="nil"/>
            </w:tcBorders>
            <w:tcMar>
              <w:top w:w="30" w:type="dxa"/>
              <w:left w:w="60" w:type="dxa"/>
              <w:bottom w:w="30" w:type="dxa"/>
              <w:right w:w="60" w:type="dxa"/>
            </w:tcMar>
            <w:vAlign w:val="center"/>
          </w:tcPr>
          <w:p w14:paraId="3AEBC39B">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450 (45.7)</w:t>
            </w:r>
          </w:p>
        </w:tc>
        <w:tc>
          <w:tcPr>
            <w:tcW w:w="0" w:type="auto"/>
            <w:tcBorders>
              <w:top w:val="nil"/>
              <w:left w:val="nil"/>
              <w:bottom w:val="nil"/>
              <w:right w:val="nil"/>
            </w:tcBorders>
            <w:tcMar>
              <w:top w:w="30" w:type="dxa"/>
              <w:left w:w="60" w:type="dxa"/>
              <w:bottom w:w="30" w:type="dxa"/>
              <w:right w:w="60" w:type="dxa"/>
            </w:tcMar>
            <w:vAlign w:val="center"/>
          </w:tcPr>
          <w:p w14:paraId="7F0F14A1">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1.000</w:t>
            </w:r>
          </w:p>
        </w:tc>
        <w:tc>
          <w:tcPr>
            <w:tcW w:w="0" w:type="auto"/>
            <w:tcBorders>
              <w:top w:val="nil"/>
              <w:left w:val="nil"/>
              <w:bottom w:val="nil"/>
              <w:right w:val="nil"/>
            </w:tcBorders>
            <w:tcMar>
              <w:top w:w="30" w:type="dxa"/>
              <w:left w:w="60" w:type="dxa"/>
              <w:bottom w:w="30" w:type="dxa"/>
              <w:right w:w="60" w:type="dxa"/>
            </w:tcMar>
            <w:vAlign w:val="center"/>
          </w:tcPr>
          <w:p w14:paraId="574B9469">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Reference</w:t>
            </w:r>
          </w:p>
        </w:tc>
        <w:tc>
          <w:tcPr>
            <w:tcW w:w="0" w:type="auto"/>
            <w:tcBorders>
              <w:top w:val="nil"/>
              <w:left w:val="nil"/>
              <w:bottom w:val="nil"/>
              <w:right w:val="nil"/>
            </w:tcBorders>
            <w:tcMar>
              <w:top w:w="30" w:type="dxa"/>
              <w:left w:w="60" w:type="dxa"/>
              <w:bottom w:w="30" w:type="dxa"/>
              <w:right w:w="60" w:type="dxa"/>
            </w:tcMar>
            <w:vAlign w:val="center"/>
          </w:tcPr>
          <w:p w14:paraId="7BDAD14A">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4DED1A4D">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r>
      <w:tr w14:paraId="13D60900">
        <w:tc>
          <w:tcPr>
            <w:tcW w:w="0" w:type="auto"/>
            <w:tcBorders>
              <w:top w:val="nil"/>
              <w:left w:val="nil"/>
              <w:bottom w:val="nil"/>
              <w:right w:val="nil"/>
            </w:tcBorders>
            <w:tcMar>
              <w:top w:w="30" w:type="dxa"/>
              <w:left w:w="60" w:type="dxa"/>
              <w:bottom w:w="30" w:type="dxa"/>
              <w:right w:w="60" w:type="dxa"/>
            </w:tcMar>
            <w:vAlign w:val="center"/>
          </w:tcPr>
          <w:p w14:paraId="344BC522">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2024</w:t>
            </w:r>
          </w:p>
        </w:tc>
        <w:tc>
          <w:tcPr>
            <w:tcW w:w="0" w:type="auto"/>
            <w:tcBorders>
              <w:top w:val="nil"/>
              <w:left w:val="nil"/>
              <w:bottom w:val="nil"/>
              <w:right w:val="nil"/>
            </w:tcBorders>
            <w:tcMar>
              <w:top w:w="30" w:type="dxa"/>
              <w:left w:w="60" w:type="dxa"/>
              <w:bottom w:w="30" w:type="dxa"/>
              <w:right w:w="60" w:type="dxa"/>
            </w:tcMar>
            <w:vAlign w:val="center"/>
          </w:tcPr>
          <w:p w14:paraId="23F2034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120 (47.8)</w:t>
            </w:r>
          </w:p>
        </w:tc>
        <w:tc>
          <w:tcPr>
            <w:tcW w:w="0" w:type="auto"/>
            <w:tcBorders>
              <w:top w:val="nil"/>
              <w:left w:val="nil"/>
              <w:bottom w:val="nil"/>
              <w:right w:val="nil"/>
            </w:tcBorders>
            <w:tcMar>
              <w:top w:w="30" w:type="dxa"/>
              <w:left w:w="60" w:type="dxa"/>
              <w:bottom w:w="30" w:type="dxa"/>
              <w:right w:w="60" w:type="dxa"/>
            </w:tcMar>
            <w:vAlign w:val="center"/>
          </w:tcPr>
          <w:p w14:paraId="51A9F839">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376 (38.2)</w:t>
            </w:r>
          </w:p>
        </w:tc>
        <w:tc>
          <w:tcPr>
            <w:tcW w:w="0" w:type="auto"/>
            <w:tcBorders>
              <w:top w:val="nil"/>
              <w:left w:val="nil"/>
              <w:bottom w:val="nil"/>
              <w:right w:val="nil"/>
            </w:tcBorders>
            <w:tcMar>
              <w:top w:w="30" w:type="dxa"/>
              <w:left w:w="60" w:type="dxa"/>
              <w:bottom w:w="30" w:type="dxa"/>
              <w:right w:w="60" w:type="dxa"/>
            </w:tcMar>
            <w:vAlign w:val="center"/>
          </w:tcPr>
          <w:p w14:paraId="5A5C7D12">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0.897</w:t>
            </w:r>
          </w:p>
        </w:tc>
        <w:tc>
          <w:tcPr>
            <w:tcW w:w="0" w:type="auto"/>
            <w:tcBorders>
              <w:top w:val="nil"/>
              <w:left w:val="nil"/>
              <w:bottom w:val="nil"/>
              <w:right w:val="nil"/>
            </w:tcBorders>
            <w:tcMar>
              <w:top w:w="30" w:type="dxa"/>
              <w:left w:w="60" w:type="dxa"/>
              <w:bottom w:w="30" w:type="dxa"/>
              <w:right w:w="60" w:type="dxa"/>
            </w:tcMar>
            <w:vAlign w:val="center"/>
          </w:tcPr>
          <w:p w14:paraId="1BDDC21E">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0.568–1.416</w:t>
            </w:r>
          </w:p>
        </w:tc>
        <w:tc>
          <w:tcPr>
            <w:tcW w:w="0" w:type="auto"/>
            <w:tcBorders>
              <w:top w:val="nil"/>
              <w:left w:val="nil"/>
              <w:bottom w:val="nil"/>
              <w:right w:val="nil"/>
            </w:tcBorders>
            <w:tcMar>
              <w:top w:w="30" w:type="dxa"/>
              <w:left w:w="60" w:type="dxa"/>
              <w:bottom w:w="30" w:type="dxa"/>
              <w:right w:w="60" w:type="dxa"/>
            </w:tcMar>
            <w:vAlign w:val="center"/>
          </w:tcPr>
          <w:p w14:paraId="1074AB19">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0.641</w:t>
            </w:r>
          </w:p>
        </w:tc>
        <w:tc>
          <w:tcPr>
            <w:tcW w:w="0" w:type="auto"/>
            <w:tcBorders>
              <w:top w:val="nil"/>
              <w:left w:val="nil"/>
              <w:bottom w:val="nil"/>
              <w:right w:val="nil"/>
            </w:tcBorders>
            <w:tcMar>
              <w:top w:w="30" w:type="dxa"/>
              <w:left w:w="60" w:type="dxa"/>
              <w:bottom w:w="30" w:type="dxa"/>
              <w:right w:w="60" w:type="dxa"/>
            </w:tcMar>
            <w:vAlign w:val="center"/>
          </w:tcPr>
          <w:p w14:paraId="39DD5C65">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1.34</w:t>
            </w:r>
          </w:p>
        </w:tc>
      </w:tr>
      <w:tr w14:paraId="4DB0729D">
        <w:tc>
          <w:tcPr>
            <w:tcW w:w="0" w:type="auto"/>
            <w:tcBorders>
              <w:top w:val="nil"/>
              <w:left w:val="nil"/>
              <w:bottom w:val="nil"/>
              <w:right w:val="nil"/>
            </w:tcBorders>
            <w:tcMar>
              <w:top w:w="30" w:type="dxa"/>
              <w:left w:w="60" w:type="dxa"/>
              <w:bottom w:w="30" w:type="dxa"/>
              <w:right w:w="60" w:type="dxa"/>
            </w:tcMar>
            <w:vAlign w:val="center"/>
          </w:tcPr>
          <w:p w14:paraId="40BBAF92">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2025</w:t>
            </w:r>
          </w:p>
        </w:tc>
        <w:tc>
          <w:tcPr>
            <w:tcW w:w="0" w:type="auto"/>
            <w:tcBorders>
              <w:top w:val="nil"/>
              <w:left w:val="nil"/>
              <w:bottom w:val="nil"/>
              <w:right w:val="nil"/>
            </w:tcBorders>
            <w:tcMar>
              <w:top w:w="30" w:type="dxa"/>
              <w:left w:w="60" w:type="dxa"/>
              <w:bottom w:w="30" w:type="dxa"/>
              <w:right w:w="60" w:type="dxa"/>
            </w:tcMar>
            <w:vAlign w:val="center"/>
          </w:tcPr>
          <w:p w14:paraId="2F7F1A39">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36 (14.3)</w:t>
            </w:r>
          </w:p>
        </w:tc>
        <w:tc>
          <w:tcPr>
            <w:tcW w:w="0" w:type="auto"/>
            <w:tcBorders>
              <w:top w:val="nil"/>
              <w:left w:val="nil"/>
              <w:bottom w:val="nil"/>
              <w:right w:val="nil"/>
            </w:tcBorders>
            <w:tcMar>
              <w:top w:w="30" w:type="dxa"/>
              <w:left w:w="60" w:type="dxa"/>
              <w:bottom w:w="30" w:type="dxa"/>
              <w:right w:w="60" w:type="dxa"/>
            </w:tcMar>
            <w:vAlign w:val="center"/>
          </w:tcPr>
          <w:p w14:paraId="05D36816">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159 (16.1)</w:t>
            </w:r>
          </w:p>
        </w:tc>
        <w:tc>
          <w:tcPr>
            <w:tcW w:w="0" w:type="auto"/>
            <w:tcBorders>
              <w:top w:val="nil"/>
              <w:left w:val="nil"/>
              <w:bottom w:val="nil"/>
              <w:right w:val="nil"/>
            </w:tcBorders>
            <w:tcMar>
              <w:top w:w="30" w:type="dxa"/>
              <w:left w:w="60" w:type="dxa"/>
              <w:bottom w:w="30" w:type="dxa"/>
              <w:right w:w="60" w:type="dxa"/>
            </w:tcMar>
            <w:vAlign w:val="center"/>
          </w:tcPr>
          <w:p w14:paraId="407E10EF">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0.949</w:t>
            </w:r>
          </w:p>
        </w:tc>
        <w:tc>
          <w:tcPr>
            <w:tcW w:w="0" w:type="auto"/>
            <w:tcBorders>
              <w:top w:val="nil"/>
              <w:left w:val="nil"/>
              <w:bottom w:val="nil"/>
              <w:right w:val="nil"/>
            </w:tcBorders>
            <w:tcMar>
              <w:top w:w="30" w:type="dxa"/>
              <w:left w:w="60" w:type="dxa"/>
              <w:bottom w:w="30" w:type="dxa"/>
              <w:right w:w="60" w:type="dxa"/>
            </w:tcMar>
            <w:vAlign w:val="center"/>
          </w:tcPr>
          <w:p w14:paraId="03A338A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0.538–1.674</w:t>
            </w:r>
          </w:p>
        </w:tc>
        <w:tc>
          <w:tcPr>
            <w:tcW w:w="0" w:type="auto"/>
            <w:tcBorders>
              <w:top w:val="nil"/>
              <w:left w:val="nil"/>
              <w:bottom w:val="nil"/>
              <w:right w:val="nil"/>
            </w:tcBorders>
            <w:tcMar>
              <w:top w:w="30" w:type="dxa"/>
              <w:left w:w="60" w:type="dxa"/>
              <w:bottom w:w="30" w:type="dxa"/>
              <w:right w:w="60" w:type="dxa"/>
            </w:tcMar>
            <w:vAlign w:val="center"/>
          </w:tcPr>
          <w:p w14:paraId="42A0A5A2">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0.857</w:t>
            </w:r>
          </w:p>
        </w:tc>
        <w:tc>
          <w:tcPr>
            <w:tcW w:w="0" w:type="auto"/>
            <w:tcBorders>
              <w:top w:val="nil"/>
              <w:left w:val="nil"/>
              <w:bottom w:val="nil"/>
              <w:right w:val="nil"/>
            </w:tcBorders>
            <w:tcMar>
              <w:top w:w="30" w:type="dxa"/>
              <w:left w:w="60" w:type="dxa"/>
              <w:bottom w:w="30" w:type="dxa"/>
              <w:right w:w="60" w:type="dxa"/>
            </w:tcMar>
            <w:vAlign w:val="center"/>
          </w:tcPr>
          <w:p w14:paraId="0DBE2DCF">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1.23</w:t>
            </w:r>
          </w:p>
        </w:tc>
      </w:tr>
      <w:tr w14:paraId="2BF74854">
        <w:tc>
          <w:tcPr>
            <w:tcW w:w="0" w:type="auto"/>
            <w:tcBorders>
              <w:top w:val="nil"/>
              <w:left w:val="nil"/>
              <w:bottom w:val="nil"/>
              <w:right w:val="nil"/>
            </w:tcBorders>
            <w:tcMar>
              <w:top w:w="30" w:type="dxa"/>
              <w:left w:w="60" w:type="dxa"/>
              <w:bottom w:w="30" w:type="dxa"/>
              <w:right w:w="60" w:type="dxa"/>
            </w:tcMar>
            <w:vAlign w:val="center"/>
          </w:tcPr>
          <w:p w14:paraId="5A9FE01C">
            <w:pPr>
              <w:jc w:val="left"/>
              <w:rPr>
                <w:rFonts w:ascii="Calibri" w:hAnsi="Calibri" w:eastAsia="宋体" w:cs="Times New Roman"/>
                <w:kern w:val="0"/>
                <w:szCs w:val="22"/>
                <w:highlight w:val="none"/>
              </w:rPr>
            </w:pPr>
            <w:r>
              <w:rPr>
                <w:rFonts w:ascii="Times New Roman" w:hAnsi="Times New Roman" w:eastAsia="Times New Roman" w:cs="Times New Roman"/>
                <w:b/>
                <w:bCs/>
                <w:kern w:val="0"/>
                <w:sz w:val="16"/>
                <w:szCs w:val="16"/>
                <w:highlight w:val="none"/>
              </w:rPr>
              <w:t>Symptoms</w:t>
            </w:r>
          </w:p>
        </w:tc>
        <w:tc>
          <w:tcPr>
            <w:tcW w:w="0" w:type="auto"/>
            <w:tcBorders>
              <w:top w:val="nil"/>
              <w:left w:val="nil"/>
              <w:bottom w:val="nil"/>
              <w:right w:val="nil"/>
            </w:tcBorders>
            <w:tcMar>
              <w:top w:w="30" w:type="dxa"/>
              <w:left w:w="60" w:type="dxa"/>
              <w:bottom w:w="30" w:type="dxa"/>
              <w:right w:w="60" w:type="dxa"/>
            </w:tcMar>
            <w:vAlign w:val="center"/>
          </w:tcPr>
          <w:p w14:paraId="5F462CDE">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0AE72FCE">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796B08A2">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40E5447F">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63F85213">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304CBEAC">
            <w:pPr>
              <w:jc w:val="center"/>
              <w:rPr>
                <w:rFonts w:ascii="Calibri" w:hAnsi="Calibri" w:eastAsia="宋体" w:cs="Times New Roman"/>
                <w:kern w:val="0"/>
                <w:szCs w:val="22"/>
                <w:highlight w:val="none"/>
              </w:rPr>
            </w:pPr>
          </w:p>
        </w:tc>
      </w:tr>
      <w:tr w14:paraId="54C5680E">
        <w:tc>
          <w:tcPr>
            <w:tcW w:w="0" w:type="auto"/>
            <w:tcBorders>
              <w:top w:val="nil"/>
              <w:left w:val="nil"/>
              <w:bottom w:val="nil"/>
              <w:right w:val="nil"/>
            </w:tcBorders>
            <w:tcMar>
              <w:top w:w="30" w:type="dxa"/>
              <w:left w:w="60" w:type="dxa"/>
              <w:bottom w:w="30" w:type="dxa"/>
              <w:right w:w="60" w:type="dxa"/>
            </w:tcMar>
            <w:vAlign w:val="center"/>
          </w:tcPr>
          <w:p w14:paraId="7D62B6BB">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Fever, </w:t>
            </w:r>
            <w:r>
              <w:rPr>
                <w:rFonts w:ascii="Times New Roman" w:hAnsi="Times New Roman" w:eastAsia="Times New Roman" w:cs="Times New Roman"/>
                <w:b w:val="0"/>
                <w:bCs w:val="0"/>
                <w:kern w:val="0"/>
                <w:sz w:val="16"/>
                <w:szCs w:val="16"/>
                <w:highlight w:val="none"/>
                <w:i w:val="1"/>
                <w:iCs w:val="1"/>
              </w:rPr>
              <w:t xml:space="preserve">n</w:t>
            </w:r>
            <w:r>
              <w:rPr>
                <w:rFonts w:ascii="Times New Roman" w:hAnsi="Times New Roman" w:eastAsia="Times New Roman" w:cs="Times New Roman"/>
                <w:b w:val="0"/>
                <w:bCs w:val="0"/>
                <w:kern w:val="0"/>
                <w:sz w:val="16"/>
                <w:szCs w:val="16"/>
                <w:highlight w:val="none"/>
              </w:rPr>
              <w:t xml:space="preserve"> (%)</w:t>
            </w:r>
          </w:p>
        </w:tc>
        <w:tc>
          <w:tcPr>
            <w:tcW w:w="0" w:type="auto"/>
            <w:tcBorders>
              <w:top w:val="nil"/>
              <w:left w:val="nil"/>
              <w:bottom w:val="nil"/>
              <w:right w:val="nil"/>
            </w:tcBorders>
            <w:tcMar>
              <w:top w:w="30" w:type="dxa"/>
              <w:left w:w="60" w:type="dxa"/>
              <w:bottom w:w="30" w:type="dxa"/>
              <w:right w:w="60" w:type="dxa"/>
            </w:tcMar>
            <w:vAlign w:val="center"/>
          </w:tcPr>
          <w:p w14:paraId="124EC7F5">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226 (90.0)</w:t>
            </w:r>
          </w:p>
        </w:tc>
        <w:tc>
          <w:tcPr>
            <w:tcW w:w="0" w:type="auto"/>
            <w:tcBorders>
              <w:top w:val="nil"/>
              <w:left w:val="nil"/>
              <w:bottom w:val="nil"/>
              <w:right w:val="nil"/>
            </w:tcBorders>
            <w:tcMar>
              <w:top w:w="30" w:type="dxa"/>
              <w:left w:w="60" w:type="dxa"/>
              <w:bottom w:w="30" w:type="dxa"/>
              <w:right w:w="60" w:type="dxa"/>
            </w:tcMar>
            <w:vAlign w:val="center"/>
          </w:tcPr>
          <w:p w14:paraId="514416AF">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776 (78.8)</w:t>
            </w:r>
          </w:p>
        </w:tc>
        <w:tc>
          <w:tcPr>
            <w:tcW w:w="0" w:type="auto"/>
            <w:tcBorders>
              <w:top w:val="nil"/>
              <w:left w:val="nil"/>
              <w:bottom w:val="nil"/>
              <w:right w:val="nil"/>
            </w:tcBorders>
            <w:tcMar>
              <w:top w:w="30" w:type="dxa"/>
              <w:left w:w="60" w:type="dxa"/>
              <w:bottom w:w="30" w:type="dxa"/>
              <w:right w:w="60" w:type="dxa"/>
            </w:tcMar>
            <w:vAlign w:val="center"/>
          </w:tcPr>
          <w:p w14:paraId="74103BD6">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2.663</w:t>
            </w:r>
          </w:p>
        </w:tc>
        <w:tc>
          <w:tcPr>
            <w:tcW w:w="0" w:type="auto"/>
            <w:tcBorders>
              <w:top w:val="nil"/>
              <w:left w:val="nil"/>
              <w:bottom w:val="nil"/>
              <w:right w:val="nil"/>
            </w:tcBorders>
            <w:tcMar>
              <w:top w:w="30" w:type="dxa"/>
              <w:left w:w="60" w:type="dxa"/>
              <w:bottom w:w="30" w:type="dxa"/>
              <w:right w:w="60" w:type="dxa"/>
            </w:tcMar>
            <w:vAlign w:val="center"/>
          </w:tcPr>
          <w:p w14:paraId="7C9D02B9">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1.349–5.258</w:t>
            </w:r>
          </w:p>
        </w:tc>
        <w:tc>
          <w:tcPr>
            <w:tcW w:w="0" w:type="auto"/>
            <w:tcBorders>
              <w:top w:val="nil"/>
              <w:left w:val="nil"/>
              <w:bottom w:val="nil"/>
              <w:right w:val="nil"/>
            </w:tcBorders>
            <w:tcMar>
              <w:top w:w="30" w:type="dxa"/>
              <w:left w:w="60" w:type="dxa"/>
              <w:bottom w:w="30" w:type="dxa"/>
              <w:right w:w="60" w:type="dxa"/>
            </w:tcMar>
            <w:vAlign w:val="center"/>
          </w:tcPr>
          <w:p w14:paraId="7714CF54">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0.005</w:t>
            </w:r>
          </w:p>
        </w:tc>
        <w:tc>
          <w:tcPr>
            <w:tcW w:w="0" w:type="auto"/>
            <w:tcBorders>
              <w:top w:val="nil"/>
              <w:left w:val="nil"/>
              <w:bottom w:val="nil"/>
              <w:right w:val="nil"/>
            </w:tcBorders>
            <w:tcMar>
              <w:top w:w="30" w:type="dxa"/>
              <w:left w:w="60" w:type="dxa"/>
              <w:bottom w:w="30" w:type="dxa"/>
              <w:right w:w="60" w:type="dxa"/>
            </w:tcMar>
            <w:vAlign w:val="center"/>
          </w:tcPr>
          <w:p w14:paraId="592F1B39">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1.23</w:t>
            </w:r>
          </w:p>
        </w:tc>
      </w:tr>
      <w:tr w14:paraId="79F6113C">
        <w:tc>
          <w:tcPr>
            <w:tcW w:w="0" w:type="auto"/>
            <w:tcBorders>
              <w:top w:val="nil"/>
              <w:left w:val="nil"/>
              <w:bottom w:val="nil"/>
              <w:right w:val="nil"/>
            </w:tcBorders>
            <w:tcMar>
              <w:top w:w="30" w:type="dxa"/>
              <w:left w:w="60" w:type="dxa"/>
              <w:bottom w:w="30" w:type="dxa"/>
              <w:right w:w="60" w:type="dxa"/>
            </w:tcMar>
            <w:vAlign w:val="center"/>
          </w:tcPr>
          <w:p w14:paraId="63926103">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Wheezing, </w:t>
            </w:r>
            <w:r>
              <w:rPr>
                <w:rFonts w:ascii="Times New Roman" w:hAnsi="Times New Roman" w:eastAsia="Times New Roman" w:cs="Times New Roman"/>
                <w:b w:val="0"/>
                <w:bCs w:val="0"/>
                <w:kern w:val="0"/>
                <w:sz w:val="16"/>
                <w:szCs w:val="16"/>
                <w:highlight w:val="none"/>
                <w:i w:val="1"/>
                <w:iCs w:val="1"/>
              </w:rPr>
              <w:t xml:space="preserve">n</w:t>
            </w:r>
            <w:r>
              <w:rPr>
                <w:rFonts w:ascii="Times New Roman" w:hAnsi="Times New Roman" w:eastAsia="Times New Roman" w:cs="Times New Roman"/>
                <w:b w:val="0"/>
                <w:bCs w:val="0"/>
                <w:kern w:val="0"/>
                <w:sz w:val="16"/>
                <w:szCs w:val="16"/>
                <w:highlight w:val="none"/>
              </w:rPr>
              <w:t xml:space="preserve"> (%)</w:t>
            </w:r>
          </w:p>
        </w:tc>
        <w:tc>
          <w:tcPr>
            <w:tcW w:w="0" w:type="auto"/>
            <w:tcBorders>
              <w:top w:val="nil"/>
              <w:left w:val="nil"/>
              <w:bottom w:val="nil"/>
              <w:right w:val="nil"/>
            </w:tcBorders>
            <w:tcMar>
              <w:top w:w="30" w:type="dxa"/>
              <w:left w:w="60" w:type="dxa"/>
              <w:bottom w:w="30" w:type="dxa"/>
              <w:right w:w="60" w:type="dxa"/>
            </w:tcMar>
            <w:vAlign w:val="center"/>
          </w:tcPr>
          <w:p w14:paraId="2A98B90D">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79 (31.5)</w:t>
            </w:r>
          </w:p>
        </w:tc>
        <w:tc>
          <w:tcPr>
            <w:tcW w:w="0" w:type="auto"/>
            <w:tcBorders>
              <w:top w:val="nil"/>
              <w:left w:val="nil"/>
              <w:bottom w:val="nil"/>
              <w:right w:val="nil"/>
            </w:tcBorders>
            <w:tcMar>
              <w:top w:w="30" w:type="dxa"/>
              <w:left w:w="60" w:type="dxa"/>
              <w:bottom w:w="30" w:type="dxa"/>
              <w:right w:w="60" w:type="dxa"/>
            </w:tcMar>
            <w:vAlign w:val="center"/>
          </w:tcPr>
          <w:p w14:paraId="1F9AC2C2">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308 (31.3)</w:t>
            </w:r>
          </w:p>
        </w:tc>
        <w:tc>
          <w:tcPr>
            <w:tcW w:w="0" w:type="auto"/>
            <w:tcBorders>
              <w:top w:val="nil"/>
              <w:left w:val="nil"/>
              <w:bottom w:val="nil"/>
              <w:right w:val="nil"/>
            </w:tcBorders>
            <w:tcMar>
              <w:top w:w="30" w:type="dxa"/>
              <w:left w:w="60" w:type="dxa"/>
              <w:bottom w:w="30" w:type="dxa"/>
              <w:right w:w="60" w:type="dxa"/>
            </w:tcMar>
            <w:vAlign w:val="center"/>
          </w:tcPr>
          <w:p w14:paraId="6CDEAC65">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2.607</w:t>
            </w:r>
          </w:p>
        </w:tc>
        <w:tc>
          <w:tcPr>
            <w:tcW w:w="0" w:type="auto"/>
            <w:tcBorders>
              <w:top w:val="nil"/>
              <w:left w:val="nil"/>
              <w:bottom w:val="nil"/>
              <w:right w:val="nil"/>
            </w:tcBorders>
            <w:tcMar>
              <w:top w:w="30" w:type="dxa"/>
              <w:left w:w="60" w:type="dxa"/>
              <w:bottom w:w="30" w:type="dxa"/>
              <w:right w:w="60" w:type="dxa"/>
            </w:tcMar>
            <w:vAlign w:val="center"/>
          </w:tcPr>
          <w:p w14:paraId="50B1764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1.475–4.610</w:t>
            </w:r>
          </w:p>
        </w:tc>
        <w:tc>
          <w:tcPr>
            <w:tcW w:w="0" w:type="auto"/>
            <w:tcBorders>
              <w:top w:val="nil"/>
              <w:left w:val="nil"/>
              <w:bottom w:val="nil"/>
              <w:right w:val="nil"/>
            </w:tcBorders>
            <w:tcMar>
              <w:top w:w="30" w:type="dxa"/>
              <w:left w:w="60" w:type="dxa"/>
              <w:bottom w:w="30" w:type="dxa"/>
              <w:right w:w="60" w:type="dxa"/>
            </w:tcMar>
            <w:vAlign w:val="center"/>
          </w:tcPr>
          <w:p w14:paraId="5572484D">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&lt;0.001</w:t>
            </w:r>
          </w:p>
        </w:tc>
        <w:tc>
          <w:tcPr>
            <w:tcW w:w="0" w:type="auto"/>
            <w:tcBorders>
              <w:top w:val="nil"/>
              <w:left w:val="nil"/>
              <w:bottom w:val="nil"/>
              <w:right w:val="nil"/>
            </w:tcBorders>
            <w:tcMar>
              <w:top w:w="30" w:type="dxa"/>
              <w:left w:w="60" w:type="dxa"/>
              <w:bottom w:w="30" w:type="dxa"/>
              <w:right w:w="60" w:type="dxa"/>
            </w:tcMar>
            <w:vAlign w:val="center"/>
          </w:tcPr>
          <w:p w14:paraId="525CCF3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1.75</w:t>
            </w:r>
          </w:p>
        </w:tc>
      </w:tr>
      <w:tr w14:paraId="779516F0">
        <w:tc>
          <w:tcPr>
            <w:tcW w:w="0" w:type="auto"/>
            <w:tcBorders>
              <w:top w:val="nil"/>
              <w:left w:val="nil"/>
              <w:bottom w:val="nil"/>
              <w:right w:val="nil"/>
            </w:tcBorders>
            <w:tcMar>
              <w:top w:w="30" w:type="dxa"/>
              <w:left w:w="60" w:type="dxa"/>
              <w:bottom w:w="30" w:type="dxa"/>
              <w:right w:w="60" w:type="dxa"/>
            </w:tcMar>
            <w:vAlign w:val="center"/>
          </w:tcPr>
          <w:p w14:paraId="35454A5E">
            <w:pPr>
              <w:jc w:val="left"/>
              <w:rPr>
                <w:rFonts w:ascii="Calibri" w:hAnsi="Calibri" w:eastAsia="宋体" w:cs="Times New Roman"/>
                <w:kern w:val="0"/>
                <w:szCs w:val="22"/>
                <w:highlight w:val="none"/>
              </w:rPr>
            </w:pPr>
            <w:r>
              <w:rPr>
                <w:rFonts w:ascii="Times New Roman" w:hAnsi="Times New Roman" w:eastAsia="Times New Roman" w:cs="Times New Roman"/>
                <w:b/>
                <w:bCs/>
                <w:kern w:val="0"/>
                <w:sz w:val="16"/>
                <w:szCs w:val="16"/>
                <w:highlight w:val="none"/>
              </w:rPr>
              <w:t>Physical signs</w:t>
            </w:r>
          </w:p>
        </w:tc>
        <w:tc>
          <w:tcPr>
            <w:tcW w:w="0" w:type="auto"/>
            <w:tcBorders>
              <w:top w:val="nil"/>
              <w:left w:val="nil"/>
              <w:bottom w:val="nil"/>
              <w:right w:val="nil"/>
            </w:tcBorders>
            <w:tcMar>
              <w:top w:w="30" w:type="dxa"/>
              <w:left w:w="60" w:type="dxa"/>
              <w:bottom w:w="30" w:type="dxa"/>
              <w:right w:w="60" w:type="dxa"/>
            </w:tcMar>
            <w:vAlign w:val="center"/>
          </w:tcPr>
          <w:p w14:paraId="1C5E7E55">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5C972FBB">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346B449E">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2F2EBC33">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534F8876">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5EB8ACB7">
            <w:pPr>
              <w:jc w:val="center"/>
              <w:rPr>
                <w:rFonts w:ascii="Calibri" w:hAnsi="Calibri" w:eastAsia="宋体" w:cs="Times New Roman"/>
                <w:kern w:val="0"/>
                <w:szCs w:val="22"/>
                <w:highlight w:val="none"/>
              </w:rPr>
            </w:pPr>
          </w:p>
        </w:tc>
      </w:tr>
      <w:tr w14:paraId="55BD11CC">
        <w:tc>
          <w:tcPr>
            <w:tcW w:w="0" w:type="auto"/>
            <w:tcBorders>
              <w:top w:val="nil"/>
              <w:left w:val="nil"/>
              <w:bottom w:val="nil"/>
              <w:right w:val="nil"/>
            </w:tcBorders>
            <w:tcMar>
              <w:top w:w="30" w:type="dxa"/>
              <w:left w:w="60" w:type="dxa"/>
              <w:bottom w:w="30" w:type="dxa"/>
              <w:right w:w="60" w:type="dxa"/>
            </w:tcMar>
            <w:vAlign w:val="center"/>
          </w:tcPr>
          <w:p w14:paraId="09906223">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Rhonchi, </w:t>
            </w:r>
            <w:r>
              <w:rPr>
                <w:rFonts w:ascii="Times New Roman" w:hAnsi="Times New Roman" w:eastAsia="Times New Roman" w:cs="Times New Roman"/>
                <w:b w:val="0"/>
                <w:bCs w:val="0"/>
                <w:kern w:val="0"/>
                <w:sz w:val="16"/>
                <w:szCs w:val="16"/>
                <w:highlight w:val="none"/>
                <w:i w:val="1"/>
                <w:iCs w:val="1"/>
              </w:rPr>
              <w:t xml:space="preserve">n</w:t>
            </w:r>
            <w:r>
              <w:rPr>
                <w:rFonts w:ascii="Times New Roman" w:hAnsi="Times New Roman" w:eastAsia="Times New Roman" w:cs="Times New Roman"/>
                <w:b w:val="0"/>
                <w:bCs w:val="0"/>
                <w:kern w:val="0"/>
                <w:sz w:val="16"/>
                <w:szCs w:val="16"/>
                <w:highlight w:val="none"/>
              </w:rPr>
              <w:t xml:space="preserve"> (%)</w:t>
            </w:r>
          </w:p>
        </w:tc>
        <w:tc>
          <w:tcPr>
            <w:tcW w:w="0" w:type="auto"/>
            <w:tcBorders>
              <w:top w:val="nil"/>
              <w:left w:val="nil"/>
              <w:bottom w:val="nil"/>
              <w:right w:val="nil"/>
            </w:tcBorders>
            <w:tcMar>
              <w:top w:w="30" w:type="dxa"/>
              <w:left w:w="60" w:type="dxa"/>
              <w:bottom w:w="30" w:type="dxa"/>
              <w:right w:w="60" w:type="dxa"/>
            </w:tcMar>
            <w:vAlign w:val="center"/>
          </w:tcPr>
          <w:p w14:paraId="2A42F3DA">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72 (28.7)</w:t>
            </w:r>
          </w:p>
        </w:tc>
        <w:tc>
          <w:tcPr>
            <w:tcW w:w="0" w:type="auto"/>
            <w:tcBorders>
              <w:top w:val="nil"/>
              <w:left w:val="nil"/>
              <w:bottom w:val="nil"/>
              <w:right w:val="nil"/>
            </w:tcBorders>
            <w:tcMar>
              <w:top w:w="30" w:type="dxa"/>
              <w:left w:w="60" w:type="dxa"/>
              <w:bottom w:w="30" w:type="dxa"/>
              <w:right w:w="60" w:type="dxa"/>
            </w:tcMar>
            <w:vAlign w:val="center"/>
          </w:tcPr>
          <w:p w14:paraId="61A202D6">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287 (29.1)</w:t>
            </w:r>
          </w:p>
        </w:tc>
        <w:tc>
          <w:tcPr>
            <w:tcW w:w="0" w:type="auto"/>
            <w:tcBorders>
              <w:top w:val="nil"/>
              <w:left w:val="nil"/>
              <w:bottom w:val="nil"/>
              <w:right w:val="nil"/>
            </w:tcBorders>
            <w:tcMar>
              <w:top w:w="30" w:type="dxa"/>
              <w:left w:w="60" w:type="dxa"/>
              <w:bottom w:w="30" w:type="dxa"/>
              <w:right w:w="60" w:type="dxa"/>
            </w:tcMar>
            <w:vAlign w:val="center"/>
          </w:tcPr>
          <w:p w14:paraId="76BE2654">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1.372</w:t>
            </w:r>
          </w:p>
        </w:tc>
        <w:tc>
          <w:tcPr>
            <w:tcW w:w="0" w:type="auto"/>
            <w:tcBorders>
              <w:top w:val="nil"/>
              <w:left w:val="nil"/>
              <w:bottom w:val="nil"/>
              <w:right w:val="nil"/>
            </w:tcBorders>
            <w:tcMar>
              <w:top w:w="30" w:type="dxa"/>
              <w:left w:w="60" w:type="dxa"/>
              <w:bottom w:w="30" w:type="dxa"/>
              <w:right w:w="60" w:type="dxa"/>
            </w:tcMar>
            <w:vAlign w:val="center"/>
          </w:tcPr>
          <w:p w14:paraId="006656EF">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0.780–2.416</w:t>
            </w:r>
          </w:p>
        </w:tc>
        <w:tc>
          <w:tcPr>
            <w:tcW w:w="0" w:type="auto"/>
            <w:tcBorders>
              <w:top w:val="nil"/>
              <w:left w:val="nil"/>
              <w:bottom w:val="nil"/>
              <w:right w:val="nil"/>
            </w:tcBorders>
            <w:tcMar>
              <w:top w:w="30" w:type="dxa"/>
              <w:left w:w="60" w:type="dxa"/>
              <w:bottom w:w="30" w:type="dxa"/>
              <w:right w:w="60" w:type="dxa"/>
            </w:tcMar>
            <w:vAlign w:val="center"/>
          </w:tcPr>
          <w:p w14:paraId="1C5D1F7B">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0.273</w:t>
            </w:r>
          </w:p>
        </w:tc>
        <w:tc>
          <w:tcPr>
            <w:tcW w:w="0" w:type="auto"/>
            <w:tcBorders>
              <w:top w:val="nil"/>
              <w:left w:val="nil"/>
              <w:bottom w:val="nil"/>
              <w:right w:val="nil"/>
            </w:tcBorders>
            <w:tcMar>
              <w:top w:w="30" w:type="dxa"/>
              <w:left w:w="60" w:type="dxa"/>
              <w:bottom w:w="30" w:type="dxa"/>
              <w:right w:w="60" w:type="dxa"/>
            </w:tcMar>
            <w:vAlign w:val="center"/>
          </w:tcPr>
          <w:p w14:paraId="7C672E9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1.72</w:t>
            </w:r>
          </w:p>
        </w:tc>
      </w:tr>
      <w:tr w14:paraId="6952557E">
        <w:tc>
          <w:tcPr>
            <w:tcW w:w="0" w:type="auto"/>
            <w:tcBorders>
              <w:top w:val="nil"/>
              <w:left w:val="nil"/>
              <w:bottom w:val="nil"/>
              <w:right w:val="nil"/>
            </w:tcBorders>
            <w:tcMar>
              <w:top w:w="30" w:type="dxa"/>
              <w:left w:w="60" w:type="dxa"/>
              <w:bottom w:w="30" w:type="dxa"/>
              <w:right w:w="60" w:type="dxa"/>
            </w:tcMar>
            <w:vAlign w:val="center"/>
          </w:tcPr>
          <w:p w14:paraId="2EF0EF47">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Crackles, </w:t>
            </w:r>
            <w:r>
              <w:rPr>
                <w:rFonts w:ascii="Times New Roman" w:hAnsi="Times New Roman" w:eastAsia="Times New Roman" w:cs="Times New Roman"/>
                <w:b w:val="0"/>
                <w:bCs w:val="0"/>
                <w:kern w:val="0"/>
                <w:sz w:val="16"/>
                <w:szCs w:val="16"/>
                <w:highlight w:val="none"/>
                <w:i w:val="1"/>
                <w:iCs w:val="1"/>
              </w:rPr>
              <w:t xml:space="preserve">n</w:t>
            </w:r>
            <w:r>
              <w:rPr>
                <w:rFonts w:ascii="Times New Roman" w:hAnsi="Times New Roman" w:eastAsia="Times New Roman" w:cs="Times New Roman"/>
                <w:b w:val="0"/>
                <w:bCs w:val="0"/>
                <w:kern w:val="0"/>
                <w:sz w:val="16"/>
                <w:szCs w:val="16"/>
                <w:highlight w:val="none"/>
              </w:rPr>
              <w:t xml:space="preserve"> (%)</w:t>
            </w:r>
          </w:p>
        </w:tc>
        <w:tc>
          <w:tcPr>
            <w:tcW w:w="0" w:type="auto"/>
            <w:tcBorders>
              <w:top w:val="nil"/>
              <w:left w:val="nil"/>
              <w:bottom w:val="nil"/>
              <w:right w:val="nil"/>
            </w:tcBorders>
            <w:tcMar>
              <w:top w:w="30" w:type="dxa"/>
              <w:left w:w="60" w:type="dxa"/>
              <w:bottom w:w="30" w:type="dxa"/>
              <w:right w:w="60" w:type="dxa"/>
            </w:tcMar>
            <w:vAlign w:val="center"/>
          </w:tcPr>
          <w:p w14:paraId="7A403191">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136 (54.2)</w:t>
            </w:r>
          </w:p>
        </w:tc>
        <w:tc>
          <w:tcPr>
            <w:tcW w:w="0" w:type="auto"/>
            <w:tcBorders>
              <w:top w:val="nil"/>
              <w:left w:val="nil"/>
              <w:bottom w:val="nil"/>
              <w:right w:val="nil"/>
            </w:tcBorders>
            <w:tcMar>
              <w:top w:w="30" w:type="dxa"/>
              <w:left w:w="60" w:type="dxa"/>
              <w:bottom w:w="30" w:type="dxa"/>
              <w:right w:w="60" w:type="dxa"/>
            </w:tcMar>
            <w:vAlign w:val="center"/>
          </w:tcPr>
          <w:p w14:paraId="6DAEA504">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671 (68.1)</w:t>
            </w:r>
          </w:p>
        </w:tc>
        <w:tc>
          <w:tcPr>
            <w:tcW w:w="0" w:type="auto"/>
            <w:tcBorders>
              <w:top w:val="nil"/>
              <w:left w:val="nil"/>
              <w:bottom w:val="nil"/>
              <w:right w:val="nil"/>
            </w:tcBorders>
            <w:tcMar>
              <w:top w:w="30" w:type="dxa"/>
              <w:left w:w="60" w:type="dxa"/>
              <w:bottom w:w="30" w:type="dxa"/>
              <w:right w:w="60" w:type="dxa"/>
            </w:tcMar>
            <w:vAlign w:val="center"/>
          </w:tcPr>
          <w:p w14:paraId="757D6BA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0.722</w:t>
            </w:r>
          </w:p>
        </w:tc>
        <w:tc>
          <w:tcPr>
            <w:tcW w:w="0" w:type="auto"/>
            <w:tcBorders>
              <w:top w:val="nil"/>
              <w:left w:val="nil"/>
              <w:bottom w:val="nil"/>
              <w:right w:val="nil"/>
            </w:tcBorders>
            <w:tcMar>
              <w:top w:w="30" w:type="dxa"/>
              <w:left w:w="60" w:type="dxa"/>
              <w:bottom w:w="30" w:type="dxa"/>
              <w:right w:w="60" w:type="dxa"/>
            </w:tcMar>
            <w:vAlign w:val="center"/>
          </w:tcPr>
          <w:p w14:paraId="552B0F79">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0.481–1.082</w:t>
            </w:r>
          </w:p>
        </w:tc>
        <w:tc>
          <w:tcPr>
            <w:tcW w:w="0" w:type="auto"/>
            <w:tcBorders>
              <w:top w:val="nil"/>
              <w:left w:val="nil"/>
              <w:bottom w:val="nil"/>
              <w:right w:val="nil"/>
            </w:tcBorders>
            <w:tcMar>
              <w:top w:w="30" w:type="dxa"/>
              <w:left w:w="60" w:type="dxa"/>
              <w:bottom w:w="30" w:type="dxa"/>
              <w:right w:w="60" w:type="dxa"/>
            </w:tcMar>
            <w:vAlign w:val="center"/>
          </w:tcPr>
          <w:p w14:paraId="0464B1C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0.114</w:t>
            </w:r>
          </w:p>
        </w:tc>
        <w:tc>
          <w:tcPr>
            <w:tcW w:w="0" w:type="auto"/>
            <w:tcBorders>
              <w:top w:val="nil"/>
              <w:left w:val="nil"/>
              <w:bottom w:val="nil"/>
              <w:right w:val="nil"/>
            </w:tcBorders>
            <w:tcMar>
              <w:top w:w="30" w:type="dxa"/>
              <w:left w:w="60" w:type="dxa"/>
              <w:bottom w:w="30" w:type="dxa"/>
              <w:right w:w="60" w:type="dxa"/>
            </w:tcMar>
            <w:vAlign w:val="center"/>
          </w:tcPr>
          <w:p w14:paraId="003C49A7">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1.12</w:t>
            </w:r>
          </w:p>
        </w:tc>
      </w:tr>
      <w:tr w14:paraId="2725958D">
        <w:tc>
          <w:tcPr>
            <w:tcW w:w="0" w:type="auto"/>
            <w:tcBorders>
              <w:top w:val="nil"/>
              <w:left w:val="nil"/>
              <w:bottom w:val="nil"/>
              <w:right w:val="nil"/>
            </w:tcBorders>
            <w:tcMar>
              <w:top w:w="30" w:type="dxa"/>
              <w:left w:w="60" w:type="dxa"/>
              <w:bottom w:w="30" w:type="dxa"/>
              <w:right w:w="60" w:type="dxa"/>
            </w:tcMar>
            <w:vAlign w:val="center"/>
          </w:tcPr>
          <w:p w14:paraId="12FE9D57">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Underlying disease, </w:t>
            </w:r>
            <w:r>
              <w:rPr>
                <w:rFonts w:ascii="Times New Roman" w:hAnsi="Times New Roman" w:eastAsia="Times New Roman" w:cs="Times New Roman"/>
                <w:b w:val="0"/>
                <w:bCs w:val="0"/>
                <w:kern w:val="0"/>
                <w:sz w:val="16"/>
                <w:szCs w:val="16"/>
                <w:highlight w:val="none"/>
                <w:i w:val="1"/>
                <w:iCs w:val="1"/>
              </w:rPr>
              <w:t xml:space="preserve">n</w:t>
            </w:r>
            <w:r>
              <w:rPr>
                <w:rFonts w:ascii="Times New Roman" w:hAnsi="Times New Roman" w:eastAsia="Times New Roman" w:cs="Times New Roman"/>
                <w:b w:val="0"/>
                <w:bCs w:val="0"/>
                <w:kern w:val="0"/>
                <w:sz w:val="16"/>
                <w:szCs w:val="16"/>
                <w:highlight w:val="none"/>
              </w:rPr>
              <w:t xml:space="preserve"> (%)</w:t>
            </w:r>
          </w:p>
        </w:tc>
        <w:tc>
          <w:tcPr>
            <w:tcW w:w="0" w:type="auto"/>
            <w:tcBorders>
              <w:top w:val="nil"/>
              <w:left w:val="nil"/>
              <w:bottom w:val="nil"/>
              <w:right w:val="nil"/>
            </w:tcBorders>
            <w:tcMar>
              <w:top w:w="30" w:type="dxa"/>
              <w:left w:w="60" w:type="dxa"/>
              <w:bottom w:w="30" w:type="dxa"/>
              <w:right w:w="60" w:type="dxa"/>
            </w:tcMar>
            <w:vAlign w:val="center"/>
          </w:tcPr>
          <w:p w14:paraId="64A3D864">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39 (15.5)</w:t>
            </w:r>
          </w:p>
        </w:tc>
        <w:tc>
          <w:tcPr>
            <w:tcW w:w="0" w:type="auto"/>
            <w:tcBorders>
              <w:top w:val="nil"/>
              <w:left w:val="nil"/>
              <w:bottom w:val="nil"/>
              <w:right w:val="nil"/>
            </w:tcBorders>
            <w:tcMar>
              <w:top w:w="30" w:type="dxa"/>
              <w:left w:w="60" w:type="dxa"/>
              <w:bottom w:w="30" w:type="dxa"/>
              <w:right w:w="60" w:type="dxa"/>
            </w:tcMar>
            <w:vAlign w:val="center"/>
          </w:tcPr>
          <w:p w14:paraId="04958CE3">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27 (2.7)</w:t>
            </w:r>
          </w:p>
        </w:tc>
        <w:tc>
          <w:tcPr>
            <w:tcW w:w="0" w:type="auto"/>
            <w:tcBorders>
              <w:top w:val="nil"/>
              <w:left w:val="nil"/>
              <w:bottom w:val="nil"/>
              <w:right w:val="nil"/>
            </w:tcBorders>
            <w:tcMar>
              <w:top w:w="30" w:type="dxa"/>
              <w:left w:w="60" w:type="dxa"/>
              <w:bottom w:w="30" w:type="dxa"/>
              <w:right w:w="60" w:type="dxa"/>
            </w:tcMar>
            <w:vAlign w:val="center"/>
          </w:tcPr>
          <w:p w14:paraId="4F3AC28D">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9.109</w:t>
            </w:r>
          </w:p>
        </w:tc>
        <w:tc>
          <w:tcPr>
            <w:tcW w:w="0" w:type="auto"/>
            <w:tcBorders>
              <w:top w:val="nil"/>
              <w:left w:val="nil"/>
              <w:bottom w:val="nil"/>
              <w:right w:val="nil"/>
            </w:tcBorders>
            <w:tcMar>
              <w:top w:w="30" w:type="dxa"/>
              <w:left w:w="60" w:type="dxa"/>
              <w:bottom w:w="30" w:type="dxa"/>
              <w:right w:w="60" w:type="dxa"/>
            </w:tcMar>
            <w:vAlign w:val="center"/>
          </w:tcPr>
          <w:p w14:paraId="2C6AEC5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4.600–18.037</w:t>
            </w:r>
          </w:p>
        </w:tc>
        <w:tc>
          <w:tcPr>
            <w:tcW w:w="0" w:type="auto"/>
            <w:tcBorders>
              <w:top w:val="nil"/>
              <w:left w:val="nil"/>
              <w:bottom w:val="nil"/>
              <w:right w:val="nil"/>
            </w:tcBorders>
            <w:tcMar>
              <w:top w:w="30" w:type="dxa"/>
              <w:left w:w="60" w:type="dxa"/>
              <w:bottom w:w="30" w:type="dxa"/>
              <w:right w:w="60" w:type="dxa"/>
            </w:tcMar>
            <w:vAlign w:val="center"/>
          </w:tcPr>
          <w:p w14:paraId="252DE0A5">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&lt;0.001</w:t>
            </w:r>
          </w:p>
        </w:tc>
        <w:tc>
          <w:tcPr>
            <w:tcW w:w="0" w:type="auto"/>
            <w:tcBorders>
              <w:top w:val="nil"/>
              <w:left w:val="nil"/>
              <w:bottom w:val="nil"/>
              <w:right w:val="nil"/>
            </w:tcBorders>
            <w:tcMar>
              <w:top w:w="30" w:type="dxa"/>
              <w:left w:w="60" w:type="dxa"/>
              <w:bottom w:w="30" w:type="dxa"/>
              <w:right w:w="60" w:type="dxa"/>
            </w:tcMar>
            <w:vAlign w:val="center"/>
          </w:tcPr>
          <w:p w14:paraId="0E2335C2">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1.07</w:t>
            </w:r>
          </w:p>
        </w:tc>
      </w:tr>
      <w:tr w14:paraId="3CE7C708">
        <w:tc>
          <w:tcPr>
            <w:tcW w:w="0" w:type="auto"/>
            <w:tcBorders>
              <w:top w:val="nil"/>
              <w:left w:val="nil"/>
              <w:bottom w:val="nil"/>
              <w:right w:val="nil"/>
            </w:tcBorders>
            <w:tcMar>
              <w:top w:w="30" w:type="dxa"/>
              <w:left w:w="60" w:type="dxa"/>
              <w:bottom w:w="30" w:type="dxa"/>
              <w:right w:w="60" w:type="dxa"/>
            </w:tcMar>
            <w:vAlign w:val="center"/>
          </w:tcPr>
          <w:p w14:paraId="151D1185">
            <w:pPr>
              <w:jc w:val="left"/>
              <w:rPr>
                <w:rFonts w:ascii="Calibri" w:hAnsi="Calibri" w:eastAsia="宋体" w:cs="Times New Roman"/>
                <w:kern w:val="0"/>
                <w:szCs w:val="22"/>
                <w:highlight w:val="none"/>
              </w:rPr>
            </w:pPr>
            <w:r>
              <w:rPr>
                <w:rFonts w:ascii="Times New Roman" w:hAnsi="Times New Roman" w:eastAsia="Times New Roman" w:cs="Times New Roman"/>
                <w:b/>
                <w:bCs/>
                <w:kern w:val="0"/>
                <w:sz w:val="16"/>
                <w:szCs w:val="16"/>
                <w:highlight w:val="none"/>
              </w:rPr>
              <w:t>Laboratory variables</w:t>
            </w:r>
          </w:p>
        </w:tc>
        <w:tc>
          <w:tcPr>
            <w:tcW w:w="0" w:type="auto"/>
            <w:tcBorders>
              <w:top w:val="nil"/>
              <w:left w:val="nil"/>
              <w:bottom w:val="nil"/>
              <w:right w:val="nil"/>
            </w:tcBorders>
            <w:tcMar>
              <w:top w:w="30" w:type="dxa"/>
              <w:left w:w="60" w:type="dxa"/>
              <w:bottom w:w="30" w:type="dxa"/>
              <w:right w:w="60" w:type="dxa"/>
            </w:tcMar>
            <w:vAlign w:val="center"/>
          </w:tcPr>
          <w:p w14:paraId="0A6A173B">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52C81100">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081A3996">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682089B4">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5571FD95">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31A0AE98">
            <w:pPr>
              <w:jc w:val="center"/>
              <w:rPr>
                <w:rFonts w:ascii="Calibri" w:hAnsi="Calibri" w:eastAsia="宋体" w:cs="Times New Roman"/>
                <w:kern w:val="0"/>
                <w:szCs w:val="22"/>
                <w:highlight w:val="none"/>
              </w:rPr>
            </w:pPr>
          </w:p>
        </w:tc>
      </w:tr>
      <w:tr w14:paraId="0699DC4D">
        <w:tc>
          <w:tcPr>
            <w:tcW w:w="0" w:type="auto"/>
            <w:tcBorders>
              <w:top w:val="nil"/>
              <w:left w:val="nil"/>
              <w:bottom w:val="nil"/>
              <w:right w:val="nil"/>
            </w:tcBorders>
            <w:tcMar>
              <w:top w:w="30" w:type="dxa"/>
              <w:left w:w="60" w:type="dxa"/>
              <w:bottom w:w="30" w:type="dxa"/>
              <w:right w:w="60" w:type="dxa"/>
            </w:tcMar>
            <w:vAlign w:val="center"/>
          </w:tcPr>
          <w:p w14:paraId="02F1B633">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NEU (×10⁹/L), M (</w:t>
            </w:r>
            <w:r>
              <w:rPr>
                <w:rFonts w:ascii="Times New Roman" w:hAnsi="Times New Roman" w:eastAsia="Times New Roman" w:cs="Times New Roman"/>
                <w:b w:val="0"/>
                <w:bCs w:val="0"/>
                <w:kern w:val="0"/>
                <w:sz w:val="16"/>
                <w:szCs w:val="16"/>
                <w:highlight w:val="none"/>
                <w:i w:val="1"/>
                <w:iCs w:val="1"/>
              </w:rPr>
              <w:t xml:space="preserve">Q</w:t>
            </w:r>
            <w:r>
              <w:rPr>
                <w:rFonts w:ascii="Times New Roman" w:hAnsi="Times New Roman" w:eastAsia="Times New Roman" w:cs="Times New Roman"/>
                <w:b w:val="0"/>
                <w:bCs w:val="0"/>
                <w:kern w:val="0"/>
                <w:sz w:val="16"/>
                <w:szCs w:val="16"/>
                <w:highlight w:val="none"/>
                <w:vertAlign w:val="subscript"/>
                <w:i w:val="0"/>
                <w:iCs w:val="0"/>
              </w:rPr>
              <w:t xml:space="preserve">1</w:t>
            </w:r>
            <w:r>
              <w:rPr>
                <w:rFonts w:ascii="Times New Roman" w:hAnsi="Times New Roman" w:eastAsia="Times New Roman" w:cs="Times New Roman"/>
                <w:b w:val="0"/>
                <w:bCs w:val="0"/>
                <w:kern w:val="0"/>
                <w:sz w:val="16"/>
                <w:szCs w:val="16"/>
                <w:highlight w:val="none"/>
              </w:rPr>
              <w:t xml:space="preserve">, </w:t>
            </w:r>
            <w:r>
              <w:rPr>
                <w:rFonts w:ascii="Times New Roman" w:hAnsi="Times New Roman" w:eastAsia="Times New Roman" w:cs="Times New Roman"/>
                <w:b w:val="0"/>
                <w:bCs w:val="0"/>
                <w:kern w:val="0"/>
                <w:sz w:val="16"/>
                <w:szCs w:val="16"/>
                <w:highlight w:val="none"/>
                <w:i w:val="1"/>
                <w:iCs w:val="1"/>
              </w:rPr>
              <w:t xml:space="preserve">Q</w:t>
            </w:r>
            <w:r>
              <w:rPr>
                <w:rFonts w:ascii="Times New Roman" w:hAnsi="Times New Roman" w:eastAsia="Times New Roman" w:cs="Times New Roman"/>
                <w:b w:val="0"/>
                <w:bCs w:val="0"/>
                <w:kern w:val="0"/>
                <w:sz w:val="16"/>
                <w:szCs w:val="16"/>
                <w:highlight w:val="none"/>
                <w:vertAlign w:val="subscript"/>
                <w:i w:val="0"/>
                <w:iCs w:val="0"/>
              </w:rPr>
              <w:t xml:space="preserve">3</w:t>
            </w:r>
            <w:r>
              <w:rPr>
                <w:rFonts w:ascii="Times New Roman" w:hAnsi="Times New Roman" w:eastAsia="Times New Roman" w:cs="Times New Roman"/>
                <w:b w:val="0"/>
                <w:bCs w:val="0"/>
                <w:kern w:val="0"/>
                <w:sz w:val="16"/>
                <w:szCs w:val="16"/>
                <w:highlight w:val="none"/>
              </w:rPr>
              <w:t xml:space="preserve">)</w:t>
            </w:r>
          </w:p>
        </w:tc>
        <w:tc>
          <w:tcPr>
            <w:tcW w:w="0" w:type="auto"/>
            <w:tcBorders>
              <w:top w:val="nil"/>
              <w:left w:val="nil"/>
              <w:bottom w:val="nil"/>
              <w:right w:val="nil"/>
            </w:tcBorders>
            <w:tcMar>
              <w:top w:w="30" w:type="dxa"/>
              <w:left w:w="60" w:type="dxa"/>
              <w:bottom w:w="30" w:type="dxa"/>
              <w:right w:w="60" w:type="dxa"/>
            </w:tcMar>
            <w:vAlign w:val="center"/>
          </w:tcPr>
          <w:p w14:paraId="3EC27EFF">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5.31 (3.39, 8.34)</w:t>
            </w:r>
          </w:p>
        </w:tc>
        <w:tc>
          <w:tcPr>
            <w:tcW w:w="0" w:type="auto"/>
            <w:tcBorders>
              <w:top w:val="nil"/>
              <w:left w:val="nil"/>
              <w:bottom w:val="nil"/>
              <w:right w:val="nil"/>
            </w:tcBorders>
            <w:tcMar>
              <w:top w:w="30" w:type="dxa"/>
              <w:left w:w="60" w:type="dxa"/>
              <w:bottom w:w="30" w:type="dxa"/>
              <w:right w:w="60" w:type="dxa"/>
            </w:tcMar>
            <w:vAlign w:val="center"/>
          </w:tcPr>
          <w:p w14:paraId="17E1B7A7">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3.76 (2.31, 6.13)</w:t>
            </w:r>
          </w:p>
        </w:tc>
        <w:tc>
          <w:tcPr>
            <w:tcW w:w="0" w:type="auto"/>
            <w:tcBorders>
              <w:top w:val="nil"/>
              <w:left w:val="nil"/>
              <w:bottom w:val="nil"/>
              <w:right w:val="nil"/>
            </w:tcBorders>
            <w:tcMar>
              <w:top w:w="30" w:type="dxa"/>
              <w:left w:w="60" w:type="dxa"/>
              <w:bottom w:w="30" w:type="dxa"/>
              <w:right w:w="60" w:type="dxa"/>
            </w:tcMar>
            <w:vAlign w:val="center"/>
          </w:tcPr>
          <w:p w14:paraId="0A041144">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1.441</w:t>
            </w:r>
          </w:p>
        </w:tc>
        <w:tc>
          <w:tcPr>
            <w:tcW w:w="0" w:type="auto"/>
            <w:tcBorders>
              <w:top w:val="nil"/>
              <w:left w:val="nil"/>
              <w:bottom w:val="nil"/>
              <w:right w:val="nil"/>
            </w:tcBorders>
            <w:tcMar>
              <w:top w:w="30" w:type="dxa"/>
              <w:left w:w="60" w:type="dxa"/>
              <w:bottom w:w="30" w:type="dxa"/>
              <w:right w:w="60" w:type="dxa"/>
            </w:tcMar>
            <w:vAlign w:val="center"/>
          </w:tcPr>
          <w:p w14:paraId="13CB761D">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1.070–1.941</w:t>
            </w:r>
          </w:p>
        </w:tc>
        <w:tc>
          <w:tcPr>
            <w:tcW w:w="0" w:type="auto"/>
            <w:tcBorders>
              <w:top w:val="nil"/>
              <w:left w:val="nil"/>
              <w:bottom w:val="nil"/>
              <w:right w:val="nil"/>
            </w:tcBorders>
            <w:tcMar>
              <w:top w:w="30" w:type="dxa"/>
              <w:left w:w="60" w:type="dxa"/>
              <w:bottom w:w="30" w:type="dxa"/>
              <w:right w:w="60" w:type="dxa"/>
            </w:tcMar>
            <w:vAlign w:val="center"/>
          </w:tcPr>
          <w:p w14:paraId="04D590A9">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0.016</w:t>
            </w:r>
          </w:p>
        </w:tc>
        <w:tc>
          <w:tcPr>
            <w:tcW w:w="0" w:type="auto"/>
            <w:tcBorders>
              <w:top w:val="nil"/>
              <w:left w:val="nil"/>
              <w:bottom w:val="nil"/>
              <w:right w:val="nil"/>
            </w:tcBorders>
            <w:tcMar>
              <w:top w:w="30" w:type="dxa"/>
              <w:left w:w="60" w:type="dxa"/>
              <w:bottom w:w="30" w:type="dxa"/>
              <w:right w:w="60" w:type="dxa"/>
            </w:tcMar>
            <w:vAlign w:val="center"/>
          </w:tcPr>
          <w:p w14:paraId="721441CD">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1.51</w:t>
            </w:r>
          </w:p>
        </w:tc>
      </w:tr>
      <w:tr w14:paraId="036235AB">
        <w:tc>
          <w:tcPr>
            <w:tcW w:w="0" w:type="auto"/>
            <w:tcBorders>
              <w:top w:val="nil"/>
              <w:left w:val="nil"/>
              <w:bottom w:val="nil"/>
              <w:right w:val="nil"/>
            </w:tcBorders>
            <w:tcMar>
              <w:top w:w="30" w:type="dxa"/>
              <w:left w:w="60" w:type="dxa"/>
              <w:bottom w:w="30" w:type="dxa"/>
              <w:right w:w="60" w:type="dxa"/>
            </w:tcMar>
            <w:vAlign w:val="center"/>
          </w:tcPr>
          <w:p w14:paraId="02D780CB">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LYM (×10⁹/L), M (</w:t>
            </w:r>
            <w:r>
              <w:rPr>
                <w:rFonts w:ascii="Times New Roman" w:hAnsi="Times New Roman" w:eastAsia="Times New Roman" w:cs="Times New Roman"/>
                <w:b w:val="0"/>
                <w:bCs w:val="0"/>
                <w:kern w:val="0"/>
                <w:sz w:val="16"/>
                <w:szCs w:val="16"/>
                <w:highlight w:val="none"/>
                <w:i w:val="1"/>
                <w:iCs w:val="1"/>
              </w:rPr>
              <w:t xml:space="preserve">Q</w:t>
            </w:r>
            <w:r>
              <w:rPr>
                <w:rFonts w:ascii="Times New Roman" w:hAnsi="Times New Roman" w:eastAsia="Times New Roman" w:cs="Times New Roman"/>
                <w:b w:val="0"/>
                <w:bCs w:val="0"/>
                <w:kern w:val="0"/>
                <w:sz w:val="16"/>
                <w:szCs w:val="16"/>
                <w:highlight w:val="none"/>
                <w:vertAlign w:val="subscript"/>
                <w:i w:val="0"/>
                <w:iCs w:val="0"/>
              </w:rPr>
              <w:t xml:space="preserve">1</w:t>
            </w:r>
            <w:r>
              <w:rPr>
                <w:rFonts w:ascii="Times New Roman" w:hAnsi="Times New Roman" w:eastAsia="Times New Roman" w:cs="Times New Roman"/>
                <w:b w:val="0"/>
                <w:bCs w:val="0"/>
                <w:kern w:val="0"/>
                <w:sz w:val="16"/>
                <w:szCs w:val="16"/>
                <w:highlight w:val="none"/>
              </w:rPr>
              <w:t xml:space="preserve">, </w:t>
            </w:r>
            <w:r>
              <w:rPr>
                <w:rFonts w:ascii="Times New Roman" w:hAnsi="Times New Roman" w:eastAsia="Times New Roman" w:cs="Times New Roman"/>
                <w:b w:val="0"/>
                <w:bCs w:val="0"/>
                <w:kern w:val="0"/>
                <w:sz w:val="16"/>
                <w:szCs w:val="16"/>
                <w:highlight w:val="none"/>
                <w:i w:val="1"/>
                <w:iCs w:val="1"/>
              </w:rPr>
              <w:t xml:space="preserve">Q</w:t>
            </w:r>
            <w:r>
              <w:rPr>
                <w:rFonts w:ascii="Times New Roman" w:hAnsi="Times New Roman" w:eastAsia="Times New Roman" w:cs="Times New Roman"/>
                <w:b w:val="0"/>
                <w:bCs w:val="0"/>
                <w:kern w:val="0"/>
                <w:sz w:val="16"/>
                <w:szCs w:val="16"/>
                <w:highlight w:val="none"/>
                <w:vertAlign w:val="subscript"/>
                <w:i w:val="0"/>
                <w:iCs w:val="0"/>
              </w:rPr>
              <w:t xml:space="preserve">3</w:t>
            </w:r>
            <w:r>
              <w:rPr>
                <w:rFonts w:ascii="Times New Roman" w:hAnsi="Times New Roman" w:eastAsia="Times New Roman" w:cs="Times New Roman"/>
                <w:b w:val="0"/>
                <w:bCs w:val="0"/>
                <w:kern w:val="0"/>
                <w:sz w:val="16"/>
                <w:szCs w:val="16"/>
                <w:highlight w:val="none"/>
              </w:rPr>
              <w:t xml:space="preserve">)</w:t>
            </w:r>
          </w:p>
        </w:tc>
        <w:tc>
          <w:tcPr>
            <w:tcW w:w="0" w:type="auto"/>
            <w:tcBorders>
              <w:top w:val="nil"/>
              <w:left w:val="nil"/>
              <w:bottom w:val="nil"/>
              <w:right w:val="nil"/>
            </w:tcBorders>
            <w:tcMar>
              <w:top w:w="30" w:type="dxa"/>
              <w:left w:w="60" w:type="dxa"/>
              <w:bottom w:w="30" w:type="dxa"/>
              <w:right w:w="60" w:type="dxa"/>
            </w:tcMar>
            <w:vAlign w:val="center"/>
          </w:tcPr>
          <w:p w14:paraId="430A1442">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2.68 (1.79, 4.00)</w:t>
            </w:r>
          </w:p>
        </w:tc>
        <w:tc>
          <w:tcPr>
            <w:tcW w:w="0" w:type="auto"/>
            <w:tcBorders>
              <w:top w:val="nil"/>
              <w:left w:val="nil"/>
              <w:bottom w:val="nil"/>
              <w:right w:val="nil"/>
            </w:tcBorders>
            <w:tcMar>
              <w:top w:w="30" w:type="dxa"/>
              <w:left w:w="60" w:type="dxa"/>
              <w:bottom w:w="30" w:type="dxa"/>
              <w:right w:w="60" w:type="dxa"/>
            </w:tcMar>
            <w:vAlign w:val="center"/>
          </w:tcPr>
          <w:p w14:paraId="6EE133BC">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3.14 (2.17, 4.72)</w:t>
            </w:r>
          </w:p>
        </w:tc>
        <w:tc>
          <w:tcPr>
            <w:tcW w:w="0" w:type="auto"/>
            <w:tcBorders>
              <w:top w:val="nil"/>
              <w:left w:val="nil"/>
              <w:bottom w:val="nil"/>
              <w:right w:val="nil"/>
            </w:tcBorders>
            <w:tcMar>
              <w:top w:w="30" w:type="dxa"/>
              <w:left w:w="60" w:type="dxa"/>
              <w:bottom w:w="30" w:type="dxa"/>
              <w:right w:w="60" w:type="dxa"/>
            </w:tcMar>
            <w:vAlign w:val="center"/>
          </w:tcPr>
          <w:p w14:paraId="15965A77">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0.991</w:t>
            </w:r>
          </w:p>
        </w:tc>
        <w:tc>
          <w:tcPr>
            <w:tcW w:w="0" w:type="auto"/>
            <w:tcBorders>
              <w:top w:val="nil"/>
              <w:left w:val="nil"/>
              <w:bottom w:val="nil"/>
              <w:right w:val="nil"/>
            </w:tcBorders>
            <w:tcMar>
              <w:top w:w="30" w:type="dxa"/>
              <w:left w:w="60" w:type="dxa"/>
              <w:bottom w:w="30" w:type="dxa"/>
              <w:right w:w="60" w:type="dxa"/>
            </w:tcMar>
            <w:vAlign w:val="center"/>
          </w:tcPr>
          <w:p w14:paraId="118A7431">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0.633–1.552</w:t>
            </w:r>
          </w:p>
        </w:tc>
        <w:tc>
          <w:tcPr>
            <w:tcW w:w="0" w:type="auto"/>
            <w:tcBorders>
              <w:top w:val="nil"/>
              <w:left w:val="nil"/>
              <w:bottom w:val="nil"/>
              <w:right w:val="nil"/>
            </w:tcBorders>
            <w:tcMar>
              <w:top w:w="30" w:type="dxa"/>
              <w:left w:w="60" w:type="dxa"/>
              <w:bottom w:w="30" w:type="dxa"/>
              <w:right w:w="60" w:type="dxa"/>
            </w:tcMar>
            <w:vAlign w:val="center"/>
          </w:tcPr>
          <w:p w14:paraId="698696FC">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0.968</w:t>
            </w:r>
          </w:p>
        </w:tc>
        <w:tc>
          <w:tcPr>
            <w:tcW w:w="0" w:type="auto"/>
            <w:tcBorders>
              <w:top w:val="nil"/>
              <w:left w:val="nil"/>
              <w:bottom w:val="nil"/>
              <w:right w:val="nil"/>
            </w:tcBorders>
            <w:tcMar>
              <w:top w:w="30" w:type="dxa"/>
              <w:left w:w="60" w:type="dxa"/>
              <w:bottom w:w="30" w:type="dxa"/>
              <w:right w:w="60" w:type="dxa"/>
            </w:tcMar>
            <w:vAlign w:val="center"/>
          </w:tcPr>
          <w:p w14:paraId="459286CC">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1.29</w:t>
            </w:r>
          </w:p>
        </w:tc>
      </w:tr>
      <w:tr w14:paraId="68DE0978">
        <w:tc>
          <w:tcPr>
            <w:tcW w:w="0" w:type="auto"/>
            <w:tcBorders>
              <w:top w:val="nil"/>
              <w:left w:val="nil"/>
              <w:bottom w:val="nil"/>
              <w:right w:val="nil"/>
            </w:tcBorders>
            <w:tcMar>
              <w:top w:w="30" w:type="dxa"/>
              <w:left w:w="60" w:type="dxa"/>
              <w:bottom w:w="30" w:type="dxa"/>
              <w:right w:w="60" w:type="dxa"/>
            </w:tcMar>
            <w:vAlign w:val="center"/>
          </w:tcPr>
          <w:p w14:paraId="53EC91BA">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MONO (×10⁹/L), M (</w:t>
            </w:r>
            <w:r>
              <w:rPr>
                <w:rFonts w:ascii="Times New Roman" w:hAnsi="Times New Roman" w:eastAsia="Times New Roman" w:cs="Times New Roman"/>
                <w:b w:val="0"/>
                <w:bCs w:val="0"/>
                <w:kern w:val="0"/>
                <w:sz w:val="16"/>
                <w:szCs w:val="16"/>
                <w:highlight w:val="none"/>
                <w:i w:val="1"/>
                <w:iCs w:val="1"/>
              </w:rPr>
              <w:t xml:space="preserve">Q</w:t>
            </w:r>
            <w:r>
              <w:rPr>
                <w:rFonts w:ascii="Times New Roman" w:hAnsi="Times New Roman" w:eastAsia="Times New Roman" w:cs="Times New Roman"/>
                <w:b w:val="0"/>
                <w:bCs w:val="0"/>
                <w:kern w:val="0"/>
                <w:sz w:val="16"/>
                <w:szCs w:val="16"/>
                <w:highlight w:val="none"/>
                <w:vertAlign w:val="subscript"/>
                <w:i w:val="0"/>
                <w:iCs w:val="0"/>
              </w:rPr>
              <w:t xml:space="preserve">1</w:t>
            </w:r>
            <w:r>
              <w:rPr>
                <w:rFonts w:ascii="Times New Roman" w:hAnsi="Times New Roman" w:eastAsia="Times New Roman" w:cs="Times New Roman"/>
                <w:b w:val="0"/>
                <w:bCs w:val="0"/>
                <w:kern w:val="0"/>
                <w:sz w:val="16"/>
                <w:szCs w:val="16"/>
                <w:highlight w:val="none"/>
              </w:rPr>
              <w:t xml:space="preserve">, </w:t>
            </w:r>
            <w:r>
              <w:rPr>
                <w:rFonts w:ascii="Times New Roman" w:hAnsi="Times New Roman" w:eastAsia="Times New Roman" w:cs="Times New Roman"/>
                <w:b w:val="0"/>
                <w:bCs w:val="0"/>
                <w:kern w:val="0"/>
                <w:sz w:val="16"/>
                <w:szCs w:val="16"/>
                <w:highlight w:val="none"/>
                <w:i w:val="1"/>
                <w:iCs w:val="1"/>
              </w:rPr>
              <w:t xml:space="preserve">Q</w:t>
            </w:r>
            <w:r>
              <w:rPr>
                <w:rFonts w:ascii="Times New Roman" w:hAnsi="Times New Roman" w:eastAsia="Times New Roman" w:cs="Times New Roman"/>
                <w:b w:val="0"/>
                <w:bCs w:val="0"/>
                <w:kern w:val="0"/>
                <w:sz w:val="16"/>
                <w:szCs w:val="16"/>
                <w:highlight w:val="none"/>
                <w:vertAlign w:val="subscript"/>
                <w:i w:val="0"/>
                <w:iCs w:val="0"/>
              </w:rPr>
              <w:t xml:space="preserve">3</w:t>
            </w:r>
            <w:r>
              <w:rPr>
                <w:rFonts w:ascii="Times New Roman" w:hAnsi="Times New Roman" w:eastAsia="Times New Roman" w:cs="Times New Roman"/>
                <w:b w:val="0"/>
                <w:bCs w:val="0"/>
                <w:kern w:val="0"/>
                <w:sz w:val="16"/>
                <w:szCs w:val="16"/>
                <w:highlight w:val="none"/>
              </w:rPr>
              <w:t xml:space="preserve">)</w:t>
            </w:r>
          </w:p>
        </w:tc>
        <w:tc>
          <w:tcPr>
            <w:tcW w:w="0" w:type="auto"/>
            <w:tcBorders>
              <w:top w:val="nil"/>
              <w:left w:val="nil"/>
              <w:bottom w:val="nil"/>
              <w:right w:val="nil"/>
            </w:tcBorders>
            <w:tcMar>
              <w:top w:w="30" w:type="dxa"/>
              <w:left w:w="60" w:type="dxa"/>
              <w:bottom w:w="30" w:type="dxa"/>
              <w:right w:w="60" w:type="dxa"/>
            </w:tcMar>
            <w:vAlign w:val="center"/>
          </w:tcPr>
          <w:p w14:paraId="3B218B27">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0.67 (0.46, 1.01)</w:t>
            </w:r>
          </w:p>
        </w:tc>
        <w:tc>
          <w:tcPr>
            <w:tcW w:w="0" w:type="auto"/>
            <w:tcBorders>
              <w:top w:val="nil"/>
              <w:left w:val="nil"/>
              <w:bottom w:val="nil"/>
              <w:right w:val="nil"/>
            </w:tcBorders>
            <w:tcMar>
              <w:top w:w="30" w:type="dxa"/>
              <w:left w:w="60" w:type="dxa"/>
              <w:bottom w:w="30" w:type="dxa"/>
              <w:right w:w="60" w:type="dxa"/>
            </w:tcMar>
            <w:vAlign w:val="center"/>
          </w:tcPr>
          <w:p w14:paraId="1E05ADDE">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0.66 (0.46, 0.92)</w:t>
            </w:r>
          </w:p>
        </w:tc>
        <w:tc>
          <w:tcPr>
            <w:tcW w:w="0" w:type="auto"/>
            <w:tcBorders>
              <w:top w:val="nil"/>
              <w:left w:val="nil"/>
              <w:bottom w:val="nil"/>
              <w:right w:val="nil"/>
            </w:tcBorders>
            <w:tcMar>
              <w:top w:w="30" w:type="dxa"/>
              <w:left w:w="60" w:type="dxa"/>
              <w:bottom w:w="30" w:type="dxa"/>
              <w:right w:w="60" w:type="dxa"/>
            </w:tcMar>
            <w:vAlign w:val="center"/>
          </w:tcPr>
          <w:p w14:paraId="764A5282">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0.673</w:t>
            </w:r>
          </w:p>
        </w:tc>
        <w:tc>
          <w:tcPr>
            <w:tcW w:w="0" w:type="auto"/>
            <w:tcBorders>
              <w:top w:val="nil"/>
              <w:left w:val="nil"/>
              <w:bottom w:val="nil"/>
              <w:right w:val="nil"/>
            </w:tcBorders>
            <w:tcMar>
              <w:top w:w="30" w:type="dxa"/>
              <w:left w:w="60" w:type="dxa"/>
              <w:bottom w:w="30" w:type="dxa"/>
              <w:right w:w="60" w:type="dxa"/>
            </w:tcMar>
            <w:vAlign w:val="center"/>
          </w:tcPr>
          <w:p w14:paraId="3B335E2B">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0.448–1.011</w:t>
            </w:r>
          </w:p>
        </w:tc>
        <w:tc>
          <w:tcPr>
            <w:tcW w:w="0" w:type="auto"/>
            <w:tcBorders>
              <w:top w:val="nil"/>
              <w:left w:val="nil"/>
              <w:bottom w:val="nil"/>
              <w:right w:val="nil"/>
            </w:tcBorders>
            <w:tcMar>
              <w:top w:w="30" w:type="dxa"/>
              <w:left w:w="60" w:type="dxa"/>
              <w:bottom w:w="30" w:type="dxa"/>
              <w:right w:w="60" w:type="dxa"/>
            </w:tcMar>
            <w:vAlign w:val="center"/>
          </w:tcPr>
          <w:p w14:paraId="5F13BB8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0.056</w:t>
            </w:r>
          </w:p>
        </w:tc>
        <w:tc>
          <w:tcPr>
            <w:tcW w:w="0" w:type="auto"/>
            <w:tcBorders>
              <w:top w:val="nil"/>
              <w:left w:val="nil"/>
              <w:bottom w:val="nil"/>
              <w:right w:val="nil"/>
            </w:tcBorders>
            <w:tcMar>
              <w:top w:w="30" w:type="dxa"/>
              <w:left w:w="60" w:type="dxa"/>
              <w:bottom w:w="30" w:type="dxa"/>
              <w:right w:w="60" w:type="dxa"/>
            </w:tcMar>
            <w:vAlign w:val="center"/>
          </w:tcPr>
          <w:p w14:paraId="7DC91AB7">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1.11</w:t>
            </w:r>
          </w:p>
        </w:tc>
      </w:tr>
      <w:tr w14:paraId="0D88C8C4">
        <w:tc>
          <w:tcPr>
            <w:tcW w:w="0" w:type="auto"/>
            <w:tcBorders>
              <w:top w:val="nil"/>
              <w:left w:val="nil"/>
              <w:bottom w:val="nil"/>
              <w:right w:val="nil"/>
            </w:tcBorders>
            <w:tcMar>
              <w:top w:w="30" w:type="dxa"/>
              <w:left w:w="60" w:type="dxa"/>
              <w:bottom w:w="30" w:type="dxa"/>
              <w:right w:w="60" w:type="dxa"/>
            </w:tcMar>
            <w:vAlign w:val="center"/>
          </w:tcPr>
          <w:p w14:paraId="7D25D35B">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CRP (mg/L), M (</w:t>
            </w:r>
            <w:r>
              <w:rPr>
                <w:rFonts w:ascii="Times New Roman" w:hAnsi="Times New Roman" w:eastAsia="Times New Roman" w:cs="Times New Roman"/>
                <w:b w:val="0"/>
                <w:bCs w:val="0"/>
                <w:kern w:val="0"/>
                <w:sz w:val="16"/>
                <w:szCs w:val="16"/>
                <w:highlight w:val="none"/>
                <w:i w:val="1"/>
                <w:iCs w:val="1"/>
              </w:rPr>
              <w:t xml:space="preserve">Q</w:t>
            </w:r>
            <w:r>
              <w:rPr>
                <w:rFonts w:ascii="Times New Roman" w:hAnsi="Times New Roman" w:eastAsia="Times New Roman" w:cs="Times New Roman"/>
                <w:b w:val="0"/>
                <w:bCs w:val="0"/>
                <w:kern w:val="0"/>
                <w:sz w:val="16"/>
                <w:szCs w:val="16"/>
                <w:highlight w:val="none"/>
                <w:vertAlign w:val="subscript"/>
                <w:i w:val="0"/>
                <w:iCs w:val="0"/>
              </w:rPr>
              <w:t xml:space="preserve">1</w:t>
            </w:r>
            <w:r>
              <w:rPr>
                <w:rFonts w:ascii="Times New Roman" w:hAnsi="Times New Roman" w:eastAsia="Times New Roman" w:cs="Times New Roman"/>
                <w:b w:val="0"/>
                <w:bCs w:val="0"/>
                <w:kern w:val="0"/>
                <w:sz w:val="16"/>
                <w:szCs w:val="16"/>
                <w:highlight w:val="none"/>
              </w:rPr>
              <w:t xml:space="preserve">, </w:t>
            </w:r>
            <w:r>
              <w:rPr>
                <w:rFonts w:ascii="Times New Roman" w:hAnsi="Times New Roman" w:eastAsia="Times New Roman" w:cs="Times New Roman"/>
                <w:b w:val="0"/>
                <w:bCs w:val="0"/>
                <w:kern w:val="0"/>
                <w:sz w:val="16"/>
                <w:szCs w:val="16"/>
                <w:highlight w:val="none"/>
                <w:i w:val="1"/>
                <w:iCs w:val="1"/>
              </w:rPr>
              <w:t xml:space="preserve">Q</w:t>
            </w:r>
            <w:r>
              <w:rPr>
                <w:rFonts w:ascii="Times New Roman" w:hAnsi="Times New Roman" w:eastAsia="Times New Roman" w:cs="Times New Roman"/>
                <w:b w:val="0"/>
                <w:bCs w:val="0"/>
                <w:kern w:val="0"/>
                <w:sz w:val="16"/>
                <w:szCs w:val="16"/>
                <w:highlight w:val="none"/>
                <w:vertAlign w:val="subscript"/>
                <w:i w:val="0"/>
                <w:iCs w:val="0"/>
              </w:rPr>
              <w:t xml:space="preserve">3</w:t>
            </w:r>
            <w:r>
              <w:rPr>
                <w:rFonts w:ascii="Times New Roman" w:hAnsi="Times New Roman" w:eastAsia="Times New Roman" w:cs="Times New Roman"/>
                <w:b w:val="0"/>
                <w:bCs w:val="0"/>
                <w:kern w:val="0"/>
                <w:sz w:val="16"/>
                <w:szCs w:val="16"/>
                <w:highlight w:val="none"/>
              </w:rPr>
              <w:t xml:space="preserve">)</w:t>
            </w:r>
          </w:p>
        </w:tc>
        <w:tc>
          <w:tcPr>
            <w:tcW w:w="0" w:type="auto"/>
            <w:tcBorders>
              <w:top w:val="nil"/>
              <w:left w:val="nil"/>
              <w:bottom w:val="nil"/>
              <w:right w:val="nil"/>
            </w:tcBorders>
            <w:tcMar>
              <w:top w:w="30" w:type="dxa"/>
              <w:left w:w="60" w:type="dxa"/>
              <w:bottom w:w="30" w:type="dxa"/>
              <w:right w:w="60" w:type="dxa"/>
            </w:tcMar>
            <w:vAlign w:val="center"/>
          </w:tcPr>
          <w:p w14:paraId="28AEE44B">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5.52 (0.79, 17.70)</w:t>
            </w:r>
          </w:p>
        </w:tc>
        <w:tc>
          <w:tcPr>
            <w:tcW w:w="0" w:type="auto"/>
            <w:tcBorders>
              <w:top w:val="nil"/>
              <w:left w:val="nil"/>
              <w:bottom w:val="nil"/>
              <w:right w:val="nil"/>
            </w:tcBorders>
            <w:tcMar>
              <w:top w:w="30" w:type="dxa"/>
              <w:left w:w="60" w:type="dxa"/>
              <w:bottom w:w="30" w:type="dxa"/>
              <w:right w:w="60" w:type="dxa"/>
            </w:tcMar>
            <w:vAlign w:val="center"/>
          </w:tcPr>
          <w:p w14:paraId="71C05E41">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3.20 (0.62, 7.74)</w:t>
            </w:r>
          </w:p>
        </w:tc>
        <w:tc>
          <w:tcPr>
            <w:tcW w:w="0" w:type="auto"/>
            <w:tcBorders>
              <w:top w:val="nil"/>
              <w:left w:val="nil"/>
              <w:bottom w:val="nil"/>
              <w:right w:val="nil"/>
            </w:tcBorders>
            <w:tcMar>
              <w:top w:w="30" w:type="dxa"/>
              <w:left w:w="60" w:type="dxa"/>
              <w:bottom w:w="30" w:type="dxa"/>
              <w:right w:w="60" w:type="dxa"/>
            </w:tcMar>
            <w:vAlign w:val="center"/>
          </w:tcPr>
          <w:p w14:paraId="6E4AF064">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1.056</w:t>
            </w:r>
          </w:p>
        </w:tc>
        <w:tc>
          <w:tcPr>
            <w:tcW w:w="0" w:type="auto"/>
            <w:tcBorders>
              <w:top w:val="nil"/>
              <w:left w:val="nil"/>
              <w:bottom w:val="nil"/>
              <w:right w:val="nil"/>
            </w:tcBorders>
            <w:tcMar>
              <w:top w:w="30" w:type="dxa"/>
              <w:left w:w="60" w:type="dxa"/>
              <w:bottom w:w="30" w:type="dxa"/>
              <w:right w:w="60" w:type="dxa"/>
            </w:tcMar>
            <w:vAlign w:val="center"/>
          </w:tcPr>
          <w:p w14:paraId="25D4C053">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0.957–1.166</w:t>
            </w:r>
          </w:p>
        </w:tc>
        <w:tc>
          <w:tcPr>
            <w:tcW w:w="0" w:type="auto"/>
            <w:tcBorders>
              <w:top w:val="nil"/>
              <w:left w:val="nil"/>
              <w:bottom w:val="nil"/>
              <w:right w:val="nil"/>
            </w:tcBorders>
            <w:tcMar>
              <w:top w:w="30" w:type="dxa"/>
              <w:left w:w="60" w:type="dxa"/>
              <w:bottom w:w="30" w:type="dxa"/>
              <w:right w:w="60" w:type="dxa"/>
            </w:tcMar>
            <w:vAlign w:val="center"/>
          </w:tcPr>
          <w:p w14:paraId="34BDBF1D">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0.279</w:t>
            </w:r>
          </w:p>
        </w:tc>
        <w:tc>
          <w:tcPr>
            <w:tcW w:w="0" w:type="auto"/>
            <w:tcBorders>
              <w:top w:val="nil"/>
              <w:left w:val="nil"/>
              <w:bottom w:val="nil"/>
              <w:right w:val="nil"/>
            </w:tcBorders>
            <w:tcMar>
              <w:top w:w="30" w:type="dxa"/>
              <w:left w:w="60" w:type="dxa"/>
              <w:bottom w:w="30" w:type="dxa"/>
              <w:right w:w="60" w:type="dxa"/>
            </w:tcMar>
            <w:vAlign w:val="center"/>
          </w:tcPr>
          <w:p w14:paraId="13000DB2">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1.60</w:t>
            </w:r>
          </w:p>
        </w:tc>
      </w:tr>
      <w:tr w14:paraId="6144B461">
        <w:tc>
          <w:tcPr>
            <w:tcW w:w="0" w:type="auto"/>
            <w:tcBorders>
              <w:top w:val="nil"/>
              <w:left w:val="nil"/>
              <w:bottom w:val="nil"/>
              <w:right w:val="nil"/>
            </w:tcBorders>
            <w:tcMar>
              <w:top w:w="30" w:type="dxa"/>
              <w:left w:w="60" w:type="dxa"/>
              <w:bottom w:w="30" w:type="dxa"/>
              <w:right w:w="60" w:type="dxa"/>
            </w:tcMar>
            <w:vAlign w:val="center"/>
          </w:tcPr>
          <w:p w14:paraId="39F8ADCC">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PCT (ng/mL), M (</w:t>
            </w:r>
            <w:r>
              <w:rPr>
                <w:rFonts w:ascii="Times New Roman" w:hAnsi="Times New Roman" w:eastAsia="Times New Roman" w:cs="Times New Roman"/>
                <w:b w:val="0"/>
                <w:bCs w:val="0"/>
                <w:kern w:val="0"/>
                <w:sz w:val="16"/>
                <w:szCs w:val="16"/>
                <w:highlight w:val="none"/>
                <w:i w:val="1"/>
                <w:iCs w:val="1"/>
              </w:rPr>
              <w:t xml:space="preserve">Q</w:t>
            </w:r>
            <w:r>
              <w:rPr>
                <w:rFonts w:ascii="Times New Roman" w:hAnsi="Times New Roman" w:eastAsia="Times New Roman" w:cs="Times New Roman"/>
                <w:b w:val="0"/>
                <w:bCs w:val="0"/>
                <w:kern w:val="0"/>
                <w:sz w:val="16"/>
                <w:szCs w:val="16"/>
                <w:highlight w:val="none"/>
                <w:vertAlign w:val="subscript"/>
                <w:i w:val="0"/>
                <w:iCs w:val="0"/>
              </w:rPr>
              <w:t xml:space="preserve">1</w:t>
            </w:r>
            <w:r>
              <w:rPr>
                <w:rFonts w:ascii="Times New Roman" w:hAnsi="Times New Roman" w:eastAsia="Times New Roman" w:cs="Times New Roman"/>
                <w:b w:val="0"/>
                <w:bCs w:val="0"/>
                <w:kern w:val="0"/>
                <w:sz w:val="16"/>
                <w:szCs w:val="16"/>
                <w:highlight w:val="none"/>
              </w:rPr>
              <w:t xml:space="preserve">, </w:t>
            </w:r>
            <w:r>
              <w:rPr>
                <w:rFonts w:ascii="Times New Roman" w:hAnsi="Times New Roman" w:eastAsia="Times New Roman" w:cs="Times New Roman"/>
                <w:b w:val="0"/>
                <w:bCs w:val="0"/>
                <w:kern w:val="0"/>
                <w:sz w:val="16"/>
                <w:szCs w:val="16"/>
                <w:highlight w:val="none"/>
                <w:i w:val="1"/>
                <w:iCs w:val="1"/>
              </w:rPr>
              <w:t xml:space="preserve">Q</w:t>
            </w:r>
            <w:r>
              <w:rPr>
                <w:rFonts w:ascii="Times New Roman" w:hAnsi="Times New Roman" w:eastAsia="Times New Roman" w:cs="Times New Roman"/>
                <w:b w:val="0"/>
                <w:bCs w:val="0"/>
                <w:kern w:val="0"/>
                <w:sz w:val="16"/>
                <w:szCs w:val="16"/>
                <w:highlight w:val="none"/>
                <w:vertAlign w:val="subscript"/>
                <w:i w:val="0"/>
                <w:iCs w:val="0"/>
              </w:rPr>
              <w:t xml:space="preserve">3</w:t>
            </w:r>
            <w:r>
              <w:rPr>
                <w:rFonts w:ascii="Times New Roman" w:hAnsi="Times New Roman" w:eastAsia="Times New Roman" w:cs="Times New Roman"/>
                <w:b w:val="0"/>
                <w:bCs w:val="0"/>
                <w:kern w:val="0"/>
                <w:sz w:val="16"/>
                <w:szCs w:val="16"/>
                <w:highlight w:val="none"/>
              </w:rPr>
              <w:t xml:space="preserve">)</w:t>
            </w:r>
          </w:p>
        </w:tc>
        <w:tc>
          <w:tcPr>
            <w:tcW w:w="0" w:type="auto"/>
            <w:tcBorders>
              <w:top w:val="nil"/>
              <w:left w:val="nil"/>
              <w:bottom w:val="nil"/>
              <w:right w:val="nil"/>
            </w:tcBorders>
            <w:tcMar>
              <w:top w:w="30" w:type="dxa"/>
              <w:left w:w="60" w:type="dxa"/>
              <w:bottom w:w="30" w:type="dxa"/>
              <w:right w:w="60" w:type="dxa"/>
            </w:tcMar>
            <w:vAlign w:val="center"/>
          </w:tcPr>
          <w:p w14:paraId="24CBF014">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0.09 (0.06, 0.18)</w:t>
            </w:r>
          </w:p>
        </w:tc>
        <w:tc>
          <w:tcPr>
            <w:tcW w:w="0" w:type="auto"/>
            <w:tcBorders>
              <w:top w:val="nil"/>
              <w:left w:val="nil"/>
              <w:bottom w:val="nil"/>
              <w:right w:val="nil"/>
            </w:tcBorders>
            <w:tcMar>
              <w:top w:w="30" w:type="dxa"/>
              <w:left w:w="60" w:type="dxa"/>
              <w:bottom w:w="30" w:type="dxa"/>
              <w:right w:w="60" w:type="dxa"/>
            </w:tcMar>
            <w:vAlign w:val="center"/>
          </w:tcPr>
          <w:p w14:paraId="3811AC0A">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0.07 (0.05, 0.12)</w:t>
            </w:r>
          </w:p>
        </w:tc>
        <w:tc>
          <w:tcPr>
            <w:tcW w:w="0" w:type="auto"/>
            <w:tcBorders>
              <w:top w:val="nil"/>
              <w:left w:val="nil"/>
              <w:bottom w:val="nil"/>
              <w:right w:val="nil"/>
            </w:tcBorders>
            <w:tcMar>
              <w:top w:w="30" w:type="dxa"/>
              <w:left w:w="60" w:type="dxa"/>
              <w:bottom w:w="30" w:type="dxa"/>
              <w:right w:w="60" w:type="dxa"/>
            </w:tcMar>
            <w:vAlign w:val="center"/>
          </w:tcPr>
          <w:p w14:paraId="1FF72E4A">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17C7CDBF">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c>
          <w:tcPr>
            <w:tcW w:w="0" w:type="auto"/>
            <w:tcBorders>
              <w:top w:val="nil"/>
              <w:left w:val="nil"/>
              <w:bottom w:val="nil"/>
              <w:right w:val="nil"/>
            </w:tcBorders>
            <w:tcMar>
              <w:top w:w="30" w:type="dxa"/>
              <w:left w:w="60" w:type="dxa"/>
              <w:bottom w:w="30" w:type="dxa"/>
              <w:right w:w="60" w:type="dxa"/>
            </w:tcMar>
            <w:vAlign w:val="center"/>
          </w:tcPr>
          <w:p w14:paraId="7EED3AB4">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&lt;0.001</w:t>
            </w:r>
          </w:p>
        </w:tc>
        <w:tc>
          <w:tcPr>
            <w:tcW w:w="0" w:type="auto"/>
            <w:tcBorders>
              <w:top w:val="nil"/>
              <w:left w:val="nil"/>
              <w:bottom w:val="nil"/>
              <w:right w:val="nil"/>
            </w:tcBorders>
            <w:tcMar>
              <w:top w:w="30" w:type="dxa"/>
              <w:left w:w="60" w:type="dxa"/>
              <w:bottom w:w="30" w:type="dxa"/>
              <w:right w:w="60" w:type="dxa"/>
            </w:tcMar>
            <w:vAlign w:val="center"/>
          </w:tcPr>
          <w:p w14:paraId="49874664">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w:t>
            </w:r>
          </w:p>
        </w:tc>
      </w:tr>
      <w:tr w14:paraId="3CEA9C65">
        <w:tc>
          <w:tcPr>
            <w:tcW w:w="0" w:type="auto"/>
            <w:tcBorders>
              <w:top w:val="nil"/>
              <w:left w:val="nil"/>
              <w:bottom w:val="nil"/>
              <w:right w:val="nil"/>
            </w:tcBorders>
            <w:tcMar>
              <w:top w:w="30" w:type="dxa"/>
              <w:left w:w="60" w:type="dxa"/>
              <w:bottom w:w="30" w:type="dxa"/>
              <w:right w:w="60" w:type="dxa"/>
            </w:tcMar>
            <w:vAlign w:val="center"/>
          </w:tcPr>
          <w:p w14:paraId="1B02AFB3">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ESR (mm/h), M (</w:t>
            </w:r>
            <w:r>
              <w:rPr>
                <w:rFonts w:ascii="Times New Roman" w:hAnsi="Times New Roman" w:eastAsia="Times New Roman" w:cs="Times New Roman"/>
                <w:b w:val="0"/>
                <w:bCs w:val="0"/>
                <w:kern w:val="0"/>
                <w:sz w:val="16"/>
                <w:szCs w:val="16"/>
                <w:highlight w:val="none"/>
                <w:i w:val="1"/>
                <w:iCs w:val="1"/>
              </w:rPr>
              <w:t xml:space="preserve">Q</w:t>
            </w:r>
            <w:r>
              <w:rPr>
                <w:rFonts w:ascii="Times New Roman" w:hAnsi="Times New Roman" w:eastAsia="Times New Roman" w:cs="Times New Roman"/>
                <w:b w:val="0"/>
                <w:bCs w:val="0"/>
                <w:kern w:val="0"/>
                <w:sz w:val="16"/>
                <w:szCs w:val="16"/>
                <w:highlight w:val="none"/>
                <w:vertAlign w:val="subscript"/>
                <w:i w:val="0"/>
                <w:iCs w:val="0"/>
              </w:rPr>
              <w:t xml:space="preserve">1</w:t>
            </w:r>
            <w:r>
              <w:rPr>
                <w:rFonts w:ascii="Times New Roman" w:hAnsi="Times New Roman" w:eastAsia="Times New Roman" w:cs="Times New Roman"/>
                <w:b w:val="0"/>
                <w:bCs w:val="0"/>
                <w:kern w:val="0"/>
                <w:sz w:val="16"/>
                <w:szCs w:val="16"/>
                <w:highlight w:val="none"/>
              </w:rPr>
              <w:t xml:space="preserve">, </w:t>
            </w:r>
            <w:r>
              <w:rPr>
                <w:rFonts w:ascii="Times New Roman" w:hAnsi="Times New Roman" w:eastAsia="Times New Roman" w:cs="Times New Roman"/>
                <w:b w:val="0"/>
                <w:bCs w:val="0"/>
                <w:kern w:val="0"/>
                <w:sz w:val="16"/>
                <w:szCs w:val="16"/>
                <w:highlight w:val="none"/>
                <w:i w:val="1"/>
                <w:iCs w:val="1"/>
              </w:rPr>
              <w:t xml:space="preserve">Q</w:t>
            </w:r>
            <w:r>
              <w:rPr>
                <w:rFonts w:ascii="Times New Roman" w:hAnsi="Times New Roman" w:eastAsia="Times New Roman" w:cs="Times New Roman"/>
                <w:b w:val="0"/>
                <w:bCs w:val="0"/>
                <w:kern w:val="0"/>
                <w:sz w:val="16"/>
                <w:szCs w:val="16"/>
                <w:highlight w:val="none"/>
                <w:vertAlign w:val="subscript"/>
                <w:i w:val="0"/>
                <w:iCs w:val="0"/>
              </w:rPr>
              <w:t xml:space="preserve">3</w:t>
            </w:r>
            <w:r>
              <w:rPr>
                <w:rFonts w:ascii="Times New Roman" w:hAnsi="Times New Roman" w:eastAsia="Times New Roman" w:cs="Times New Roman"/>
                <w:b w:val="0"/>
                <w:bCs w:val="0"/>
                <w:kern w:val="0"/>
                <w:sz w:val="16"/>
                <w:szCs w:val="16"/>
                <w:highlight w:val="none"/>
              </w:rPr>
              <w:t xml:space="preserve">)</w:t>
            </w:r>
          </w:p>
        </w:tc>
        <w:tc>
          <w:tcPr>
            <w:tcW w:w="0" w:type="auto"/>
            <w:tcBorders>
              <w:top w:val="nil"/>
              <w:left w:val="nil"/>
              <w:bottom w:val="nil"/>
              <w:right w:val="nil"/>
            </w:tcBorders>
            <w:tcMar>
              <w:top w:w="30" w:type="dxa"/>
              <w:left w:w="60" w:type="dxa"/>
              <w:bottom w:w="30" w:type="dxa"/>
              <w:right w:w="60" w:type="dxa"/>
            </w:tcMar>
            <w:vAlign w:val="center"/>
          </w:tcPr>
          <w:p w14:paraId="5C34DE20">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21.00 (10.00, 33.50)</w:t>
            </w:r>
          </w:p>
        </w:tc>
        <w:tc>
          <w:tcPr>
            <w:tcW w:w="0" w:type="auto"/>
            <w:tcBorders>
              <w:top w:val="nil"/>
              <w:left w:val="nil"/>
              <w:bottom w:val="nil"/>
              <w:right w:val="nil"/>
            </w:tcBorders>
            <w:tcMar>
              <w:top w:w="30" w:type="dxa"/>
              <w:left w:w="60" w:type="dxa"/>
              <w:bottom w:w="30" w:type="dxa"/>
              <w:right w:w="60" w:type="dxa"/>
            </w:tcMar>
            <w:vAlign w:val="center"/>
          </w:tcPr>
          <w:p w14:paraId="2E37E707">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12.00 (5.00, 22.00)</w:t>
            </w:r>
          </w:p>
        </w:tc>
        <w:tc>
          <w:tcPr>
            <w:tcW w:w="0" w:type="auto"/>
            <w:tcBorders>
              <w:top w:val="nil"/>
              <w:left w:val="nil"/>
              <w:bottom w:val="nil"/>
              <w:right w:val="nil"/>
            </w:tcBorders>
            <w:tcMar>
              <w:top w:w="30" w:type="dxa"/>
              <w:left w:w="60" w:type="dxa"/>
              <w:bottom w:w="30" w:type="dxa"/>
              <w:right w:w="60" w:type="dxa"/>
            </w:tcMar>
            <w:vAlign w:val="center"/>
          </w:tcPr>
          <w:p w14:paraId="0B103A9B">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1.128</w:t>
            </w:r>
          </w:p>
        </w:tc>
        <w:tc>
          <w:tcPr>
            <w:tcW w:w="0" w:type="auto"/>
            <w:tcBorders>
              <w:top w:val="nil"/>
              <w:left w:val="nil"/>
              <w:bottom w:val="nil"/>
              <w:right w:val="nil"/>
            </w:tcBorders>
            <w:tcMar>
              <w:top w:w="30" w:type="dxa"/>
              <w:left w:w="60" w:type="dxa"/>
              <w:bottom w:w="30" w:type="dxa"/>
              <w:right w:w="60" w:type="dxa"/>
            </w:tcMar>
            <w:vAlign w:val="center"/>
          </w:tcPr>
          <w:p w14:paraId="63003876">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0.996–1.277</w:t>
            </w:r>
          </w:p>
        </w:tc>
        <w:tc>
          <w:tcPr>
            <w:tcW w:w="0" w:type="auto"/>
            <w:tcBorders>
              <w:top w:val="nil"/>
              <w:left w:val="nil"/>
              <w:bottom w:val="nil"/>
              <w:right w:val="nil"/>
            </w:tcBorders>
            <w:tcMar>
              <w:top w:w="30" w:type="dxa"/>
              <w:left w:w="60" w:type="dxa"/>
              <w:bottom w:w="30" w:type="dxa"/>
              <w:right w:w="60" w:type="dxa"/>
            </w:tcMar>
            <w:vAlign w:val="center"/>
          </w:tcPr>
          <w:p w14:paraId="06C75A5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0.058</w:t>
            </w:r>
          </w:p>
        </w:tc>
        <w:tc>
          <w:tcPr>
            <w:tcW w:w="0" w:type="auto"/>
            <w:tcBorders>
              <w:top w:val="nil"/>
              <w:left w:val="nil"/>
              <w:bottom w:val="nil"/>
              <w:right w:val="nil"/>
            </w:tcBorders>
            <w:tcMar>
              <w:top w:w="30" w:type="dxa"/>
              <w:left w:w="60" w:type="dxa"/>
              <w:bottom w:w="30" w:type="dxa"/>
              <w:right w:w="60" w:type="dxa"/>
            </w:tcMar>
            <w:vAlign w:val="center"/>
          </w:tcPr>
          <w:p w14:paraId="2D565E84">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1.46</w:t>
            </w:r>
          </w:p>
        </w:tc>
      </w:tr>
      <w:tr w14:paraId="7C9F6878">
        <w:tc>
          <w:tcPr>
            <w:tcW w:w="0" w:type="auto"/>
            <w:tcBorders>
              <w:top w:val="nil"/>
              <w:left w:val="nil"/>
              <w:bottom w:val="nil"/>
              <w:right w:val="nil"/>
            </w:tcBorders>
            <w:tcMar>
              <w:top w:w="30" w:type="dxa"/>
              <w:left w:w="60" w:type="dxa"/>
              <w:bottom w:w="30" w:type="dxa"/>
              <w:right w:w="60" w:type="dxa"/>
            </w:tcMar>
            <w:vAlign w:val="center"/>
          </w:tcPr>
          <w:p w14:paraId="1FBC2D57">
            <w:pPr>
              <w:jc w:val="left"/>
              <w:rPr>
                <w:rFonts w:ascii="Calibri" w:hAnsi="Calibri" w:eastAsia="宋体" w:cs="Times New Roman"/>
                <w:kern w:val="0"/>
                <w:szCs w:val="22"/>
                <w:highlight w:val="none"/>
              </w:rPr>
            </w:pPr>
            <w:r>
              <w:rPr>
                <w:rFonts w:ascii="Times New Roman" w:hAnsi="Times New Roman" w:eastAsia="Times New Roman" w:cs="Times New Roman"/>
                <w:b/>
                <w:bCs/>
                <w:i w:val="0"/>
                <w:iCs w:val="0"/>
                <w:kern w:val="0"/>
                <w:sz w:val="16"/>
                <w:szCs w:val="16"/>
                <w:highlight w:val="none"/>
              </w:rPr>
              <w:t>Radiological findings</w:t>
            </w:r>
          </w:p>
        </w:tc>
        <w:tc>
          <w:tcPr>
            <w:tcW w:w="0" w:type="auto"/>
            <w:tcBorders>
              <w:top w:val="nil"/>
              <w:left w:val="nil"/>
              <w:bottom w:val="nil"/>
              <w:right w:val="nil"/>
            </w:tcBorders>
            <w:tcMar>
              <w:top w:w="30" w:type="dxa"/>
              <w:left w:w="60" w:type="dxa"/>
              <w:bottom w:w="30" w:type="dxa"/>
              <w:right w:w="60" w:type="dxa"/>
            </w:tcMar>
            <w:vAlign w:val="center"/>
          </w:tcPr>
          <w:p w14:paraId="31E76AA4">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73B2C5E7">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2CD25F02">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7C79CD3B">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24A8CA45">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0A4FBEAC">
            <w:pPr>
              <w:jc w:val="center"/>
              <w:rPr>
                <w:rFonts w:ascii="Calibri" w:hAnsi="Calibri" w:eastAsia="宋体" w:cs="Times New Roman"/>
                <w:kern w:val="0"/>
                <w:szCs w:val="22"/>
                <w:highlight w:val="none"/>
              </w:rPr>
            </w:pPr>
          </w:p>
        </w:tc>
      </w:tr>
      <w:tr w14:paraId="44C73790">
        <w:tc>
          <w:tcPr>
            <w:tcW w:w="0" w:type="auto"/>
            <w:tcBorders>
              <w:top w:val="nil"/>
              <w:left w:val="nil"/>
              <w:bottom w:val="nil"/>
              <w:right w:val="nil"/>
            </w:tcBorders>
            <w:tcMar>
              <w:top w:w="30" w:type="dxa"/>
              <w:left w:w="60" w:type="dxa"/>
              <w:bottom w:w="30" w:type="dxa"/>
              <w:right w:w="60" w:type="dxa"/>
            </w:tcMar>
            <w:vAlign w:val="center"/>
          </w:tcPr>
          <w:p w14:paraId="70319DAA">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Atelectasis, </w:t>
            </w:r>
            <w:r>
              <w:rPr>
                <w:rFonts w:ascii="Times New Roman" w:hAnsi="Times New Roman" w:eastAsia="Times New Roman" w:cs="Times New Roman"/>
                <w:b w:val="0"/>
                <w:bCs w:val="0"/>
                <w:kern w:val="0"/>
                <w:sz w:val="16"/>
                <w:szCs w:val="16"/>
                <w:highlight w:val="none"/>
                <w:i w:val="1"/>
                <w:iCs w:val="1"/>
              </w:rPr>
              <w:t xml:space="preserve">n</w:t>
            </w:r>
            <w:r>
              <w:rPr>
                <w:rFonts w:ascii="Times New Roman" w:hAnsi="Times New Roman" w:eastAsia="Times New Roman" w:cs="Times New Roman"/>
                <w:b w:val="0"/>
                <w:bCs w:val="0"/>
                <w:kern w:val="0"/>
                <w:sz w:val="16"/>
                <w:szCs w:val="16"/>
                <w:highlight w:val="none"/>
              </w:rPr>
              <w:t xml:space="preserve"> (%)</w:t>
            </w:r>
          </w:p>
        </w:tc>
        <w:tc>
          <w:tcPr>
            <w:tcW w:w="0" w:type="auto"/>
            <w:tcBorders>
              <w:top w:val="nil"/>
              <w:left w:val="nil"/>
              <w:bottom w:val="nil"/>
              <w:right w:val="nil"/>
            </w:tcBorders>
            <w:tcMar>
              <w:top w:w="30" w:type="dxa"/>
              <w:left w:w="60" w:type="dxa"/>
              <w:bottom w:w="30" w:type="dxa"/>
              <w:right w:w="60" w:type="dxa"/>
            </w:tcMar>
            <w:vAlign w:val="center"/>
          </w:tcPr>
          <w:p w14:paraId="07A5FB8E">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89 (35.5)</w:t>
            </w:r>
          </w:p>
        </w:tc>
        <w:tc>
          <w:tcPr>
            <w:tcW w:w="0" w:type="auto"/>
            <w:tcBorders>
              <w:top w:val="nil"/>
              <w:left w:val="nil"/>
              <w:bottom w:val="nil"/>
              <w:right w:val="nil"/>
            </w:tcBorders>
            <w:tcMar>
              <w:top w:w="30" w:type="dxa"/>
              <w:left w:w="60" w:type="dxa"/>
              <w:bottom w:w="30" w:type="dxa"/>
              <w:right w:w="60" w:type="dxa"/>
            </w:tcMar>
            <w:vAlign w:val="center"/>
          </w:tcPr>
          <w:p w14:paraId="45E1A065">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19 (1.9)</w:t>
            </w:r>
          </w:p>
        </w:tc>
        <w:tc>
          <w:tcPr>
            <w:tcW w:w="0" w:type="auto"/>
            <w:tcBorders>
              <w:top w:val="nil"/>
              <w:left w:val="nil"/>
              <w:bottom w:val="nil"/>
              <w:right w:val="nil"/>
            </w:tcBorders>
            <w:tcMar>
              <w:top w:w="30" w:type="dxa"/>
              <w:left w:w="60" w:type="dxa"/>
              <w:bottom w:w="30" w:type="dxa"/>
              <w:right w:w="60" w:type="dxa"/>
            </w:tcMar>
            <w:vAlign w:val="center"/>
          </w:tcPr>
          <w:p w14:paraId="0EF0B56A">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58.893</w:t>
            </w:r>
          </w:p>
        </w:tc>
        <w:tc>
          <w:tcPr>
            <w:tcW w:w="0" w:type="auto"/>
            <w:tcBorders>
              <w:top w:val="nil"/>
              <w:left w:val="nil"/>
              <w:bottom w:val="nil"/>
              <w:right w:val="nil"/>
            </w:tcBorders>
            <w:tcMar>
              <w:top w:w="30" w:type="dxa"/>
              <w:left w:w="60" w:type="dxa"/>
              <w:bottom w:w="30" w:type="dxa"/>
              <w:right w:w="60" w:type="dxa"/>
            </w:tcMar>
            <w:vAlign w:val="center"/>
          </w:tcPr>
          <w:p w14:paraId="651392F4">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29.287–118.427</w:t>
            </w:r>
          </w:p>
        </w:tc>
        <w:tc>
          <w:tcPr>
            <w:tcW w:w="0" w:type="auto"/>
            <w:tcBorders>
              <w:top w:val="nil"/>
              <w:left w:val="nil"/>
              <w:bottom w:val="nil"/>
              <w:right w:val="nil"/>
            </w:tcBorders>
            <w:tcMar>
              <w:top w:w="30" w:type="dxa"/>
              <w:left w:w="60" w:type="dxa"/>
              <w:bottom w:w="30" w:type="dxa"/>
              <w:right w:w="60" w:type="dxa"/>
            </w:tcMar>
            <w:vAlign w:val="center"/>
          </w:tcPr>
          <w:p w14:paraId="0DE525B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&lt;0.001</w:t>
            </w:r>
          </w:p>
        </w:tc>
        <w:tc>
          <w:tcPr>
            <w:tcW w:w="0" w:type="auto"/>
            <w:tcBorders>
              <w:top w:val="nil"/>
              <w:left w:val="nil"/>
              <w:bottom w:val="nil"/>
              <w:right w:val="nil"/>
            </w:tcBorders>
            <w:tcMar>
              <w:top w:w="30" w:type="dxa"/>
              <w:left w:w="60" w:type="dxa"/>
              <w:bottom w:w="30" w:type="dxa"/>
              <w:right w:w="60" w:type="dxa"/>
            </w:tcMar>
            <w:vAlign w:val="center"/>
          </w:tcPr>
          <w:p w14:paraId="7F863337">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1.35</w:t>
            </w:r>
          </w:p>
        </w:tc>
      </w:tr>
      <w:tr w14:paraId="31DABB6B">
        <w:tc>
          <w:tcPr>
            <w:tcW w:w="0" w:type="auto"/>
            <w:tcBorders>
              <w:top w:val="nil"/>
              <w:left w:val="nil"/>
              <w:bottom w:val="nil"/>
              <w:right w:val="nil"/>
            </w:tcBorders>
            <w:tcMar>
              <w:top w:w="30" w:type="dxa"/>
              <w:left w:w="60" w:type="dxa"/>
              <w:bottom w:w="30" w:type="dxa"/>
              <w:right w:w="60" w:type="dxa"/>
            </w:tcMar>
            <w:vAlign w:val="center"/>
          </w:tcPr>
          <w:p w14:paraId="3CF633F4">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Consolidation, </w:t>
            </w:r>
            <w:r>
              <w:rPr>
                <w:rFonts w:ascii="Times New Roman" w:hAnsi="Times New Roman" w:eastAsia="Times New Roman" w:cs="Times New Roman"/>
                <w:b w:val="0"/>
                <w:bCs w:val="0"/>
                <w:kern w:val="0"/>
                <w:sz w:val="16"/>
                <w:szCs w:val="16"/>
                <w:highlight w:val="none"/>
                <w:i w:val="1"/>
                <w:iCs w:val="1"/>
              </w:rPr>
              <w:t xml:space="preserve">n</w:t>
            </w:r>
            <w:r>
              <w:rPr>
                <w:rFonts w:ascii="Times New Roman" w:hAnsi="Times New Roman" w:eastAsia="Times New Roman" w:cs="Times New Roman"/>
                <w:b w:val="0"/>
                <w:bCs w:val="0"/>
                <w:kern w:val="0"/>
                <w:sz w:val="16"/>
                <w:szCs w:val="16"/>
                <w:highlight w:val="none"/>
              </w:rPr>
              <w:t xml:space="preserve"> (%)</w:t>
            </w:r>
          </w:p>
        </w:tc>
        <w:tc>
          <w:tcPr>
            <w:tcW w:w="0" w:type="auto"/>
            <w:tcBorders>
              <w:top w:val="nil"/>
              <w:left w:val="nil"/>
              <w:bottom w:val="nil"/>
              <w:right w:val="nil"/>
            </w:tcBorders>
            <w:tcMar>
              <w:top w:w="30" w:type="dxa"/>
              <w:left w:w="60" w:type="dxa"/>
              <w:bottom w:w="30" w:type="dxa"/>
              <w:right w:w="60" w:type="dxa"/>
            </w:tcMar>
            <w:vAlign w:val="center"/>
          </w:tcPr>
          <w:p w14:paraId="4B1977EF">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115 (45.8)</w:t>
            </w:r>
          </w:p>
        </w:tc>
        <w:tc>
          <w:tcPr>
            <w:tcW w:w="0" w:type="auto"/>
            <w:tcBorders>
              <w:top w:val="nil"/>
              <w:left w:val="nil"/>
              <w:bottom w:val="nil"/>
              <w:right w:val="nil"/>
            </w:tcBorders>
            <w:tcMar>
              <w:top w:w="30" w:type="dxa"/>
              <w:left w:w="60" w:type="dxa"/>
              <w:bottom w:w="30" w:type="dxa"/>
              <w:right w:w="60" w:type="dxa"/>
            </w:tcMar>
            <w:vAlign w:val="center"/>
          </w:tcPr>
          <w:p w14:paraId="1D81753D">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191 (19.4)</w:t>
            </w:r>
          </w:p>
        </w:tc>
        <w:tc>
          <w:tcPr>
            <w:tcW w:w="0" w:type="auto"/>
            <w:tcBorders>
              <w:top w:val="nil"/>
              <w:left w:val="nil"/>
              <w:bottom w:val="nil"/>
              <w:right w:val="nil"/>
            </w:tcBorders>
            <w:tcMar>
              <w:top w:w="30" w:type="dxa"/>
              <w:left w:w="60" w:type="dxa"/>
              <w:bottom w:w="30" w:type="dxa"/>
              <w:right w:w="60" w:type="dxa"/>
            </w:tcMar>
            <w:vAlign w:val="center"/>
          </w:tcPr>
          <w:p w14:paraId="144DFF80">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8.512</w:t>
            </w:r>
          </w:p>
        </w:tc>
        <w:tc>
          <w:tcPr>
            <w:tcW w:w="0" w:type="auto"/>
            <w:tcBorders>
              <w:top w:val="nil"/>
              <w:left w:val="nil"/>
              <w:bottom w:val="nil"/>
              <w:right w:val="nil"/>
            </w:tcBorders>
            <w:tcMar>
              <w:top w:w="30" w:type="dxa"/>
              <w:left w:w="60" w:type="dxa"/>
              <w:bottom w:w="30" w:type="dxa"/>
              <w:right w:w="60" w:type="dxa"/>
            </w:tcMar>
            <w:vAlign w:val="center"/>
          </w:tcPr>
          <w:p w14:paraId="37658B32">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5.482–13.216</w:t>
            </w:r>
          </w:p>
        </w:tc>
        <w:tc>
          <w:tcPr>
            <w:tcW w:w="0" w:type="auto"/>
            <w:tcBorders>
              <w:top w:val="nil"/>
              <w:left w:val="nil"/>
              <w:bottom w:val="nil"/>
              <w:right w:val="nil"/>
            </w:tcBorders>
            <w:tcMar>
              <w:top w:w="30" w:type="dxa"/>
              <w:left w:w="60" w:type="dxa"/>
              <w:bottom w:w="30" w:type="dxa"/>
              <w:right w:w="60" w:type="dxa"/>
            </w:tcMar>
            <w:vAlign w:val="center"/>
          </w:tcPr>
          <w:p w14:paraId="69D71560">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&lt;0.001</w:t>
            </w:r>
          </w:p>
        </w:tc>
        <w:tc>
          <w:tcPr>
            <w:tcW w:w="0" w:type="auto"/>
            <w:tcBorders>
              <w:top w:val="nil"/>
              <w:left w:val="nil"/>
              <w:bottom w:val="nil"/>
              <w:right w:val="nil"/>
            </w:tcBorders>
            <w:tcMar>
              <w:top w:w="30" w:type="dxa"/>
              <w:left w:w="60" w:type="dxa"/>
              <w:bottom w:w="30" w:type="dxa"/>
              <w:right w:w="60" w:type="dxa"/>
            </w:tcMar>
            <w:vAlign w:val="center"/>
          </w:tcPr>
          <w:p w14:paraId="55E1F5D6">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1.18</w:t>
            </w:r>
          </w:p>
        </w:tc>
      </w:tr>
      <w:tr w14:paraId="50CF8F1B">
        <w:tc>
          <w:tcPr>
            <w:tcW w:w="0" w:type="auto"/>
            <w:tcBorders>
              <w:top w:val="nil"/>
              <w:left w:val="nil"/>
              <w:bottom w:val="nil"/>
              <w:right w:val="nil"/>
            </w:tcBorders>
            <w:tcMar>
              <w:top w:w="30" w:type="dxa"/>
              <w:left w:w="60" w:type="dxa"/>
              <w:bottom w:w="30" w:type="dxa"/>
              <w:right w:w="60" w:type="dxa"/>
            </w:tcMar>
            <w:vAlign w:val="center"/>
          </w:tcPr>
          <w:p w14:paraId="7978D5A6">
            <w:pPr>
              <w:jc w:val="left"/>
              <w:rPr>
                <w:rFonts w:ascii="Calibri" w:hAnsi="Calibri" w:eastAsia="宋体" w:cs="Times New Roman"/>
                <w:kern w:val="0"/>
                <w:szCs w:val="22"/>
                <w:highlight w:val="none"/>
              </w:rPr>
            </w:pPr>
            <w:r>
              <w:rPr>
                <w:rFonts w:ascii="Times New Roman" w:hAnsi="Times New Roman" w:eastAsia="Times New Roman" w:cs="Times New Roman"/>
                <w:b/>
                <w:bCs/>
                <w:kern w:val="0"/>
                <w:sz w:val="16"/>
                <w:szCs w:val="16"/>
                <w:highlight w:val="none"/>
              </w:rPr>
              <w:t>Pathogen co-detection</w:t>
            </w:r>
          </w:p>
        </w:tc>
        <w:tc>
          <w:tcPr>
            <w:tcW w:w="0" w:type="auto"/>
            <w:tcBorders>
              <w:top w:val="nil"/>
              <w:left w:val="nil"/>
              <w:bottom w:val="nil"/>
              <w:right w:val="nil"/>
            </w:tcBorders>
            <w:tcMar>
              <w:top w:w="30" w:type="dxa"/>
              <w:left w:w="60" w:type="dxa"/>
              <w:bottom w:w="30" w:type="dxa"/>
              <w:right w:w="60" w:type="dxa"/>
            </w:tcMar>
            <w:vAlign w:val="center"/>
          </w:tcPr>
          <w:p w14:paraId="0C0E1710">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688836AC">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5F3035B9">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4D024A51">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0E71ABED">
            <w:pPr>
              <w:jc w:val="center"/>
              <w:rPr>
                <w:rFonts w:ascii="Calibri" w:hAnsi="Calibri" w:eastAsia="宋体" w:cs="Times New Roman"/>
                <w:kern w:val="0"/>
                <w:szCs w:val="22"/>
                <w:highlight w:val="none"/>
              </w:rPr>
            </w:pPr>
          </w:p>
        </w:tc>
        <w:tc>
          <w:tcPr>
            <w:tcW w:w="0" w:type="auto"/>
            <w:tcBorders>
              <w:top w:val="nil"/>
              <w:left w:val="nil"/>
              <w:bottom w:val="nil"/>
              <w:right w:val="nil"/>
            </w:tcBorders>
            <w:tcMar>
              <w:top w:w="30" w:type="dxa"/>
              <w:left w:w="60" w:type="dxa"/>
              <w:bottom w:w="30" w:type="dxa"/>
              <w:right w:w="60" w:type="dxa"/>
            </w:tcMar>
            <w:vAlign w:val="center"/>
          </w:tcPr>
          <w:p w14:paraId="1960FB92">
            <w:pPr>
              <w:jc w:val="center"/>
              <w:rPr>
                <w:rFonts w:ascii="Calibri" w:hAnsi="Calibri" w:eastAsia="宋体" w:cs="Times New Roman"/>
                <w:kern w:val="0"/>
                <w:szCs w:val="22"/>
                <w:highlight w:val="none"/>
              </w:rPr>
            </w:pPr>
          </w:p>
        </w:tc>
      </w:tr>
      <w:tr w14:paraId="4E29C6BE">
        <w:tc>
          <w:tcPr>
            <w:tcW w:w="0" w:type="auto"/>
            <w:tcBorders>
              <w:top w:val="nil"/>
              <w:left w:val="nil"/>
              <w:bottom w:val="nil"/>
              <w:right w:val="nil"/>
            </w:tcBorders>
            <w:tcMar>
              <w:top w:w="30" w:type="dxa"/>
              <w:left w:w="60" w:type="dxa"/>
              <w:bottom w:w="30" w:type="dxa"/>
              <w:right w:w="60" w:type="dxa"/>
            </w:tcMar>
            <w:vAlign w:val="center"/>
          </w:tcPr>
          <w:p w14:paraId="22C9E16B">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Bacterial co-detection, </w:t>
            </w:r>
            <w:r>
              <w:rPr>
                <w:rFonts w:ascii="Times New Roman" w:hAnsi="Times New Roman" w:eastAsia="Times New Roman" w:cs="Times New Roman"/>
                <w:b w:val="0"/>
                <w:bCs w:val="0"/>
                <w:kern w:val="0"/>
                <w:sz w:val="16"/>
                <w:szCs w:val="16"/>
                <w:highlight w:val="none"/>
                <w:i w:val="1"/>
                <w:iCs w:val="1"/>
              </w:rPr>
              <w:t xml:space="preserve">n</w:t>
            </w:r>
            <w:r>
              <w:rPr>
                <w:rFonts w:ascii="Times New Roman" w:hAnsi="Times New Roman" w:eastAsia="Times New Roman" w:cs="Times New Roman"/>
                <w:b w:val="0"/>
                <w:bCs w:val="0"/>
                <w:kern w:val="0"/>
                <w:sz w:val="16"/>
                <w:szCs w:val="16"/>
                <w:highlight w:val="none"/>
              </w:rPr>
              <w:t xml:space="preserve"> (%)</w:t>
            </w:r>
          </w:p>
        </w:tc>
        <w:tc>
          <w:tcPr>
            <w:tcW w:w="0" w:type="auto"/>
            <w:tcBorders>
              <w:top w:val="nil"/>
              <w:left w:val="nil"/>
              <w:bottom w:val="nil"/>
              <w:right w:val="nil"/>
            </w:tcBorders>
            <w:tcMar>
              <w:top w:w="30" w:type="dxa"/>
              <w:left w:w="60" w:type="dxa"/>
              <w:bottom w:w="30" w:type="dxa"/>
              <w:right w:w="60" w:type="dxa"/>
            </w:tcMar>
            <w:vAlign w:val="center"/>
          </w:tcPr>
          <w:p w14:paraId="44238667">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139 (55.4)</w:t>
            </w:r>
          </w:p>
        </w:tc>
        <w:tc>
          <w:tcPr>
            <w:tcW w:w="0" w:type="auto"/>
            <w:tcBorders>
              <w:top w:val="nil"/>
              <w:left w:val="nil"/>
              <w:bottom w:val="nil"/>
              <w:right w:val="nil"/>
            </w:tcBorders>
            <w:tcMar>
              <w:top w:w="30" w:type="dxa"/>
              <w:left w:w="60" w:type="dxa"/>
              <w:bottom w:w="30" w:type="dxa"/>
              <w:right w:w="60" w:type="dxa"/>
            </w:tcMar>
            <w:vAlign w:val="center"/>
          </w:tcPr>
          <w:p w14:paraId="528C3964">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747 (75.8)</w:t>
            </w:r>
          </w:p>
        </w:tc>
        <w:tc>
          <w:tcPr>
            <w:tcW w:w="0" w:type="auto"/>
            <w:tcBorders>
              <w:top w:val="nil"/>
              <w:left w:val="nil"/>
              <w:bottom w:val="nil"/>
              <w:right w:val="nil"/>
            </w:tcBorders>
            <w:tcMar>
              <w:top w:w="30" w:type="dxa"/>
              <w:left w:w="60" w:type="dxa"/>
              <w:bottom w:w="30" w:type="dxa"/>
              <w:right w:w="60" w:type="dxa"/>
            </w:tcMar>
            <w:vAlign w:val="center"/>
          </w:tcPr>
          <w:p w14:paraId="777437E3">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0.494</w:t>
            </w:r>
          </w:p>
        </w:tc>
        <w:tc>
          <w:tcPr>
            <w:tcW w:w="0" w:type="auto"/>
            <w:tcBorders>
              <w:top w:val="nil"/>
              <w:left w:val="nil"/>
              <w:bottom w:val="nil"/>
              <w:right w:val="nil"/>
            </w:tcBorders>
            <w:tcMar>
              <w:top w:w="30" w:type="dxa"/>
              <w:left w:w="60" w:type="dxa"/>
              <w:bottom w:w="30" w:type="dxa"/>
              <w:right w:w="60" w:type="dxa"/>
            </w:tcMar>
            <w:vAlign w:val="center"/>
          </w:tcPr>
          <w:p w14:paraId="0ED5A14C">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0.323–0.754</w:t>
            </w:r>
          </w:p>
        </w:tc>
        <w:tc>
          <w:tcPr>
            <w:tcW w:w="0" w:type="auto"/>
            <w:tcBorders>
              <w:top w:val="nil"/>
              <w:left w:val="nil"/>
              <w:bottom w:val="nil"/>
              <w:right w:val="nil"/>
            </w:tcBorders>
            <w:tcMar>
              <w:top w:w="30" w:type="dxa"/>
              <w:left w:w="60" w:type="dxa"/>
              <w:bottom w:w="30" w:type="dxa"/>
              <w:right w:w="60" w:type="dxa"/>
            </w:tcMar>
            <w:vAlign w:val="center"/>
          </w:tcPr>
          <w:p w14:paraId="6F8C971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0.001</w:t>
            </w:r>
          </w:p>
        </w:tc>
        <w:tc>
          <w:tcPr>
            <w:tcW w:w="0" w:type="auto"/>
            <w:tcBorders>
              <w:top w:val="nil"/>
              <w:left w:val="nil"/>
              <w:bottom w:val="nil"/>
              <w:right w:val="nil"/>
            </w:tcBorders>
            <w:tcMar>
              <w:top w:w="30" w:type="dxa"/>
              <w:left w:w="60" w:type="dxa"/>
              <w:bottom w:w="30" w:type="dxa"/>
              <w:right w:w="60" w:type="dxa"/>
            </w:tcMar>
            <w:vAlign w:val="center"/>
          </w:tcPr>
          <w:p w14:paraId="6004D3F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1.18</w:t>
            </w:r>
          </w:p>
        </w:tc>
      </w:tr>
      <w:tr w14:paraId="214B9137">
        <w:tc>
          <w:tcPr>
            <w:tcW w:w="0" w:type="auto"/>
            <w:tcBorders>
              <w:top w:val="nil"/>
              <w:left w:val="nil"/>
              <w:bottom w:val="nil"/>
              <w:right w:val="nil"/>
            </w:tcBorders>
            <w:tcMar>
              <w:top w:w="30" w:type="dxa"/>
              <w:left w:w="60" w:type="dxa"/>
              <w:bottom w:w="30" w:type="dxa"/>
              <w:right w:w="60" w:type="dxa"/>
            </w:tcMar>
            <w:vAlign w:val="center"/>
          </w:tcPr>
          <w:p w14:paraId="3A23C0FB">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Viral co-detection, </w:t>
            </w:r>
            <w:r>
              <w:rPr>
                <w:rFonts w:ascii="Times New Roman" w:hAnsi="Times New Roman" w:eastAsia="Times New Roman" w:cs="Times New Roman"/>
                <w:b w:val="0"/>
                <w:bCs w:val="0"/>
                <w:kern w:val="0"/>
                <w:sz w:val="16"/>
                <w:szCs w:val="16"/>
                <w:highlight w:val="none"/>
                <w:i w:val="1"/>
                <w:iCs w:val="1"/>
              </w:rPr>
              <w:t xml:space="preserve">n</w:t>
            </w:r>
            <w:r>
              <w:rPr>
                <w:rFonts w:ascii="Times New Roman" w:hAnsi="Times New Roman" w:eastAsia="Times New Roman" w:cs="Times New Roman"/>
                <w:b w:val="0"/>
                <w:bCs w:val="0"/>
                <w:kern w:val="0"/>
                <w:sz w:val="16"/>
                <w:szCs w:val="16"/>
                <w:highlight w:val="none"/>
              </w:rPr>
              <w:t xml:space="preserve"> (%)</w:t>
            </w:r>
          </w:p>
        </w:tc>
        <w:tc>
          <w:tcPr>
            <w:tcW w:w="0" w:type="auto"/>
            <w:tcBorders>
              <w:top w:val="nil"/>
              <w:left w:val="nil"/>
              <w:bottom w:val="nil"/>
              <w:right w:val="nil"/>
            </w:tcBorders>
            <w:tcMar>
              <w:top w:w="30" w:type="dxa"/>
              <w:left w:w="60" w:type="dxa"/>
              <w:bottom w:w="30" w:type="dxa"/>
              <w:right w:w="60" w:type="dxa"/>
            </w:tcMar>
            <w:vAlign w:val="center"/>
          </w:tcPr>
          <w:p w14:paraId="31141270">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130 (51.8)</w:t>
            </w:r>
          </w:p>
        </w:tc>
        <w:tc>
          <w:tcPr>
            <w:tcW w:w="0" w:type="auto"/>
            <w:tcBorders>
              <w:top w:val="nil"/>
              <w:left w:val="nil"/>
              <w:bottom w:val="nil"/>
              <w:right w:val="nil"/>
            </w:tcBorders>
            <w:tcMar>
              <w:top w:w="30" w:type="dxa"/>
              <w:left w:w="60" w:type="dxa"/>
              <w:bottom w:w="30" w:type="dxa"/>
              <w:right w:w="60" w:type="dxa"/>
            </w:tcMar>
            <w:vAlign w:val="center"/>
          </w:tcPr>
          <w:p w14:paraId="16436F37">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598 (60.7)</w:t>
            </w:r>
          </w:p>
        </w:tc>
        <w:tc>
          <w:tcPr>
            <w:tcW w:w="0" w:type="auto"/>
            <w:tcBorders>
              <w:top w:val="nil"/>
              <w:left w:val="nil"/>
              <w:bottom w:val="nil"/>
              <w:right w:val="nil"/>
            </w:tcBorders>
            <w:tcMar>
              <w:top w:w="30" w:type="dxa"/>
              <w:left w:w="60" w:type="dxa"/>
              <w:bottom w:w="30" w:type="dxa"/>
              <w:right w:w="60" w:type="dxa"/>
            </w:tcMar>
            <w:vAlign w:val="center"/>
          </w:tcPr>
          <w:p w14:paraId="0F621953">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0.770</w:t>
            </w:r>
          </w:p>
        </w:tc>
        <w:tc>
          <w:tcPr>
            <w:tcW w:w="0" w:type="auto"/>
            <w:tcBorders>
              <w:top w:val="nil"/>
              <w:left w:val="nil"/>
              <w:bottom w:val="nil"/>
              <w:right w:val="nil"/>
            </w:tcBorders>
            <w:tcMar>
              <w:top w:w="30" w:type="dxa"/>
              <w:left w:w="60" w:type="dxa"/>
              <w:bottom w:w="30" w:type="dxa"/>
              <w:right w:w="60" w:type="dxa"/>
            </w:tcMar>
            <w:vAlign w:val="center"/>
          </w:tcPr>
          <w:p w14:paraId="0DB78548">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0.520–1.139</w:t>
            </w:r>
          </w:p>
        </w:tc>
        <w:tc>
          <w:tcPr>
            <w:tcW w:w="0" w:type="auto"/>
            <w:tcBorders>
              <w:top w:val="nil"/>
              <w:left w:val="nil"/>
              <w:bottom w:val="nil"/>
              <w:right w:val="nil"/>
            </w:tcBorders>
            <w:tcMar>
              <w:top w:w="30" w:type="dxa"/>
              <w:left w:w="60" w:type="dxa"/>
              <w:bottom w:w="30" w:type="dxa"/>
              <w:right w:w="60" w:type="dxa"/>
            </w:tcMar>
            <w:vAlign w:val="center"/>
          </w:tcPr>
          <w:p w14:paraId="3A1B15DB">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0.191</w:t>
            </w:r>
          </w:p>
        </w:tc>
        <w:tc>
          <w:tcPr>
            <w:tcW w:w="0" w:type="auto"/>
            <w:tcBorders>
              <w:top w:val="nil"/>
              <w:left w:val="nil"/>
              <w:bottom w:val="nil"/>
              <w:right w:val="nil"/>
            </w:tcBorders>
            <w:tcMar>
              <w:top w:w="30" w:type="dxa"/>
              <w:left w:w="60" w:type="dxa"/>
              <w:bottom w:w="30" w:type="dxa"/>
              <w:right w:w="60" w:type="dxa"/>
            </w:tcMar>
            <w:vAlign w:val="center"/>
          </w:tcPr>
          <w:p w14:paraId="7EFCBF97">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1.07</w:t>
            </w:r>
          </w:p>
        </w:tc>
      </w:tr>
      <w:tr w14:paraId="2A693AE8">
        <w:tc>
          <w:tcPr>
            <w:tcW w:w="0" w:type="auto"/>
            <w:tcBorders>
              <w:top w:val="nil"/>
              <w:left w:val="nil"/>
              <w:bottom w:val="single" w:color="000000" w:sz="4" w:space="0"/>
              <w:right w:val="nil"/>
            </w:tcBorders>
            <w:tcMar>
              <w:top w:w="30" w:type="dxa"/>
              <w:left w:w="60" w:type="dxa"/>
              <w:bottom w:w="30" w:type="dxa"/>
              <w:right w:w="60" w:type="dxa"/>
            </w:tcMar>
            <w:vAlign w:val="center"/>
          </w:tcPr>
          <w:p w14:paraId="747AABB2">
            <w:pPr>
              <w:jc w:val="left"/>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 xml:space="preserve">  MP co-detection, </w:t>
            </w:r>
            <w:r>
              <w:rPr>
                <w:rFonts w:ascii="Times New Roman" w:hAnsi="Times New Roman" w:eastAsia="Times New Roman" w:cs="Times New Roman"/>
                <w:b w:val="0"/>
                <w:bCs w:val="0"/>
                <w:kern w:val="0"/>
                <w:sz w:val="16"/>
                <w:szCs w:val="16"/>
                <w:highlight w:val="none"/>
                <w:i w:val="1"/>
                <w:iCs w:val="1"/>
              </w:rPr>
              <w:t xml:space="preserve">n</w:t>
            </w:r>
            <w:r>
              <w:rPr>
                <w:rFonts w:ascii="Times New Roman" w:hAnsi="Times New Roman" w:eastAsia="Times New Roman" w:cs="Times New Roman"/>
                <w:b w:val="0"/>
                <w:bCs w:val="0"/>
                <w:kern w:val="0"/>
                <w:sz w:val="16"/>
                <w:szCs w:val="16"/>
                <w:highlight w:val="none"/>
              </w:rPr>
              <w:t xml:space="preserve"> (%)</w:t>
            </w:r>
          </w:p>
        </w:tc>
        <w:tc>
          <w:tcPr>
            <w:tcW w:w="0" w:type="auto"/>
            <w:tcBorders>
              <w:top w:val="nil"/>
              <w:left w:val="nil"/>
              <w:bottom w:val="single" w:color="000000" w:sz="4" w:space="0"/>
              <w:right w:val="nil"/>
            </w:tcBorders>
            <w:tcMar>
              <w:top w:w="30" w:type="dxa"/>
              <w:left w:w="60" w:type="dxa"/>
              <w:bottom w:w="30" w:type="dxa"/>
              <w:right w:w="60" w:type="dxa"/>
            </w:tcMar>
            <w:vAlign w:val="center"/>
          </w:tcPr>
          <w:p w14:paraId="1D96F422">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118 (47.0)</w:t>
            </w:r>
          </w:p>
        </w:tc>
        <w:tc>
          <w:tcPr>
            <w:tcW w:w="0" w:type="auto"/>
            <w:tcBorders>
              <w:top w:val="nil"/>
              <w:left w:val="nil"/>
              <w:bottom w:val="single" w:color="000000" w:sz="4" w:space="0"/>
              <w:right w:val="nil"/>
            </w:tcBorders>
            <w:tcMar>
              <w:top w:w="30" w:type="dxa"/>
              <w:left w:w="60" w:type="dxa"/>
              <w:bottom w:w="30" w:type="dxa"/>
              <w:right w:w="60" w:type="dxa"/>
            </w:tcMar>
            <w:vAlign w:val="center"/>
          </w:tcPr>
          <w:p w14:paraId="51F98631">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179 (18.2)</w:t>
            </w:r>
          </w:p>
        </w:tc>
        <w:tc>
          <w:tcPr>
            <w:tcW w:w="0" w:type="auto"/>
            <w:tcBorders>
              <w:top w:val="nil"/>
              <w:left w:val="nil"/>
              <w:bottom w:val="single" w:color="000000" w:sz="4" w:space="0"/>
              <w:right w:val="nil"/>
            </w:tcBorders>
            <w:tcMar>
              <w:top w:w="30" w:type="dxa"/>
              <w:left w:w="60" w:type="dxa"/>
              <w:bottom w:w="30" w:type="dxa"/>
              <w:right w:w="60" w:type="dxa"/>
            </w:tcMar>
            <w:vAlign w:val="center"/>
          </w:tcPr>
          <w:p w14:paraId="73F6F4AB">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2.000</w:t>
            </w:r>
          </w:p>
        </w:tc>
        <w:tc>
          <w:tcPr>
            <w:tcW w:w="0" w:type="auto"/>
            <w:tcBorders>
              <w:top w:val="nil"/>
              <w:left w:val="nil"/>
              <w:bottom w:val="single" w:color="000000" w:sz="4" w:space="0"/>
              <w:right w:val="nil"/>
            </w:tcBorders>
            <w:tcMar>
              <w:top w:w="30" w:type="dxa"/>
              <w:left w:w="60" w:type="dxa"/>
              <w:bottom w:w="30" w:type="dxa"/>
              <w:right w:w="60" w:type="dxa"/>
            </w:tcMar>
            <w:vAlign w:val="center"/>
          </w:tcPr>
          <w:p w14:paraId="197883B2">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1.231–3.248</w:t>
            </w:r>
          </w:p>
        </w:tc>
        <w:tc>
          <w:tcPr>
            <w:tcW w:w="0" w:type="auto"/>
            <w:tcBorders>
              <w:top w:val="nil"/>
              <w:left w:val="nil"/>
              <w:bottom w:val="single" w:color="000000" w:sz="4" w:space="0"/>
              <w:right w:val="nil"/>
            </w:tcBorders>
            <w:tcMar>
              <w:top w:w="30" w:type="dxa"/>
              <w:left w:w="60" w:type="dxa"/>
              <w:bottom w:w="30" w:type="dxa"/>
              <w:right w:w="60" w:type="dxa"/>
            </w:tcMar>
            <w:vAlign w:val="center"/>
          </w:tcPr>
          <w:p w14:paraId="2731B407">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0.005</w:t>
            </w:r>
          </w:p>
        </w:tc>
        <w:tc>
          <w:tcPr>
            <w:tcW w:w="0" w:type="auto"/>
            <w:tcBorders>
              <w:top w:val="nil"/>
              <w:left w:val="nil"/>
              <w:bottom w:val="single" w:color="000000" w:sz="4" w:space="0"/>
              <w:right w:val="nil"/>
            </w:tcBorders>
            <w:tcMar>
              <w:top w:w="30" w:type="dxa"/>
              <w:left w:w="60" w:type="dxa"/>
              <w:bottom w:w="30" w:type="dxa"/>
              <w:right w:w="60" w:type="dxa"/>
            </w:tcMar>
            <w:vAlign w:val="center"/>
          </w:tcPr>
          <w:p w14:paraId="78490C99">
            <w:pPr>
              <w:jc w:val="center"/>
              <w:rPr>
                <w:rFonts w:ascii="Calibri" w:hAnsi="Calibri" w:eastAsia="宋体" w:cs="Times New Roman"/>
                <w:kern w:val="0"/>
                <w:szCs w:val="22"/>
                <w:highlight w:val="none"/>
              </w:rPr>
            </w:pPr>
            <w:r>
              <w:rPr>
                <w:rFonts w:ascii="Times New Roman" w:hAnsi="Times New Roman" w:eastAsia="Times New Roman" w:cs="Times New Roman"/>
                <w:b w:val="0"/>
                <w:bCs w:val="0"/>
                <w:kern w:val="0"/>
                <w:sz w:val="16"/>
                <w:szCs w:val="16"/>
                <w:highlight w:val="none"/>
              </w:rPr>
              <w:t>1.49</w:t>
            </w:r>
          </w:p>
        </w:tc>
      </w:tr>
    </w:tbl>
    <w:p w14:paraId="5C1C9A94">
      <w:pPr>
        <w:keepNext w:val="0"/>
        <w:keepLines w:val="0"/>
        <w:pageBreakBefore w:val="0"/>
        <w:widowControl w:val="0"/>
        <w:kinsoku/>
        <w:wordWrap/>
        <w:overflowPunct/>
        <w:topLinePunct w:val="0"/>
        <w:autoSpaceDE/>
        <w:autoSpaceDN/>
        <w:bidi w:val="0"/>
        <w:adjustRightInd/>
        <w:snapToGrid w:val="0"/>
        <w:spacing w:before="100"/>
        <w:textAlignment w:val="auto"/>
        <w:rPr>
          <w:rFonts w:hint="eastAsia" w:ascii="Times New Roman" w:hAnsi="Times New Roman" w:eastAsia="Times New Roman" w:cs="Times New Roman"/>
          <w:b w:val="0"/>
          <w:bCs/>
          <w:i w:val="0"/>
          <w:iCs w:val="0"/>
          <w:kern w:val="0"/>
          <w:sz w:val="16"/>
          <w:szCs w:val="16"/>
          <w:highlight w:val="none"/>
        </w:rPr>
      </w:pPr>
      <w:r>
        <w:rPr>
          <w:rFonts w:hint="default" w:ascii="Times New Roman Bold" w:hAnsi="Times New Roman Bold" w:eastAsia="Times New Roman" w:cs="Times New Roman Bold"/>
          <w:b/>
          <w:bCs w:val="0"/>
          <w:i w:val="0"/>
          <w:iCs w:val="0"/>
          <w:kern w:val="0"/>
          <w:sz w:val="16"/>
          <w:szCs w:val="16"/>
          <w:highlight w:val="none"/>
        </w:rPr>
        <w:t/>
      </w:r>
      <w:r>
        <w:rPr>
          <w:rFonts w:hint="eastAsia" w:ascii="Times New Roman" w:hAnsi="Times New Roman" w:eastAsia="Times New Roman" w:cs="Times New Roman"/>
          <w:b w:val="0"/>
          <w:bCs/>
          <w:i w:val="0"/>
          <w:iCs w:val="0"/>
          <w:kern w:val="0"/>
          <w:sz w:val="16"/>
          <w:szCs w:val="16"/>
          <w:highlight w:val="none"/>
        </w:rPr>
        <w:t xml:space="preserve">The model included 1,236 children with complete data for the primary-model covariates, PCT, and ESR (severe, 251; non-severe, 985); descriptive statistics are based on the same analysis cohort. Adjusted estimates for continuous laboratory variables are reported per 5 × 10⁹/L increase in NEU and LYM, per 1 × 10⁹/L increase in MONO, per 10 mg/L increase in CRP, and per 10 mm/h increase in ESR. PCT was modeled using a three-degree-of-freedom natural cubic spline. The reported </w:t>
      </w:r>
      <w:r>
        <w:rPr>
          <w:rFonts w:hint="eastAsia" w:ascii="Times New Roman" w:hAnsi="Times New Roman" w:eastAsia="Times New Roman" w:cs="Times New Roman"/>
          <w:b w:val="0"/>
          <w:bCs/>
          <w:i w:val="1"/>
          <w:iCs w:val="1"/>
          <w:kern w:val="0"/>
          <w:sz w:val="16"/>
          <w:szCs w:val="16"/>
          <w:highlight w:val="none"/>
        </w:rPr>
        <w:t xml:space="preserve">P</w:t>
      </w:r>
      <w:r>
        <w:rPr>
          <w:rFonts w:hint="eastAsia" w:ascii="Times New Roman" w:hAnsi="Times New Roman" w:eastAsia="Times New Roman" w:cs="Times New Roman"/>
          <w:b w:val="0"/>
          <w:bCs/>
          <w:i w:val="0"/>
          <w:iCs w:val="0"/>
          <w:kern w:val="0"/>
          <w:sz w:val="16"/>
          <w:szCs w:val="16"/>
          <w:highlight w:val="none"/>
        </w:rPr>
        <w:t xml:space="preserve"> value for PCT represents the global likelihood-ratio test for its association with severe pneumonia; therefore, a single aOR and 95% CI are not applicable. The spline provided a better fit than a linear PCT term (likelihood-ratio </w:t>
      </w:r>
      <w:r>
        <w:rPr>
          <w:rFonts w:hint="eastAsia" w:ascii="Times New Roman" w:hAnsi="Times New Roman" w:eastAsia="Times New Roman" w:cs="Times New Roman"/>
          <w:b w:val="0"/>
          <w:bCs/>
          <w:i w:val="1"/>
          <w:iCs w:val="1"/>
          <w:kern w:val="0"/>
          <w:sz w:val="16"/>
          <w:szCs w:val="16"/>
          <w:highlight w:val="none"/>
        </w:rPr>
        <w:t xml:space="preserve">P</w:t>
      </w:r>
      <w:r>
        <w:rPr>
          <w:rFonts w:hint="eastAsia" w:ascii="Times New Roman" w:hAnsi="Times New Roman" w:eastAsia="Times New Roman" w:cs="Times New Roman"/>
          <w:b w:val="0"/>
          <w:bCs/>
          <w:i w:val="0"/>
          <w:iCs w:val="0"/>
          <w:kern w:val="0"/>
          <w:sz w:val="16"/>
          <w:szCs w:val="16"/>
          <w:highlight w:val="none"/>
        </w:rPr>
        <w:t xml:space="preserve"> &lt; 0.001). The VIFs for the PCT spline basis terms ranged from 6.60 to 9.60, whereas all other VIFs were ≤4.40. The overall age-group term had a likelihood-ratio </w:t>
      </w:r>
      <w:r>
        <w:rPr>
          <w:rFonts w:hint="eastAsia" w:ascii="Times New Roman" w:hAnsi="Times New Roman" w:eastAsia="Times New Roman" w:cs="Times New Roman"/>
          <w:b w:val="0"/>
          <w:bCs/>
          <w:i w:val="1"/>
          <w:iCs w:val="1"/>
          <w:kern w:val="0"/>
          <w:sz w:val="16"/>
          <w:szCs w:val="16"/>
          <w:highlight w:val="none"/>
        </w:rPr>
        <w:t xml:space="preserve">P</w:t>
      </w:r>
      <w:r>
        <w:rPr>
          <w:rFonts w:hint="eastAsia" w:ascii="Times New Roman" w:hAnsi="Times New Roman" w:eastAsia="Times New Roman" w:cs="Times New Roman"/>
          <w:b w:val="0"/>
          <w:bCs/>
          <w:i w:val="0"/>
          <w:iCs w:val="0"/>
          <w:kern w:val="0"/>
          <w:sz w:val="16"/>
          <w:szCs w:val="16"/>
          <w:highlight w:val="none"/>
        </w:rPr>
        <w:t xml:space="preserve"> = 0.075. Model fit statistics were McFadden pseudo-</w:t>
      </w:r>
      <w:r>
        <w:rPr>
          <w:rFonts w:hint="eastAsia" w:ascii="Times New Roman" w:hAnsi="Times New Roman" w:eastAsia="Times New Roman" w:cs="Times New Roman"/>
          <w:b w:val="0"/>
          <w:bCs/>
          <w:i w:val="1"/>
          <w:iCs w:val="1"/>
          <w:kern w:val="0"/>
          <w:sz w:val="16"/>
          <w:szCs w:val="16"/>
          <w:highlight w:val="none"/>
        </w:rPr>
        <w:t xml:space="preserve">R</w:t>
      </w:r>
      <w:r>
        <w:rPr>
          <w:rFonts w:hint="eastAsia" w:ascii="Times New Roman" w:hAnsi="Times New Roman" w:eastAsia="Times New Roman" w:cs="Times New Roman"/>
          <w:b w:val="0"/>
          <w:bCs/>
          <w:i w:val="0"/>
          <w:iCs w:val="0"/>
          <w:kern w:val="0"/>
          <w:sz w:val="16"/>
          <w:szCs w:val="16"/>
          <w:highlight w:val="none"/>
        </w:rPr>
        <w:t xml:space="preserve">² = 0.411 and Hosmer–Lemeshow </w:t>
      </w:r>
      <w:r>
        <w:rPr>
          <w:rFonts w:hint="eastAsia" w:ascii="Times New Roman" w:hAnsi="Times New Roman" w:eastAsia="Times New Roman" w:cs="Times New Roman"/>
          <w:b w:val="0"/>
          <w:bCs/>
          <w:i w:val="1"/>
          <w:iCs w:val="1"/>
          <w:kern w:val="0"/>
          <w:sz w:val="16"/>
          <w:szCs w:val="16"/>
          <w:highlight w:val="none"/>
        </w:rPr>
        <w:t xml:space="preserve">P</w:t>
      </w:r>
      <w:r>
        <w:rPr>
          <w:rFonts w:hint="eastAsia" w:ascii="Times New Roman" w:hAnsi="Times New Roman" w:eastAsia="Times New Roman" w:cs="Times New Roman"/>
          <w:b w:val="0"/>
          <w:bCs/>
          <w:i w:val="0"/>
          <w:iCs w:val="0"/>
          <w:kern w:val="0"/>
          <w:sz w:val="16"/>
          <w:szCs w:val="16"/>
          <w:highlight w:val="none"/>
        </w:rPr>
        <w:t xml:space="preserve"> = 0.337. hMPV = human metapneumovirus; M = median; </w:t>
      </w:r>
      <w:r>
        <w:rPr>
          <w:rFonts w:hint="eastAsia" w:ascii="Times New Roman" w:hAnsi="Times New Roman" w:eastAsia="Times New Roman" w:cs="Times New Roman"/>
          <w:b w:val="0"/>
          <w:bCs/>
          <w:i w:val="1"/>
          <w:iCs w:val="1"/>
          <w:kern w:val="0"/>
          <w:sz w:val="16"/>
          <w:szCs w:val="16"/>
          <w:highlight w:val="none"/>
        </w:rPr>
        <w:t xml:space="preserve">Q</w:t>
      </w:r>
      <w:r>
        <w:rPr>
          <w:rFonts w:hint="eastAsia" w:ascii="Times New Roman" w:hAnsi="Times New Roman" w:eastAsia="Times New Roman" w:cs="Times New Roman"/>
          <w:b w:val="0"/>
          <w:bCs/>
          <w:i w:val="0"/>
          <w:iCs w:val="0"/>
          <w:kern w:val="0"/>
          <w:sz w:val="16"/>
          <w:szCs w:val="16"/>
          <w:highlight w:val="none"/>
          <w:vertAlign w:val="subscript"/>
        </w:rPr>
        <w:t xml:space="preserve">1</w:t>
      </w:r>
      <w:r>
        <w:rPr>
          <w:rFonts w:hint="eastAsia" w:ascii="Times New Roman" w:hAnsi="Times New Roman" w:eastAsia="Times New Roman" w:cs="Times New Roman"/>
          <w:b w:val="0"/>
          <w:bCs/>
          <w:i w:val="0"/>
          <w:iCs w:val="0"/>
          <w:kern w:val="0"/>
          <w:sz w:val="16"/>
          <w:szCs w:val="16"/>
          <w:highlight w:val="none"/>
        </w:rPr>
        <w:t xml:space="preserve"> = first quartile; </w:t>
      </w:r>
      <w:r>
        <w:rPr>
          <w:rFonts w:hint="eastAsia" w:ascii="Times New Roman" w:hAnsi="Times New Roman" w:eastAsia="Times New Roman" w:cs="Times New Roman"/>
          <w:b w:val="0"/>
          <w:bCs/>
          <w:i w:val="1"/>
          <w:iCs w:val="1"/>
          <w:kern w:val="0"/>
          <w:sz w:val="16"/>
          <w:szCs w:val="16"/>
          <w:highlight w:val="none"/>
        </w:rPr>
        <w:t xml:space="preserve">Q</w:t>
      </w:r>
      <w:r>
        <w:rPr>
          <w:rFonts w:hint="eastAsia" w:ascii="Times New Roman" w:hAnsi="Times New Roman" w:eastAsia="Times New Roman" w:cs="Times New Roman"/>
          <w:b w:val="0"/>
          <w:bCs/>
          <w:i w:val="0"/>
          <w:iCs w:val="0"/>
          <w:kern w:val="0"/>
          <w:sz w:val="16"/>
          <w:szCs w:val="16"/>
          <w:highlight w:val="none"/>
          <w:vertAlign w:val="subscript"/>
        </w:rPr>
        <w:t xml:space="preserve">3</w:t>
      </w:r>
      <w:r>
        <w:rPr>
          <w:rFonts w:hint="eastAsia" w:ascii="Times New Roman" w:hAnsi="Times New Roman" w:eastAsia="Times New Roman" w:cs="Times New Roman"/>
          <w:b w:val="0"/>
          <w:bCs/>
          <w:i w:val="0"/>
          <w:iCs w:val="0"/>
          <w:kern w:val="0"/>
          <w:sz w:val="16"/>
          <w:szCs w:val="16"/>
          <w:highlight w:val="none"/>
        </w:rPr>
        <w:t xml:space="preserve"> = third quartile; aOR = adjusted odds ratio; CI = confidence interval; VIF = variance inflation factor; ref. = reference category; NEU = absolute neutrophil count; LYM = absolute lymphocyte count; MONO = absolute monocyte count; CRP = C-reactive protein; PCT = procalcitonin; ESR = erythrocyte sedimentation rate; MP = </w:t>
      </w:r>
      <w:r>
        <w:rPr>
          <w:rFonts w:hint="eastAsia" w:ascii="Times New Roman" w:hAnsi="Times New Roman" w:eastAsia="Times New Roman" w:cs="Times New Roman"/>
          <w:b w:val="0"/>
          <w:bCs/>
          <w:i w:val="1"/>
          <w:iCs w:val="1"/>
          <w:kern w:val="0"/>
          <w:sz w:val="16"/>
          <w:szCs w:val="16"/>
          <w:highlight w:val="none"/>
        </w:rPr>
        <w:t xml:space="preserve">Mycoplasma pneumoniae</w:t>
      </w:r>
      <w:r>
        <w:rPr>
          <w:rFonts w:hint="eastAsia" w:ascii="Times New Roman" w:hAnsi="Times New Roman" w:eastAsia="Times New Roman" w:cs="Times New Roman"/>
          <w:b w:val="0"/>
          <w:bCs/>
          <w:i w:val="0"/>
          <w:iCs w:val="0"/>
          <w:kern w:val="0"/>
          <w:sz w:val="16"/>
          <w:szCs w:val="16"/>
          <w:highlight w:val="none"/>
        </w:rPr>
        <w:t xml:space="preserve">; mo = months; yr = years.</w:t>
      </w:r>
    </w:p>
    <w:p w14:paraId="48804D36">
      <w:pPr>
        <w:keepNext w:val="0"/>
        <w:keepLines w:val="0"/>
        <w:pageBreakBefore w:val="0"/>
        <w:widowControl w:val="0"/>
        <w:kinsoku/>
        <w:wordWrap/>
        <w:overflowPunct/>
        <w:topLinePunct w:val="0"/>
        <w:autoSpaceDE/>
        <w:autoSpaceDN/>
        <w:bidi w:val="0"/>
        <w:adjustRightInd/>
        <w:snapToGrid w:val="0"/>
        <w:spacing w:before="100"/>
        <w:textAlignment w:val="auto"/>
        <w:rPr>
          <w:rFonts w:hint="default" w:ascii="Times New Roman" w:hAnsi="Times New Roman" w:eastAsia="Times New Roman" w:cs="Times New Roman"/>
          <w:b w:val="0"/>
          <w:bCs/>
          <w:i w:val="0"/>
          <w:iCs w:val="0"/>
          <w:kern w:val="0"/>
          <w:sz w:val="16"/>
          <w:szCs w:val="16"/>
          <w:highlight w:val="none"/>
          <w:lang w:val="en-US" w:eastAsia="zh-CN"/>
        </w:rPr>
      </w:pPr>
    </w:p>
    <w:p w14:paraId="75547C34">
      <w:pPr>
        <w:keepNext/>
        <w:spacing w:before="0" w:after="120"/>
        <w:rPr>
          <w:rFonts w:cs="宋体"/>
        </w:rPr>
      </w:pPr>
      <w:r>
        <w:rPr>
          <w:rFonts w:ascii="Times New Roman" w:hAnsi="Times New Roman" w:cs="宋体"/>
          <w:b/>
          <w:i w:val="0"/>
          <w:sz w:val="20"/>
        </w:rPr>
        <w:t>2.5 Table S5</w:t>
      </w:r>
    </w:p>
    <w:p w14:paraId="4D36605E">
      <w:pPr>
        <w:keepNext/>
        <w:spacing w:before="0" w:after="40"/>
        <w:rPr>
          <w:rFonts w:cs="宋体"/>
        </w:rPr>
      </w:pPr>
      <w:r>
        <w:rPr>
          <w:rFonts w:ascii="Times New Roman" w:hAnsi="Times New Roman" w:cs="宋体"/>
          <w:b w:val="0"/>
          <w:i w:val="0"/>
          <w:sz w:val="20"/>
        </w:rPr>
        <w:t>Comparison of children included in and excluded from the primary and extended sensitivity models.</w:t>
      </w:r>
    </w:p>
    <w:p w14:paraId="7AFF7C66">
      <w:pPr>
        <w:keepNext/>
        <w:spacing w:before="80" w:after="40"/>
        <w:rPr>
          <w:rFonts w:cs="宋体"/>
        </w:rPr>
      </w:pPr>
      <w:r>
        <w:rPr>
          <w:rFonts w:ascii="Times New Roman" w:hAnsi="Times New Roman" w:cs="宋体"/>
          <w:b/>
          <w:i w:val="0"/>
          <w:sz w:val="16"/>
        </w:rPr>
        <w:t>Panel A. Primary model</w:t>
      </w:r>
    </w:p>
    <w:tbl>
      <w:tblPr>
        <w:tblStyle w:val="4"/>
        <w:tblW w:w="0" w:type="auto"/>
        <w:tblInd w:w="0" w:type="dxa"/>
        <w:tblLayout w:type="fixed"/>
        <w:tblCellMar>
          <w:top w:w="0" w:type="dxa"/>
          <w:left w:w="108" w:type="dxa"/>
          <w:bottom w:w="0" w:type="dxa"/>
          <w:right w:w="108" w:type="dxa"/>
        </w:tblCellMar>
      </w:tblPr>
      <w:tblGrid>
        <w:gridCol w:w="2076"/>
        <w:gridCol w:w="2076"/>
        <w:gridCol w:w="2076"/>
        <w:gridCol w:w="2076"/>
      </w:tblGrid>
      <w:tr w14:paraId="26E4FC95">
        <w:trPr>
          <w:tblHeader/>
        </w:trPr>
        <w:tc>
          <w:tcPr>
            <w:tcW w:w="3384" w:type="dxa"/>
            <w:tcBorders>
              <w:top w:val="single" w:color="000000" w:sz="4" w:space="0"/>
              <w:left w:val="nil"/>
              <w:bottom w:val="single" w:color="000000" w:sz="4" w:space="0"/>
              <w:right w:val="nil"/>
            </w:tcBorders>
            <w:tcMar>
              <w:top w:w="40" w:type="dxa"/>
              <w:left w:w="80" w:type="dxa"/>
              <w:bottom w:w="40" w:type="dxa"/>
              <w:right w:w="80" w:type="dxa"/>
            </w:tcMar>
            <w:vAlign w:val="center"/>
          </w:tcPr>
          <w:p w14:paraId="2765AB1D">
            <w:pPr>
              <w:spacing w:before="0" w:after="0"/>
              <w:jc w:val="left"/>
              <w:rPr>
                <w:rFonts w:cs="宋体"/>
              </w:rPr>
            </w:pPr>
            <w:r>
              <w:rPr>
                <w:rFonts w:ascii="Times New Roman" w:hAnsi="Times New Roman" w:cs="宋体"/>
                <w:b/>
                <w:i w:val="0"/>
                <w:sz w:val="16"/>
              </w:rPr>
              <w:t>Variable</w:t>
            </w:r>
          </w:p>
        </w:tc>
        <w:tc>
          <w:tcPr>
            <w:tcW w:w="1944" w:type="dxa"/>
            <w:tcBorders>
              <w:top w:val="single" w:color="000000" w:sz="4" w:space="0"/>
              <w:left w:val="nil"/>
              <w:bottom w:val="single" w:color="000000" w:sz="4" w:space="0"/>
              <w:right w:val="nil"/>
            </w:tcBorders>
            <w:tcMar>
              <w:top w:w="40" w:type="dxa"/>
              <w:left w:w="80" w:type="dxa"/>
              <w:bottom w:w="40" w:type="dxa"/>
              <w:right w:w="80" w:type="dxa"/>
            </w:tcMar>
            <w:vAlign w:val="center"/>
          </w:tcPr>
          <w:p w14:paraId="3DF45372">
            <w:pPr>
              <w:spacing w:before="0" w:after="0"/>
              <w:jc w:val="center"/>
              <w:rPr>
                <w:rFonts w:cs="宋体"/>
              </w:rPr>
            </w:pPr>
            <w:r>
              <w:rPr>
                <w:rFonts w:ascii="Times New Roman" w:hAnsi="Times New Roman" w:cs="宋体"/>
                <w:b/>
                <w:i w:val="0"/>
                <w:sz w:val="16"/>
              </w:rPr>
              <w:t>Included (</w:t>
            </w:r>
            <w:r>
              <w:rPr>
                <w:rFonts w:ascii="Times New Roman" w:hAnsi="Times New Roman" w:cs="宋体"/>
                <w:b/>
                <w:i w:val="1"/>
                <w:sz w:val="16"/>
                <w:iCs w:val="1"/>
              </w:rPr>
              <w:t>n</w:t>
            </w:r>
            <w:r>
              <w:rPr>
                <w:rFonts w:ascii="Times New Roman" w:hAnsi="Times New Roman" w:cs="宋体"/>
                <w:b/>
                <w:i w:val="0"/>
                <w:sz w:val="16"/>
              </w:rPr>
              <w:t xml:space="preserve"> = 1,554)</w:t>
            </w:r>
          </w:p>
        </w:tc>
        <w:tc>
          <w:tcPr>
            <w:tcW w:w="1944" w:type="dxa"/>
            <w:tcBorders>
              <w:top w:val="single" w:color="000000" w:sz="4" w:space="0"/>
              <w:left w:val="nil"/>
              <w:bottom w:val="single" w:color="000000" w:sz="4" w:space="0"/>
              <w:right w:val="nil"/>
            </w:tcBorders>
            <w:tcMar>
              <w:top w:w="40" w:type="dxa"/>
              <w:left w:w="80" w:type="dxa"/>
              <w:bottom w:w="40" w:type="dxa"/>
              <w:right w:w="80" w:type="dxa"/>
            </w:tcMar>
            <w:vAlign w:val="center"/>
          </w:tcPr>
          <w:p w14:paraId="23A9F46F">
            <w:pPr>
              <w:spacing w:before="0" w:after="0"/>
              <w:jc w:val="center"/>
              <w:rPr>
                <w:rFonts w:cs="宋体"/>
              </w:rPr>
            </w:pPr>
            <w:r>
              <w:rPr>
                <w:rFonts w:ascii="Times New Roman" w:hAnsi="Times New Roman" w:cs="宋体"/>
                <w:b/>
                <w:i w:val="0"/>
                <w:sz w:val="16"/>
              </w:rPr>
              <w:t>Excluded (</w:t>
            </w:r>
            <w:r>
              <w:rPr>
                <w:rFonts w:ascii="Times New Roman" w:hAnsi="Times New Roman" w:cs="宋体"/>
                <w:b/>
                <w:i w:val="1"/>
                <w:sz w:val="16"/>
                <w:iCs w:val="1"/>
              </w:rPr>
              <w:t>n</w:t>
            </w:r>
            <w:r>
              <w:rPr>
                <w:rFonts w:ascii="Times New Roman" w:hAnsi="Times New Roman" w:cs="宋体"/>
                <w:b/>
                <w:i w:val="0"/>
                <w:sz w:val="16"/>
              </w:rPr>
              <w:t xml:space="preserve"> = 57)</w:t>
            </w:r>
          </w:p>
        </w:tc>
        <w:tc>
          <w:tcPr>
            <w:tcW w:w="792" w:type="dxa"/>
            <w:tcBorders>
              <w:top w:val="single" w:color="000000" w:sz="4" w:space="0"/>
              <w:left w:val="nil"/>
              <w:bottom w:val="single" w:color="000000" w:sz="4" w:space="0"/>
              <w:right w:val="nil"/>
            </w:tcBorders>
            <w:tcMar>
              <w:top w:w="40" w:type="dxa"/>
              <w:left w:w="80" w:type="dxa"/>
              <w:bottom w:w="40" w:type="dxa"/>
              <w:right w:w="80" w:type="dxa"/>
            </w:tcMar>
            <w:vAlign w:val="center"/>
          </w:tcPr>
          <w:p w14:paraId="42C0749F">
            <w:pPr>
              <w:spacing w:before="0" w:after="0"/>
              <w:jc w:val="center"/>
              <w:rPr>
                <w:rFonts w:cs="宋体"/>
              </w:rPr>
            </w:pPr>
            <w:r>
              <w:rPr>
                <w:rFonts w:ascii="Times New Roman" w:hAnsi="Times New Roman" w:cs="宋体"/>
                <w:b/>
                <w:i w:val="1"/>
                <w:sz w:val="16"/>
                <w:iCs w:val="1"/>
              </w:rPr>
              <w:t>P</w:t>
            </w:r>
          </w:p>
        </w:tc>
      </w:tr>
      <w:tr w14:paraId="1D138B2A">
        <w:tc>
          <w:tcPr>
            <w:tcW w:w="3384" w:type="dxa"/>
            <w:tcBorders>
              <w:top w:val="nil"/>
              <w:left w:val="nil"/>
              <w:bottom w:val="nil"/>
              <w:right w:val="nil"/>
            </w:tcBorders>
            <w:tcMar>
              <w:top w:w="40" w:type="dxa"/>
              <w:left w:w="80" w:type="dxa"/>
              <w:bottom w:w="40" w:type="dxa"/>
              <w:right w:w="80" w:type="dxa"/>
            </w:tcMar>
            <w:vAlign w:val="center"/>
          </w:tcPr>
          <w:p w14:paraId="323A9B45">
            <w:pPr>
              <w:spacing w:before="0" w:after="0"/>
              <w:jc w:val="left"/>
              <w:rPr>
                <w:rFonts w:cs="宋体"/>
              </w:rPr>
            </w:pPr>
            <w:r>
              <w:rPr>
                <w:rFonts w:ascii="Times New Roman" w:hAnsi="Times New Roman" w:cs="宋体"/>
                <w:b/>
                <w:i w:val="0"/>
                <w:sz w:val="16"/>
              </w:rPr>
              <w:t>Age group</w:t>
            </w:r>
          </w:p>
        </w:tc>
        <w:tc>
          <w:tcPr>
            <w:tcW w:w="1944" w:type="dxa"/>
            <w:tcBorders>
              <w:top w:val="nil"/>
              <w:left w:val="nil"/>
              <w:bottom w:val="nil"/>
              <w:right w:val="nil"/>
            </w:tcBorders>
            <w:tcMar>
              <w:top w:w="40" w:type="dxa"/>
              <w:left w:w="80" w:type="dxa"/>
              <w:bottom w:w="40" w:type="dxa"/>
              <w:right w:w="80" w:type="dxa"/>
            </w:tcMar>
            <w:vAlign w:val="center"/>
          </w:tcPr>
          <w:p w14:paraId="1FDF3D12">
            <w:pPr>
              <w:spacing w:before="0" w:after="0"/>
              <w:jc w:val="center"/>
              <w:rPr>
                <w:rFonts w:cs="宋体"/>
              </w:rPr>
            </w:pPr>
          </w:p>
        </w:tc>
        <w:tc>
          <w:tcPr>
            <w:tcW w:w="1944" w:type="dxa"/>
            <w:tcBorders>
              <w:top w:val="nil"/>
              <w:left w:val="nil"/>
              <w:bottom w:val="nil"/>
              <w:right w:val="nil"/>
            </w:tcBorders>
            <w:tcMar>
              <w:top w:w="40" w:type="dxa"/>
              <w:left w:w="80" w:type="dxa"/>
              <w:bottom w:w="40" w:type="dxa"/>
              <w:right w:w="80" w:type="dxa"/>
            </w:tcMar>
            <w:vAlign w:val="center"/>
          </w:tcPr>
          <w:p w14:paraId="42DD4C39">
            <w:pPr>
              <w:spacing w:before="0" w:after="0"/>
              <w:jc w:val="center"/>
              <w:rPr>
                <w:rFonts w:cs="宋体"/>
              </w:rPr>
            </w:pPr>
          </w:p>
        </w:tc>
        <w:tc>
          <w:tcPr>
            <w:tcW w:w="792" w:type="dxa"/>
            <w:tcBorders>
              <w:top w:val="nil"/>
              <w:left w:val="nil"/>
              <w:bottom w:val="nil"/>
              <w:right w:val="nil"/>
            </w:tcBorders>
            <w:tcMar>
              <w:top w:w="40" w:type="dxa"/>
              <w:left w:w="80" w:type="dxa"/>
              <w:bottom w:w="40" w:type="dxa"/>
              <w:right w:w="80" w:type="dxa"/>
            </w:tcMar>
            <w:vAlign w:val="center"/>
          </w:tcPr>
          <w:p w14:paraId="6E8BC65C">
            <w:pPr>
              <w:spacing w:before="0" w:after="0"/>
              <w:jc w:val="center"/>
              <w:rPr>
                <w:rFonts w:cs="宋体"/>
              </w:rPr>
            </w:pPr>
            <w:r>
              <w:rPr>
                <w:rFonts w:ascii="Times New Roman" w:hAnsi="Times New Roman" w:cs="宋体"/>
                <w:b w:val="0"/>
                <w:i w:val="0"/>
                <w:sz w:val="16"/>
              </w:rPr>
              <w:t>0.468</w:t>
            </w:r>
          </w:p>
        </w:tc>
      </w:tr>
      <w:tr w14:paraId="40BDC9A9">
        <w:tc>
          <w:tcPr>
            <w:tcW w:w="3384" w:type="dxa"/>
            <w:tcBorders>
              <w:top w:val="nil"/>
              <w:left w:val="nil"/>
              <w:bottom w:val="nil"/>
              <w:right w:val="nil"/>
            </w:tcBorders>
            <w:tcMar>
              <w:top w:w="40" w:type="dxa"/>
              <w:left w:w="80" w:type="dxa"/>
              <w:bottom w:w="40" w:type="dxa"/>
              <w:right w:w="80" w:type="dxa"/>
            </w:tcMar>
            <w:vAlign w:val="center"/>
          </w:tcPr>
          <w:p w14:paraId="02D76771">
            <w:pPr>
              <w:spacing w:before="0" w:after="0"/>
              <w:jc w:val="left"/>
              <w:rPr>
                <w:rFonts w:cs="宋体"/>
              </w:rPr>
            </w:pPr>
            <w:r>
              <w:rPr>
                <w:rFonts w:ascii="Times New Roman" w:hAnsi="Times New Roman" w:cs="宋体"/>
                <w:b w:val="0"/>
                <w:i w:val="0"/>
                <w:sz w:val="16"/>
              </w:rPr>
              <w:t xml:space="preserve">  0–6 mo</w:t>
            </w:r>
          </w:p>
        </w:tc>
        <w:tc>
          <w:tcPr>
            <w:tcW w:w="1944" w:type="dxa"/>
            <w:tcBorders>
              <w:top w:val="nil"/>
              <w:left w:val="nil"/>
              <w:bottom w:val="nil"/>
              <w:right w:val="nil"/>
            </w:tcBorders>
            <w:tcMar>
              <w:top w:w="40" w:type="dxa"/>
              <w:left w:w="80" w:type="dxa"/>
              <w:bottom w:w="40" w:type="dxa"/>
              <w:right w:w="80" w:type="dxa"/>
            </w:tcMar>
            <w:vAlign w:val="center"/>
          </w:tcPr>
          <w:p w14:paraId="450774F9">
            <w:pPr>
              <w:spacing w:before="0" w:after="0"/>
              <w:jc w:val="center"/>
              <w:rPr>
                <w:rFonts w:cs="宋体"/>
              </w:rPr>
            </w:pPr>
            <w:r>
              <w:rPr>
                <w:rFonts w:ascii="Times New Roman" w:hAnsi="Times New Roman" w:cs="宋体"/>
                <w:b w:val="0"/>
                <w:i w:val="0"/>
                <w:sz w:val="16"/>
              </w:rPr>
              <w:t>211 (13.6)</w:t>
            </w:r>
          </w:p>
        </w:tc>
        <w:tc>
          <w:tcPr>
            <w:tcW w:w="1944" w:type="dxa"/>
            <w:tcBorders>
              <w:top w:val="nil"/>
              <w:left w:val="nil"/>
              <w:bottom w:val="nil"/>
              <w:right w:val="nil"/>
            </w:tcBorders>
            <w:tcMar>
              <w:top w:w="40" w:type="dxa"/>
              <w:left w:w="80" w:type="dxa"/>
              <w:bottom w:w="40" w:type="dxa"/>
              <w:right w:w="80" w:type="dxa"/>
            </w:tcMar>
            <w:vAlign w:val="center"/>
          </w:tcPr>
          <w:p w14:paraId="4E468DC1">
            <w:pPr>
              <w:spacing w:before="0" w:after="0"/>
              <w:jc w:val="center"/>
              <w:rPr>
                <w:rFonts w:cs="宋体"/>
              </w:rPr>
            </w:pPr>
            <w:r>
              <w:rPr>
                <w:rFonts w:ascii="Times New Roman" w:hAnsi="Times New Roman" w:cs="宋体"/>
                <w:b w:val="0"/>
                <w:i w:val="0"/>
                <w:sz w:val="16"/>
              </w:rPr>
              <w:t>4 (7.0)</w:t>
            </w:r>
          </w:p>
        </w:tc>
        <w:tc>
          <w:tcPr>
            <w:tcW w:w="792" w:type="dxa"/>
            <w:tcBorders>
              <w:top w:val="nil"/>
              <w:left w:val="nil"/>
              <w:bottom w:val="nil"/>
              <w:right w:val="nil"/>
            </w:tcBorders>
            <w:tcMar>
              <w:top w:w="40" w:type="dxa"/>
              <w:left w:w="80" w:type="dxa"/>
              <w:bottom w:w="40" w:type="dxa"/>
              <w:right w:w="80" w:type="dxa"/>
            </w:tcMar>
            <w:vAlign w:val="center"/>
          </w:tcPr>
          <w:p w14:paraId="199DF531">
            <w:pPr>
              <w:spacing w:before="0" w:after="0"/>
              <w:jc w:val="center"/>
              <w:rPr>
                <w:rFonts w:cs="宋体"/>
              </w:rPr>
            </w:pPr>
          </w:p>
        </w:tc>
      </w:tr>
      <w:tr w14:paraId="4D66CAD7">
        <w:tc>
          <w:tcPr>
            <w:tcW w:w="3384" w:type="dxa"/>
            <w:tcBorders>
              <w:top w:val="nil"/>
              <w:left w:val="nil"/>
              <w:bottom w:val="nil"/>
              <w:right w:val="nil"/>
            </w:tcBorders>
            <w:tcMar>
              <w:top w:w="40" w:type="dxa"/>
              <w:left w:w="80" w:type="dxa"/>
              <w:bottom w:w="40" w:type="dxa"/>
              <w:right w:w="80" w:type="dxa"/>
            </w:tcMar>
            <w:vAlign w:val="center"/>
          </w:tcPr>
          <w:p w14:paraId="4F1B7313">
            <w:pPr>
              <w:spacing w:before="0" w:after="0"/>
              <w:jc w:val="left"/>
              <w:rPr>
                <w:rFonts w:cs="宋体"/>
              </w:rPr>
            </w:pPr>
            <w:r>
              <w:rPr>
                <w:rFonts w:ascii="Times New Roman" w:hAnsi="Times New Roman" w:cs="宋体"/>
                <w:b w:val="0"/>
                <w:i w:val="0"/>
                <w:sz w:val="16"/>
              </w:rPr>
              <w:t xml:space="preserve">  &gt;6 mo–1 yr</w:t>
            </w:r>
          </w:p>
        </w:tc>
        <w:tc>
          <w:tcPr>
            <w:tcW w:w="1944" w:type="dxa"/>
            <w:tcBorders>
              <w:top w:val="nil"/>
              <w:left w:val="nil"/>
              <w:bottom w:val="nil"/>
              <w:right w:val="nil"/>
            </w:tcBorders>
            <w:tcMar>
              <w:top w:w="40" w:type="dxa"/>
              <w:left w:w="80" w:type="dxa"/>
              <w:bottom w:w="40" w:type="dxa"/>
              <w:right w:w="80" w:type="dxa"/>
            </w:tcMar>
            <w:vAlign w:val="center"/>
          </w:tcPr>
          <w:p w14:paraId="4A1F0BC1">
            <w:pPr>
              <w:spacing w:before="0" w:after="0"/>
              <w:jc w:val="center"/>
              <w:rPr>
                <w:rFonts w:cs="宋体"/>
              </w:rPr>
            </w:pPr>
            <w:r>
              <w:rPr>
                <w:rFonts w:ascii="Times New Roman" w:hAnsi="Times New Roman" w:cs="宋体"/>
                <w:b w:val="0"/>
                <w:i w:val="0"/>
                <w:sz w:val="16"/>
              </w:rPr>
              <w:t>407 (26.2)</w:t>
            </w:r>
          </w:p>
        </w:tc>
        <w:tc>
          <w:tcPr>
            <w:tcW w:w="1944" w:type="dxa"/>
            <w:tcBorders>
              <w:top w:val="nil"/>
              <w:left w:val="nil"/>
              <w:bottom w:val="nil"/>
              <w:right w:val="nil"/>
            </w:tcBorders>
            <w:tcMar>
              <w:top w:w="40" w:type="dxa"/>
              <w:left w:w="80" w:type="dxa"/>
              <w:bottom w:w="40" w:type="dxa"/>
              <w:right w:w="80" w:type="dxa"/>
            </w:tcMar>
            <w:vAlign w:val="center"/>
          </w:tcPr>
          <w:p w14:paraId="386974D8">
            <w:pPr>
              <w:spacing w:before="0" w:after="0"/>
              <w:jc w:val="center"/>
              <w:rPr>
                <w:rFonts w:cs="宋体"/>
              </w:rPr>
            </w:pPr>
            <w:r>
              <w:rPr>
                <w:rFonts w:ascii="Times New Roman" w:hAnsi="Times New Roman" w:cs="宋体"/>
                <w:b w:val="0"/>
                <w:i w:val="0"/>
                <w:sz w:val="16"/>
              </w:rPr>
              <w:t>18 (31.6)</w:t>
            </w:r>
          </w:p>
        </w:tc>
        <w:tc>
          <w:tcPr>
            <w:tcW w:w="792" w:type="dxa"/>
            <w:tcBorders>
              <w:top w:val="nil"/>
              <w:left w:val="nil"/>
              <w:bottom w:val="nil"/>
              <w:right w:val="nil"/>
            </w:tcBorders>
            <w:tcMar>
              <w:top w:w="40" w:type="dxa"/>
              <w:left w:w="80" w:type="dxa"/>
              <w:bottom w:w="40" w:type="dxa"/>
              <w:right w:w="80" w:type="dxa"/>
            </w:tcMar>
            <w:vAlign w:val="center"/>
          </w:tcPr>
          <w:p w14:paraId="77137983">
            <w:pPr>
              <w:spacing w:before="0" w:after="0"/>
              <w:jc w:val="center"/>
              <w:rPr>
                <w:rFonts w:cs="宋体"/>
              </w:rPr>
            </w:pPr>
          </w:p>
        </w:tc>
      </w:tr>
      <w:tr w14:paraId="200569C5">
        <w:tc>
          <w:tcPr>
            <w:tcW w:w="3384" w:type="dxa"/>
            <w:tcBorders>
              <w:top w:val="nil"/>
              <w:left w:val="nil"/>
              <w:bottom w:val="nil"/>
              <w:right w:val="nil"/>
            </w:tcBorders>
            <w:tcMar>
              <w:top w:w="40" w:type="dxa"/>
              <w:left w:w="80" w:type="dxa"/>
              <w:bottom w:w="40" w:type="dxa"/>
              <w:right w:w="80" w:type="dxa"/>
            </w:tcMar>
            <w:vAlign w:val="center"/>
          </w:tcPr>
          <w:p w14:paraId="559EF87A">
            <w:pPr>
              <w:spacing w:before="0" w:after="0"/>
              <w:jc w:val="left"/>
              <w:rPr>
                <w:rFonts w:cs="宋体"/>
              </w:rPr>
            </w:pPr>
            <w:r>
              <w:rPr>
                <w:rFonts w:ascii="Times New Roman" w:hAnsi="Times New Roman" w:cs="宋体"/>
                <w:b w:val="0"/>
                <w:i w:val="0"/>
                <w:sz w:val="16"/>
              </w:rPr>
              <w:t xml:space="preserve">  &gt;1–3 yr</w:t>
            </w:r>
          </w:p>
        </w:tc>
        <w:tc>
          <w:tcPr>
            <w:tcW w:w="1944" w:type="dxa"/>
            <w:tcBorders>
              <w:top w:val="nil"/>
              <w:left w:val="nil"/>
              <w:bottom w:val="nil"/>
              <w:right w:val="nil"/>
            </w:tcBorders>
            <w:tcMar>
              <w:top w:w="40" w:type="dxa"/>
              <w:left w:w="80" w:type="dxa"/>
              <w:bottom w:w="40" w:type="dxa"/>
              <w:right w:w="80" w:type="dxa"/>
            </w:tcMar>
            <w:vAlign w:val="center"/>
          </w:tcPr>
          <w:p w14:paraId="333FADD9">
            <w:pPr>
              <w:spacing w:before="0" w:after="0"/>
              <w:jc w:val="center"/>
              <w:rPr>
                <w:rFonts w:cs="宋体"/>
              </w:rPr>
            </w:pPr>
            <w:r>
              <w:rPr>
                <w:rFonts w:ascii="Times New Roman" w:hAnsi="Times New Roman" w:cs="宋体"/>
                <w:b w:val="0"/>
                <w:i w:val="0"/>
                <w:sz w:val="16"/>
              </w:rPr>
              <w:t>342 (22.0)</w:t>
            </w:r>
          </w:p>
        </w:tc>
        <w:tc>
          <w:tcPr>
            <w:tcW w:w="1944" w:type="dxa"/>
            <w:tcBorders>
              <w:top w:val="nil"/>
              <w:left w:val="nil"/>
              <w:bottom w:val="nil"/>
              <w:right w:val="nil"/>
            </w:tcBorders>
            <w:tcMar>
              <w:top w:w="40" w:type="dxa"/>
              <w:left w:w="80" w:type="dxa"/>
              <w:bottom w:w="40" w:type="dxa"/>
              <w:right w:w="80" w:type="dxa"/>
            </w:tcMar>
            <w:vAlign w:val="center"/>
          </w:tcPr>
          <w:p w14:paraId="350CB2DA">
            <w:pPr>
              <w:spacing w:before="0" w:after="0"/>
              <w:jc w:val="center"/>
              <w:rPr>
                <w:rFonts w:cs="宋体"/>
              </w:rPr>
            </w:pPr>
            <w:r>
              <w:rPr>
                <w:rFonts w:ascii="Times New Roman" w:hAnsi="Times New Roman" w:cs="宋体"/>
                <w:b w:val="0"/>
                <w:i w:val="0"/>
                <w:sz w:val="16"/>
              </w:rPr>
              <w:t>14 (24.6)</w:t>
            </w:r>
          </w:p>
        </w:tc>
        <w:tc>
          <w:tcPr>
            <w:tcW w:w="792" w:type="dxa"/>
            <w:tcBorders>
              <w:top w:val="nil"/>
              <w:left w:val="nil"/>
              <w:bottom w:val="nil"/>
              <w:right w:val="nil"/>
            </w:tcBorders>
            <w:tcMar>
              <w:top w:w="40" w:type="dxa"/>
              <w:left w:w="80" w:type="dxa"/>
              <w:bottom w:w="40" w:type="dxa"/>
              <w:right w:w="80" w:type="dxa"/>
            </w:tcMar>
            <w:vAlign w:val="center"/>
          </w:tcPr>
          <w:p w14:paraId="43002E6C">
            <w:pPr>
              <w:spacing w:before="0" w:after="0"/>
              <w:jc w:val="center"/>
              <w:rPr>
                <w:rFonts w:cs="宋体"/>
              </w:rPr>
            </w:pPr>
          </w:p>
        </w:tc>
      </w:tr>
      <w:tr w14:paraId="51199AF5">
        <w:tc>
          <w:tcPr>
            <w:tcW w:w="3384" w:type="dxa"/>
            <w:tcBorders>
              <w:top w:val="nil"/>
              <w:left w:val="nil"/>
              <w:bottom w:val="nil"/>
              <w:right w:val="nil"/>
            </w:tcBorders>
            <w:tcMar>
              <w:top w:w="40" w:type="dxa"/>
              <w:left w:w="80" w:type="dxa"/>
              <w:bottom w:w="40" w:type="dxa"/>
              <w:right w:w="80" w:type="dxa"/>
            </w:tcMar>
            <w:vAlign w:val="center"/>
          </w:tcPr>
          <w:p w14:paraId="2691E295">
            <w:pPr>
              <w:spacing w:before="0" w:after="0"/>
              <w:jc w:val="left"/>
              <w:rPr>
                <w:rFonts w:cs="宋体"/>
              </w:rPr>
            </w:pPr>
            <w:r>
              <w:rPr>
                <w:rFonts w:ascii="Times New Roman" w:hAnsi="Times New Roman" w:cs="宋体"/>
                <w:b w:val="0"/>
                <w:i w:val="0"/>
                <w:sz w:val="16"/>
              </w:rPr>
              <w:t xml:space="preserve">  &gt;3–6 yr</w:t>
            </w:r>
          </w:p>
        </w:tc>
        <w:tc>
          <w:tcPr>
            <w:tcW w:w="1944" w:type="dxa"/>
            <w:tcBorders>
              <w:top w:val="nil"/>
              <w:left w:val="nil"/>
              <w:bottom w:val="nil"/>
              <w:right w:val="nil"/>
            </w:tcBorders>
            <w:tcMar>
              <w:top w:w="40" w:type="dxa"/>
              <w:left w:w="80" w:type="dxa"/>
              <w:bottom w:w="40" w:type="dxa"/>
              <w:right w:w="80" w:type="dxa"/>
            </w:tcMar>
            <w:vAlign w:val="center"/>
          </w:tcPr>
          <w:p w14:paraId="2D874D2A">
            <w:pPr>
              <w:spacing w:before="0" w:after="0"/>
              <w:jc w:val="center"/>
              <w:rPr>
                <w:rFonts w:cs="宋体"/>
              </w:rPr>
            </w:pPr>
            <w:r>
              <w:rPr>
                <w:rFonts w:ascii="Times New Roman" w:hAnsi="Times New Roman" w:cs="宋体"/>
                <w:b w:val="0"/>
                <w:i w:val="0"/>
                <w:sz w:val="16"/>
              </w:rPr>
              <w:t>389 (25.0)</w:t>
            </w:r>
          </w:p>
        </w:tc>
        <w:tc>
          <w:tcPr>
            <w:tcW w:w="1944" w:type="dxa"/>
            <w:tcBorders>
              <w:top w:val="nil"/>
              <w:left w:val="nil"/>
              <w:bottom w:val="nil"/>
              <w:right w:val="nil"/>
            </w:tcBorders>
            <w:tcMar>
              <w:top w:w="40" w:type="dxa"/>
              <w:left w:w="80" w:type="dxa"/>
              <w:bottom w:w="40" w:type="dxa"/>
              <w:right w:w="80" w:type="dxa"/>
            </w:tcMar>
            <w:vAlign w:val="center"/>
          </w:tcPr>
          <w:p w14:paraId="672909BF">
            <w:pPr>
              <w:spacing w:before="0" w:after="0"/>
              <w:jc w:val="center"/>
              <w:rPr>
                <w:rFonts w:cs="宋体"/>
              </w:rPr>
            </w:pPr>
            <w:r>
              <w:rPr>
                <w:rFonts w:ascii="Times New Roman" w:hAnsi="Times New Roman" w:cs="宋体"/>
                <w:b w:val="0"/>
                <w:i w:val="0"/>
                <w:sz w:val="16"/>
              </w:rPr>
              <w:t>16 (28.1)</w:t>
            </w:r>
          </w:p>
        </w:tc>
        <w:tc>
          <w:tcPr>
            <w:tcW w:w="792" w:type="dxa"/>
            <w:tcBorders>
              <w:top w:val="nil"/>
              <w:left w:val="nil"/>
              <w:bottom w:val="nil"/>
              <w:right w:val="nil"/>
            </w:tcBorders>
            <w:tcMar>
              <w:top w:w="40" w:type="dxa"/>
              <w:left w:w="80" w:type="dxa"/>
              <w:bottom w:w="40" w:type="dxa"/>
              <w:right w:w="80" w:type="dxa"/>
            </w:tcMar>
            <w:vAlign w:val="center"/>
          </w:tcPr>
          <w:p w14:paraId="6C462476">
            <w:pPr>
              <w:spacing w:before="0" w:after="0"/>
              <w:jc w:val="center"/>
              <w:rPr>
                <w:rFonts w:cs="宋体"/>
              </w:rPr>
            </w:pPr>
          </w:p>
        </w:tc>
      </w:tr>
      <w:tr w14:paraId="3469CBA3">
        <w:tc>
          <w:tcPr>
            <w:tcW w:w="3384" w:type="dxa"/>
            <w:tcBorders>
              <w:top w:val="nil"/>
              <w:left w:val="nil"/>
              <w:bottom w:val="nil"/>
              <w:right w:val="nil"/>
            </w:tcBorders>
            <w:tcMar>
              <w:top w:w="40" w:type="dxa"/>
              <w:left w:w="80" w:type="dxa"/>
              <w:bottom w:w="40" w:type="dxa"/>
              <w:right w:w="80" w:type="dxa"/>
            </w:tcMar>
            <w:vAlign w:val="center"/>
          </w:tcPr>
          <w:p w14:paraId="1C9847C2">
            <w:pPr>
              <w:spacing w:before="0" w:after="0"/>
              <w:jc w:val="left"/>
              <w:rPr>
                <w:rFonts w:cs="宋体"/>
              </w:rPr>
            </w:pPr>
            <w:r>
              <w:rPr>
                <w:rFonts w:ascii="Times New Roman" w:hAnsi="Times New Roman" w:cs="宋体"/>
                <w:b w:val="0"/>
                <w:i w:val="0"/>
                <w:sz w:val="16"/>
              </w:rPr>
              <w:t xml:space="preserve">  &gt;6–18 yr</w:t>
            </w:r>
          </w:p>
        </w:tc>
        <w:tc>
          <w:tcPr>
            <w:tcW w:w="1944" w:type="dxa"/>
            <w:tcBorders>
              <w:top w:val="nil"/>
              <w:left w:val="nil"/>
              <w:bottom w:val="nil"/>
              <w:right w:val="nil"/>
            </w:tcBorders>
            <w:tcMar>
              <w:top w:w="40" w:type="dxa"/>
              <w:left w:w="80" w:type="dxa"/>
              <w:bottom w:w="40" w:type="dxa"/>
              <w:right w:w="80" w:type="dxa"/>
            </w:tcMar>
            <w:vAlign w:val="center"/>
          </w:tcPr>
          <w:p w14:paraId="1A39C4DE">
            <w:pPr>
              <w:spacing w:before="0" w:after="0"/>
              <w:jc w:val="center"/>
              <w:rPr>
                <w:rFonts w:cs="宋体"/>
              </w:rPr>
            </w:pPr>
            <w:r>
              <w:rPr>
                <w:rFonts w:ascii="Times New Roman" w:hAnsi="Times New Roman" w:cs="宋体"/>
                <w:b w:val="0"/>
                <w:i w:val="0"/>
                <w:sz w:val="16"/>
              </w:rPr>
              <w:t>205 (13.2)</w:t>
            </w:r>
          </w:p>
        </w:tc>
        <w:tc>
          <w:tcPr>
            <w:tcW w:w="1944" w:type="dxa"/>
            <w:tcBorders>
              <w:top w:val="nil"/>
              <w:left w:val="nil"/>
              <w:bottom w:val="nil"/>
              <w:right w:val="nil"/>
            </w:tcBorders>
            <w:tcMar>
              <w:top w:w="40" w:type="dxa"/>
              <w:left w:w="80" w:type="dxa"/>
              <w:bottom w:w="40" w:type="dxa"/>
              <w:right w:w="80" w:type="dxa"/>
            </w:tcMar>
            <w:vAlign w:val="center"/>
          </w:tcPr>
          <w:p w14:paraId="5D9FF154">
            <w:pPr>
              <w:spacing w:before="0" w:after="0"/>
              <w:jc w:val="center"/>
              <w:rPr>
                <w:rFonts w:cs="宋体"/>
              </w:rPr>
            </w:pPr>
            <w:r>
              <w:rPr>
                <w:rFonts w:ascii="Times New Roman" w:hAnsi="Times New Roman" w:cs="宋体"/>
                <w:b w:val="0"/>
                <w:i w:val="0"/>
                <w:sz w:val="16"/>
              </w:rPr>
              <w:t>5 (8.8)</w:t>
            </w:r>
          </w:p>
        </w:tc>
        <w:tc>
          <w:tcPr>
            <w:tcW w:w="792" w:type="dxa"/>
            <w:tcBorders>
              <w:top w:val="nil"/>
              <w:left w:val="nil"/>
              <w:bottom w:val="nil"/>
              <w:right w:val="nil"/>
            </w:tcBorders>
            <w:tcMar>
              <w:top w:w="40" w:type="dxa"/>
              <w:left w:w="80" w:type="dxa"/>
              <w:bottom w:w="40" w:type="dxa"/>
              <w:right w:w="80" w:type="dxa"/>
            </w:tcMar>
            <w:vAlign w:val="center"/>
          </w:tcPr>
          <w:p w14:paraId="1811B466">
            <w:pPr>
              <w:spacing w:before="0" w:after="0"/>
              <w:jc w:val="center"/>
              <w:rPr>
                <w:rFonts w:cs="宋体"/>
              </w:rPr>
            </w:pPr>
          </w:p>
        </w:tc>
      </w:tr>
      <w:tr w14:paraId="1B77B943">
        <w:tc>
          <w:tcPr>
            <w:tcW w:w="3384" w:type="dxa"/>
            <w:tcBorders>
              <w:top w:val="nil"/>
              <w:left w:val="nil"/>
              <w:bottom w:val="nil"/>
              <w:right w:val="nil"/>
            </w:tcBorders>
            <w:tcMar>
              <w:top w:w="40" w:type="dxa"/>
              <w:left w:w="80" w:type="dxa"/>
              <w:bottom w:w="40" w:type="dxa"/>
              <w:right w:w="80" w:type="dxa"/>
            </w:tcMar>
            <w:vAlign w:val="center"/>
          </w:tcPr>
          <w:p w14:paraId="7FCFD4A2">
            <w:pPr>
              <w:spacing w:before="0" w:after="0"/>
              <w:jc w:val="left"/>
              <w:rPr>
                <w:rFonts w:cs="宋体"/>
              </w:rPr>
            </w:pPr>
            <w:r>
              <w:rPr>
                <w:rFonts w:ascii="Times New Roman" w:hAnsi="Times New Roman" w:cs="宋体"/>
                <w:b/>
                <w:i w:val="0"/>
                <w:sz w:val="16"/>
              </w:rPr>
              <w:t>Sex</w:t>
            </w:r>
          </w:p>
        </w:tc>
        <w:tc>
          <w:tcPr>
            <w:tcW w:w="1944" w:type="dxa"/>
            <w:tcBorders>
              <w:top w:val="nil"/>
              <w:left w:val="nil"/>
              <w:bottom w:val="nil"/>
              <w:right w:val="nil"/>
            </w:tcBorders>
            <w:tcMar>
              <w:top w:w="40" w:type="dxa"/>
              <w:left w:w="80" w:type="dxa"/>
              <w:bottom w:w="40" w:type="dxa"/>
              <w:right w:w="80" w:type="dxa"/>
            </w:tcMar>
            <w:vAlign w:val="center"/>
          </w:tcPr>
          <w:p w14:paraId="00974EE3">
            <w:pPr>
              <w:spacing w:before="0" w:after="0"/>
              <w:jc w:val="center"/>
              <w:rPr>
                <w:rFonts w:cs="宋体"/>
              </w:rPr>
            </w:pPr>
          </w:p>
        </w:tc>
        <w:tc>
          <w:tcPr>
            <w:tcW w:w="1944" w:type="dxa"/>
            <w:tcBorders>
              <w:top w:val="nil"/>
              <w:left w:val="nil"/>
              <w:bottom w:val="nil"/>
              <w:right w:val="nil"/>
            </w:tcBorders>
            <w:tcMar>
              <w:top w:w="40" w:type="dxa"/>
              <w:left w:w="80" w:type="dxa"/>
              <w:bottom w:w="40" w:type="dxa"/>
              <w:right w:w="80" w:type="dxa"/>
            </w:tcMar>
            <w:vAlign w:val="center"/>
          </w:tcPr>
          <w:p w14:paraId="02E1BC09">
            <w:pPr>
              <w:spacing w:before="0" w:after="0"/>
              <w:jc w:val="center"/>
              <w:rPr>
                <w:rFonts w:cs="宋体"/>
              </w:rPr>
            </w:pPr>
          </w:p>
        </w:tc>
        <w:tc>
          <w:tcPr>
            <w:tcW w:w="792" w:type="dxa"/>
            <w:tcBorders>
              <w:top w:val="nil"/>
              <w:left w:val="nil"/>
              <w:bottom w:val="nil"/>
              <w:right w:val="nil"/>
            </w:tcBorders>
            <w:tcMar>
              <w:top w:w="40" w:type="dxa"/>
              <w:left w:w="80" w:type="dxa"/>
              <w:bottom w:w="40" w:type="dxa"/>
              <w:right w:w="80" w:type="dxa"/>
            </w:tcMar>
            <w:vAlign w:val="center"/>
          </w:tcPr>
          <w:p w14:paraId="5D4F443F">
            <w:pPr>
              <w:spacing w:before="0" w:after="0"/>
              <w:jc w:val="center"/>
              <w:rPr>
                <w:rFonts w:cs="宋体"/>
              </w:rPr>
            </w:pPr>
            <w:r>
              <w:rPr>
                <w:rFonts w:ascii="Times New Roman" w:hAnsi="Times New Roman" w:cs="宋体"/>
                <w:b w:val="0"/>
                <w:i w:val="0"/>
                <w:sz w:val="16"/>
              </w:rPr>
              <w:t>0.068</w:t>
            </w:r>
          </w:p>
        </w:tc>
      </w:tr>
      <w:tr w14:paraId="7A38E2B8">
        <w:tc>
          <w:tcPr>
            <w:tcW w:w="3384" w:type="dxa"/>
            <w:tcBorders>
              <w:top w:val="nil"/>
              <w:left w:val="nil"/>
              <w:bottom w:val="nil"/>
              <w:right w:val="nil"/>
            </w:tcBorders>
            <w:tcMar>
              <w:top w:w="40" w:type="dxa"/>
              <w:left w:w="80" w:type="dxa"/>
              <w:bottom w:w="40" w:type="dxa"/>
              <w:right w:w="80" w:type="dxa"/>
            </w:tcMar>
            <w:vAlign w:val="center"/>
          </w:tcPr>
          <w:p w14:paraId="4845F57D">
            <w:pPr>
              <w:spacing w:before="0" w:after="0"/>
              <w:jc w:val="left"/>
              <w:rPr>
                <w:rFonts w:cs="宋体"/>
              </w:rPr>
            </w:pPr>
            <w:r>
              <w:rPr>
                <w:rFonts w:ascii="Times New Roman" w:hAnsi="Times New Roman" w:cs="宋体"/>
                <w:b w:val="0"/>
                <w:i w:val="0"/>
                <w:sz w:val="16"/>
              </w:rPr>
              <w:t xml:space="preserve">  Male</w:t>
            </w:r>
          </w:p>
        </w:tc>
        <w:tc>
          <w:tcPr>
            <w:tcW w:w="1944" w:type="dxa"/>
            <w:tcBorders>
              <w:top w:val="nil"/>
              <w:left w:val="nil"/>
              <w:bottom w:val="nil"/>
              <w:right w:val="nil"/>
            </w:tcBorders>
            <w:tcMar>
              <w:top w:w="40" w:type="dxa"/>
              <w:left w:w="80" w:type="dxa"/>
              <w:bottom w:w="40" w:type="dxa"/>
              <w:right w:w="80" w:type="dxa"/>
            </w:tcMar>
            <w:vAlign w:val="center"/>
          </w:tcPr>
          <w:p w14:paraId="6A5B0186">
            <w:pPr>
              <w:spacing w:before="0" w:after="0"/>
              <w:jc w:val="center"/>
              <w:rPr>
                <w:rFonts w:cs="宋体"/>
              </w:rPr>
            </w:pPr>
            <w:r>
              <w:rPr>
                <w:rFonts w:ascii="Times New Roman" w:hAnsi="Times New Roman" w:cs="宋体"/>
                <w:b w:val="0"/>
                <w:i w:val="0"/>
                <w:sz w:val="16"/>
              </w:rPr>
              <w:t>898 (57.8)</w:t>
            </w:r>
          </w:p>
        </w:tc>
        <w:tc>
          <w:tcPr>
            <w:tcW w:w="1944" w:type="dxa"/>
            <w:tcBorders>
              <w:top w:val="nil"/>
              <w:left w:val="nil"/>
              <w:bottom w:val="nil"/>
              <w:right w:val="nil"/>
            </w:tcBorders>
            <w:tcMar>
              <w:top w:w="40" w:type="dxa"/>
              <w:left w:w="80" w:type="dxa"/>
              <w:bottom w:w="40" w:type="dxa"/>
              <w:right w:w="80" w:type="dxa"/>
            </w:tcMar>
            <w:vAlign w:val="center"/>
          </w:tcPr>
          <w:p w14:paraId="34F59109">
            <w:pPr>
              <w:spacing w:before="0" w:after="0"/>
              <w:jc w:val="center"/>
              <w:rPr>
                <w:rFonts w:cs="宋体"/>
              </w:rPr>
            </w:pPr>
            <w:r>
              <w:rPr>
                <w:rFonts w:ascii="Times New Roman" w:hAnsi="Times New Roman" w:cs="宋体"/>
                <w:b w:val="0"/>
                <w:i w:val="0"/>
                <w:sz w:val="16"/>
              </w:rPr>
              <w:t>26 (45.6)</w:t>
            </w:r>
          </w:p>
        </w:tc>
        <w:tc>
          <w:tcPr>
            <w:tcW w:w="792" w:type="dxa"/>
            <w:tcBorders>
              <w:top w:val="nil"/>
              <w:left w:val="nil"/>
              <w:bottom w:val="nil"/>
              <w:right w:val="nil"/>
            </w:tcBorders>
            <w:tcMar>
              <w:top w:w="40" w:type="dxa"/>
              <w:left w:w="80" w:type="dxa"/>
              <w:bottom w:w="40" w:type="dxa"/>
              <w:right w:w="80" w:type="dxa"/>
            </w:tcMar>
            <w:vAlign w:val="center"/>
          </w:tcPr>
          <w:p w14:paraId="4679B3E8">
            <w:pPr>
              <w:spacing w:before="0" w:after="0"/>
              <w:jc w:val="center"/>
              <w:rPr>
                <w:rFonts w:cs="宋体"/>
              </w:rPr>
            </w:pPr>
          </w:p>
        </w:tc>
      </w:tr>
      <w:tr w14:paraId="2C8A0F2E">
        <w:tc>
          <w:tcPr>
            <w:tcW w:w="3384" w:type="dxa"/>
            <w:tcBorders>
              <w:top w:val="nil"/>
              <w:left w:val="nil"/>
              <w:bottom w:val="nil"/>
              <w:right w:val="nil"/>
            </w:tcBorders>
            <w:tcMar>
              <w:top w:w="40" w:type="dxa"/>
              <w:left w:w="80" w:type="dxa"/>
              <w:bottom w:w="40" w:type="dxa"/>
              <w:right w:w="80" w:type="dxa"/>
            </w:tcMar>
            <w:vAlign w:val="center"/>
          </w:tcPr>
          <w:p w14:paraId="1C777567">
            <w:pPr>
              <w:spacing w:before="0" w:after="0"/>
              <w:jc w:val="left"/>
              <w:rPr>
                <w:rFonts w:cs="宋体"/>
              </w:rPr>
            </w:pPr>
            <w:r>
              <w:rPr>
                <w:rFonts w:ascii="Times New Roman" w:hAnsi="Times New Roman" w:cs="宋体"/>
                <w:b w:val="0"/>
                <w:i w:val="0"/>
                <w:sz w:val="16"/>
              </w:rPr>
              <w:t xml:space="preserve">  Female</w:t>
            </w:r>
          </w:p>
        </w:tc>
        <w:tc>
          <w:tcPr>
            <w:tcW w:w="1944" w:type="dxa"/>
            <w:tcBorders>
              <w:top w:val="nil"/>
              <w:left w:val="nil"/>
              <w:bottom w:val="nil"/>
              <w:right w:val="nil"/>
            </w:tcBorders>
            <w:tcMar>
              <w:top w:w="40" w:type="dxa"/>
              <w:left w:w="80" w:type="dxa"/>
              <w:bottom w:w="40" w:type="dxa"/>
              <w:right w:w="80" w:type="dxa"/>
            </w:tcMar>
            <w:vAlign w:val="center"/>
          </w:tcPr>
          <w:p w14:paraId="76EC8441">
            <w:pPr>
              <w:spacing w:before="0" w:after="0"/>
              <w:jc w:val="center"/>
              <w:rPr>
                <w:rFonts w:cs="宋体"/>
              </w:rPr>
            </w:pPr>
            <w:r>
              <w:rPr>
                <w:rFonts w:ascii="Times New Roman" w:hAnsi="Times New Roman" w:cs="宋体"/>
                <w:b w:val="0"/>
                <w:i w:val="0"/>
                <w:sz w:val="16"/>
              </w:rPr>
              <w:t>656 (42.2)</w:t>
            </w:r>
          </w:p>
        </w:tc>
        <w:tc>
          <w:tcPr>
            <w:tcW w:w="1944" w:type="dxa"/>
            <w:tcBorders>
              <w:top w:val="nil"/>
              <w:left w:val="nil"/>
              <w:bottom w:val="nil"/>
              <w:right w:val="nil"/>
            </w:tcBorders>
            <w:tcMar>
              <w:top w:w="40" w:type="dxa"/>
              <w:left w:w="80" w:type="dxa"/>
              <w:bottom w:w="40" w:type="dxa"/>
              <w:right w:w="80" w:type="dxa"/>
            </w:tcMar>
            <w:vAlign w:val="center"/>
          </w:tcPr>
          <w:p w14:paraId="23F6447F">
            <w:pPr>
              <w:spacing w:before="0" w:after="0"/>
              <w:jc w:val="center"/>
              <w:rPr>
                <w:rFonts w:cs="宋体"/>
              </w:rPr>
            </w:pPr>
            <w:r>
              <w:rPr>
                <w:rFonts w:ascii="Times New Roman" w:hAnsi="Times New Roman" w:cs="宋体"/>
                <w:b w:val="0"/>
                <w:i w:val="0"/>
                <w:sz w:val="16"/>
              </w:rPr>
              <w:t>31 (54.4)</w:t>
            </w:r>
          </w:p>
        </w:tc>
        <w:tc>
          <w:tcPr>
            <w:tcW w:w="792" w:type="dxa"/>
            <w:tcBorders>
              <w:top w:val="nil"/>
              <w:left w:val="nil"/>
              <w:bottom w:val="nil"/>
              <w:right w:val="nil"/>
            </w:tcBorders>
            <w:tcMar>
              <w:top w:w="40" w:type="dxa"/>
              <w:left w:w="80" w:type="dxa"/>
              <w:bottom w:w="40" w:type="dxa"/>
              <w:right w:w="80" w:type="dxa"/>
            </w:tcMar>
            <w:vAlign w:val="center"/>
          </w:tcPr>
          <w:p w14:paraId="66D1D428">
            <w:pPr>
              <w:spacing w:before="0" w:after="0"/>
              <w:jc w:val="center"/>
              <w:rPr>
                <w:rFonts w:cs="宋体"/>
              </w:rPr>
            </w:pPr>
          </w:p>
        </w:tc>
      </w:tr>
      <w:tr w14:paraId="1AAE294B">
        <w:tc>
          <w:tcPr>
            <w:tcW w:w="3384" w:type="dxa"/>
            <w:tcBorders>
              <w:top w:val="nil"/>
              <w:left w:val="nil"/>
              <w:bottom w:val="nil"/>
              <w:right w:val="nil"/>
            </w:tcBorders>
            <w:tcMar>
              <w:top w:w="40" w:type="dxa"/>
              <w:left w:w="80" w:type="dxa"/>
              <w:bottom w:w="40" w:type="dxa"/>
              <w:right w:w="80" w:type="dxa"/>
            </w:tcMar>
            <w:vAlign w:val="center"/>
          </w:tcPr>
          <w:p w14:paraId="5B1E8B8B">
            <w:pPr>
              <w:spacing w:before="0" w:after="0"/>
              <w:jc w:val="left"/>
              <w:rPr>
                <w:rFonts w:cs="宋体"/>
              </w:rPr>
            </w:pPr>
            <w:r>
              <w:rPr>
                <w:rFonts w:ascii="Times New Roman" w:hAnsi="Times New Roman" w:cs="宋体"/>
                <w:b/>
                <w:i w:val="0"/>
                <w:sz w:val="16"/>
              </w:rPr>
              <w:t>Surveillance year</w:t>
            </w:r>
          </w:p>
        </w:tc>
        <w:tc>
          <w:tcPr>
            <w:tcW w:w="1944" w:type="dxa"/>
            <w:tcBorders>
              <w:top w:val="nil"/>
              <w:left w:val="nil"/>
              <w:bottom w:val="nil"/>
              <w:right w:val="nil"/>
            </w:tcBorders>
            <w:tcMar>
              <w:top w:w="40" w:type="dxa"/>
              <w:left w:w="80" w:type="dxa"/>
              <w:bottom w:w="40" w:type="dxa"/>
              <w:right w:w="80" w:type="dxa"/>
            </w:tcMar>
            <w:vAlign w:val="center"/>
          </w:tcPr>
          <w:p w14:paraId="3A85B8A5">
            <w:pPr>
              <w:spacing w:before="0" w:after="0"/>
              <w:jc w:val="center"/>
              <w:rPr>
                <w:rFonts w:cs="宋体"/>
              </w:rPr>
            </w:pPr>
          </w:p>
        </w:tc>
        <w:tc>
          <w:tcPr>
            <w:tcW w:w="1944" w:type="dxa"/>
            <w:tcBorders>
              <w:top w:val="nil"/>
              <w:left w:val="nil"/>
              <w:bottom w:val="nil"/>
              <w:right w:val="nil"/>
            </w:tcBorders>
            <w:tcMar>
              <w:top w:w="40" w:type="dxa"/>
              <w:left w:w="80" w:type="dxa"/>
              <w:bottom w:w="40" w:type="dxa"/>
              <w:right w:w="80" w:type="dxa"/>
            </w:tcMar>
            <w:vAlign w:val="center"/>
          </w:tcPr>
          <w:p w14:paraId="54EA4A3D">
            <w:pPr>
              <w:spacing w:before="0" w:after="0"/>
              <w:jc w:val="center"/>
              <w:rPr>
                <w:rFonts w:cs="宋体"/>
              </w:rPr>
            </w:pPr>
          </w:p>
        </w:tc>
        <w:tc>
          <w:tcPr>
            <w:tcW w:w="792" w:type="dxa"/>
            <w:tcBorders>
              <w:top w:val="nil"/>
              <w:left w:val="nil"/>
              <w:bottom w:val="nil"/>
              <w:right w:val="nil"/>
            </w:tcBorders>
            <w:tcMar>
              <w:top w:w="40" w:type="dxa"/>
              <w:left w:w="80" w:type="dxa"/>
              <w:bottom w:w="40" w:type="dxa"/>
              <w:right w:w="80" w:type="dxa"/>
            </w:tcMar>
            <w:vAlign w:val="center"/>
          </w:tcPr>
          <w:p w14:paraId="5B60B7A1">
            <w:pPr>
              <w:spacing w:before="0" w:after="0"/>
              <w:jc w:val="center"/>
              <w:rPr>
                <w:rFonts w:cs="宋体"/>
              </w:rPr>
            </w:pPr>
            <w:r>
              <w:rPr>
                <w:rFonts w:ascii="Times New Roman" w:hAnsi="Times New Roman" w:cs="宋体"/>
                <w:b w:val="0"/>
                <w:i w:val="0"/>
                <w:sz w:val="16"/>
              </w:rPr>
              <w:t>0.010</w:t>
            </w:r>
          </w:p>
        </w:tc>
      </w:tr>
      <w:tr w14:paraId="3F261623">
        <w:tc>
          <w:tcPr>
            <w:tcW w:w="3384" w:type="dxa"/>
            <w:tcBorders>
              <w:top w:val="nil"/>
              <w:left w:val="nil"/>
              <w:bottom w:val="nil"/>
              <w:right w:val="nil"/>
            </w:tcBorders>
            <w:tcMar>
              <w:top w:w="40" w:type="dxa"/>
              <w:left w:w="80" w:type="dxa"/>
              <w:bottom w:w="40" w:type="dxa"/>
              <w:right w:w="80" w:type="dxa"/>
            </w:tcMar>
            <w:vAlign w:val="center"/>
          </w:tcPr>
          <w:p w14:paraId="54750DF3">
            <w:pPr>
              <w:spacing w:before="0" w:after="0"/>
              <w:jc w:val="left"/>
              <w:rPr>
                <w:rFonts w:cs="宋体"/>
              </w:rPr>
            </w:pPr>
            <w:r>
              <w:rPr>
                <w:rFonts w:ascii="Times New Roman" w:hAnsi="Times New Roman" w:cs="宋体"/>
                <w:b w:val="0"/>
                <w:i w:val="0"/>
                <w:sz w:val="16"/>
              </w:rPr>
              <w:t xml:space="preserve">  2023</w:t>
            </w:r>
          </w:p>
        </w:tc>
        <w:tc>
          <w:tcPr>
            <w:tcW w:w="1944" w:type="dxa"/>
            <w:tcBorders>
              <w:top w:val="nil"/>
              <w:left w:val="nil"/>
              <w:bottom w:val="nil"/>
              <w:right w:val="nil"/>
            </w:tcBorders>
            <w:tcMar>
              <w:top w:w="40" w:type="dxa"/>
              <w:left w:w="80" w:type="dxa"/>
              <w:bottom w:w="40" w:type="dxa"/>
              <w:right w:w="80" w:type="dxa"/>
            </w:tcMar>
            <w:vAlign w:val="center"/>
          </w:tcPr>
          <w:p w14:paraId="61A318B6">
            <w:pPr>
              <w:spacing w:before="0" w:after="0"/>
              <w:jc w:val="center"/>
              <w:rPr>
                <w:rFonts w:cs="宋体"/>
              </w:rPr>
            </w:pPr>
            <w:r>
              <w:rPr>
                <w:rFonts w:ascii="Times New Roman" w:hAnsi="Times New Roman" w:cs="宋体"/>
                <w:b w:val="0"/>
                <w:i w:val="0"/>
                <w:sz w:val="16"/>
              </w:rPr>
              <w:t>732 (47.1)</w:t>
            </w:r>
          </w:p>
        </w:tc>
        <w:tc>
          <w:tcPr>
            <w:tcW w:w="1944" w:type="dxa"/>
            <w:tcBorders>
              <w:top w:val="nil"/>
              <w:left w:val="nil"/>
              <w:bottom w:val="nil"/>
              <w:right w:val="nil"/>
            </w:tcBorders>
            <w:tcMar>
              <w:top w:w="40" w:type="dxa"/>
              <w:left w:w="80" w:type="dxa"/>
              <w:bottom w:w="40" w:type="dxa"/>
              <w:right w:w="80" w:type="dxa"/>
            </w:tcMar>
            <w:vAlign w:val="center"/>
          </w:tcPr>
          <w:p w14:paraId="6CE48A3A">
            <w:pPr>
              <w:spacing w:before="0" w:after="0"/>
              <w:jc w:val="center"/>
              <w:rPr>
                <w:rFonts w:cs="宋体"/>
              </w:rPr>
            </w:pPr>
            <w:r>
              <w:rPr>
                <w:rFonts w:ascii="Times New Roman" w:hAnsi="Times New Roman" w:cs="宋体"/>
                <w:b w:val="0"/>
                <w:i w:val="0"/>
                <w:sz w:val="16"/>
              </w:rPr>
              <w:t>33 (57.9)</w:t>
            </w:r>
          </w:p>
        </w:tc>
        <w:tc>
          <w:tcPr>
            <w:tcW w:w="792" w:type="dxa"/>
            <w:tcBorders>
              <w:top w:val="nil"/>
              <w:left w:val="nil"/>
              <w:bottom w:val="nil"/>
              <w:right w:val="nil"/>
            </w:tcBorders>
            <w:tcMar>
              <w:top w:w="40" w:type="dxa"/>
              <w:left w:w="80" w:type="dxa"/>
              <w:bottom w:w="40" w:type="dxa"/>
              <w:right w:w="80" w:type="dxa"/>
            </w:tcMar>
            <w:vAlign w:val="center"/>
          </w:tcPr>
          <w:p w14:paraId="543C5CB3">
            <w:pPr>
              <w:spacing w:before="0" w:after="0"/>
              <w:jc w:val="center"/>
              <w:rPr>
                <w:rFonts w:cs="宋体"/>
              </w:rPr>
            </w:pPr>
          </w:p>
        </w:tc>
      </w:tr>
      <w:tr w14:paraId="0DC60DED">
        <w:tc>
          <w:tcPr>
            <w:tcW w:w="3384" w:type="dxa"/>
            <w:tcBorders>
              <w:top w:val="nil"/>
              <w:left w:val="nil"/>
              <w:bottom w:val="nil"/>
              <w:right w:val="nil"/>
            </w:tcBorders>
            <w:tcMar>
              <w:top w:w="40" w:type="dxa"/>
              <w:left w:w="80" w:type="dxa"/>
              <w:bottom w:w="40" w:type="dxa"/>
              <w:right w:w="80" w:type="dxa"/>
            </w:tcMar>
            <w:vAlign w:val="center"/>
          </w:tcPr>
          <w:p w14:paraId="4B950CE0">
            <w:pPr>
              <w:spacing w:before="0" w:after="0"/>
              <w:jc w:val="left"/>
              <w:rPr>
                <w:rFonts w:cs="宋体"/>
              </w:rPr>
            </w:pPr>
            <w:r>
              <w:rPr>
                <w:rFonts w:ascii="Times New Roman" w:hAnsi="Times New Roman" w:cs="宋体"/>
                <w:b w:val="0"/>
                <w:i w:val="0"/>
                <w:sz w:val="16"/>
              </w:rPr>
              <w:t xml:space="preserve">  2024</w:t>
            </w:r>
          </w:p>
        </w:tc>
        <w:tc>
          <w:tcPr>
            <w:tcW w:w="1944" w:type="dxa"/>
            <w:tcBorders>
              <w:top w:val="nil"/>
              <w:left w:val="nil"/>
              <w:bottom w:val="nil"/>
              <w:right w:val="nil"/>
            </w:tcBorders>
            <w:tcMar>
              <w:top w:w="40" w:type="dxa"/>
              <w:left w:w="80" w:type="dxa"/>
              <w:bottom w:w="40" w:type="dxa"/>
              <w:right w:w="80" w:type="dxa"/>
            </w:tcMar>
            <w:vAlign w:val="center"/>
          </w:tcPr>
          <w:p w14:paraId="360F3F7B">
            <w:pPr>
              <w:spacing w:before="0" w:after="0"/>
              <w:jc w:val="center"/>
              <w:rPr>
                <w:rFonts w:cs="宋体"/>
              </w:rPr>
            </w:pPr>
            <w:r>
              <w:rPr>
                <w:rFonts w:ascii="Times New Roman" w:hAnsi="Times New Roman" w:cs="宋体"/>
                <w:b w:val="0"/>
                <w:i w:val="0"/>
                <w:sz w:val="16"/>
              </w:rPr>
              <w:t>596 (38.4)</w:t>
            </w:r>
          </w:p>
        </w:tc>
        <w:tc>
          <w:tcPr>
            <w:tcW w:w="1944" w:type="dxa"/>
            <w:tcBorders>
              <w:top w:val="nil"/>
              <w:left w:val="nil"/>
              <w:bottom w:val="nil"/>
              <w:right w:val="nil"/>
            </w:tcBorders>
            <w:tcMar>
              <w:top w:w="40" w:type="dxa"/>
              <w:left w:w="80" w:type="dxa"/>
              <w:bottom w:w="40" w:type="dxa"/>
              <w:right w:w="80" w:type="dxa"/>
            </w:tcMar>
            <w:vAlign w:val="center"/>
          </w:tcPr>
          <w:p w14:paraId="5C97588F">
            <w:pPr>
              <w:spacing w:before="0" w:after="0"/>
              <w:jc w:val="center"/>
              <w:rPr>
                <w:rFonts w:cs="宋体"/>
              </w:rPr>
            </w:pPr>
            <w:r>
              <w:rPr>
                <w:rFonts w:ascii="Times New Roman" w:hAnsi="Times New Roman" w:cs="宋体"/>
                <w:b w:val="0"/>
                <w:i w:val="0"/>
                <w:sz w:val="16"/>
              </w:rPr>
              <w:t>11 (19.3)</w:t>
            </w:r>
          </w:p>
        </w:tc>
        <w:tc>
          <w:tcPr>
            <w:tcW w:w="792" w:type="dxa"/>
            <w:tcBorders>
              <w:top w:val="nil"/>
              <w:left w:val="nil"/>
              <w:bottom w:val="nil"/>
              <w:right w:val="nil"/>
            </w:tcBorders>
            <w:tcMar>
              <w:top w:w="40" w:type="dxa"/>
              <w:left w:w="80" w:type="dxa"/>
              <w:bottom w:w="40" w:type="dxa"/>
              <w:right w:w="80" w:type="dxa"/>
            </w:tcMar>
            <w:vAlign w:val="center"/>
          </w:tcPr>
          <w:p w14:paraId="2FD0E9EB">
            <w:pPr>
              <w:spacing w:before="0" w:after="0"/>
              <w:jc w:val="center"/>
              <w:rPr>
                <w:rFonts w:cs="宋体"/>
              </w:rPr>
            </w:pPr>
          </w:p>
        </w:tc>
      </w:tr>
      <w:tr w14:paraId="15D203C5">
        <w:tc>
          <w:tcPr>
            <w:tcW w:w="3384" w:type="dxa"/>
            <w:tcBorders>
              <w:top w:val="nil"/>
              <w:left w:val="nil"/>
              <w:bottom w:val="nil"/>
              <w:right w:val="nil"/>
            </w:tcBorders>
            <w:tcMar>
              <w:top w:w="40" w:type="dxa"/>
              <w:left w:w="80" w:type="dxa"/>
              <w:bottom w:w="40" w:type="dxa"/>
              <w:right w:w="80" w:type="dxa"/>
            </w:tcMar>
            <w:vAlign w:val="center"/>
          </w:tcPr>
          <w:p w14:paraId="4ABE73E6">
            <w:pPr>
              <w:spacing w:before="0" w:after="0"/>
              <w:jc w:val="left"/>
              <w:rPr>
                <w:rFonts w:cs="宋体"/>
              </w:rPr>
            </w:pPr>
            <w:r>
              <w:rPr>
                <w:rFonts w:ascii="Times New Roman" w:hAnsi="Times New Roman" w:cs="宋体"/>
                <w:b w:val="0"/>
                <w:i w:val="0"/>
                <w:sz w:val="16"/>
              </w:rPr>
              <w:t xml:space="preserve">  2025</w:t>
            </w:r>
          </w:p>
        </w:tc>
        <w:tc>
          <w:tcPr>
            <w:tcW w:w="1944" w:type="dxa"/>
            <w:tcBorders>
              <w:top w:val="nil"/>
              <w:left w:val="nil"/>
              <w:bottom w:val="nil"/>
              <w:right w:val="nil"/>
            </w:tcBorders>
            <w:tcMar>
              <w:top w:w="40" w:type="dxa"/>
              <w:left w:w="80" w:type="dxa"/>
              <w:bottom w:w="40" w:type="dxa"/>
              <w:right w:w="80" w:type="dxa"/>
            </w:tcMar>
            <w:vAlign w:val="center"/>
          </w:tcPr>
          <w:p w14:paraId="78766467">
            <w:pPr>
              <w:spacing w:before="0" w:after="0"/>
              <w:jc w:val="center"/>
              <w:rPr>
                <w:rFonts w:cs="宋体"/>
              </w:rPr>
            </w:pPr>
            <w:r>
              <w:rPr>
                <w:rFonts w:ascii="Times New Roman" w:hAnsi="Times New Roman" w:cs="宋体"/>
                <w:b w:val="0"/>
                <w:i w:val="0"/>
                <w:sz w:val="16"/>
              </w:rPr>
              <w:t>226 (14.5)</w:t>
            </w:r>
          </w:p>
        </w:tc>
        <w:tc>
          <w:tcPr>
            <w:tcW w:w="1944" w:type="dxa"/>
            <w:tcBorders>
              <w:top w:val="nil"/>
              <w:left w:val="nil"/>
              <w:bottom w:val="nil"/>
              <w:right w:val="nil"/>
            </w:tcBorders>
            <w:tcMar>
              <w:top w:w="40" w:type="dxa"/>
              <w:left w:w="80" w:type="dxa"/>
              <w:bottom w:w="40" w:type="dxa"/>
              <w:right w:w="80" w:type="dxa"/>
            </w:tcMar>
            <w:vAlign w:val="center"/>
          </w:tcPr>
          <w:p w14:paraId="132207D3">
            <w:pPr>
              <w:spacing w:before="0" w:after="0"/>
              <w:jc w:val="center"/>
              <w:rPr>
                <w:rFonts w:cs="宋体"/>
              </w:rPr>
            </w:pPr>
            <w:r>
              <w:rPr>
                <w:rFonts w:ascii="Times New Roman" w:hAnsi="Times New Roman" w:cs="宋体"/>
                <w:b w:val="0"/>
                <w:i w:val="0"/>
                <w:sz w:val="16"/>
              </w:rPr>
              <w:t>13 (22.8)</w:t>
            </w:r>
          </w:p>
        </w:tc>
        <w:tc>
          <w:tcPr>
            <w:tcW w:w="792" w:type="dxa"/>
            <w:tcBorders>
              <w:top w:val="nil"/>
              <w:left w:val="nil"/>
              <w:bottom w:val="nil"/>
              <w:right w:val="nil"/>
            </w:tcBorders>
            <w:tcMar>
              <w:top w:w="40" w:type="dxa"/>
              <w:left w:w="80" w:type="dxa"/>
              <w:bottom w:w="40" w:type="dxa"/>
              <w:right w:w="80" w:type="dxa"/>
            </w:tcMar>
            <w:vAlign w:val="center"/>
          </w:tcPr>
          <w:p w14:paraId="1036C4E5">
            <w:pPr>
              <w:spacing w:before="0" w:after="0"/>
              <w:jc w:val="center"/>
              <w:rPr>
                <w:rFonts w:cs="宋体"/>
              </w:rPr>
            </w:pPr>
          </w:p>
        </w:tc>
      </w:tr>
      <w:tr w14:paraId="39A9AE39">
        <w:tc>
          <w:tcPr>
            <w:tcW w:w="3384" w:type="dxa"/>
            <w:tcBorders>
              <w:top w:val="nil"/>
              <w:left w:val="nil"/>
              <w:bottom w:val="nil"/>
              <w:right w:val="nil"/>
            </w:tcBorders>
            <w:tcMar>
              <w:top w:w="40" w:type="dxa"/>
              <w:left w:w="80" w:type="dxa"/>
              <w:bottom w:w="40" w:type="dxa"/>
              <w:right w:w="80" w:type="dxa"/>
            </w:tcMar>
            <w:vAlign w:val="center"/>
          </w:tcPr>
          <w:p w14:paraId="48E082F7">
            <w:pPr>
              <w:spacing w:before="0" w:after="0"/>
              <w:jc w:val="left"/>
              <w:rPr>
                <w:rFonts w:cs="宋体"/>
              </w:rPr>
            </w:pPr>
            <w:r>
              <w:rPr>
                <w:rFonts w:ascii="Times New Roman" w:hAnsi="Times New Roman" w:cs="宋体"/>
                <w:b w:val="0"/>
                <w:i w:val="0"/>
                <w:sz w:val="16"/>
              </w:rPr>
              <w:t xml:space="preserve">Severe pneumonia, </w:t>
            </w:r>
            <w:r>
              <w:rPr>
                <w:rFonts w:ascii="Times New Roman" w:hAnsi="Times New Roman" w:cs="宋体"/>
                <w:b w:val="0"/>
                <w:i w:val="1"/>
                <w:sz w:val="16"/>
                <w:iCs w:val="1"/>
              </w:rPr>
              <w:t>n</w:t>
            </w:r>
            <w:r>
              <w:rPr>
                <w:rFonts w:ascii="Times New Roman" w:hAnsi="Times New Roman" w:cs="宋体"/>
                <w:b w:val="0"/>
                <w:i w:val="0"/>
                <w:sz w:val="16"/>
              </w:rPr>
              <w:t xml:space="preserve"> (%)</w:t>
            </w:r>
          </w:p>
        </w:tc>
        <w:tc>
          <w:tcPr>
            <w:tcW w:w="1944" w:type="dxa"/>
            <w:tcBorders>
              <w:top w:val="nil"/>
              <w:left w:val="nil"/>
              <w:bottom w:val="nil"/>
              <w:right w:val="nil"/>
            </w:tcBorders>
            <w:tcMar>
              <w:top w:w="40" w:type="dxa"/>
              <w:left w:w="80" w:type="dxa"/>
              <w:bottom w:w="40" w:type="dxa"/>
              <w:right w:w="80" w:type="dxa"/>
            </w:tcMar>
            <w:vAlign w:val="center"/>
          </w:tcPr>
          <w:p w14:paraId="7C2E9BA0">
            <w:pPr>
              <w:spacing w:before="0" w:after="0"/>
              <w:jc w:val="center"/>
              <w:rPr>
                <w:rFonts w:cs="宋体"/>
              </w:rPr>
            </w:pPr>
            <w:r>
              <w:rPr>
                <w:rFonts w:ascii="Times New Roman" w:hAnsi="Times New Roman" w:cs="宋体"/>
                <w:b w:val="0"/>
                <w:i w:val="0"/>
                <w:sz w:val="16"/>
              </w:rPr>
              <w:t>296 (19.0)</w:t>
            </w:r>
          </w:p>
        </w:tc>
        <w:tc>
          <w:tcPr>
            <w:tcW w:w="1944" w:type="dxa"/>
            <w:tcBorders>
              <w:top w:val="nil"/>
              <w:left w:val="nil"/>
              <w:bottom w:val="nil"/>
              <w:right w:val="nil"/>
            </w:tcBorders>
            <w:tcMar>
              <w:top w:w="40" w:type="dxa"/>
              <w:left w:w="80" w:type="dxa"/>
              <w:bottom w:w="40" w:type="dxa"/>
              <w:right w:w="80" w:type="dxa"/>
            </w:tcMar>
            <w:vAlign w:val="center"/>
          </w:tcPr>
          <w:p w14:paraId="4E48A20B">
            <w:pPr>
              <w:spacing w:before="0" w:after="0"/>
              <w:jc w:val="center"/>
              <w:rPr>
                <w:rFonts w:cs="宋体"/>
              </w:rPr>
            </w:pPr>
            <w:r>
              <w:rPr>
                <w:rFonts w:ascii="Times New Roman" w:hAnsi="Times New Roman" w:cs="宋体"/>
                <w:b w:val="0"/>
                <w:i w:val="0"/>
                <w:sz w:val="16"/>
              </w:rPr>
              <w:t>5 (8.8)</w:t>
            </w:r>
          </w:p>
        </w:tc>
        <w:tc>
          <w:tcPr>
            <w:tcW w:w="792" w:type="dxa"/>
            <w:tcBorders>
              <w:top w:val="nil"/>
              <w:left w:val="nil"/>
              <w:bottom w:val="nil"/>
              <w:right w:val="nil"/>
            </w:tcBorders>
            <w:tcMar>
              <w:top w:w="40" w:type="dxa"/>
              <w:left w:w="80" w:type="dxa"/>
              <w:bottom w:w="40" w:type="dxa"/>
              <w:right w:w="80" w:type="dxa"/>
            </w:tcMar>
            <w:vAlign w:val="center"/>
          </w:tcPr>
          <w:p w14:paraId="5EF892CE">
            <w:pPr>
              <w:spacing w:before="0" w:after="0"/>
              <w:jc w:val="center"/>
              <w:rPr>
                <w:rFonts w:cs="宋体"/>
              </w:rPr>
            </w:pPr>
            <w:r>
              <w:rPr>
                <w:rFonts w:ascii="Times New Roman" w:hAnsi="Times New Roman" w:cs="宋体"/>
                <w:b w:val="0"/>
                <w:i w:val="0"/>
                <w:sz w:val="16"/>
              </w:rPr>
              <w:t>0.051</w:t>
            </w:r>
          </w:p>
        </w:tc>
      </w:tr>
      <w:tr w14:paraId="34AFD4CD">
        <w:tc>
          <w:tcPr>
            <w:tcW w:w="3384" w:type="dxa"/>
            <w:tcBorders>
              <w:top w:val="nil"/>
              <w:left w:val="nil"/>
              <w:bottom w:val="nil"/>
              <w:right w:val="nil"/>
            </w:tcBorders>
            <w:tcMar>
              <w:top w:w="40" w:type="dxa"/>
              <w:left w:w="80" w:type="dxa"/>
              <w:bottom w:w="40" w:type="dxa"/>
              <w:right w:w="80" w:type="dxa"/>
            </w:tcMar>
            <w:vAlign w:val="center"/>
          </w:tcPr>
          <w:p w14:paraId="76FC88D3">
            <w:pPr>
              <w:spacing w:before="0" w:after="0"/>
              <w:jc w:val="left"/>
              <w:rPr>
                <w:rFonts w:cs="宋体"/>
              </w:rPr>
            </w:pPr>
            <w:r>
              <w:rPr>
                <w:rFonts w:ascii="Times New Roman" w:hAnsi="Times New Roman" w:cs="宋体"/>
                <w:b w:val="0"/>
                <w:i w:val="0"/>
                <w:sz w:val="16"/>
              </w:rPr>
              <w:t xml:space="preserve">Underlying disease, </w:t>
            </w:r>
            <w:r>
              <w:rPr>
                <w:rFonts w:ascii="Times New Roman" w:hAnsi="Times New Roman" w:cs="宋体"/>
                <w:b w:val="0"/>
                <w:i w:val="1"/>
                <w:sz w:val="16"/>
                <w:iCs w:val="1"/>
              </w:rPr>
              <w:t>n</w:t>
            </w:r>
            <w:r>
              <w:rPr>
                <w:rFonts w:ascii="Times New Roman" w:hAnsi="Times New Roman" w:cs="宋体"/>
                <w:b w:val="0"/>
                <w:i w:val="0"/>
                <w:sz w:val="16"/>
              </w:rPr>
              <w:t>/</w:t>
            </w:r>
            <w:r>
              <w:rPr>
                <w:rFonts w:ascii="Times New Roman" w:hAnsi="Times New Roman" w:cs="宋体"/>
                <w:b w:val="0"/>
                <w:i w:val="1"/>
                <w:sz w:val="16"/>
                <w:iCs w:val="1"/>
              </w:rPr>
              <w:t>N</w:t>
            </w:r>
            <w:r>
              <w:rPr>
                <w:rFonts w:ascii="Times New Roman" w:hAnsi="Times New Roman" w:cs="宋体"/>
                <w:b w:val="0"/>
                <w:i w:val="0"/>
                <w:sz w:val="16"/>
              </w:rPr>
              <w:t xml:space="preserve"> (%)</w:t>
            </w:r>
          </w:p>
        </w:tc>
        <w:tc>
          <w:tcPr>
            <w:tcW w:w="1944" w:type="dxa"/>
            <w:tcBorders>
              <w:top w:val="nil"/>
              <w:left w:val="nil"/>
              <w:bottom w:val="nil"/>
              <w:right w:val="nil"/>
            </w:tcBorders>
            <w:tcMar>
              <w:top w:w="40" w:type="dxa"/>
              <w:left w:w="80" w:type="dxa"/>
              <w:bottom w:w="40" w:type="dxa"/>
              <w:right w:w="80" w:type="dxa"/>
            </w:tcMar>
            <w:vAlign w:val="center"/>
          </w:tcPr>
          <w:p w14:paraId="72288768">
            <w:pPr>
              <w:spacing w:before="0" w:after="0"/>
              <w:jc w:val="center"/>
              <w:rPr>
                <w:rFonts w:cs="宋体"/>
              </w:rPr>
            </w:pPr>
            <w:r>
              <w:rPr>
                <w:rFonts w:ascii="Times New Roman" w:hAnsi="Times New Roman" w:cs="宋体"/>
                <w:b w:val="0"/>
                <w:i w:val="0"/>
                <w:sz w:val="16"/>
              </w:rPr>
              <w:t>86/1,554 (5.5)</w:t>
            </w:r>
          </w:p>
        </w:tc>
        <w:tc>
          <w:tcPr>
            <w:tcW w:w="1944" w:type="dxa"/>
            <w:tcBorders>
              <w:top w:val="nil"/>
              <w:left w:val="nil"/>
              <w:bottom w:val="nil"/>
              <w:right w:val="nil"/>
            </w:tcBorders>
            <w:tcMar>
              <w:top w:w="40" w:type="dxa"/>
              <w:left w:w="80" w:type="dxa"/>
              <w:bottom w:w="40" w:type="dxa"/>
              <w:right w:w="80" w:type="dxa"/>
            </w:tcMar>
            <w:vAlign w:val="center"/>
          </w:tcPr>
          <w:p w14:paraId="62826B72">
            <w:pPr>
              <w:spacing w:before="0" w:after="0"/>
              <w:jc w:val="center"/>
              <w:rPr>
                <w:rFonts w:cs="宋体"/>
              </w:rPr>
            </w:pPr>
            <w:r>
              <w:rPr>
                <w:rFonts w:ascii="Times New Roman" w:hAnsi="Times New Roman" w:cs="宋体"/>
                <w:b w:val="0"/>
                <w:i w:val="0"/>
                <w:sz w:val="16"/>
              </w:rPr>
              <w:t>3/55 (5.5)</w:t>
            </w:r>
          </w:p>
        </w:tc>
        <w:tc>
          <w:tcPr>
            <w:tcW w:w="792" w:type="dxa"/>
            <w:tcBorders>
              <w:top w:val="nil"/>
              <w:left w:val="nil"/>
              <w:bottom w:val="nil"/>
              <w:right w:val="nil"/>
            </w:tcBorders>
            <w:tcMar>
              <w:top w:w="40" w:type="dxa"/>
              <w:left w:w="80" w:type="dxa"/>
              <w:bottom w:w="40" w:type="dxa"/>
              <w:right w:w="80" w:type="dxa"/>
            </w:tcMar>
            <w:vAlign w:val="center"/>
          </w:tcPr>
          <w:p w14:paraId="2D196BDB">
            <w:pPr>
              <w:spacing w:before="0" w:after="0"/>
              <w:jc w:val="center"/>
              <w:rPr>
                <w:rFonts w:cs="宋体"/>
              </w:rPr>
            </w:pPr>
            <w:r>
              <w:rPr>
                <w:rFonts w:ascii="Times New Roman" w:hAnsi="Times New Roman" w:cs="宋体"/>
                <w:b w:val="0"/>
                <w:i w:val="0"/>
                <w:sz w:val="16"/>
              </w:rPr>
              <w:t>1.000</w:t>
            </w:r>
          </w:p>
        </w:tc>
      </w:tr>
      <w:tr w14:paraId="58F34617">
        <w:tc>
          <w:tcPr>
            <w:tcW w:w="3384" w:type="dxa"/>
            <w:tcBorders>
              <w:top w:val="nil"/>
              <w:left w:val="nil"/>
              <w:bottom w:val="nil"/>
              <w:right w:val="nil"/>
            </w:tcBorders>
            <w:tcMar>
              <w:top w:w="40" w:type="dxa"/>
              <w:left w:w="80" w:type="dxa"/>
              <w:bottom w:w="40" w:type="dxa"/>
              <w:right w:w="80" w:type="dxa"/>
            </w:tcMar>
            <w:vAlign w:val="center"/>
          </w:tcPr>
          <w:p w14:paraId="23FD2D8B">
            <w:pPr>
              <w:spacing w:before="0" w:after="0"/>
              <w:jc w:val="left"/>
              <w:rPr>
                <w:rFonts w:cs="宋体"/>
              </w:rPr>
            </w:pPr>
            <w:r>
              <w:rPr>
                <w:rFonts w:ascii="Times New Roman" w:hAnsi="Times New Roman" w:cs="宋体"/>
                <w:b/>
                <w:i w:val="0"/>
                <w:sz w:val="16"/>
              </w:rPr>
              <w:t>Index specimen type</w:t>
            </w:r>
          </w:p>
        </w:tc>
        <w:tc>
          <w:tcPr>
            <w:tcW w:w="1944" w:type="dxa"/>
            <w:tcBorders>
              <w:top w:val="nil"/>
              <w:left w:val="nil"/>
              <w:bottom w:val="nil"/>
              <w:right w:val="nil"/>
            </w:tcBorders>
            <w:tcMar>
              <w:top w:w="40" w:type="dxa"/>
              <w:left w:w="80" w:type="dxa"/>
              <w:bottom w:w="40" w:type="dxa"/>
              <w:right w:w="80" w:type="dxa"/>
            </w:tcMar>
            <w:vAlign w:val="center"/>
          </w:tcPr>
          <w:p w14:paraId="46D7B844">
            <w:pPr>
              <w:spacing w:before="0" w:after="0"/>
              <w:jc w:val="center"/>
              <w:rPr>
                <w:rFonts w:cs="宋体"/>
              </w:rPr>
            </w:pPr>
          </w:p>
        </w:tc>
        <w:tc>
          <w:tcPr>
            <w:tcW w:w="1944" w:type="dxa"/>
            <w:tcBorders>
              <w:top w:val="nil"/>
              <w:left w:val="nil"/>
              <w:bottom w:val="nil"/>
              <w:right w:val="nil"/>
            </w:tcBorders>
            <w:tcMar>
              <w:top w:w="40" w:type="dxa"/>
              <w:left w:w="80" w:type="dxa"/>
              <w:bottom w:w="40" w:type="dxa"/>
              <w:right w:w="80" w:type="dxa"/>
            </w:tcMar>
            <w:vAlign w:val="center"/>
          </w:tcPr>
          <w:p w14:paraId="011F2C8F">
            <w:pPr>
              <w:spacing w:before="0" w:after="0"/>
              <w:jc w:val="center"/>
              <w:rPr>
                <w:rFonts w:cs="宋体"/>
              </w:rPr>
            </w:pPr>
          </w:p>
        </w:tc>
        <w:tc>
          <w:tcPr>
            <w:tcW w:w="792" w:type="dxa"/>
            <w:tcBorders>
              <w:top w:val="nil"/>
              <w:left w:val="nil"/>
              <w:bottom w:val="nil"/>
              <w:right w:val="nil"/>
            </w:tcBorders>
            <w:tcMar>
              <w:top w:w="40" w:type="dxa"/>
              <w:left w:w="80" w:type="dxa"/>
              <w:bottom w:w="40" w:type="dxa"/>
              <w:right w:w="80" w:type="dxa"/>
            </w:tcMar>
            <w:vAlign w:val="center"/>
          </w:tcPr>
          <w:p w14:paraId="189E343A">
            <w:pPr>
              <w:spacing w:before="0" w:after="0"/>
              <w:jc w:val="center"/>
              <w:rPr>
                <w:rFonts w:cs="宋体"/>
              </w:rPr>
            </w:pPr>
            <w:r>
              <w:rPr>
                <w:rFonts w:ascii="Times New Roman" w:hAnsi="Times New Roman" w:cs="宋体"/>
                <w:b w:val="0"/>
                <w:i w:val="0"/>
                <w:sz w:val="16"/>
              </w:rPr>
              <w:t>0.047</w:t>
            </w:r>
          </w:p>
        </w:tc>
      </w:tr>
      <w:tr w14:paraId="1A28B930">
        <w:tc>
          <w:tcPr>
            <w:tcW w:w="3384" w:type="dxa"/>
            <w:tcBorders>
              <w:top w:val="nil"/>
              <w:left w:val="nil"/>
              <w:bottom w:val="nil"/>
              <w:right w:val="nil"/>
            </w:tcBorders>
            <w:tcMar>
              <w:top w:w="40" w:type="dxa"/>
              <w:left w:w="80" w:type="dxa"/>
              <w:bottom w:w="40" w:type="dxa"/>
              <w:right w:w="80" w:type="dxa"/>
            </w:tcMar>
            <w:vAlign w:val="center"/>
          </w:tcPr>
          <w:p w14:paraId="0CF196B7">
            <w:pPr>
              <w:spacing w:before="0" w:after="0"/>
              <w:jc w:val="left"/>
              <w:rPr>
                <w:rFonts w:cs="宋体"/>
              </w:rPr>
            </w:pPr>
            <w:r>
              <w:rPr>
                <w:rFonts w:ascii="Times New Roman" w:hAnsi="Times New Roman" w:cs="宋体"/>
                <w:b w:val="0"/>
                <w:i w:val="0"/>
                <w:sz w:val="16"/>
              </w:rPr>
              <w:t xml:space="preserve">  Nasopharyngeal swab</w:t>
            </w:r>
          </w:p>
        </w:tc>
        <w:tc>
          <w:tcPr>
            <w:tcW w:w="1944" w:type="dxa"/>
            <w:tcBorders>
              <w:top w:val="nil"/>
              <w:left w:val="nil"/>
              <w:bottom w:val="nil"/>
              <w:right w:val="nil"/>
            </w:tcBorders>
            <w:tcMar>
              <w:top w:w="40" w:type="dxa"/>
              <w:left w:w="80" w:type="dxa"/>
              <w:bottom w:w="40" w:type="dxa"/>
              <w:right w:w="80" w:type="dxa"/>
            </w:tcMar>
            <w:vAlign w:val="center"/>
          </w:tcPr>
          <w:p w14:paraId="14EFC89F">
            <w:pPr>
              <w:spacing w:before="0" w:after="0"/>
              <w:jc w:val="center"/>
              <w:rPr>
                <w:rFonts w:cs="宋体"/>
              </w:rPr>
            </w:pPr>
            <w:r>
              <w:rPr>
                <w:rFonts w:ascii="Times New Roman" w:hAnsi="Times New Roman" w:cs="宋体"/>
                <w:b w:val="0"/>
                <w:i w:val="0"/>
                <w:sz w:val="16"/>
              </w:rPr>
              <w:t>748 (48.1)</w:t>
            </w:r>
          </w:p>
        </w:tc>
        <w:tc>
          <w:tcPr>
            <w:tcW w:w="1944" w:type="dxa"/>
            <w:tcBorders>
              <w:top w:val="nil"/>
              <w:left w:val="nil"/>
              <w:bottom w:val="nil"/>
              <w:right w:val="nil"/>
            </w:tcBorders>
            <w:tcMar>
              <w:top w:w="40" w:type="dxa"/>
              <w:left w:w="80" w:type="dxa"/>
              <w:bottom w:w="40" w:type="dxa"/>
              <w:right w:w="80" w:type="dxa"/>
            </w:tcMar>
            <w:vAlign w:val="center"/>
          </w:tcPr>
          <w:p w14:paraId="4BE24375">
            <w:pPr>
              <w:spacing w:before="0" w:after="0"/>
              <w:jc w:val="center"/>
              <w:rPr>
                <w:rFonts w:cs="宋体"/>
              </w:rPr>
            </w:pPr>
            <w:r>
              <w:rPr>
                <w:rFonts w:ascii="Times New Roman" w:hAnsi="Times New Roman" w:cs="宋体"/>
                <w:b w:val="0"/>
                <w:i w:val="0"/>
                <w:sz w:val="16"/>
              </w:rPr>
              <w:t>38 (66.7)</w:t>
            </w:r>
          </w:p>
        </w:tc>
        <w:tc>
          <w:tcPr>
            <w:tcW w:w="792" w:type="dxa"/>
            <w:tcBorders>
              <w:top w:val="nil"/>
              <w:left w:val="nil"/>
              <w:bottom w:val="nil"/>
              <w:right w:val="nil"/>
            </w:tcBorders>
            <w:tcMar>
              <w:top w:w="40" w:type="dxa"/>
              <w:left w:w="80" w:type="dxa"/>
              <w:bottom w:w="40" w:type="dxa"/>
              <w:right w:w="80" w:type="dxa"/>
            </w:tcMar>
            <w:vAlign w:val="center"/>
          </w:tcPr>
          <w:p w14:paraId="5A4FBC69">
            <w:pPr>
              <w:spacing w:before="0" w:after="0"/>
              <w:jc w:val="center"/>
              <w:rPr>
                <w:rFonts w:cs="宋体"/>
              </w:rPr>
            </w:pPr>
          </w:p>
        </w:tc>
      </w:tr>
      <w:tr w14:paraId="09F109A1">
        <w:tc>
          <w:tcPr>
            <w:tcW w:w="3384" w:type="dxa"/>
            <w:tcBorders>
              <w:top w:val="nil"/>
              <w:left w:val="nil"/>
              <w:bottom w:val="nil"/>
              <w:right w:val="nil"/>
            </w:tcBorders>
            <w:tcMar>
              <w:top w:w="40" w:type="dxa"/>
              <w:left w:w="80" w:type="dxa"/>
              <w:bottom w:w="40" w:type="dxa"/>
              <w:right w:w="80" w:type="dxa"/>
            </w:tcMar>
            <w:vAlign w:val="center"/>
          </w:tcPr>
          <w:p w14:paraId="792810C0">
            <w:pPr>
              <w:spacing w:before="0" w:after="0"/>
              <w:jc w:val="left"/>
              <w:rPr>
                <w:rFonts w:cs="宋体"/>
              </w:rPr>
            </w:pPr>
            <w:r>
              <w:rPr>
                <w:rFonts w:ascii="Times New Roman" w:hAnsi="Times New Roman" w:cs="宋体"/>
                <w:b w:val="0"/>
                <w:i w:val="0"/>
                <w:sz w:val="16"/>
              </w:rPr>
              <w:t xml:space="preserve">  Sputum</w:t>
            </w:r>
          </w:p>
        </w:tc>
        <w:tc>
          <w:tcPr>
            <w:tcW w:w="1944" w:type="dxa"/>
            <w:tcBorders>
              <w:top w:val="nil"/>
              <w:left w:val="nil"/>
              <w:bottom w:val="nil"/>
              <w:right w:val="nil"/>
            </w:tcBorders>
            <w:tcMar>
              <w:top w:w="40" w:type="dxa"/>
              <w:left w:w="80" w:type="dxa"/>
              <w:bottom w:w="40" w:type="dxa"/>
              <w:right w:w="80" w:type="dxa"/>
            </w:tcMar>
            <w:vAlign w:val="center"/>
          </w:tcPr>
          <w:p w14:paraId="12A9B559">
            <w:pPr>
              <w:spacing w:before="0" w:after="0"/>
              <w:jc w:val="center"/>
              <w:rPr>
                <w:rFonts w:cs="宋体"/>
              </w:rPr>
            </w:pPr>
            <w:r>
              <w:rPr>
                <w:rFonts w:ascii="Times New Roman" w:hAnsi="Times New Roman" w:cs="宋体"/>
                <w:b w:val="0"/>
                <w:i w:val="0"/>
                <w:sz w:val="16"/>
              </w:rPr>
              <w:t>672 (43.2)</w:t>
            </w:r>
          </w:p>
        </w:tc>
        <w:tc>
          <w:tcPr>
            <w:tcW w:w="1944" w:type="dxa"/>
            <w:tcBorders>
              <w:top w:val="nil"/>
              <w:left w:val="nil"/>
              <w:bottom w:val="nil"/>
              <w:right w:val="nil"/>
            </w:tcBorders>
            <w:tcMar>
              <w:top w:w="40" w:type="dxa"/>
              <w:left w:w="80" w:type="dxa"/>
              <w:bottom w:w="40" w:type="dxa"/>
              <w:right w:w="80" w:type="dxa"/>
            </w:tcMar>
            <w:vAlign w:val="center"/>
          </w:tcPr>
          <w:p w14:paraId="06F778AA">
            <w:pPr>
              <w:spacing w:before="0" w:after="0"/>
              <w:jc w:val="center"/>
              <w:rPr>
                <w:rFonts w:cs="宋体"/>
              </w:rPr>
            </w:pPr>
            <w:r>
              <w:rPr>
                <w:rFonts w:ascii="Times New Roman" w:hAnsi="Times New Roman" w:cs="宋体"/>
                <w:b w:val="0"/>
                <w:i w:val="0"/>
                <w:sz w:val="16"/>
              </w:rPr>
              <w:t>17 (29.8)</w:t>
            </w:r>
          </w:p>
        </w:tc>
        <w:tc>
          <w:tcPr>
            <w:tcW w:w="792" w:type="dxa"/>
            <w:tcBorders>
              <w:top w:val="nil"/>
              <w:left w:val="nil"/>
              <w:bottom w:val="nil"/>
              <w:right w:val="nil"/>
            </w:tcBorders>
            <w:tcMar>
              <w:top w:w="40" w:type="dxa"/>
              <w:left w:w="80" w:type="dxa"/>
              <w:bottom w:w="40" w:type="dxa"/>
              <w:right w:w="80" w:type="dxa"/>
            </w:tcMar>
            <w:vAlign w:val="center"/>
          </w:tcPr>
          <w:p w14:paraId="64FE1E66">
            <w:pPr>
              <w:spacing w:before="0" w:after="0"/>
              <w:jc w:val="center"/>
              <w:rPr>
                <w:rFonts w:cs="宋体"/>
              </w:rPr>
            </w:pPr>
          </w:p>
        </w:tc>
      </w:tr>
      <w:tr w14:paraId="5CDF1E9A">
        <w:tc>
          <w:tcPr>
            <w:tcW w:w="3384" w:type="dxa"/>
            <w:tcBorders>
              <w:top w:val="nil"/>
              <w:left w:val="nil"/>
              <w:bottom w:val="nil"/>
              <w:right w:val="nil"/>
            </w:tcBorders>
            <w:tcMar>
              <w:top w:w="40" w:type="dxa"/>
              <w:left w:w="80" w:type="dxa"/>
              <w:bottom w:w="40" w:type="dxa"/>
              <w:right w:w="80" w:type="dxa"/>
            </w:tcMar>
            <w:vAlign w:val="center"/>
          </w:tcPr>
          <w:p w14:paraId="7B8D3AFE">
            <w:pPr>
              <w:spacing w:before="0" w:after="0"/>
              <w:jc w:val="left"/>
              <w:rPr>
                <w:rFonts w:cs="宋体"/>
              </w:rPr>
            </w:pPr>
            <w:r>
              <w:rPr>
                <w:rFonts w:ascii="Times New Roman" w:hAnsi="Times New Roman" w:cs="宋体"/>
                <w:b w:val="0"/>
                <w:i w:val="0"/>
                <w:sz w:val="16"/>
              </w:rPr>
              <w:t xml:space="preserve">  BALF</w:t>
            </w:r>
          </w:p>
        </w:tc>
        <w:tc>
          <w:tcPr>
            <w:tcW w:w="1944" w:type="dxa"/>
            <w:tcBorders>
              <w:top w:val="nil"/>
              <w:left w:val="nil"/>
              <w:bottom w:val="nil"/>
              <w:right w:val="nil"/>
            </w:tcBorders>
            <w:tcMar>
              <w:top w:w="40" w:type="dxa"/>
              <w:left w:w="80" w:type="dxa"/>
              <w:bottom w:w="40" w:type="dxa"/>
              <w:right w:w="80" w:type="dxa"/>
            </w:tcMar>
            <w:vAlign w:val="center"/>
          </w:tcPr>
          <w:p w14:paraId="1A730D88">
            <w:pPr>
              <w:spacing w:before="0" w:after="0"/>
              <w:jc w:val="center"/>
              <w:rPr>
                <w:rFonts w:cs="宋体"/>
              </w:rPr>
            </w:pPr>
            <w:r>
              <w:rPr>
                <w:rFonts w:ascii="Times New Roman" w:hAnsi="Times New Roman" w:cs="宋体"/>
                <w:b w:val="0"/>
                <w:i w:val="0"/>
                <w:sz w:val="16"/>
              </w:rPr>
              <w:t>133 (8.6)</w:t>
            </w:r>
          </w:p>
        </w:tc>
        <w:tc>
          <w:tcPr>
            <w:tcW w:w="1944" w:type="dxa"/>
            <w:tcBorders>
              <w:top w:val="nil"/>
              <w:left w:val="nil"/>
              <w:bottom w:val="nil"/>
              <w:right w:val="nil"/>
            </w:tcBorders>
            <w:tcMar>
              <w:top w:w="40" w:type="dxa"/>
              <w:left w:w="80" w:type="dxa"/>
              <w:bottom w:w="40" w:type="dxa"/>
              <w:right w:w="80" w:type="dxa"/>
            </w:tcMar>
            <w:vAlign w:val="center"/>
          </w:tcPr>
          <w:p w14:paraId="77CCC569">
            <w:pPr>
              <w:spacing w:before="0" w:after="0"/>
              <w:jc w:val="center"/>
              <w:rPr>
                <w:rFonts w:cs="宋体"/>
              </w:rPr>
            </w:pPr>
            <w:r>
              <w:rPr>
                <w:rFonts w:ascii="Times New Roman" w:hAnsi="Times New Roman" w:cs="宋体"/>
                <w:b w:val="0"/>
                <w:i w:val="0"/>
                <w:sz w:val="16"/>
              </w:rPr>
              <w:t>2 (3.5)</w:t>
            </w:r>
          </w:p>
        </w:tc>
        <w:tc>
          <w:tcPr>
            <w:tcW w:w="792" w:type="dxa"/>
            <w:tcBorders>
              <w:top w:val="nil"/>
              <w:left w:val="nil"/>
              <w:bottom w:val="nil"/>
              <w:right w:val="nil"/>
            </w:tcBorders>
            <w:tcMar>
              <w:top w:w="40" w:type="dxa"/>
              <w:left w:w="80" w:type="dxa"/>
              <w:bottom w:w="40" w:type="dxa"/>
              <w:right w:w="80" w:type="dxa"/>
            </w:tcMar>
            <w:vAlign w:val="center"/>
          </w:tcPr>
          <w:p w14:paraId="04D30B55">
            <w:pPr>
              <w:spacing w:before="0" w:after="0"/>
              <w:jc w:val="center"/>
              <w:rPr>
                <w:rFonts w:cs="宋体"/>
              </w:rPr>
            </w:pPr>
          </w:p>
        </w:tc>
      </w:tr>
      <w:tr w14:paraId="5DC6AACE">
        <w:tc>
          <w:tcPr>
            <w:tcW w:w="3384" w:type="dxa"/>
            <w:tcBorders>
              <w:top w:val="nil"/>
              <w:left w:val="nil"/>
              <w:bottom w:val="single" w:color="000000" w:sz="4" w:space="0"/>
              <w:right w:val="nil"/>
            </w:tcBorders>
            <w:tcMar>
              <w:top w:w="40" w:type="dxa"/>
              <w:left w:w="80" w:type="dxa"/>
              <w:bottom w:w="40" w:type="dxa"/>
              <w:right w:w="80" w:type="dxa"/>
            </w:tcMar>
            <w:vAlign w:val="center"/>
          </w:tcPr>
          <w:p w14:paraId="139F7063">
            <w:pPr>
              <w:spacing w:before="0" w:after="0"/>
              <w:jc w:val="left"/>
              <w:rPr>
                <w:rFonts w:cs="宋体"/>
              </w:rPr>
            </w:pPr>
            <w:r>
              <w:rPr>
                <w:rFonts w:ascii="Times New Roman" w:hAnsi="Times New Roman" w:cs="宋体"/>
                <w:b w:val="0"/>
                <w:i w:val="0"/>
                <w:sz w:val="16"/>
              </w:rPr>
              <w:t xml:space="preserve">  Pleural fluid</w:t>
            </w:r>
          </w:p>
        </w:tc>
        <w:tc>
          <w:tcPr>
            <w:tcW w:w="1944" w:type="dxa"/>
            <w:tcBorders>
              <w:top w:val="nil"/>
              <w:left w:val="nil"/>
              <w:bottom w:val="single" w:color="000000" w:sz="4" w:space="0"/>
              <w:right w:val="nil"/>
            </w:tcBorders>
            <w:tcMar>
              <w:top w:w="40" w:type="dxa"/>
              <w:left w:w="80" w:type="dxa"/>
              <w:bottom w:w="40" w:type="dxa"/>
              <w:right w:w="80" w:type="dxa"/>
            </w:tcMar>
            <w:vAlign w:val="center"/>
          </w:tcPr>
          <w:p w14:paraId="0E391918">
            <w:pPr>
              <w:spacing w:before="0" w:after="0"/>
              <w:jc w:val="center"/>
              <w:rPr>
                <w:rFonts w:cs="宋体"/>
              </w:rPr>
            </w:pPr>
            <w:r>
              <w:rPr>
                <w:rFonts w:ascii="Times New Roman" w:hAnsi="Times New Roman" w:cs="宋体"/>
                <w:b w:val="0"/>
                <w:i w:val="0"/>
                <w:sz w:val="16"/>
              </w:rPr>
              <w:t>1 (0.1)</w:t>
            </w:r>
          </w:p>
        </w:tc>
        <w:tc>
          <w:tcPr>
            <w:tcW w:w="1944" w:type="dxa"/>
            <w:tcBorders>
              <w:top w:val="nil"/>
              <w:left w:val="nil"/>
              <w:bottom w:val="single" w:color="000000" w:sz="4" w:space="0"/>
              <w:right w:val="nil"/>
            </w:tcBorders>
            <w:tcMar>
              <w:top w:w="40" w:type="dxa"/>
              <w:left w:w="80" w:type="dxa"/>
              <w:bottom w:w="40" w:type="dxa"/>
              <w:right w:w="80" w:type="dxa"/>
            </w:tcMar>
            <w:vAlign w:val="center"/>
          </w:tcPr>
          <w:p w14:paraId="062CFFF0">
            <w:pPr>
              <w:spacing w:before="0" w:after="0"/>
              <w:jc w:val="center"/>
              <w:rPr>
                <w:rFonts w:cs="宋体"/>
              </w:rPr>
            </w:pPr>
            <w:r>
              <w:rPr>
                <w:rFonts w:ascii="Times New Roman" w:hAnsi="Times New Roman" w:cs="宋体"/>
                <w:b w:val="0"/>
                <w:i w:val="0"/>
                <w:sz w:val="16"/>
              </w:rPr>
              <w:t>0 (0.0)</w:t>
            </w:r>
          </w:p>
        </w:tc>
        <w:tc>
          <w:tcPr>
            <w:tcW w:w="792" w:type="dxa"/>
            <w:tcBorders>
              <w:top w:val="nil"/>
              <w:left w:val="nil"/>
              <w:bottom w:val="single" w:color="000000" w:sz="4" w:space="0"/>
              <w:right w:val="nil"/>
            </w:tcBorders>
            <w:tcMar>
              <w:top w:w="40" w:type="dxa"/>
              <w:left w:w="80" w:type="dxa"/>
              <w:bottom w:w="40" w:type="dxa"/>
              <w:right w:w="80" w:type="dxa"/>
            </w:tcMar>
            <w:vAlign w:val="center"/>
          </w:tcPr>
          <w:p w14:paraId="27B2F5F9">
            <w:pPr>
              <w:spacing w:before="0" w:after="0"/>
              <w:jc w:val="center"/>
              <w:rPr>
                <w:rFonts w:cs="宋体"/>
              </w:rPr>
            </w:pPr>
          </w:p>
        </w:tc>
      </w:tr>
    </w:tbl>
    <w:p w14:paraId="5C9D5C3D">
      <w:pPr>
        <w:keepNext/>
        <w:spacing w:before="80" w:after="40"/>
        <w:rPr>
          <w:rFonts w:cs="宋体"/>
        </w:rPr>
      </w:pPr>
      <w:r>
        <w:rPr>
          <w:rFonts w:ascii="Times New Roman" w:hAnsi="Times New Roman" w:cs="宋体"/>
          <w:b/>
          <w:i w:val="0"/>
          <w:sz w:val="16"/>
        </w:rPr>
        <w:t>Panel B. Extended sensitivity model</w:t>
      </w:r>
    </w:p>
    <w:tbl>
      <w:tblPr>
        <w:tblStyle w:val="4"/>
        <w:tblW w:w="0" w:type="auto"/>
        <w:tblInd w:w="0" w:type="dxa"/>
        <w:tblLayout w:type="fixed"/>
        <w:tblCellMar>
          <w:top w:w="0" w:type="dxa"/>
          <w:left w:w="108" w:type="dxa"/>
          <w:bottom w:w="0" w:type="dxa"/>
          <w:right w:w="108" w:type="dxa"/>
        </w:tblCellMar>
      </w:tblPr>
      <w:tblGrid>
        <w:gridCol w:w="2076"/>
        <w:gridCol w:w="2076"/>
        <w:gridCol w:w="2076"/>
        <w:gridCol w:w="2076"/>
      </w:tblGrid>
      <w:tr w14:paraId="219C20C2">
        <w:trPr>
          <w:tblHeader/>
        </w:trPr>
        <w:tc>
          <w:tcPr>
            <w:tcW w:w="3384" w:type="dxa"/>
            <w:tcBorders>
              <w:top w:val="single" w:color="000000" w:sz="4" w:space="0"/>
              <w:left w:val="nil"/>
              <w:bottom w:val="single" w:color="000000" w:sz="4" w:space="0"/>
              <w:right w:val="nil"/>
            </w:tcBorders>
            <w:tcMar>
              <w:top w:w="40" w:type="dxa"/>
              <w:left w:w="80" w:type="dxa"/>
              <w:bottom w:w="40" w:type="dxa"/>
              <w:right w:w="80" w:type="dxa"/>
            </w:tcMar>
            <w:vAlign w:val="center"/>
          </w:tcPr>
          <w:p w14:paraId="53F60EF8">
            <w:pPr>
              <w:spacing w:before="0" w:after="0"/>
              <w:jc w:val="left"/>
              <w:rPr>
                <w:rFonts w:cs="宋体"/>
              </w:rPr>
            </w:pPr>
            <w:r>
              <w:rPr>
                <w:rFonts w:ascii="Times New Roman" w:hAnsi="Times New Roman" w:cs="宋体"/>
                <w:b/>
                <w:i w:val="0"/>
                <w:sz w:val="16"/>
              </w:rPr>
              <w:t>Variable</w:t>
            </w:r>
          </w:p>
        </w:tc>
        <w:tc>
          <w:tcPr>
            <w:tcW w:w="1944" w:type="dxa"/>
            <w:tcBorders>
              <w:top w:val="single" w:color="000000" w:sz="4" w:space="0"/>
              <w:left w:val="nil"/>
              <w:bottom w:val="single" w:color="000000" w:sz="4" w:space="0"/>
              <w:right w:val="nil"/>
            </w:tcBorders>
            <w:tcMar>
              <w:top w:w="40" w:type="dxa"/>
              <w:left w:w="80" w:type="dxa"/>
              <w:bottom w:w="40" w:type="dxa"/>
              <w:right w:w="80" w:type="dxa"/>
            </w:tcMar>
            <w:vAlign w:val="center"/>
          </w:tcPr>
          <w:p w14:paraId="2AFAFE07">
            <w:pPr>
              <w:spacing w:before="0" w:after="0"/>
              <w:jc w:val="center"/>
              <w:rPr>
                <w:rFonts w:cs="宋体"/>
              </w:rPr>
            </w:pPr>
            <w:r>
              <w:rPr>
                <w:rFonts w:ascii="Times New Roman" w:hAnsi="Times New Roman" w:cs="宋体"/>
                <w:b/>
                <w:i w:val="0"/>
                <w:sz w:val="16"/>
              </w:rPr>
              <w:t>Included (</w:t>
            </w:r>
            <w:r>
              <w:rPr>
                <w:rFonts w:ascii="Times New Roman" w:hAnsi="Times New Roman" w:cs="宋体"/>
                <w:b/>
                <w:i w:val="1"/>
                <w:sz w:val="16"/>
                <w:iCs w:val="1"/>
              </w:rPr>
              <w:t>n</w:t>
            </w:r>
            <w:r>
              <w:rPr>
                <w:rFonts w:ascii="Times New Roman" w:hAnsi="Times New Roman" w:cs="宋体"/>
                <w:b/>
                <w:i w:val="0"/>
                <w:sz w:val="16"/>
              </w:rPr>
              <w:t xml:space="preserve"> = 1,236)</w:t>
            </w:r>
          </w:p>
        </w:tc>
        <w:tc>
          <w:tcPr>
            <w:tcW w:w="1944" w:type="dxa"/>
            <w:tcBorders>
              <w:top w:val="single" w:color="000000" w:sz="4" w:space="0"/>
              <w:left w:val="nil"/>
              <w:bottom w:val="single" w:color="000000" w:sz="4" w:space="0"/>
              <w:right w:val="nil"/>
            </w:tcBorders>
            <w:tcMar>
              <w:top w:w="40" w:type="dxa"/>
              <w:left w:w="80" w:type="dxa"/>
              <w:bottom w:w="40" w:type="dxa"/>
              <w:right w:w="80" w:type="dxa"/>
            </w:tcMar>
            <w:vAlign w:val="center"/>
          </w:tcPr>
          <w:p w14:paraId="733604AD">
            <w:pPr>
              <w:spacing w:before="0" w:after="0"/>
              <w:jc w:val="center"/>
              <w:rPr>
                <w:rFonts w:cs="宋体"/>
              </w:rPr>
            </w:pPr>
            <w:r>
              <w:rPr>
                <w:rFonts w:ascii="Times New Roman" w:hAnsi="Times New Roman" w:cs="宋体"/>
                <w:b/>
                <w:i w:val="0"/>
                <w:sz w:val="16"/>
              </w:rPr>
              <w:t>Excluded (</w:t>
            </w:r>
            <w:r>
              <w:rPr>
                <w:rFonts w:ascii="Times New Roman" w:hAnsi="Times New Roman" w:cs="宋体"/>
                <w:b/>
                <w:i w:val="1"/>
                <w:sz w:val="16"/>
                <w:iCs w:val="1"/>
              </w:rPr>
              <w:t>n</w:t>
            </w:r>
            <w:r>
              <w:rPr>
                <w:rFonts w:ascii="Times New Roman" w:hAnsi="Times New Roman" w:cs="宋体"/>
                <w:b/>
                <w:i w:val="0"/>
                <w:sz w:val="16"/>
              </w:rPr>
              <w:t xml:space="preserve"> = 375)</w:t>
            </w:r>
          </w:p>
        </w:tc>
        <w:tc>
          <w:tcPr>
            <w:tcW w:w="792" w:type="dxa"/>
            <w:tcBorders>
              <w:top w:val="single" w:color="000000" w:sz="4" w:space="0"/>
              <w:left w:val="nil"/>
              <w:bottom w:val="single" w:color="000000" w:sz="4" w:space="0"/>
              <w:right w:val="nil"/>
            </w:tcBorders>
            <w:tcMar>
              <w:top w:w="40" w:type="dxa"/>
              <w:left w:w="80" w:type="dxa"/>
              <w:bottom w:w="40" w:type="dxa"/>
              <w:right w:w="80" w:type="dxa"/>
            </w:tcMar>
            <w:vAlign w:val="center"/>
          </w:tcPr>
          <w:p w14:paraId="3D2131AC">
            <w:pPr>
              <w:spacing w:before="0" w:after="0"/>
              <w:jc w:val="center"/>
              <w:rPr>
                <w:rFonts w:cs="宋体"/>
              </w:rPr>
            </w:pPr>
            <w:r>
              <w:rPr>
                <w:rFonts w:ascii="Times New Roman" w:hAnsi="Times New Roman" w:cs="宋体"/>
                <w:b/>
                <w:i w:val="1"/>
                <w:sz w:val="16"/>
                <w:iCs w:val="1"/>
              </w:rPr>
              <w:t>P</w:t>
            </w:r>
          </w:p>
        </w:tc>
      </w:tr>
      <w:tr w14:paraId="5BEAB5FB">
        <w:tc>
          <w:tcPr>
            <w:tcW w:w="3384" w:type="dxa"/>
            <w:tcBorders>
              <w:top w:val="nil"/>
              <w:left w:val="nil"/>
              <w:bottom w:val="nil"/>
              <w:right w:val="nil"/>
            </w:tcBorders>
            <w:tcMar>
              <w:top w:w="40" w:type="dxa"/>
              <w:left w:w="80" w:type="dxa"/>
              <w:bottom w:w="40" w:type="dxa"/>
              <w:right w:w="80" w:type="dxa"/>
            </w:tcMar>
            <w:vAlign w:val="center"/>
          </w:tcPr>
          <w:p w14:paraId="69739493">
            <w:pPr>
              <w:spacing w:before="0" w:after="0"/>
              <w:jc w:val="left"/>
              <w:rPr>
                <w:rFonts w:cs="宋体"/>
              </w:rPr>
            </w:pPr>
            <w:r>
              <w:rPr>
                <w:rFonts w:ascii="Times New Roman" w:hAnsi="Times New Roman" w:cs="宋体"/>
                <w:b/>
                <w:i w:val="0"/>
                <w:sz w:val="16"/>
              </w:rPr>
              <w:t>Age group</w:t>
            </w:r>
          </w:p>
        </w:tc>
        <w:tc>
          <w:tcPr>
            <w:tcW w:w="1944" w:type="dxa"/>
            <w:tcBorders>
              <w:top w:val="nil"/>
              <w:left w:val="nil"/>
              <w:bottom w:val="nil"/>
              <w:right w:val="nil"/>
            </w:tcBorders>
            <w:tcMar>
              <w:top w:w="40" w:type="dxa"/>
              <w:left w:w="80" w:type="dxa"/>
              <w:bottom w:w="40" w:type="dxa"/>
              <w:right w:w="80" w:type="dxa"/>
            </w:tcMar>
            <w:vAlign w:val="center"/>
          </w:tcPr>
          <w:p w14:paraId="4296330B">
            <w:pPr>
              <w:spacing w:before="0" w:after="0"/>
              <w:jc w:val="center"/>
              <w:rPr>
                <w:rFonts w:cs="宋体"/>
              </w:rPr>
            </w:pPr>
          </w:p>
        </w:tc>
        <w:tc>
          <w:tcPr>
            <w:tcW w:w="1944" w:type="dxa"/>
            <w:tcBorders>
              <w:top w:val="nil"/>
              <w:left w:val="nil"/>
              <w:bottom w:val="nil"/>
              <w:right w:val="nil"/>
            </w:tcBorders>
            <w:tcMar>
              <w:top w:w="40" w:type="dxa"/>
              <w:left w:w="80" w:type="dxa"/>
              <w:bottom w:w="40" w:type="dxa"/>
              <w:right w:w="80" w:type="dxa"/>
            </w:tcMar>
            <w:vAlign w:val="center"/>
          </w:tcPr>
          <w:p w14:paraId="7D406A8C">
            <w:pPr>
              <w:spacing w:before="0" w:after="0"/>
              <w:jc w:val="center"/>
              <w:rPr>
                <w:rFonts w:cs="宋体"/>
              </w:rPr>
            </w:pPr>
          </w:p>
        </w:tc>
        <w:tc>
          <w:tcPr>
            <w:tcW w:w="792" w:type="dxa"/>
            <w:tcBorders>
              <w:top w:val="nil"/>
              <w:left w:val="nil"/>
              <w:bottom w:val="nil"/>
              <w:right w:val="nil"/>
            </w:tcBorders>
            <w:tcMar>
              <w:top w:w="40" w:type="dxa"/>
              <w:left w:w="80" w:type="dxa"/>
              <w:bottom w:w="40" w:type="dxa"/>
              <w:right w:w="80" w:type="dxa"/>
            </w:tcMar>
            <w:vAlign w:val="center"/>
          </w:tcPr>
          <w:p w14:paraId="2F29BF77">
            <w:pPr>
              <w:spacing w:before="0" w:after="0"/>
              <w:jc w:val="center"/>
              <w:rPr>
                <w:rFonts w:cs="宋体"/>
              </w:rPr>
            </w:pPr>
            <w:r>
              <w:rPr>
                <w:rFonts w:ascii="Times New Roman" w:hAnsi="Times New Roman" w:cs="宋体"/>
                <w:b w:val="0"/>
                <w:i w:val="0"/>
                <w:sz w:val="16"/>
              </w:rPr>
              <w:t>&lt;0.001</w:t>
            </w:r>
          </w:p>
        </w:tc>
      </w:tr>
      <w:tr w14:paraId="33C75A09">
        <w:tc>
          <w:tcPr>
            <w:tcW w:w="3384" w:type="dxa"/>
            <w:tcBorders>
              <w:top w:val="nil"/>
              <w:left w:val="nil"/>
              <w:bottom w:val="nil"/>
              <w:right w:val="nil"/>
            </w:tcBorders>
            <w:tcMar>
              <w:top w:w="40" w:type="dxa"/>
              <w:left w:w="80" w:type="dxa"/>
              <w:bottom w:w="40" w:type="dxa"/>
              <w:right w:w="80" w:type="dxa"/>
            </w:tcMar>
            <w:vAlign w:val="center"/>
          </w:tcPr>
          <w:p w14:paraId="26ED1083">
            <w:pPr>
              <w:spacing w:before="0" w:after="0"/>
              <w:jc w:val="left"/>
              <w:rPr>
                <w:rFonts w:cs="宋体"/>
              </w:rPr>
            </w:pPr>
            <w:r>
              <w:rPr>
                <w:rFonts w:ascii="Times New Roman" w:hAnsi="Times New Roman" w:cs="宋体"/>
                <w:b w:val="0"/>
                <w:i w:val="0"/>
                <w:sz w:val="16"/>
              </w:rPr>
              <w:t xml:space="preserve">  0–6 mo</w:t>
            </w:r>
          </w:p>
        </w:tc>
        <w:tc>
          <w:tcPr>
            <w:tcW w:w="1944" w:type="dxa"/>
            <w:tcBorders>
              <w:top w:val="nil"/>
              <w:left w:val="nil"/>
              <w:bottom w:val="nil"/>
              <w:right w:val="nil"/>
            </w:tcBorders>
            <w:tcMar>
              <w:top w:w="40" w:type="dxa"/>
              <w:left w:w="80" w:type="dxa"/>
              <w:bottom w:w="40" w:type="dxa"/>
              <w:right w:w="80" w:type="dxa"/>
            </w:tcMar>
            <w:vAlign w:val="center"/>
          </w:tcPr>
          <w:p w14:paraId="331F467A">
            <w:pPr>
              <w:spacing w:before="0" w:after="0"/>
              <w:jc w:val="center"/>
              <w:rPr>
                <w:rFonts w:cs="宋体"/>
              </w:rPr>
            </w:pPr>
            <w:r>
              <w:rPr>
                <w:rFonts w:ascii="Times New Roman" w:hAnsi="Times New Roman" w:cs="宋体"/>
                <w:b w:val="0"/>
                <w:i w:val="0"/>
                <w:sz w:val="16"/>
              </w:rPr>
              <w:t>97 (7.8)</w:t>
            </w:r>
          </w:p>
        </w:tc>
        <w:tc>
          <w:tcPr>
            <w:tcW w:w="1944" w:type="dxa"/>
            <w:tcBorders>
              <w:top w:val="nil"/>
              <w:left w:val="nil"/>
              <w:bottom w:val="nil"/>
              <w:right w:val="nil"/>
            </w:tcBorders>
            <w:tcMar>
              <w:top w:w="40" w:type="dxa"/>
              <w:left w:w="80" w:type="dxa"/>
              <w:bottom w:w="40" w:type="dxa"/>
              <w:right w:w="80" w:type="dxa"/>
            </w:tcMar>
            <w:vAlign w:val="center"/>
          </w:tcPr>
          <w:p w14:paraId="67FCADBC">
            <w:pPr>
              <w:spacing w:before="0" w:after="0"/>
              <w:jc w:val="center"/>
              <w:rPr>
                <w:rFonts w:cs="宋体"/>
              </w:rPr>
            </w:pPr>
            <w:r>
              <w:rPr>
                <w:rFonts w:ascii="Times New Roman" w:hAnsi="Times New Roman" w:cs="宋体"/>
                <w:b w:val="0"/>
                <w:i w:val="0"/>
                <w:sz w:val="16"/>
              </w:rPr>
              <w:t>118 (31.5)</w:t>
            </w:r>
          </w:p>
        </w:tc>
        <w:tc>
          <w:tcPr>
            <w:tcW w:w="792" w:type="dxa"/>
            <w:tcBorders>
              <w:top w:val="nil"/>
              <w:left w:val="nil"/>
              <w:bottom w:val="nil"/>
              <w:right w:val="nil"/>
            </w:tcBorders>
            <w:tcMar>
              <w:top w:w="40" w:type="dxa"/>
              <w:left w:w="80" w:type="dxa"/>
              <w:bottom w:w="40" w:type="dxa"/>
              <w:right w:w="80" w:type="dxa"/>
            </w:tcMar>
            <w:vAlign w:val="center"/>
          </w:tcPr>
          <w:p w14:paraId="4EF67528">
            <w:pPr>
              <w:spacing w:before="0" w:after="0"/>
              <w:jc w:val="center"/>
              <w:rPr>
                <w:rFonts w:cs="宋体"/>
              </w:rPr>
            </w:pPr>
          </w:p>
        </w:tc>
      </w:tr>
      <w:tr w14:paraId="6199E232">
        <w:tc>
          <w:tcPr>
            <w:tcW w:w="3384" w:type="dxa"/>
            <w:tcBorders>
              <w:top w:val="nil"/>
              <w:left w:val="nil"/>
              <w:bottom w:val="nil"/>
              <w:right w:val="nil"/>
            </w:tcBorders>
            <w:tcMar>
              <w:top w:w="40" w:type="dxa"/>
              <w:left w:w="80" w:type="dxa"/>
              <w:bottom w:w="40" w:type="dxa"/>
              <w:right w:w="80" w:type="dxa"/>
            </w:tcMar>
            <w:vAlign w:val="center"/>
          </w:tcPr>
          <w:p w14:paraId="613386C5">
            <w:pPr>
              <w:spacing w:before="0" w:after="0"/>
              <w:jc w:val="left"/>
              <w:rPr>
                <w:rFonts w:cs="宋体"/>
              </w:rPr>
            </w:pPr>
            <w:r>
              <w:rPr>
                <w:rFonts w:ascii="Times New Roman" w:hAnsi="Times New Roman" w:cs="宋体"/>
                <w:b w:val="0"/>
                <w:i w:val="0"/>
                <w:sz w:val="16"/>
              </w:rPr>
              <w:t xml:space="preserve">  &gt;6 mo–1 yr</w:t>
            </w:r>
          </w:p>
        </w:tc>
        <w:tc>
          <w:tcPr>
            <w:tcW w:w="1944" w:type="dxa"/>
            <w:tcBorders>
              <w:top w:val="nil"/>
              <w:left w:val="nil"/>
              <w:bottom w:val="nil"/>
              <w:right w:val="nil"/>
            </w:tcBorders>
            <w:tcMar>
              <w:top w:w="40" w:type="dxa"/>
              <w:left w:w="80" w:type="dxa"/>
              <w:bottom w:w="40" w:type="dxa"/>
              <w:right w:w="80" w:type="dxa"/>
            </w:tcMar>
            <w:vAlign w:val="center"/>
          </w:tcPr>
          <w:p w14:paraId="45E2BE03">
            <w:pPr>
              <w:spacing w:before="0" w:after="0"/>
              <w:jc w:val="center"/>
              <w:rPr>
                <w:rFonts w:cs="宋体"/>
              </w:rPr>
            </w:pPr>
            <w:r>
              <w:rPr>
                <w:rFonts w:ascii="Times New Roman" w:hAnsi="Times New Roman" w:cs="宋体"/>
                <w:b w:val="0"/>
                <w:i w:val="0"/>
                <w:sz w:val="16"/>
              </w:rPr>
              <w:t>348 (28.2)</w:t>
            </w:r>
          </w:p>
        </w:tc>
        <w:tc>
          <w:tcPr>
            <w:tcW w:w="1944" w:type="dxa"/>
            <w:tcBorders>
              <w:top w:val="nil"/>
              <w:left w:val="nil"/>
              <w:bottom w:val="nil"/>
              <w:right w:val="nil"/>
            </w:tcBorders>
            <w:tcMar>
              <w:top w:w="40" w:type="dxa"/>
              <w:left w:w="80" w:type="dxa"/>
              <w:bottom w:w="40" w:type="dxa"/>
              <w:right w:w="80" w:type="dxa"/>
            </w:tcMar>
            <w:vAlign w:val="center"/>
          </w:tcPr>
          <w:p w14:paraId="2E7DC6D2">
            <w:pPr>
              <w:spacing w:before="0" w:after="0"/>
              <w:jc w:val="center"/>
              <w:rPr>
                <w:rFonts w:cs="宋体"/>
              </w:rPr>
            </w:pPr>
            <w:r>
              <w:rPr>
                <w:rFonts w:ascii="Times New Roman" w:hAnsi="Times New Roman" w:cs="宋体"/>
                <w:b w:val="0"/>
                <w:i w:val="0"/>
                <w:sz w:val="16"/>
              </w:rPr>
              <w:t>77 (20.5)</w:t>
            </w:r>
          </w:p>
        </w:tc>
        <w:tc>
          <w:tcPr>
            <w:tcW w:w="792" w:type="dxa"/>
            <w:tcBorders>
              <w:top w:val="nil"/>
              <w:left w:val="nil"/>
              <w:bottom w:val="nil"/>
              <w:right w:val="nil"/>
            </w:tcBorders>
            <w:tcMar>
              <w:top w:w="40" w:type="dxa"/>
              <w:left w:w="80" w:type="dxa"/>
              <w:bottom w:w="40" w:type="dxa"/>
              <w:right w:w="80" w:type="dxa"/>
            </w:tcMar>
            <w:vAlign w:val="center"/>
          </w:tcPr>
          <w:p w14:paraId="71AAC087">
            <w:pPr>
              <w:spacing w:before="0" w:after="0"/>
              <w:jc w:val="center"/>
              <w:rPr>
                <w:rFonts w:cs="宋体"/>
              </w:rPr>
            </w:pPr>
          </w:p>
        </w:tc>
      </w:tr>
      <w:tr w14:paraId="4A7815B3">
        <w:tc>
          <w:tcPr>
            <w:tcW w:w="3384" w:type="dxa"/>
            <w:tcBorders>
              <w:top w:val="nil"/>
              <w:left w:val="nil"/>
              <w:bottom w:val="nil"/>
              <w:right w:val="nil"/>
            </w:tcBorders>
            <w:tcMar>
              <w:top w:w="40" w:type="dxa"/>
              <w:left w:w="80" w:type="dxa"/>
              <w:bottom w:w="40" w:type="dxa"/>
              <w:right w:w="80" w:type="dxa"/>
            </w:tcMar>
            <w:vAlign w:val="center"/>
          </w:tcPr>
          <w:p w14:paraId="485C3C18">
            <w:pPr>
              <w:spacing w:before="0" w:after="0"/>
              <w:jc w:val="left"/>
              <w:rPr>
                <w:rFonts w:cs="宋体"/>
              </w:rPr>
            </w:pPr>
            <w:r>
              <w:rPr>
                <w:rFonts w:ascii="Times New Roman" w:hAnsi="Times New Roman" w:cs="宋体"/>
                <w:b w:val="0"/>
                <w:i w:val="0"/>
                <w:sz w:val="16"/>
              </w:rPr>
              <w:t xml:space="preserve">  &gt;1–3 yr</w:t>
            </w:r>
          </w:p>
        </w:tc>
        <w:tc>
          <w:tcPr>
            <w:tcW w:w="1944" w:type="dxa"/>
            <w:tcBorders>
              <w:top w:val="nil"/>
              <w:left w:val="nil"/>
              <w:bottom w:val="nil"/>
              <w:right w:val="nil"/>
            </w:tcBorders>
            <w:tcMar>
              <w:top w:w="40" w:type="dxa"/>
              <w:left w:w="80" w:type="dxa"/>
              <w:bottom w:w="40" w:type="dxa"/>
              <w:right w:w="80" w:type="dxa"/>
            </w:tcMar>
            <w:vAlign w:val="center"/>
          </w:tcPr>
          <w:p w14:paraId="6AD76716">
            <w:pPr>
              <w:spacing w:before="0" w:after="0"/>
              <w:jc w:val="center"/>
              <w:rPr>
                <w:rFonts w:cs="宋体"/>
              </w:rPr>
            </w:pPr>
            <w:r>
              <w:rPr>
                <w:rFonts w:ascii="Times New Roman" w:hAnsi="Times New Roman" w:cs="宋体"/>
                <w:b w:val="0"/>
                <w:i w:val="0"/>
                <w:sz w:val="16"/>
              </w:rPr>
              <w:t>286 (23.1)</w:t>
            </w:r>
          </w:p>
        </w:tc>
        <w:tc>
          <w:tcPr>
            <w:tcW w:w="1944" w:type="dxa"/>
            <w:tcBorders>
              <w:top w:val="nil"/>
              <w:left w:val="nil"/>
              <w:bottom w:val="nil"/>
              <w:right w:val="nil"/>
            </w:tcBorders>
            <w:tcMar>
              <w:top w:w="40" w:type="dxa"/>
              <w:left w:w="80" w:type="dxa"/>
              <w:bottom w:w="40" w:type="dxa"/>
              <w:right w:w="80" w:type="dxa"/>
            </w:tcMar>
            <w:vAlign w:val="center"/>
          </w:tcPr>
          <w:p w14:paraId="38FB6661">
            <w:pPr>
              <w:spacing w:before="0" w:after="0"/>
              <w:jc w:val="center"/>
              <w:rPr>
                <w:rFonts w:cs="宋体"/>
              </w:rPr>
            </w:pPr>
            <w:r>
              <w:rPr>
                <w:rFonts w:ascii="Times New Roman" w:hAnsi="Times New Roman" w:cs="宋体"/>
                <w:b w:val="0"/>
                <w:i w:val="0"/>
                <w:sz w:val="16"/>
              </w:rPr>
              <w:t>70 (18.7)</w:t>
            </w:r>
          </w:p>
        </w:tc>
        <w:tc>
          <w:tcPr>
            <w:tcW w:w="792" w:type="dxa"/>
            <w:tcBorders>
              <w:top w:val="nil"/>
              <w:left w:val="nil"/>
              <w:bottom w:val="nil"/>
              <w:right w:val="nil"/>
            </w:tcBorders>
            <w:tcMar>
              <w:top w:w="40" w:type="dxa"/>
              <w:left w:w="80" w:type="dxa"/>
              <w:bottom w:w="40" w:type="dxa"/>
              <w:right w:w="80" w:type="dxa"/>
            </w:tcMar>
            <w:vAlign w:val="center"/>
          </w:tcPr>
          <w:p w14:paraId="5AACFF5B">
            <w:pPr>
              <w:spacing w:before="0" w:after="0"/>
              <w:jc w:val="center"/>
              <w:rPr>
                <w:rFonts w:cs="宋体"/>
              </w:rPr>
            </w:pPr>
          </w:p>
        </w:tc>
      </w:tr>
      <w:tr w14:paraId="116EDF12">
        <w:tc>
          <w:tcPr>
            <w:tcW w:w="3384" w:type="dxa"/>
            <w:tcBorders>
              <w:top w:val="nil"/>
              <w:left w:val="nil"/>
              <w:bottom w:val="nil"/>
              <w:right w:val="nil"/>
            </w:tcBorders>
            <w:tcMar>
              <w:top w:w="40" w:type="dxa"/>
              <w:left w:w="80" w:type="dxa"/>
              <w:bottom w:w="40" w:type="dxa"/>
              <w:right w:w="80" w:type="dxa"/>
            </w:tcMar>
            <w:vAlign w:val="center"/>
          </w:tcPr>
          <w:p w14:paraId="19AC0241">
            <w:pPr>
              <w:spacing w:before="0" w:after="0"/>
              <w:jc w:val="left"/>
              <w:rPr>
                <w:rFonts w:cs="宋体"/>
              </w:rPr>
            </w:pPr>
            <w:r>
              <w:rPr>
                <w:rFonts w:ascii="Times New Roman" w:hAnsi="Times New Roman" w:cs="宋体"/>
                <w:b w:val="0"/>
                <w:i w:val="0"/>
                <w:sz w:val="16"/>
              </w:rPr>
              <w:t xml:space="preserve">  &gt;3–6 yr</w:t>
            </w:r>
          </w:p>
        </w:tc>
        <w:tc>
          <w:tcPr>
            <w:tcW w:w="1944" w:type="dxa"/>
            <w:tcBorders>
              <w:top w:val="nil"/>
              <w:left w:val="nil"/>
              <w:bottom w:val="nil"/>
              <w:right w:val="nil"/>
            </w:tcBorders>
            <w:tcMar>
              <w:top w:w="40" w:type="dxa"/>
              <w:left w:w="80" w:type="dxa"/>
              <w:bottom w:w="40" w:type="dxa"/>
              <w:right w:w="80" w:type="dxa"/>
            </w:tcMar>
            <w:vAlign w:val="center"/>
          </w:tcPr>
          <w:p w14:paraId="21298FA4">
            <w:pPr>
              <w:spacing w:before="0" w:after="0"/>
              <w:jc w:val="center"/>
              <w:rPr>
                <w:rFonts w:cs="宋体"/>
              </w:rPr>
            </w:pPr>
            <w:r>
              <w:rPr>
                <w:rFonts w:ascii="Times New Roman" w:hAnsi="Times New Roman" w:cs="宋体"/>
                <w:b w:val="0"/>
                <w:i w:val="0"/>
                <w:sz w:val="16"/>
              </w:rPr>
              <w:t>328 (26.5)</w:t>
            </w:r>
          </w:p>
        </w:tc>
        <w:tc>
          <w:tcPr>
            <w:tcW w:w="1944" w:type="dxa"/>
            <w:tcBorders>
              <w:top w:val="nil"/>
              <w:left w:val="nil"/>
              <w:bottom w:val="nil"/>
              <w:right w:val="nil"/>
            </w:tcBorders>
            <w:tcMar>
              <w:top w:w="40" w:type="dxa"/>
              <w:left w:w="80" w:type="dxa"/>
              <w:bottom w:w="40" w:type="dxa"/>
              <w:right w:w="80" w:type="dxa"/>
            </w:tcMar>
            <w:vAlign w:val="center"/>
          </w:tcPr>
          <w:p w14:paraId="41455FB0">
            <w:pPr>
              <w:spacing w:before="0" w:after="0"/>
              <w:jc w:val="center"/>
              <w:rPr>
                <w:rFonts w:cs="宋体"/>
              </w:rPr>
            </w:pPr>
            <w:r>
              <w:rPr>
                <w:rFonts w:ascii="Times New Roman" w:hAnsi="Times New Roman" w:cs="宋体"/>
                <w:b w:val="0"/>
                <w:i w:val="0"/>
                <w:sz w:val="16"/>
              </w:rPr>
              <w:t>77 (20.5)</w:t>
            </w:r>
          </w:p>
        </w:tc>
        <w:tc>
          <w:tcPr>
            <w:tcW w:w="792" w:type="dxa"/>
            <w:tcBorders>
              <w:top w:val="nil"/>
              <w:left w:val="nil"/>
              <w:bottom w:val="nil"/>
              <w:right w:val="nil"/>
            </w:tcBorders>
            <w:tcMar>
              <w:top w:w="40" w:type="dxa"/>
              <w:left w:w="80" w:type="dxa"/>
              <w:bottom w:w="40" w:type="dxa"/>
              <w:right w:w="80" w:type="dxa"/>
            </w:tcMar>
            <w:vAlign w:val="center"/>
          </w:tcPr>
          <w:p w14:paraId="5561DEDB">
            <w:pPr>
              <w:spacing w:before="0" w:after="0"/>
              <w:jc w:val="center"/>
              <w:rPr>
                <w:rFonts w:cs="宋体"/>
              </w:rPr>
            </w:pPr>
          </w:p>
        </w:tc>
      </w:tr>
      <w:tr w14:paraId="15AF7C21">
        <w:tc>
          <w:tcPr>
            <w:tcW w:w="3384" w:type="dxa"/>
            <w:tcBorders>
              <w:top w:val="nil"/>
              <w:left w:val="nil"/>
              <w:bottom w:val="nil"/>
              <w:right w:val="nil"/>
            </w:tcBorders>
            <w:tcMar>
              <w:top w:w="40" w:type="dxa"/>
              <w:left w:w="80" w:type="dxa"/>
              <w:bottom w:w="40" w:type="dxa"/>
              <w:right w:w="80" w:type="dxa"/>
            </w:tcMar>
            <w:vAlign w:val="center"/>
          </w:tcPr>
          <w:p w14:paraId="4F1C8FD0">
            <w:pPr>
              <w:spacing w:before="0" w:after="0"/>
              <w:jc w:val="left"/>
              <w:rPr>
                <w:rFonts w:cs="宋体"/>
              </w:rPr>
            </w:pPr>
            <w:r>
              <w:rPr>
                <w:rFonts w:ascii="Times New Roman" w:hAnsi="Times New Roman" w:cs="宋体"/>
                <w:b w:val="0"/>
                <w:i w:val="0"/>
                <w:sz w:val="16"/>
              </w:rPr>
              <w:t xml:space="preserve">  &gt;6–18 yr</w:t>
            </w:r>
          </w:p>
        </w:tc>
        <w:tc>
          <w:tcPr>
            <w:tcW w:w="1944" w:type="dxa"/>
            <w:tcBorders>
              <w:top w:val="nil"/>
              <w:left w:val="nil"/>
              <w:bottom w:val="nil"/>
              <w:right w:val="nil"/>
            </w:tcBorders>
            <w:tcMar>
              <w:top w:w="40" w:type="dxa"/>
              <w:left w:w="80" w:type="dxa"/>
              <w:bottom w:w="40" w:type="dxa"/>
              <w:right w:w="80" w:type="dxa"/>
            </w:tcMar>
            <w:vAlign w:val="center"/>
          </w:tcPr>
          <w:p w14:paraId="717D3512">
            <w:pPr>
              <w:spacing w:before="0" w:after="0"/>
              <w:jc w:val="center"/>
              <w:rPr>
                <w:rFonts w:cs="宋体"/>
              </w:rPr>
            </w:pPr>
            <w:r>
              <w:rPr>
                <w:rFonts w:ascii="Times New Roman" w:hAnsi="Times New Roman" w:cs="宋体"/>
                <w:b w:val="0"/>
                <w:i w:val="0"/>
                <w:sz w:val="16"/>
              </w:rPr>
              <w:t>177 (14.3)</w:t>
            </w:r>
          </w:p>
        </w:tc>
        <w:tc>
          <w:tcPr>
            <w:tcW w:w="1944" w:type="dxa"/>
            <w:tcBorders>
              <w:top w:val="nil"/>
              <w:left w:val="nil"/>
              <w:bottom w:val="nil"/>
              <w:right w:val="nil"/>
            </w:tcBorders>
            <w:tcMar>
              <w:top w:w="40" w:type="dxa"/>
              <w:left w:w="80" w:type="dxa"/>
              <w:bottom w:w="40" w:type="dxa"/>
              <w:right w:w="80" w:type="dxa"/>
            </w:tcMar>
            <w:vAlign w:val="center"/>
          </w:tcPr>
          <w:p w14:paraId="5F312042">
            <w:pPr>
              <w:spacing w:before="0" w:after="0"/>
              <w:jc w:val="center"/>
              <w:rPr>
                <w:rFonts w:cs="宋体"/>
              </w:rPr>
            </w:pPr>
            <w:r>
              <w:rPr>
                <w:rFonts w:ascii="Times New Roman" w:hAnsi="Times New Roman" w:cs="宋体"/>
                <w:b w:val="0"/>
                <w:i w:val="0"/>
                <w:sz w:val="16"/>
              </w:rPr>
              <w:t>33 (8.8)</w:t>
            </w:r>
          </w:p>
        </w:tc>
        <w:tc>
          <w:tcPr>
            <w:tcW w:w="792" w:type="dxa"/>
            <w:tcBorders>
              <w:top w:val="nil"/>
              <w:left w:val="nil"/>
              <w:bottom w:val="nil"/>
              <w:right w:val="nil"/>
            </w:tcBorders>
            <w:tcMar>
              <w:top w:w="40" w:type="dxa"/>
              <w:left w:w="80" w:type="dxa"/>
              <w:bottom w:w="40" w:type="dxa"/>
              <w:right w:w="80" w:type="dxa"/>
            </w:tcMar>
            <w:vAlign w:val="center"/>
          </w:tcPr>
          <w:p w14:paraId="256D09C6">
            <w:pPr>
              <w:spacing w:before="0" w:after="0"/>
              <w:jc w:val="center"/>
              <w:rPr>
                <w:rFonts w:cs="宋体"/>
              </w:rPr>
            </w:pPr>
          </w:p>
        </w:tc>
      </w:tr>
      <w:tr w14:paraId="2BCA974F">
        <w:tc>
          <w:tcPr>
            <w:tcW w:w="3384" w:type="dxa"/>
            <w:tcBorders>
              <w:top w:val="nil"/>
              <w:left w:val="nil"/>
              <w:bottom w:val="nil"/>
              <w:right w:val="nil"/>
            </w:tcBorders>
            <w:tcMar>
              <w:top w:w="40" w:type="dxa"/>
              <w:left w:w="80" w:type="dxa"/>
              <w:bottom w:w="40" w:type="dxa"/>
              <w:right w:w="80" w:type="dxa"/>
            </w:tcMar>
            <w:vAlign w:val="center"/>
          </w:tcPr>
          <w:p w14:paraId="60C89796">
            <w:pPr>
              <w:spacing w:before="0" w:after="0"/>
              <w:jc w:val="left"/>
              <w:rPr>
                <w:rFonts w:cs="宋体"/>
              </w:rPr>
            </w:pPr>
            <w:r>
              <w:rPr>
                <w:rFonts w:ascii="Times New Roman" w:hAnsi="Times New Roman" w:cs="宋体"/>
                <w:b/>
                <w:i w:val="0"/>
                <w:sz w:val="16"/>
              </w:rPr>
              <w:t>Sex</w:t>
            </w:r>
          </w:p>
        </w:tc>
        <w:tc>
          <w:tcPr>
            <w:tcW w:w="1944" w:type="dxa"/>
            <w:tcBorders>
              <w:top w:val="nil"/>
              <w:left w:val="nil"/>
              <w:bottom w:val="nil"/>
              <w:right w:val="nil"/>
            </w:tcBorders>
            <w:tcMar>
              <w:top w:w="40" w:type="dxa"/>
              <w:left w:w="80" w:type="dxa"/>
              <w:bottom w:w="40" w:type="dxa"/>
              <w:right w:w="80" w:type="dxa"/>
            </w:tcMar>
            <w:vAlign w:val="center"/>
          </w:tcPr>
          <w:p w14:paraId="67F09EEA">
            <w:pPr>
              <w:spacing w:before="0" w:after="0"/>
              <w:jc w:val="center"/>
              <w:rPr>
                <w:rFonts w:cs="宋体"/>
              </w:rPr>
            </w:pPr>
          </w:p>
        </w:tc>
        <w:tc>
          <w:tcPr>
            <w:tcW w:w="1944" w:type="dxa"/>
            <w:tcBorders>
              <w:top w:val="nil"/>
              <w:left w:val="nil"/>
              <w:bottom w:val="nil"/>
              <w:right w:val="nil"/>
            </w:tcBorders>
            <w:tcMar>
              <w:top w:w="40" w:type="dxa"/>
              <w:left w:w="80" w:type="dxa"/>
              <w:bottom w:w="40" w:type="dxa"/>
              <w:right w:w="80" w:type="dxa"/>
            </w:tcMar>
            <w:vAlign w:val="center"/>
          </w:tcPr>
          <w:p w14:paraId="7ECF48CA">
            <w:pPr>
              <w:spacing w:before="0" w:after="0"/>
              <w:jc w:val="center"/>
              <w:rPr>
                <w:rFonts w:cs="宋体"/>
              </w:rPr>
            </w:pPr>
          </w:p>
        </w:tc>
        <w:tc>
          <w:tcPr>
            <w:tcW w:w="792" w:type="dxa"/>
            <w:tcBorders>
              <w:top w:val="nil"/>
              <w:left w:val="nil"/>
              <w:bottom w:val="nil"/>
              <w:right w:val="nil"/>
            </w:tcBorders>
            <w:tcMar>
              <w:top w:w="40" w:type="dxa"/>
              <w:left w:w="80" w:type="dxa"/>
              <w:bottom w:w="40" w:type="dxa"/>
              <w:right w:w="80" w:type="dxa"/>
            </w:tcMar>
            <w:vAlign w:val="center"/>
          </w:tcPr>
          <w:p w14:paraId="0EDE947D">
            <w:pPr>
              <w:spacing w:before="0" w:after="0"/>
              <w:jc w:val="center"/>
              <w:rPr>
                <w:rFonts w:cs="宋体"/>
              </w:rPr>
            </w:pPr>
            <w:r>
              <w:rPr>
                <w:rFonts w:ascii="Times New Roman" w:hAnsi="Times New Roman" w:cs="宋体"/>
                <w:b w:val="0"/>
                <w:i w:val="0"/>
                <w:sz w:val="16"/>
              </w:rPr>
              <w:t>0.992</w:t>
            </w:r>
          </w:p>
        </w:tc>
      </w:tr>
      <w:tr w14:paraId="493C0AE2">
        <w:tc>
          <w:tcPr>
            <w:tcW w:w="3384" w:type="dxa"/>
            <w:tcBorders>
              <w:top w:val="nil"/>
              <w:left w:val="nil"/>
              <w:bottom w:val="nil"/>
              <w:right w:val="nil"/>
            </w:tcBorders>
            <w:tcMar>
              <w:top w:w="40" w:type="dxa"/>
              <w:left w:w="80" w:type="dxa"/>
              <w:bottom w:w="40" w:type="dxa"/>
              <w:right w:w="80" w:type="dxa"/>
            </w:tcMar>
            <w:vAlign w:val="center"/>
          </w:tcPr>
          <w:p w14:paraId="7D3054FF">
            <w:pPr>
              <w:spacing w:before="0" w:after="0"/>
              <w:jc w:val="left"/>
              <w:rPr>
                <w:rFonts w:cs="宋体"/>
              </w:rPr>
            </w:pPr>
            <w:r>
              <w:rPr>
                <w:rFonts w:ascii="Times New Roman" w:hAnsi="Times New Roman" w:cs="宋体"/>
                <w:b w:val="0"/>
                <w:i w:val="0"/>
                <w:sz w:val="16"/>
              </w:rPr>
              <w:t xml:space="preserve">  Male</w:t>
            </w:r>
          </w:p>
        </w:tc>
        <w:tc>
          <w:tcPr>
            <w:tcW w:w="1944" w:type="dxa"/>
            <w:tcBorders>
              <w:top w:val="nil"/>
              <w:left w:val="nil"/>
              <w:bottom w:val="nil"/>
              <w:right w:val="nil"/>
            </w:tcBorders>
            <w:tcMar>
              <w:top w:w="40" w:type="dxa"/>
              <w:left w:w="80" w:type="dxa"/>
              <w:bottom w:w="40" w:type="dxa"/>
              <w:right w:w="80" w:type="dxa"/>
            </w:tcMar>
            <w:vAlign w:val="center"/>
          </w:tcPr>
          <w:p w14:paraId="3BDF0C9D">
            <w:pPr>
              <w:spacing w:before="0" w:after="0"/>
              <w:jc w:val="center"/>
              <w:rPr>
                <w:rFonts w:cs="宋体"/>
              </w:rPr>
            </w:pPr>
            <w:r>
              <w:rPr>
                <w:rFonts w:ascii="Times New Roman" w:hAnsi="Times New Roman" w:cs="宋体"/>
                <w:b w:val="0"/>
                <w:i w:val="0"/>
                <w:sz w:val="16"/>
              </w:rPr>
              <w:t>709 (57.4)</w:t>
            </w:r>
          </w:p>
        </w:tc>
        <w:tc>
          <w:tcPr>
            <w:tcW w:w="1944" w:type="dxa"/>
            <w:tcBorders>
              <w:top w:val="nil"/>
              <w:left w:val="nil"/>
              <w:bottom w:val="nil"/>
              <w:right w:val="nil"/>
            </w:tcBorders>
            <w:tcMar>
              <w:top w:w="40" w:type="dxa"/>
              <w:left w:w="80" w:type="dxa"/>
              <w:bottom w:w="40" w:type="dxa"/>
              <w:right w:w="80" w:type="dxa"/>
            </w:tcMar>
            <w:vAlign w:val="center"/>
          </w:tcPr>
          <w:p w14:paraId="5A6648A7">
            <w:pPr>
              <w:spacing w:before="0" w:after="0"/>
              <w:jc w:val="center"/>
              <w:rPr>
                <w:rFonts w:cs="宋体"/>
              </w:rPr>
            </w:pPr>
            <w:r>
              <w:rPr>
                <w:rFonts w:ascii="Times New Roman" w:hAnsi="Times New Roman" w:cs="宋体"/>
                <w:b w:val="0"/>
                <w:i w:val="0"/>
                <w:sz w:val="16"/>
              </w:rPr>
              <w:t>215 (57.3)</w:t>
            </w:r>
          </w:p>
        </w:tc>
        <w:tc>
          <w:tcPr>
            <w:tcW w:w="792" w:type="dxa"/>
            <w:tcBorders>
              <w:top w:val="nil"/>
              <w:left w:val="nil"/>
              <w:bottom w:val="nil"/>
              <w:right w:val="nil"/>
            </w:tcBorders>
            <w:tcMar>
              <w:top w:w="40" w:type="dxa"/>
              <w:left w:w="80" w:type="dxa"/>
              <w:bottom w:w="40" w:type="dxa"/>
              <w:right w:w="80" w:type="dxa"/>
            </w:tcMar>
            <w:vAlign w:val="center"/>
          </w:tcPr>
          <w:p w14:paraId="706E8AEC">
            <w:pPr>
              <w:spacing w:before="0" w:after="0"/>
              <w:jc w:val="center"/>
              <w:rPr>
                <w:rFonts w:cs="宋体"/>
              </w:rPr>
            </w:pPr>
          </w:p>
        </w:tc>
      </w:tr>
      <w:tr w14:paraId="19EDDDDF">
        <w:tc>
          <w:tcPr>
            <w:tcW w:w="3384" w:type="dxa"/>
            <w:tcBorders>
              <w:top w:val="nil"/>
              <w:left w:val="nil"/>
              <w:bottom w:val="nil"/>
              <w:right w:val="nil"/>
            </w:tcBorders>
            <w:tcMar>
              <w:top w:w="40" w:type="dxa"/>
              <w:left w:w="80" w:type="dxa"/>
              <w:bottom w:w="40" w:type="dxa"/>
              <w:right w:w="80" w:type="dxa"/>
            </w:tcMar>
            <w:vAlign w:val="center"/>
          </w:tcPr>
          <w:p w14:paraId="062A791B">
            <w:pPr>
              <w:spacing w:before="0" w:after="0"/>
              <w:jc w:val="left"/>
              <w:rPr>
                <w:rFonts w:cs="宋体"/>
              </w:rPr>
            </w:pPr>
            <w:r>
              <w:rPr>
                <w:rFonts w:ascii="Times New Roman" w:hAnsi="Times New Roman" w:cs="宋体"/>
                <w:b w:val="0"/>
                <w:i w:val="0"/>
                <w:sz w:val="16"/>
              </w:rPr>
              <w:t xml:space="preserve">  Female</w:t>
            </w:r>
          </w:p>
        </w:tc>
        <w:tc>
          <w:tcPr>
            <w:tcW w:w="1944" w:type="dxa"/>
            <w:tcBorders>
              <w:top w:val="nil"/>
              <w:left w:val="nil"/>
              <w:bottom w:val="nil"/>
              <w:right w:val="nil"/>
            </w:tcBorders>
            <w:tcMar>
              <w:top w:w="40" w:type="dxa"/>
              <w:left w:w="80" w:type="dxa"/>
              <w:bottom w:w="40" w:type="dxa"/>
              <w:right w:w="80" w:type="dxa"/>
            </w:tcMar>
            <w:vAlign w:val="center"/>
          </w:tcPr>
          <w:p w14:paraId="5D3A99A5">
            <w:pPr>
              <w:spacing w:before="0" w:after="0"/>
              <w:jc w:val="center"/>
              <w:rPr>
                <w:rFonts w:cs="宋体"/>
              </w:rPr>
            </w:pPr>
            <w:r>
              <w:rPr>
                <w:rFonts w:ascii="Times New Roman" w:hAnsi="Times New Roman" w:cs="宋体"/>
                <w:b w:val="0"/>
                <w:i w:val="0"/>
                <w:sz w:val="16"/>
              </w:rPr>
              <w:t>527 (42.6)</w:t>
            </w:r>
          </w:p>
        </w:tc>
        <w:tc>
          <w:tcPr>
            <w:tcW w:w="1944" w:type="dxa"/>
            <w:tcBorders>
              <w:top w:val="nil"/>
              <w:left w:val="nil"/>
              <w:bottom w:val="nil"/>
              <w:right w:val="nil"/>
            </w:tcBorders>
            <w:tcMar>
              <w:top w:w="40" w:type="dxa"/>
              <w:left w:w="80" w:type="dxa"/>
              <w:bottom w:w="40" w:type="dxa"/>
              <w:right w:w="80" w:type="dxa"/>
            </w:tcMar>
            <w:vAlign w:val="center"/>
          </w:tcPr>
          <w:p w14:paraId="2259CBF1">
            <w:pPr>
              <w:spacing w:before="0" w:after="0"/>
              <w:jc w:val="center"/>
              <w:rPr>
                <w:rFonts w:cs="宋体"/>
              </w:rPr>
            </w:pPr>
            <w:r>
              <w:rPr>
                <w:rFonts w:ascii="Times New Roman" w:hAnsi="Times New Roman" w:cs="宋体"/>
                <w:b w:val="0"/>
                <w:i w:val="0"/>
                <w:sz w:val="16"/>
              </w:rPr>
              <w:t>160 (42.7)</w:t>
            </w:r>
          </w:p>
        </w:tc>
        <w:tc>
          <w:tcPr>
            <w:tcW w:w="792" w:type="dxa"/>
            <w:tcBorders>
              <w:top w:val="nil"/>
              <w:left w:val="nil"/>
              <w:bottom w:val="nil"/>
              <w:right w:val="nil"/>
            </w:tcBorders>
            <w:tcMar>
              <w:top w:w="40" w:type="dxa"/>
              <w:left w:w="80" w:type="dxa"/>
              <w:bottom w:w="40" w:type="dxa"/>
              <w:right w:w="80" w:type="dxa"/>
            </w:tcMar>
            <w:vAlign w:val="center"/>
          </w:tcPr>
          <w:p w14:paraId="45873A59">
            <w:pPr>
              <w:spacing w:before="0" w:after="0"/>
              <w:jc w:val="center"/>
              <w:rPr>
                <w:rFonts w:cs="宋体"/>
              </w:rPr>
            </w:pPr>
          </w:p>
        </w:tc>
      </w:tr>
      <w:tr w14:paraId="1BC8B3DD">
        <w:tc>
          <w:tcPr>
            <w:tcW w:w="3384" w:type="dxa"/>
            <w:tcBorders>
              <w:top w:val="nil"/>
              <w:left w:val="nil"/>
              <w:bottom w:val="nil"/>
              <w:right w:val="nil"/>
            </w:tcBorders>
            <w:tcMar>
              <w:top w:w="40" w:type="dxa"/>
              <w:left w:w="80" w:type="dxa"/>
              <w:bottom w:w="40" w:type="dxa"/>
              <w:right w:w="80" w:type="dxa"/>
            </w:tcMar>
            <w:vAlign w:val="center"/>
          </w:tcPr>
          <w:p w14:paraId="35E7B200">
            <w:pPr>
              <w:spacing w:before="0" w:after="0"/>
              <w:jc w:val="left"/>
              <w:rPr>
                <w:rFonts w:cs="宋体"/>
              </w:rPr>
            </w:pPr>
            <w:r>
              <w:rPr>
                <w:rFonts w:ascii="Times New Roman" w:hAnsi="Times New Roman" w:cs="宋体"/>
                <w:b/>
                <w:i w:val="0"/>
                <w:sz w:val="16"/>
              </w:rPr>
              <w:t>Surveillance year</w:t>
            </w:r>
          </w:p>
        </w:tc>
        <w:tc>
          <w:tcPr>
            <w:tcW w:w="1944" w:type="dxa"/>
            <w:tcBorders>
              <w:top w:val="nil"/>
              <w:left w:val="nil"/>
              <w:bottom w:val="nil"/>
              <w:right w:val="nil"/>
            </w:tcBorders>
            <w:tcMar>
              <w:top w:w="40" w:type="dxa"/>
              <w:left w:w="80" w:type="dxa"/>
              <w:bottom w:w="40" w:type="dxa"/>
              <w:right w:w="80" w:type="dxa"/>
            </w:tcMar>
            <w:vAlign w:val="center"/>
          </w:tcPr>
          <w:p w14:paraId="681E7D2E">
            <w:pPr>
              <w:spacing w:before="0" w:after="0"/>
              <w:jc w:val="center"/>
              <w:rPr>
                <w:rFonts w:cs="宋体"/>
              </w:rPr>
            </w:pPr>
          </w:p>
        </w:tc>
        <w:tc>
          <w:tcPr>
            <w:tcW w:w="1944" w:type="dxa"/>
            <w:tcBorders>
              <w:top w:val="nil"/>
              <w:left w:val="nil"/>
              <w:bottom w:val="nil"/>
              <w:right w:val="nil"/>
            </w:tcBorders>
            <w:tcMar>
              <w:top w:w="40" w:type="dxa"/>
              <w:left w:w="80" w:type="dxa"/>
              <w:bottom w:w="40" w:type="dxa"/>
              <w:right w:w="80" w:type="dxa"/>
            </w:tcMar>
            <w:vAlign w:val="center"/>
          </w:tcPr>
          <w:p w14:paraId="3CF21D75">
            <w:pPr>
              <w:spacing w:before="0" w:after="0"/>
              <w:jc w:val="center"/>
              <w:rPr>
                <w:rFonts w:cs="宋体"/>
              </w:rPr>
            </w:pPr>
          </w:p>
        </w:tc>
        <w:tc>
          <w:tcPr>
            <w:tcW w:w="792" w:type="dxa"/>
            <w:tcBorders>
              <w:top w:val="nil"/>
              <w:left w:val="nil"/>
              <w:bottom w:val="nil"/>
              <w:right w:val="nil"/>
            </w:tcBorders>
            <w:tcMar>
              <w:top w:w="40" w:type="dxa"/>
              <w:left w:w="80" w:type="dxa"/>
              <w:bottom w:w="40" w:type="dxa"/>
              <w:right w:w="80" w:type="dxa"/>
            </w:tcMar>
            <w:vAlign w:val="center"/>
          </w:tcPr>
          <w:p w14:paraId="0867B667">
            <w:pPr>
              <w:spacing w:before="0" w:after="0"/>
              <w:jc w:val="center"/>
              <w:rPr>
                <w:rFonts w:cs="宋体"/>
              </w:rPr>
            </w:pPr>
            <w:r>
              <w:rPr>
                <w:rFonts w:ascii="Times New Roman" w:hAnsi="Times New Roman" w:cs="宋体"/>
                <w:b w:val="0"/>
                <w:i w:val="0"/>
                <w:sz w:val="16"/>
              </w:rPr>
              <w:t>&lt;0.001</w:t>
            </w:r>
          </w:p>
        </w:tc>
      </w:tr>
      <w:tr w14:paraId="0A97ABB2">
        <w:tc>
          <w:tcPr>
            <w:tcW w:w="3384" w:type="dxa"/>
            <w:tcBorders>
              <w:top w:val="nil"/>
              <w:left w:val="nil"/>
              <w:bottom w:val="nil"/>
              <w:right w:val="nil"/>
            </w:tcBorders>
            <w:tcMar>
              <w:top w:w="40" w:type="dxa"/>
              <w:left w:w="80" w:type="dxa"/>
              <w:bottom w:w="40" w:type="dxa"/>
              <w:right w:w="80" w:type="dxa"/>
            </w:tcMar>
            <w:vAlign w:val="center"/>
          </w:tcPr>
          <w:p w14:paraId="2AC4AF3A">
            <w:pPr>
              <w:spacing w:before="0" w:after="0"/>
              <w:jc w:val="left"/>
              <w:rPr>
                <w:rFonts w:cs="宋体"/>
              </w:rPr>
            </w:pPr>
            <w:r>
              <w:rPr>
                <w:rFonts w:ascii="Times New Roman" w:hAnsi="Times New Roman" w:cs="宋体"/>
                <w:b w:val="0"/>
                <w:i w:val="0"/>
                <w:sz w:val="16"/>
              </w:rPr>
              <w:t xml:space="preserve">  2023</w:t>
            </w:r>
          </w:p>
        </w:tc>
        <w:tc>
          <w:tcPr>
            <w:tcW w:w="1944" w:type="dxa"/>
            <w:tcBorders>
              <w:top w:val="nil"/>
              <w:left w:val="nil"/>
              <w:bottom w:val="nil"/>
              <w:right w:val="nil"/>
            </w:tcBorders>
            <w:tcMar>
              <w:top w:w="40" w:type="dxa"/>
              <w:left w:w="80" w:type="dxa"/>
              <w:bottom w:w="40" w:type="dxa"/>
              <w:right w:w="80" w:type="dxa"/>
            </w:tcMar>
            <w:vAlign w:val="center"/>
          </w:tcPr>
          <w:p w14:paraId="018C9EF4">
            <w:pPr>
              <w:spacing w:before="0" w:after="0"/>
              <w:jc w:val="center"/>
              <w:rPr>
                <w:rFonts w:cs="宋体"/>
              </w:rPr>
            </w:pPr>
            <w:r>
              <w:rPr>
                <w:rFonts w:ascii="Times New Roman" w:hAnsi="Times New Roman" w:cs="宋体"/>
                <w:b w:val="0"/>
                <w:i w:val="0"/>
                <w:sz w:val="16"/>
              </w:rPr>
              <w:t>545 (44.1)</w:t>
            </w:r>
          </w:p>
        </w:tc>
        <w:tc>
          <w:tcPr>
            <w:tcW w:w="1944" w:type="dxa"/>
            <w:tcBorders>
              <w:top w:val="nil"/>
              <w:left w:val="nil"/>
              <w:bottom w:val="nil"/>
              <w:right w:val="nil"/>
            </w:tcBorders>
            <w:tcMar>
              <w:top w:w="40" w:type="dxa"/>
              <w:left w:w="80" w:type="dxa"/>
              <w:bottom w:w="40" w:type="dxa"/>
              <w:right w:w="80" w:type="dxa"/>
            </w:tcMar>
            <w:vAlign w:val="center"/>
          </w:tcPr>
          <w:p w14:paraId="6E37D78F">
            <w:pPr>
              <w:spacing w:before="0" w:after="0"/>
              <w:jc w:val="center"/>
              <w:rPr>
                <w:rFonts w:cs="宋体"/>
              </w:rPr>
            </w:pPr>
            <w:r>
              <w:rPr>
                <w:rFonts w:ascii="Times New Roman" w:hAnsi="Times New Roman" w:cs="宋体"/>
                <w:b w:val="0"/>
                <w:i w:val="0"/>
                <w:sz w:val="16"/>
              </w:rPr>
              <w:t>220 (58.7)</w:t>
            </w:r>
          </w:p>
        </w:tc>
        <w:tc>
          <w:tcPr>
            <w:tcW w:w="792" w:type="dxa"/>
            <w:tcBorders>
              <w:top w:val="nil"/>
              <w:left w:val="nil"/>
              <w:bottom w:val="nil"/>
              <w:right w:val="nil"/>
            </w:tcBorders>
            <w:tcMar>
              <w:top w:w="40" w:type="dxa"/>
              <w:left w:w="80" w:type="dxa"/>
              <w:bottom w:w="40" w:type="dxa"/>
              <w:right w:w="80" w:type="dxa"/>
            </w:tcMar>
            <w:vAlign w:val="center"/>
          </w:tcPr>
          <w:p w14:paraId="6B2744C9">
            <w:pPr>
              <w:spacing w:before="0" w:after="0"/>
              <w:jc w:val="center"/>
              <w:rPr>
                <w:rFonts w:cs="宋体"/>
              </w:rPr>
            </w:pPr>
          </w:p>
        </w:tc>
      </w:tr>
      <w:tr w14:paraId="2CDFEA99">
        <w:tc>
          <w:tcPr>
            <w:tcW w:w="3384" w:type="dxa"/>
            <w:tcBorders>
              <w:top w:val="nil"/>
              <w:left w:val="nil"/>
              <w:bottom w:val="nil"/>
              <w:right w:val="nil"/>
            </w:tcBorders>
            <w:tcMar>
              <w:top w:w="40" w:type="dxa"/>
              <w:left w:w="80" w:type="dxa"/>
              <w:bottom w:w="40" w:type="dxa"/>
              <w:right w:w="80" w:type="dxa"/>
            </w:tcMar>
            <w:vAlign w:val="center"/>
          </w:tcPr>
          <w:p w14:paraId="26C6DD83">
            <w:pPr>
              <w:spacing w:before="0" w:after="0"/>
              <w:jc w:val="left"/>
              <w:rPr>
                <w:rFonts w:cs="宋体"/>
              </w:rPr>
            </w:pPr>
            <w:r>
              <w:rPr>
                <w:rFonts w:ascii="Times New Roman" w:hAnsi="Times New Roman" w:cs="宋体"/>
                <w:b w:val="0"/>
                <w:i w:val="0"/>
                <w:sz w:val="16"/>
              </w:rPr>
              <w:t xml:space="preserve">  2024</w:t>
            </w:r>
          </w:p>
        </w:tc>
        <w:tc>
          <w:tcPr>
            <w:tcW w:w="1944" w:type="dxa"/>
            <w:tcBorders>
              <w:top w:val="nil"/>
              <w:left w:val="nil"/>
              <w:bottom w:val="nil"/>
              <w:right w:val="nil"/>
            </w:tcBorders>
            <w:tcMar>
              <w:top w:w="40" w:type="dxa"/>
              <w:left w:w="80" w:type="dxa"/>
              <w:bottom w:w="40" w:type="dxa"/>
              <w:right w:w="80" w:type="dxa"/>
            </w:tcMar>
            <w:vAlign w:val="center"/>
          </w:tcPr>
          <w:p w14:paraId="0C7F95FB">
            <w:pPr>
              <w:spacing w:before="0" w:after="0"/>
              <w:jc w:val="center"/>
              <w:rPr>
                <w:rFonts w:cs="宋体"/>
              </w:rPr>
            </w:pPr>
            <w:r>
              <w:rPr>
                <w:rFonts w:ascii="Times New Roman" w:hAnsi="Times New Roman" w:cs="宋体"/>
                <w:b w:val="0"/>
                <w:i w:val="0"/>
                <w:sz w:val="16"/>
              </w:rPr>
              <w:t>496 (40.1)</w:t>
            </w:r>
          </w:p>
        </w:tc>
        <w:tc>
          <w:tcPr>
            <w:tcW w:w="1944" w:type="dxa"/>
            <w:tcBorders>
              <w:top w:val="nil"/>
              <w:left w:val="nil"/>
              <w:bottom w:val="nil"/>
              <w:right w:val="nil"/>
            </w:tcBorders>
            <w:tcMar>
              <w:top w:w="40" w:type="dxa"/>
              <w:left w:w="80" w:type="dxa"/>
              <w:bottom w:w="40" w:type="dxa"/>
              <w:right w:w="80" w:type="dxa"/>
            </w:tcMar>
            <w:vAlign w:val="center"/>
          </w:tcPr>
          <w:p w14:paraId="57E78DB9">
            <w:pPr>
              <w:spacing w:before="0" w:after="0"/>
              <w:jc w:val="center"/>
              <w:rPr>
                <w:rFonts w:cs="宋体"/>
              </w:rPr>
            </w:pPr>
            <w:r>
              <w:rPr>
                <w:rFonts w:ascii="Times New Roman" w:hAnsi="Times New Roman" w:cs="宋体"/>
                <w:b w:val="0"/>
                <w:i w:val="0"/>
                <w:sz w:val="16"/>
              </w:rPr>
              <w:t>111 (29.6)</w:t>
            </w:r>
          </w:p>
        </w:tc>
        <w:tc>
          <w:tcPr>
            <w:tcW w:w="792" w:type="dxa"/>
            <w:tcBorders>
              <w:top w:val="nil"/>
              <w:left w:val="nil"/>
              <w:bottom w:val="nil"/>
              <w:right w:val="nil"/>
            </w:tcBorders>
            <w:tcMar>
              <w:top w:w="40" w:type="dxa"/>
              <w:left w:w="80" w:type="dxa"/>
              <w:bottom w:w="40" w:type="dxa"/>
              <w:right w:w="80" w:type="dxa"/>
            </w:tcMar>
            <w:vAlign w:val="center"/>
          </w:tcPr>
          <w:p w14:paraId="4C5E8363">
            <w:pPr>
              <w:spacing w:before="0" w:after="0"/>
              <w:jc w:val="center"/>
              <w:rPr>
                <w:rFonts w:cs="宋体"/>
              </w:rPr>
            </w:pPr>
          </w:p>
        </w:tc>
      </w:tr>
      <w:tr w14:paraId="6B8F69AF">
        <w:tc>
          <w:tcPr>
            <w:tcW w:w="3384" w:type="dxa"/>
            <w:tcBorders>
              <w:top w:val="nil"/>
              <w:left w:val="nil"/>
              <w:bottom w:val="nil"/>
              <w:right w:val="nil"/>
            </w:tcBorders>
            <w:tcMar>
              <w:top w:w="40" w:type="dxa"/>
              <w:left w:w="80" w:type="dxa"/>
              <w:bottom w:w="40" w:type="dxa"/>
              <w:right w:w="80" w:type="dxa"/>
            </w:tcMar>
            <w:vAlign w:val="center"/>
          </w:tcPr>
          <w:p w14:paraId="1B4D2892">
            <w:pPr>
              <w:spacing w:before="0" w:after="0"/>
              <w:jc w:val="left"/>
              <w:rPr>
                <w:rFonts w:cs="宋体"/>
              </w:rPr>
            </w:pPr>
            <w:r>
              <w:rPr>
                <w:rFonts w:ascii="Times New Roman" w:hAnsi="Times New Roman" w:cs="宋体"/>
                <w:b w:val="0"/>
                <w:i w:val="0"/>
                <w:sz w:val="16"/>
              </w:rPr>
              <w:t xml:space="preserve">  2025</w:t>
            </w:r>
          </w:p>
        </w:tc>
        <w:tc>
          <w:tcPr>
            <w:tcW w:w="1944" w:type="dxa"/>
            <w:tcBorders>
              <w:top w:val="nil"/>
              <w:left w:val="nil"/>
              <w:bottom w:val="nil"/>
              <w:right w:val="nil"/>
            </w:tcBorders>
            <w:tcMar>
              <w:top w:w="40" w:type="dxa"/>
              <w:left w:w="80" w:type="dxa"/>
              <w:bottom w:w="40" w:type="dxa"/>
              <w:right w:w="80" w:type="dxa"/>
            </w:tcMar>
            <w:vAlign w:val="center"/>
          </w:tcPr>
          <w:p w14:paraId="4DA227FB">
            <w:pPr>
              <w:spacing w:before="0" w:after="0"/>
              <w:jc w:val="center"/>
              <w:rPr>
                <w:rFonts w:cs="宋体"/>
              </w:rPr>
            </w:pPr>
            <w:r>
              <w:rPr>
                <w:rFonts w:ascii="Times New Roman" w:hAnsi="Times New Roman" w:cs="宋体"/>
                <w:b w:val="0"/>
                <w:i w:val="0"/>
                <w:sz w:val="16"/>
              </w:rPr>
              <w:t>195 (15.8)</w:t>
            </w:r>
          </w:p>
        </w:tc>
        <w:tc>
          <w:tcPr>
            <w:tcW w:w="1944" w:type="dxa"/>
            <w:tcBorders>
              <w:top w:val="nil"/>
              <w:left w:val="nil"/>
              <w:bottom w:val="nil"/>
              <w:right w:val="nil"/>
            </w:tcBorders>
            <w:tcMar>
              <w:top w:w="40" w:type="dxa"/>
              <w:left w:w="80" w:type="dxa"/>
              <w:bottom w:w="40" w:type="dxa"/>
              <w:right w:w="80" w:type="dxa"/>
            </w:tcMar>
            <w:vAlign w:val="center"/>
          </w:tcPr>
          <w:p w14:paraId="2F092AAB">
            <w:pPr>
              <w:spacing w:before="0" w:after="0"/>
              <w:jc w:val="center"/>
              <w:rPr>
                <w:rFonts w:cs="宋体"/>
              </w:rPr>
            </w:pPr>
            <w:r>
              <w:rPr>
                <w:rFonts w:ascii="Times New Roman" w:hAnsi="Times New Roman" w:cs="宋体"/>
                <w:b w:val="0"/>
                <w:i w:val="0"/>
                <w:sz w:val="16"/>
              </w:rPr>
              <w:t>44 (11.7)</w:t>
            </w:r>
          </w:p>
        </w:tc>
        <w:tc>
          <w:tcPr>
            <w:tcW w:w="792" w:type="dxa"/>
            <w:tcBorders>
              <w:top w:val="nil"/>
              <w:left w:val="nil"/>
              <w:bottom w:val="nil"/>
              <w:right w:val="nil"/>
            </w:tcBorders>
            <w:tcMar>
              <w:top w:w="40" w:type="dxa"/>
              <w:left w:w="80" w:type="dxa"/>
              <w:bottom w:w="40" w:type="dxa"/>
              <w:right w:w="80" w:type="dxa"/>
            </w:tcMar>
            <w:vAlign w:val="center"/>
          </w:tcPr>
          <w:p w14:paraId="3BEADF08">
            <w:pPr>
              <w:spacing w:before="0" w:after="0"/>
              <w:jc w:val="center"/>
              <w:rPr>
                <w:rFonts w:cs="宋体"/>
              </w:rPr>
            </w:pPr>
          </w:p>
        </w:tc>
      </w:tr>
      <w:tr w14:paraId="170E66F6">
        <w:tc>
          <w:tcPr>
            <w:tcW w:w="3384" w:type="dxa"/>
            <w:tcBorders>
              <w:top w:val="nil"/>
              <w:left w:val="nil"/>
              <w:bottom w:val="nil"/>
              <w:right w:val="nil"/>
            </w:tcBorders>
            <w:tcMar>
              <w:top w:w="40" w:type="dxa"/>
              <w:left w:w="80" w:type="dxa"/>
              <w:bottom w:w="40" w:type="dxa"/>
              <w:right w:w="80" w:type="dxa"/>
            </w:tcMar>
            <w:vAlign w:val="center"/>
          </w:tcPr>
          <w:p w14:paraId="17966B39">
            <w:pPr>
              <w:spacing w:before="0" w:after="0"/>
              <w:jc w:val="left"/>
              <w:rPr>
                <w:rFonts w:cs="宋体"/>
              </w:rPr>
            </w:pPr>
            <w:r>
              <w:rPr>
                <w:rFonts w:ascii="Times New Roman" w:hAnsi="Times New Roman" w:cs="宋体"/>
                <w:b w:val="0"/>
                <w:i w:val="0"/>
                <w:sz w:val="16"/>
              </w:rPr>
              <w:t xml:space="preserve">Severe pneumonia, </w:t>
            </w:r>
            <w:r>
              <w:rPr>
                <w:rFonts w:ascii="Times New Roman" w:hAnsi="Times New Roman" w:cs="宋体"/>
                <w:b w:val="0"/>
                <w:i w:val="1"/>
                <w:sz w:val="16"/>
                <w:iCs w:val="1"/>
              </w:rPr>
              <w:t>n</w:t>
            </w:r>
            <w:r>
              <w:rPr>
                <w:rFonts w:ascii="Times New Roman" w:hAnsi="Times New Roman" w:cs="宋体"/>
                <w:b w:val="0"/>
                <w:i w:val="0"/>
                <w:sz w:val="16"/>
              </w:rPr>
              <w:t xml:space="preserve"> (%)</w:t>
            </w:r>
          </w:p>
        </w:tc>
        <w:tc>
          <w:tcPr>
            <w:tcW w:w="1944" w:type="dxa"/>
            <w:tcBorders>
              <w:top w:val="nil"/>
              <w:left w:val="nil"/>
              <w:bottom w:val="nil"/>
              <w:right w:val="nil"/>
            </w:tcBorders>
            <w:tcMar>
              <w:top w:w="40" w:type="dxa"/>
              <w:left w:w="80" w:type="dxa"/>
              <w:bottom w:w="40" w:type="dxa"/>
              <w:right w:w="80" w:type="dxa"/>
            </w:tcMar>
            <w:vAlign w:val="center"/>
          </w:tcPr>
          <w:p w14:paraId="745A1403">
            <w:pPr>
              <w:spacing w:before="0" w:after="0"/>
              <w:jc w:val="center"/>
              <w:rPr>
                <w:rFonts w:cs="宋体"/>
              </w:rPr>
            </w:pPr>
            <w:r>
              <w:rPr>
                <w:rFonts w:ascii="Times New Roman" w:hAnsi="Times New Roman" w:cs="宋体"/>
                <w:b w:val="0"/>
                <w:i w:val="0"/>
                <w:sz w:val="16"/>
              </w:rPr>
              <w:t>251 (20.3)</w:t>
            </w:r>
          </w:p>
        </w:tc>
        <w:tc>
          <w:tcPr>
            <w:tcW w:w="1944" w:type="dxa"/>
            <w:tcBorders>
              <w:top w:val="nil"/>
              <w:left w:val="nil"/>
              <w:bottom w:val="nil"/>
              <w:right w:val="nil"/>
            </w:tcBorders>
            <w:tcMar>
              <w:top w:w="40" w:type="dxa"/>
              <w:left w:w="80" w:type="dxa"/>
              <w:bottom w:w="40" w:type="dxa"/>
              <w:right w:w="80" w:type="dxa"/>
            </w:tcMar>
            <w:vAlign w:val="center"/>
          </w:tcPr>
          <w:p w14:paraId="4B172B0F">
            <w:pPr>
              <w:spacing w:before="0" w:after="0"/>
              <w:jc w:val="center"/>
              <w:rPr>
                <w:rFonts w:cs="宋体"/>
              </w:rPr>
            </w:pPr>
            <w:r>
              <w:rPr>
                <w:rFonts w:ascii="Times New Roman" w:hAnsi="Times New Roman" w:cs="宋体"/>
                <w:b w:val="0"/>
                <w:i w:val="0"/>
                <w:sz w:val="16"/>
              </w:rPr>
              <w:t>50 (13.3)</w:t>
            </w:r>
          </w:p>
        </w:tc>
        <w:tc>
          <w:tcPr>
            <w:tcW w:w="792" w:type="dxa"/>
            <w:tcBorders>
              <w:top w:val="nil"/>
              <w:left w:val="nil"/>
              <w:bottom w:val="nil"/>
              <w:right w:val="nil"/>
            </w:tcBorders>
            <w:tcMar>
              <w:top w:w="40" w:type="dxa"/>
              <w:left w:w="80" w:type="dxa"/>
              <w:bottom w:w="40" w:type="dxa"/>
              <w:right w:w="80" w:type="dxa"/>
            </w:tcMar>
            <w:vAlign w:val="center"/>
          </w:tcPr>
          <w:p w14:paraId="2FA42811">
            <w:pPr>
              <w:spacing w:before="0" w:after="0"/>
              <w:jc w:val="center"/>
              <w:rPr>
                <w:rFonts w:cs="宋体"/>
              </w:rPr>
            </w:pPr>
            <w:r>
              <w:rPr>
                <w:rFonts w:ascii="Times New Roman" w:hAnsi="Times New Roman" w:cs="宋体"/>
                <w:b w:val="0"/>
                <w:i w:val="0"/>
                <w:sz w:val="16"/>
              </w:rPr>
              <w:t>0.002</w:t>
            </w:r>
          </w:p>
        </w:tc>
      </w:tr>
      <w:tr w14:paraId="1F76B0AC">
        <w:tc>
          <w:tcPr>
            <w:tcW w:w="3384" w:type="dxa"/>
            <w:tcBorders>
              <w:top w:val="nil"/>
              <w:left w:val="nil"/>
              <w:bottom w:val="nil"/>
              <w:right w:val="nil"/>
            </w:tcBorders>
            <w:tcMar>
              <w:top w:w="40" w:type="dxa"/>
              <w:left w:w="80" w:type="dxa"/>
              <w:bottom w:w="40" w:type="dxa"/>
              <w:right w:w="80" w:type="dxa"/>
            </w:tcMar>
            <w:vAlign w:val="center"/>
          </w:tcPr>
          <w:p w14:paraId="47A2B86B">
            <w:pPr>
              <w:spacing w:before="0" w:after="0"/>
              <w:jc w:val="left"/>
              <w:rPr>
                <w:rFonts w:cs="宋体"/>
              </w:rPr>
            </w:pPr>
            <w:r>
              <w:rPr>
                <w:rFonts w:ascii="Times New Roman" w:hAnsi="Times New Roman" w:cs="宋体"/>
                <w:b w:val="0"/>
                <w:i w:val="0"/>
                <w:sz w:val="16"/>
              </w:rPr>
              <w:t xml:space="preserve">Underlying disease, </w:t>
            </w:r>
            <w:r>
              <w:rPr>
                <w:rFonts w:ascii="Times New Roman" w:hAnsi="Times New Roman" w:cs="宋体"/>
                <w:b w:val="0"/>
                <w:i w:val="1"/>
                <w:sz w:val="16"/>
                <w:iCs w:val="1"/>
              </w:rPr>
              <w:t>n</w:t>
            </w:r>
            <w:r>
              <w:rPr>
                <w:rFonts w:ascii="Times New Roman" w:hAnsi="Times New Roman" w:cs="宋体"/>
                <w:b w:val="0"/>
                <w:i w:val="0"/>
                <w:sz w:val="16"/>
              </w:rPr>
              <w:t>/</w:t>
            </w:r>
            <w:r>
              <w:rPr>
                <w:rFonts w:ascii="Times New Roman" w:hAnsi="Times New Roman" w:cs="宋体"/>
                <w:b w:val="0"/>
                <w:i w:val="1"/>
                <w:sz w:val="16"/>
                <w:iCs w:val="1"/>
              </w:rPr>
              <w:t>N</w:t>
            </w:r>
            <w:r>
              <w:rPr>
                <w:rFonts w:ascii="Times New Roman" w:hAnsi="Times New Roman" w:cs="宋体"/>
                <w:b w:val="0"/>
                <w:i w:val="0"/>
                <w:sz w:val="16"/>
              </w:rPr>
              <w:t xml:space="preserve"> (%)</w:t>
            </w:r>
          </w:p>
        </w:tc>
        <w:tc>
          <w:tcPr>
            <w:tcW w:w="1944" w:type="dxa"/>
            <w:tcBorders>
              <w:top w:val="nil"/>
              <w:left w:val="nil"/>
              <w:bottom w:val="nil"/>
              <w:right w:val="nil"/>
            </w:tcBorders>
            <w:tcMar>
              <w:top w:w="40" w:type="dxa"/>
              <w:left w:w="80" w:type="dxa"/>
              <w:bottom w:w="40" w:type="dxa"/>
              <w:right w:w="80" w:type="dxa"/>
            </w:tcMar>
            <w:vAlign w:val="center"/>
          </w:tcPr>
          <w:p w14:paraId="5D9E90C6">
            <w:pPr>
              <w:spacing w:before="0" w:after="0"/>
              <w:jc w:val="center"/>
              <w:rPr>
                <w:rFonts w:cs="宋体"/>
              </w:rPr>
            </w:pPr>
            <w:r>
              <w:rPr>
                <w:rFonts w:ascii="Times New Roman" w:hAnsi="Times New Roman" w:cs="宋体"/>
                <w:b w:val="0"/>
                <w:i w:val="0"/>
                <w:sz w:val="16"/>
              </w:rPr>
              <w:t>66/1,236 (5.3)</w:t>
            </w:r>
          </w:p>
        </w:tc>
        <w:tc>
          <w:tcPr>
            <w:tcW w:w="1944" w:type="dxa"/>
            <w:tcBorders>
              <w:top w:val="nil"/>
              <w:left w:val="nil"/>
              <w:bottom w:val="nil"/>
              <w:right w:val="nil"/>
            </w:tcBorders>
            <w:tcMar>
              <w:top w:w="40" w:type="dxa"/>
              <w:left w:w="80" w:type="dxa"/>
              <w:bottom w:w="40" w:type="dxa"/>
              <w:right w:w="80" w:type="dxa"/>
            </w:tcMar>
            <w:vAlign w:val="center"/>
          </w:tcPr>
          <w:p w14:paraId="4D252F72">
            <w:pPr>
              <w:spacing w:before="0" w:after="0"/>
              <w:jc w:val="center"/>
              <w:rPr>
                <w:rFonts w:cs="宋体"/>
              </w:rPr>
            </w:pPr>
            <w:r>
              <w:rPr>
                <w:rFonts w:ascii="Times New Roman" w:hAnsi="Times New Roman" w:cs="宋体"/>
                <w:b w:val="0"/>
                <w:i w:val="0"/>
                <w:sz w:val="16"/>
              </w:rPr>
              <w:t>23/373 (6.2)</w:t>
            </w:r>
          </w:p>
        </w:tc>
        <w:tc>
          <w:tcPr>
            <w:tcW w:w="792" w:type="dxa"/>
            <w:tcBorders>
              <w:top w:val="nil"/>
              <w:left w:val="nil"/>
              <w:bottom w:val="nil"/>
              <w:right w:val="nil"/>
            </w:tcBorders>
            <w:tcMar>
              <w:top w:w="40" w:type="dxa"/>
              <w:left w:w="80" w:type="dxa"/>
              <w:bottom w:w="40" w:type="dxa"/>
              <w:right w:w="80" w:type="dxa"/>
            </w:tcMar>
            <w:vAlign w:val="center"/>
          </w:tcPr>
          <w:p w14:paraId="063EC6D6">
            <w:pPr>
              <w:spacing w:before="0" w:after="0"/>
              <w:jc w:val="center"/>
              <w:rPr>
                <w:rFonts w:cs="宋体"/>
              </w:rPr>
            </w:pPr>
            <w:r>
              <w:rPr>
                <w:rFonts w:ascii="Times New Roman" w:hAnsi="Times New Roman" w:cs="宋体"/>
                <w:b w:val="0"/>
                <w:i w:val="0"/>
                <w:sz w:val="16"/>
              </w:rPr>
              <w:t>0.541</w:t>
            </w:r>
          </w:p>
        </w:tc>
      </w:tr>
      <w:tr w14:paraId="664C65CE">
        <w:tc>
          <w:tcPr>
            <w:tcW w:w="3384" w:type="dxa"/>
            <w:tcBorders>
              <w:top w:val="nil"/>
              <w:left w:val="nil"/>
              <w:bottom w:val="nil"/>
              <w:right w:val="nil"/>
            </w:tcBorders>
            <w:tcMar>
              <w:top w:w="40" w:type="dxa"/>
              <w:left w:w="80" w:type="dxa"/>
              <w:bottom w:w="40" w:type="dxa"/>
              <w:right w:w="80" w:type="dxa"/>
            </w:tcMar>
            <w:vAlign w:val="center"/>
          </w:tcPr>
          <w:p w14:paraId="30007C2E">
            <w:pPr>
              <w:spacing w:before="0" w:after="0"/>
              <w:jc w:val="left"/>
              <w:rPr>
                <w:rFonts w:cs="宋体"/>
              </w:rPr>
            </w:pPr>
            <w:r>
              <w:rPr>
                <w:rFonts w:ascii="Times New Roman" w:hAnsi="Times New Roman" w:cs="宋体"/>
                <w:b/>
                <w:i w:val="0"/>
                <w:sz w:val="16"/>
              </w:rPr>
              <w:t>Index specimen type</w:t>
            </w:r>
          </w:p>
        </w:tc>
        <w:tc>
          <w:tcPr>
            <w:tcW w:w="1944" w:type="dxa"/>
            <w:tcBorders>
              <w:top w:val="nil"/>
              <w:left w:val="nil"/>
              <w:bottom w:val="nil"/>
              <w:right w:val="nil"/>
            </w:tcBorders>
            <w:tcMar>
              <w:top w:w="40" w:type="dxa"/>
              <w:left w:w="80" w:type="dxa"/>
              <w:bottom w:w="40" w:type="dxa"/>
              <w:right w:w="80" w:type="dxa"/>
            </w:tcMar>
            <w:vAlign w:val="center"/>
          </w:tcPr>
          <w:p w14:paraId="73E6C31D">
            <w:pPr>
              <w:spacing w:before="0" w:after="0"/>
              <w:jc w:val="center"/>
              <w:rPr>
                <w:rFonts w:cs="宋体"/>
              </w:rPr>
            </w:pPr>
          </w:p>
        </w:tc>
        <w:tc>
          <w:tcPr>
            <w:tcW w:w="1944" w:type="dxa"/>
            <w:tcBorders>
              <w:top w:val="nil"/>
              <w:left w:val="nil"/>
              <w:bottom w:val="nil"/>
              <w:right w:val="nil"/>
            </w:tcBorders>
            <w:tcMar>
              <w:top w:w="40" w:type="dxa"/>
              <w:left w:w="80" w:type="dxa"/>
              <w:bottom w:w="40" w:type="dxa"/>
              <w:right w:w="80" w:type="dxa"/>
            </w:tcMar>
            <w:vAlign w:val="center"/>
          </w:tcPr>
          <w:p w14:paraId="1195BE4D">
            <w:pPr>
              <w:spacing w:before="0" w:after="0"/>
              <w:jc w:val="center"/>
              <w:rPr>
                <w:rFonts w:cs="宋体"/>
              </w:rPr>
            </w:pPr>
          </w:p>
        </w:tc>
        <w:tc>
          <w:tcPr>
            <w:tcW w:w="792" w:type="dxa"/>
            <w:tcBorders>
              <w:top w:val="nil"/>
              <w:left w:val="nil"/>
              <w:bottom w:val="nil"/>
              <w:right w:val="nil"/>
            </w:tcBorders>
            <w:tcMar>
              <w:top w:w="40" w:type="dxa"/>
              <w:left w:w="80" w:type="dxa"/>
              <w:bottom w:w="40" w:type="dxa"/>
              <w:right w:w="80" w:type="dxa"/>
            </w:tcMar>
            <w:vAlign w:val="center"/>
          </w:tcPr>
          <w:p w14:paraId="7038F98B">
            <w:pPr>
              <w:spacing w:before="0" w:after="0"/>
              <w:jc w:val="center"/>
              <w:rPr>
                <w:rFonts w:cs="宋体"/>
              </w:rPr>
            </w:pPr>
            <w:r>
              <w:rPr>
                <w:rFonts w:ascii="Times New Roman" w:hAnsi="Times New Roman" w:cs="宋体"/>
                <w:b w:val="0"/>
                <w:i w:val="0"/>
                <w:sz w:val="16"/>
              </w:rPr>
              <w:t>&lt;0.001</w:t>
            </w:r>
          </w:p>
        </w:tc>
      </w:tr>
      <w:tr w14:paraId="772F48DE">
        <w:tc>
          <w:tcPr>
            <w:tcW w:w="3384" w:type="dxa"/>
            <w:tcBorders>
              <w:top w:val="nil"/>
              <w:left w:val="nil"/>
              <w:bottom w:val="nil"/>
              <w:right w:val="nil"/>
            </w:tcBorders>
            <w:tcMar>
              <w:top w:w="40" w:type="dxa"/>
              <w:left w:w="80" w:type="dxa"/>
              <w:bottom w:w="40" w:type="dxa"/>
              <w:right w:w="80" w:type="dxa"/>
            </w:tcMar>
            <w:vAlign w:val="center"/>
          </w:tcPr>
          <w:p w14:paraId="423F4BF7">
            <w:pPr>
              <w:spacing w:before="0" w:after="0"/>
              <w:jc w:val="left"/>
              <w:rPr>
                <w:rFonts w:cs="宋体"/>
              </w:rPr>
            </w:pPr>
            <w:r>
              <w:rPr>
                <w:rFonts w:ascii="Times New Roman" w:hAnsi="Times New Roman" w:cs="宋体"/>
                <w:b w:val="0"/>
                <w:i w:val="0"/>
                <w:sz w:val="16"/>
              </w:rPr>
              <w:t xml:space="preserve">  Nasopharyngeal swab</w:t>
            </w:r>
          </w:p>
        </w:tc>
        <w:tc>
          <w:tcPr>
            <w:tcW w:w="1944" w:type="dxa"/>
            <w:tcBorders>
              <w:top w:val="nil"/>
              <w:left w:val="nil"/>
              <w:bottom w:val="nil"/>
              <w:right w:val="nil"/>
            </w:tcBorders>
            <w:tcMar>
              <w:top w:w="40" w:type="dxa"/>
              <w:left w:w="80" w:type="dxa"/>
              <w:bottom w:w="40" w:type="dxa"/>
              <w:right w:w="80" w:type="dxa"/>
            </w:tcMar>
            <w:vAlign w:val="center"/>
          </w:tcPr>
          <w:p w14:paraId="70A357E5">
            <w:pPr>
              <w:spacing w:before="0" w:after="0"/>
              <w:jc w:val="center"/>
              <w:rPr>
                <w:rFonts w:cs="宋体"/>
              </w:rPr>
            </w:pPr>
            <w:r>
              <w:rPr>
                <w:rFonts w:ascii="Times New Roman" w:hAnsi="Times New Roman" w:cs="宋体"/>
                <w:b w:val="0"/>
                <w:i w:val="0"/>
                <w:sz w:val="16"/>
              </w:rPr>
              <w:t>500 (40.5)</w:t>
            </w:r>
          </w:p>
        </w:tc>
        <w:tc>
          <w:tcPr>
            <w:tcW w:w="1944" w:type="dxa"/>
            <w:tcBorders>
              <w:top w:val="nil"/>
              <w:left w:val="nil"/>
              <w:bottom w:val="nil"/>
              <w:right w:val="nil"/>
            </w:tcBorders>
            <w:tcMar>
              <w:top w:w="40" w:type="dxa"/>
              <w:left w:w="80" w:type="dxa"/>
              <w:bottom w:w="40" w:type="dxa"/>
              <w:right w:w="80" w:type="dxa"/>
            </w:tcMar>
            <w:vAlign w:val="center"/>
          </w:tcPr>
          <w:p w14:paraId="3FD83B93">
            <w:pPr>
              <w:spacing w:before="0" w:after="0"/>
              <w:jc w:val="center"/>
              <w:rPr>
                <w:rFonts w:cs="宋体"/>
              </w:rPr>
            </w:pPr>
            <w:r>
              <w:rPr>
                <w:rFonts w:ascii="Times New Roman" w:hAnsi="Times New Roman" w:cs="宋体"/>
                <w:b w:val="0"/>
                <w:i w:val="0"/>
                <w:sz w:val="16"/>
              </w:rPr>
              <w:t>286 (76.3)</w:t>
            </w:r>
          </w:p>
        </w:tc>
        <w:tc>
          <w:tcPr>
            <w:tcW w:w="792" w:type="dxa"/>
            <w:tcBorders>
              <w:top w:val="nil"/>
              <w:left w:val="nil"/>
              <w:bottom w:val="nil"/>
              <w:right w:val="nil"/>
            </w:tcBorders>
            <w:tcMar>
              <w:top w:w="40" w:type="dxa"/>
              <w:left w:w="80" w:type="dxa"/>
              <w:bottom w:w="40" w:type="dxa"/>
              <w:right w:w="80" w:type="dxa"/>
            </w:tcMar>
            <w:vAlign w:val="center"/>
          </w:tcPr>
          <w:p w14:paraId="78316B83">
            <w:pPr>
              <w:spacing w:before="0" w:after="0"/>
              <w:jc w:val="center"/>
              <w:rPr>
                <w:rFonts w:cs="宋体"/>
              </w:rPr>
            </w:pPr>
          </w:p>
        </w:tc>
      </w:tr>
      <w:tr w14:paraId="31F351F0">
        <w:tc>
          <w:tcPr>
            <w:tcW w:w="3384" w:type="dxa"/>
            <w:tcBorders>
              <w:top w:val="nil"/>
              <w:left w:val="nil"/>
              <w:bottom w:val="nil"/>
              <w:right w:val="nil"/>
            </w:tcBorders>
            <w:tcMar>
              <w:top w:w="40" w:type="dxa"/>
              <w:left w:w="80" w:type="dxa"/>
              <w:bottom w:w="40" w:type="dxa"/>
              <w:right w:w="80" w:type="dxa"/>
            </w:tcMar>
            <w:vAlign w:val="center"/>
          </w:tcPr>
          <w:p w14:paraId="74CA4F35">
            <w:pPr>
              <w:spacing w:before="0" w:after="0"/>
              <w:jc w:val="left"/>
              <w:rPr>
                <w:rFonts w:cs="宋体"/>
              </w:rPr>
            </w:pPr>
            <w:r>
              <w:rPr>
                <w:rFonts w:ascii="Times New Roman" w:hAnsi="Times New Roman" w:cs="宋体"/>
                <w:b w:val="0"/>
                <w:i w:val="0"/>
                <w:sz w:val="16"/>
              </w:rPr>
              <w:t xml:space="preserve">  Sputum</w:t>
            </w:r>
          </w:p>
        </w:tc>
        <w:tc>
          <w:tcPr>
            <w:tcW w:w="1944" w:type="dxa"/>
            <w:tcBorders>
              <w:top w:val="nil"/>
              <w:left w:val="nil"/>
              <w:bottom w:val="nil"/>
              <w:right w:val="nil"/>
            </w:tcBorders>
            <w:tcMar>
              <w:top w:w="40" w:type="dxa"/>
              <w:left w:w="80" w:type="dxa"/>
              <w:bottom w:w="40" w:type="dxa"/>
              <w:right w:w="80" w:type="dxa"/>
            </w:tcMar>
            <w:vAlign w:val="center"/>
          </w:tcPr>
          <w:p w14:paraId="687F726C">
            <w:pPr>
              <w:spacing w:before="0" w:after="0"/>
              <w:jc w:val="center"/>
              <w:rPr>
                <w:rFonts w:cs="宋体"/>
              </w:rPr>
            </w:pPr>
            <w:r>
              <w:rPr>
                <w:rFonts w:ascii="Times New Roman" w:hAnsi="Times New Roman" w:cs="宋体"/>
                <w:b w:val="0"/>
                <w:i w:val="0"/>
                <w:sz w:val="16"/>
              </w:rPr>
              <w:t>631 (51.1)</w:t>
            </w:r>
          </w:p>
        </w:tc>
        <w:tc>
          <w:tcPr>
            <w:tcW w:w="1944" w:type="dxa"/>
            <w:tcBorders>
              <w:top w:val="nil"/>
              <w:left w:val="nil"/>
              <w:bottom w:val="nil"/>
              <w:right w:val="nil"/>
            </w:tcBorders>
            <w:tcMar>
              <w:top w:w="40" w:type="dxa"/>
              <w:left w:w="80" w:type="dxa"/>
              <w:bottom w:w="40" w:type="dxa"/>
              <w:right w:w="80" w:type="dxa"/>
            </w:tcMar>
            <w:vAlign w:val="center"/>
          </w:tcPr>
          <w:p w14:paraId="744A99DD">
            <w:pPr>
              <w:spacing w:before="0" w:after="0"/>
              <w:jc w:val="center"/>
              <w:rPr>
                <w:rFonts w:cs="宋体"/>
              </w:rPr>
            </w:pPr>
            <w:r>
              <w:rPr>
                <w:rFonts w:ascii="Times New Roman" w:hAnsi="Times New Roman" w:cs="宋体"/>
                <w:b w:val="0"/>
                <w:i w:val="0"/>
                <w:sz w:val="16"/>
              </w:rPr>
              <w:t>58 (15.5)</w:t>
            </w:r>
          </w:p>
        </w:tc>
        <w:tc>
          <w:tcPr>
            <w:tcW w:w="792" w:type="dxa"/>
            <w:tcBorders>
              <w:top w:val="nil"/>
              <w:left w:val="nil"/>
              <w:bottom w:val="nil"/>
              <w:right w:val="nil"/>
            </w:tcBorders>
            <w:tcMar>
              <w:top w:w="40" w:type="dxa"/>
              <w:left w:w="80" w:type="dxa"/>
              <w:bottom w:w="40" w:type="dxa"/>
              <w:right w:w="80" w:type="dxa"/>
            </w:tcMar>
            <w:vAlign w:val="center"/>
          </w:tcPr>
          <w:p w14:paraId="2446DBCD">
            <w:pPr>
              <w:spacing w:before="0" w:after="0"/>
              <w:jc w:val="center"/>
              <w:rPr>
                <w:rFonts w:cs="宋体"/>
              </w:rPr>
            </w:pPr>
          </w:p>
        </w:tc>
      </w:tr>
      <w:tr w14:paraId="1EFA91A3">
        <w:tc>
          <w:tcPr>
            <w:tcW w:w="3384" w:type="dxa"/>
            <w:tcBorders>
              <w:top w:val="nil"/>
              <w:left w:val="nil"/>
              <w:bottom w:val="nil"/>
              <w:right w:val="nil"/>
            </w:tcBorders>
            <w:tcMar>
              <w:top w:w="40" w:type="dxa"/>
              <w:left w:w="80" w:type="dxa"/>
              <w:bottom w:w="40" w:type="dxa"/>
              <w:right w:w="80" w:type="dxa"/>
            </w:tcMar>
            <w:vAlign w:val="center"/>
          </w:tcPr>
          <w:p w14:paraId="3BF63FD0">
            <w:pPr>
              <w:spacing w:before="0" w:after="0"/>
              <w:jc w:val="left"/>
              <w:rPr>
                <w:rFonts w:cs="宋体"/>
              </w:rPr>
            </w:pPr>
            <w:r>
              <w:rPr>
                <w:rFonts w:ascii="Times New Roman" w:hAnsi="Times New Roman" w:cs="宋体"/>
                <w:b w:val="0"/>
                <w:i w:val="0"/>
                <w:sz w:val="16"/>
              </w:rPr>
              <w:t xml:space="preserve">  BALF</w:t>
            </w:r>
          </w:p>
        </w:tc>
        <w:tc>
          <w:tcPr>
            <w:tcW w:w="1944" w:type="dxa"/>
            <w:tcBorders>
              <w:top w:val="nil"/>
              <w:left w:val="nil"/>
              <w:bottom w:val="nil"/>
              <w:right w:val="nil"/>
            </w:tcBorders>
            <w:tcMar>
              <w:top w:w="40" w:type="dxa"/>
              <w:left w:w="80" w:type="dxa"/>
              <w:bottom w:w="40" w:type="dxa"/>
              <w:right w:w="80" w:type="dxa"/>
            </w:tcMar>
            <w:vAlign w:val="center"/>
          </w:tcPr>
          <w:p w14:paraId="65B0F4E0">
            <w:pPr>
              <w:spacing w:before="0" w:after="0"/>
              <w:jc w:val="center"/>
              <w:rPr>
                <w:rFonts w:cs="宋体"/>
              </w:rPr>
            </w:pPr>
            <w:r>
              <w:rPr>
                <w:rFonts w:ascii="Times New Roman" w:hAnsi="Times New Roman" w:cs="宋体"/>
                <w:b w:val="0"/>
                <w:i w:val="0"/>
                <w:sz w:val="16"/>
              </w:rPr>
              <w:t>105 (8.5)</w:t>
            </w:r>
          </w:p>
        </w:tc>
        <w:tc>
          <w:tcPr>
            <w:tcW w:w="1944" w:type="dxa"/>
            <w:tcBorders>
              <w:top w:val="nil"/>
              <w:left w:val="nil"/>
              <w:bottom w:val="nil"/>
              <w:right w:val="nil"/>
            </w:tcBorders>
            <w:tcMar>
              <w:top w:w="40" w:type="dxa"/>
              <w:left w:w="80" w:type="dxa"/>
              <w:bottom w:w="40" w:type="dxa"/>
              <w:right w:w="80" w:type="dxa"/>
            </w:tcMar>
            <w:vAlign w:val="center"/>
          </w:tcPr>
          <w:p w14:paraId="785F4F4B">
            <w:pPr>
              <w:spacing w:before="0" w:after="0"/>
              <w:jc w:val="center"/>
              <w:rPr>
                <w:rFonts w:cs="宋体"/>
              </w:rPr>
            </w:pPr>
            <w:r>
              <w:rPr>
                <w:rFonts w:ascii="Times New Roman" w:hAnsi="Times New Roman" w:cs="宋体"/>
                <w:b w:val="0"/>
                <w:i w:val="0"/>
                <w:sz w:val="16"/>
              </w:rPr>
              <w:t>30 (8.0)</w:t>
            </w:r>
          </w:p>
        </w:tc>
        <w:tc>
          <w:tcPr>
            <w:tcW w:w="792" w:type="dxa"/>
            <w:tcBorders>
              <w:top w:val="nil"/>
              <w:left w:val="nil"/>
              <w:bottom w:val="nil"/>
              <w:right w:val="nil"/>
            </w:tcBorders>
            <w:tcMar>
              <w:top w:w="40" w:type="dxa"/>
              <w:left w:w="80" w:type="dxa"/>
              <w:bottom w:w="40" w:type="dxa"/>
              <w:right w:w="80" w:type="dxa"/>
            </w:tcMar>
            <w:vAlign w:val="center"/>
          </w:tcPr>
          <w:p w14:paraId="43756289">
            <w:pPr>
              <w:spacing w:before="0" w:after="0"/>
              <w:jc w:val="center"/>
              <w:rPr>
                <w:rFonts w:cs="宋体"/>
              </w:rPr>
            </w:pPr>
          </w:p>
        </w:tc>
      </w:tr>
      <w:tr w14:paraId="0602A3A4">
        <w:tc>
          <w:tcPr>
            <w:tcW w:w="3384" w:type="dxa"/>
            <w:tcBorders>
              <w:top w:val="nil"/>
              <w:left w:val="nil"/>
              <w:bottom w:val="single" w:color="000000" w:sz="4" w:space="0"/>
              <w:right w:val="nil"/>
            </w:tcBorders>
            <w:tcMar>
              <w:top w:w="40" w:type="dxa"/>
              <w:left w:w="80" w:type="dxa"/>
              <w:bottom w:w="40" w:type="dxa"/>
              <w:right w:w="80" w:type="dxa"/>
            </w:tcMar>
            <w:vAlign w:val="center"/>
          </w:tcPr>
          <w:p w14:paraId="4275EAB2">
            <w:pPr>
              <w:spacing w:before="0" w:after="0"/>
              <w:jc w:val="left"/>
              <w:rPr>
                <w:rFonts w:cs="宋体"/>
              </w:rPr>
            </w:pPr>
            <w:r>
              <w:rPr>
                <w:rFonts w:ascii="Times New Roman" w:hAnsi="Times New Roman" w:cs="宋体"/>
                <w:b w:val="0"/>
                <w:i w:val="0"/>
                <w:sz w:val="16"/>
              </w:rPr>
              <w:t xml:space="preserve">  Pleural fluid</w:t>
            </w:r>
          </w:p>
        </w:tc>
        <w:tc>
          <w:tcPr>
            <w:tcW w:w="1944" w:type="dxa"/>
            <w:tcBorders>
              <w:top w:val="nil"/>
              <w:left w:val="nil"/>
              <w:bottom w:val="single" w:color="000000" w:sz="4" w:space="0"/>
              <w:right w:val="nil"/>
            </w:tcBorders>
            <w:tcMar>
              <w:top w:w="40" w:type="dxa"/>
              <w:left w:w="80" w:type="dxa"/>
              <w:bottom w:w="40" w:type="dxa"/>
              <w:right w:w="80" w:type="dxa"/>
            </w:tcMar>
            <w:vAlign w:val="center"/>
          </w:tcPr>
          <w:p w14:paraId="5D58A539">
            <w:pPr>
              <w:spacing w:before="0" w:after="0"/>
              <w:jc w:val="center"/>
              <w:rPr>
                <w:rFonts w:cs="宋体"/>
              </w:rPr>
            </w:pPr>
            <w:r>
              <w:rPr>
                <w:rFonts w:ascii="Times New Roman" w:hAnsi="Times New Roman" w:cs="宋体"/>
                <w:b w:val="0"/>
                <w:i w:val="0"/>
                <w:sz w:val="16"/>
              </w:rPr>
              <w:t>0 (0.0)</w:t>
            </w:r>
          </w:p>
        </w:tc>
        <w:tc>
          <w:tcPr>
            <w:tcW w:w="1944" w:type="dxa"/>
            <w:tcBorders>
              <w:top w:val="nil"/>
              <w:left w:val="nil"/>
              <w:bottom w:val="single" w:color="000000" w:sz="4" w:space="0"/>
              <w:right w:val="nil"/>
            </w:tcBorders>
            <w:tcMar>
              <w:top w:w="40" w:type="dxa"/>
              <w:left w:w="80" w:type="dxa"/>
              <w:bottom w:w="40" w:type="dxa"/>
              <w:right w:w="80" w:type="dxa"/>
            </w:tcMar>
            <w:vAlign w:val="center"/>
          </w:tcPr>
          <w:p w14:paraId="64E759F2">
            <w:pPr>
              <w:spacing w:before="0" w:after="0"/>
              <w:jc w:val="center"/>
              <w:rPr>
                <w:rFonts w:cs="宋体"/>
              </w:rPr>
            </w:pPr>
            <w:r>
              <w:rPr>
                <w:rFonts w:ascii="Times New Roman" w:hAnsi="Times New Roman" w:cs="宋体"/>
                <w:b w:val="0"/>
                <w:i w:val="0"/>
                <w:sz w:val="16"/>
              </w:rPr>
              <w:t>1 (0.3)</w:t>
            </w:r>
          </w:p>
        </w:tc>
        <w:tc>
          <w:tcPr>
            <w:tcW w:w="792" w:type="dxa"/>
            <w:tcBorders>
              <w:top w:val="nil"/>
              <w:left w:val="nil"/>
              <w:bottom w:val="single" w:color="000000" w:sz="4" w:space="0"/>
              <w:right w:val="nil"/>
            </w:tcBorders>
            <w:tcMar>
              <w:top w:w="40" w:type="dxa"/>
              <w:left w:w="80" w:type="dxa"/>
              <w:bottom w:w="40" w:type="dxa"/>
              <w:right w:w="80" w:type="dxa"/>
            </w:tcMar>
            <w:vAlign w:val="center"/>
          </w:tcPr>
          <w:p w14:paraId="7F91731E">
            <w:pPr>
              <w:spacing w:before="0" w:after="0"/>
              <w:jc w:val="center"/>
              <w:rPr>
                <w:rFonts w:cs="宋体"/>
              </w:rPr>
            </w:pPr>
          </w:p>
        </w:tc>
      </w:tr>
    </w:tbl>
    <w:p w14:paraId="4BF3650D">
      <w:pPr>
        <w:keepNext w:val="0"/>
        <w:keepLines w:val="0"/>
        <w:pageBreakBefore w:val="0"/>
        <w:widowControl w:val="0"/>
        <w:kinsoku/>
        <w:wordWrap/>
        <w:overflowPunct/>
        <w:topLinePunct w:val="0"/>
        <w:autoSpaceDE/>
        <w:autoSpaceDN/>
        <w:bidi w:val="0"/>
        <w:adjustRightInd/>
        <w:snapToGrid w:val="0"/>
        <w:spacing w:before="100"/>
        <w:textAlignment w:val="auto"/>
        <w:rPr>
          <w:rFonts w:hint="eastAsia" w:ascii="Times New Roman" w:hAnsi="Times New Roman" w:eastAsia="Times New Roman" w:cs="Times New Roman"/>
          <w:b w:val="0"/>
          <w:bCs/>
          <w:i w:val="0"/>
          <w:iCs w:val="0"/>
          <w:kern w:val="0"/>
          <w:sz w:val="16"/>
          <w:szCs w:val="16"/>
          <w:highlight w:val="none"/>
        </w:rPr>
      </w:pPr>
      <w:r>
        <w:rPr>
          <w:rFonts w:hint="default" w:ascii="Times New Roman Bold" w:hAnsi="Times New Roman Bold" w:eastAsia="Times New Roman" w:cs="Times New Roman Bold"/>
          <w:b/>
          <w:bCs w:val="0"/>
          <w:i w:val="0"/>
          <w:iCs w:val="0"/>
          <w:kern w:val="0"/>
          <w:sz w:val="16"/>
          <w:szCs w:val="16"/>
          <w:highlight w:val="none"/>
        </w:rPr>
        <w:t/>
      </w:r>
      <w:r>
        <w:rPr>
          <w:rFonts w:hint="eastAsia" w:ascii="Times New Roman" w:hAnsi="Times New Roman" w:eastAsia="Times New Roman" w:cs="Times New Roman"/>
          <w:b w:val="0"/>
          <w:bCs/>
          <w:i w:val="0"/>
          <w:iCs w:val="0"/>
          <w:kern w:val="0"/>
          <w:sz w:val="16"/>
          <w:szCs w:val="16"/>
          <w:highlight w:val="none"/>
        </w:rPr>
        <w:t xml:space="preserve">Values are presented as </w:t>
      </w:r>
      <w:r>
        <w:rPr>
          <w:rFonts w:hint="eastAsia" w:ascii="Times New Roman" w:hAnsi="Times New Roman" w:eastAsia="Times New Roman" w:cs="Times New Roman"/>
          <w:b w:val="0"/>
          <w:bCs/>
          <w:i w:val="1"/>
          <w:iCs w:val="1"/>
          <w:kern w:val="0"/>
          <w:sz w:val="16"/>
          <w:szCs w:val="16"/>
          <w:highlight w:val="none"/>
        </w:rPr>
        <w:t xml:space="preserve">n</w:t>
      </w:r>
      <w:r>
        <w:rPr>
          <w:rFonts w:hint="eastAsia" w:ascii="Times New Roman" w:hAnsi="Times New Roman" w:eastAsia="Times New Roman" w:cs="Times New Roman"/>
          <w:b w:val="0"/>
          <w:bCs/>
          <w:i w:val="0"/>
          <w:iCs w:val="0"/>
          <w:kern w:val="0"/>
          <w:sz w:val="16"/>
          <w:szCs w:val="16"/>
          <w:highlight w:val="none"/>
        </w:rPr>
        <w:t xml:space="preserve"> (%) or </w:t>
      </w:r>
      <w:r>
        <w:rPr>
          <w:rFonts w:hint="eastAsia" w:ascii="Times New Roman" w:hAnsi="Times New Roman" w:eastAsia="Times New Roman" w:cs="Times New Roman"/>
          <w:b w:val="0"/>
          <w:bCs/>
          <w:i w:val="1"/>
          <w:iCs w:val="1"/>
          <w:kern w:val="0"/>
          <w:sz w:val="16"/>
          <w:szCs w:val="16"/>
          <w:highlight w:val="none"/>
        </w:rPr>
        <w:t xml:space="preserve">n</w:t>
      </w:r>
      <w:r>
        <w:rPr>
          <w:rFonts w:hint="eastAsia" w:ascii="Times New Roman" w:hAnsi="Times New Roman" w:eastAsia="Times New Roman" w:cs="Times New Roman"/>
          <w:b w:val="0"/>
          <w:bCs/>
          <w:i w:val="0"/>
          <w:iCs w:val="0"/>
          <w:kern w:val="0"/>
          <w:sz w:val="16"/>
          <w:szCs w:val="16"/>
          <w:highlight w:val="none"/>
        </w:rPr>
        <w:t xml:space="preserve">/</w:t>
      </w:r>
      <w:r>
        <w:rPr>
          <w:rFonts w:hint="eastAsia" w:ascii="Times New Roman" w:hAnsi="Times New Roman" w:eastAsia="Times New Roman" w:cs="Times New Roman"/>
          <w:b w:val="0"/>
          <w:bCs/>
          <w:i w:val="1"/>
          <w:iCs w:val="1"/>
          <w:kern w:val="0"/>
          <w:sz w:val="16"/>
          <w:szCs w:val="16"/>
          <w:highlight w:val="none"/>
        </w:rPr>
        <w:t xml:space="preserve">N</w:t>
      </w:r>
      <w:r>
        <w:rPr>
          <w:rFonts w:hint="eastAsia" w:ascii="Times New Roman" w:hAnsi="Times New Roman" w:eastAsia="Times New Roman" w:cs="Times New Roman"/>
          <w:b w:val="0"/>
          <w:bCs/>
          <w:i w:val="0"/>
          <w:iCs w:val="0"/>
          <w:kern w:val="0"/>
          <w:sz w:val="16"/>
          <w:szCs w:val="16"/>
          <w:highlight w:val="none"/>
        </w:rPr>
        <w:t xml:space="preserve"> (%) when data were unavailable for individual variables. Percentages were calculated within each model-inclusion group. </w:t>
      </w:r>
      <w:r>
        <w:rPr>
          <w:rFonts w:hint="eastAsia" w:ascii="Times New Roman" w:hAnsi="Times New Roman" w:eastAsia="Times New Roman" w:cs="Times New Roman"/>
          <w:b w:val="0"/>
          <w:bCs/>
          <w:i w:val="1"/>
          <w:iCs w:val="1"/>
          <w:kern w:val="0"/>
          <w:sz w:val="16"/>
          <w:szCs w:val="16"/>
          <w:highlight w:val="none"/>
        </w:rPr>
        <w:t xml:space="preserve">P</w:t>
      </w:r>
      <w:r>
        <w:rPr>
          <w:rFonts w:hint="eastAsia" w:ascii="Times New Roman" w:hAnsi="Times New Roman" w:eastAsia="Times New Roman" w:cs="Times New Roman"/>
          <w:b w:val="0"/>
          <w:bCs/>
          <w:i w:val="0"/>
          <w:iCs w:val="0"/>
          <w:kern w:val="0"/>
          <w:sz w:val="16"/>
          <w:szCs w:val="16"/>
          <w:highlight w:val="none"/>
        </w:rPr>
        <w:t xml:space="preserve"> values were obtained using the χ² test or Fisher’s exact test, as appropriate. BALF = bronchoalveolar lavage fluid.</w:t>
      </w:r>
    </w:p>
    <w:p w14:paraId="4564410C">
      <w:pPr>
        <w:keepNext w:val="0"/>
        <w:keepLines w:val="0"/>
        <w:pageBreakBefore w:val="0"/>
        <w:widowControl w:val="0"/>
        <w:kinsoku/>
        <w:wordWrap/>
        <w:overflowPunct/>
        <w:topLinePunct w:val="0"/>
        <w:autoSpaceDE/>
        <w:autoSpaceDN/>
        <w:bidi w:val="0"/>
        <w:adjustRightInd/>
        <w:snapToGrid w:val="0"/>
        <w:spacing w:before="100"/>
        <w:textAlignment w:val="auto"/>
        <w:rPr>
          <w:rFonts w:hint="default" w:ascii="Times New Roman" w:hAnsi="Times New Roman" w:eastAsia="Times New Roman" w:cs="Times New Roman"/>
          <w:b w:val="0"/>
          <w:bCs/>
          <w:i w:val="0"/>
          <w:iCs w:val="0"/>
          <w:kern w:val="0"/>
          <w:sz w:val="16"/>
          <w:szCs w:val="16"/>
          <w:highlight w:val="none"/>
          <w:lang w:val="en-US" w:eastAsia="zh-CN"/>
        </w:rPr>
      </w:pPr>
    </w:p>
    <w:p w14:paraId="42AE8C04">
      <w:pPr>
        <w:keepNext/>
        <w:spacing w:before="0" w:after="120"/>
        <w:rPr>
          <w:rFonts w:cs="宋体"/>
        </w:rPr>
      </w:pPr>
      <w:r>
        <w:rPr>
          <w:rFonts w:ascii="Times New Roman" w:hAnsi="Times New Roman" w:cs="宋体"/>
          <w:b/>
          <w:i w:val="0"/>
          <w:sz w:val="20"/>
        </w:rPr>
        <w:t>2.6 Table S6</w:t>
      </w:r>
    </w:p>
    <w:p w14:paraId="128129D8">
      <w:pPr>
        <w:keepNext/>
        <w:spacing w:before="0" w:after="40"/>
        <w:rPr>
          <w:rFonts w:cs="宋体"/>
        </w:rPr>
      </w:pPr>
      <w:r>
        <w:rPr>
          <w:rFonts w:ascii="Times New Roman" w:hAnsi="Times New Roman" w:cs="宋体"/>
          <w:b w:val="0"/>
          <w:i w:val="0"/>
          <w:sz w:val="20"/>
        </w:rPr>
        <w:t>Sensitivity analysis including index specimen type.</w:t>
      </w:r>
    </w:p>
    <w:tbl>
      <w:tblPr>
        <w:tblStyle w:val="4"/>
        <w:tblW w:w="4997" w:type="pct"/>
        <w:tblInd w:w="0" w:type="dxa"/>
        <w:tblLayout w:type="autofit"/>
        <w:tblCellMar>
          <w:top w:w="0" w:type="dxa"/>
          <w:left w:w="108" w:type="dxa"/>
          <w:bottom w:w="0" w:type="dxa"/>
          <w:right w:w="108" w:type="dxa"/>
        </w:tblCellMar>
      </w:tblPr>
      <w:tblGrid>
        <w:gridCol w:w="2702"/>
        <w:gridCol w:w="1331"/>
        <w:gridCol w:w="1769"/>
        <w:gridCol w:w="523"/>
        <w:gridCol w:w="1118"/>
        <w:gridCol w:w="536"/>
        <w:gridCol w:w="342"/>
      </w:tblGrid>
      <w:tr w14:paraId="45C38450">
        <w:trPr>
          <w:cantSplit/>
          <w:tblHeader/>
        </w:trPr>
        <w:tc>
          <w:tcPr>
            <w:tcW w:w="1622" w:type="pct"/>
            <w:tcBorders>
              <w:top w:val="single" w:color="000000" w:sz="4" w:space="0"/>
              <w:left w:val="nil"/>
              <w:bottom w:val="single" w:color="000000" w:sz="4" w:space="0"/>
              <w:right w:val="nil"/>
            </w:tcBorders>
            <w:tcMar>
              <w:top w:w="35" w:type="dxa"/>
              <w:left w:w="10" w:type="dxa"/>
              <w:bottom w:w="35" w:type="dxa"/>
              <w:right w:w="10" w:type="dxa"/>
            </w:tcMar>
            <w:vAlign w:val="center"/>
          </w:tcPr>
          <w:p w14:paraId="56E6668A">
            <w:pPr>
              <w:spacing w:before="0" w:after="0"/>
              <w:jc w:val="left"/>
              <w:rPr>
                <w:rFonts w:cs="宋体"/>
              </w:rPr>
            </w:pPr>
            <w:r>
              <w:rPr>
                <w:rFonts w:ascii="Times New Roman" w:hAnsi="Times New Roman" w:cs="宋体"/>
                <w:b/>
                <w:i w:val="0"/>
                <w:sz w:val="16"/>
              </w:rPr>
              <w:t>Variable</w:t>
            </w:r>
          </w:p>
        </w:tc>
        <w:tc>
          <w:tcPr>
            <w:tcW w:w="799" w:type="pct"/>
            <w:tcBorders>
              <w:top w:val="single" w:color="000000" w:sz="4" w:space="0"/>
              <w:left w:val="nil"/>
              <w:bottom w:val="single" w:color="000000" w:sz="4" w:space="0"/>
              <w:right w:val="nil"/>
            </w:tcBorders>
            <w:tcMar>
              <w:top w:w="35" w:type="dxa"/>
              <w:left w:w="10" w:type="dxa"/>
              <w:bottom w:w="35" w:type="dxa"/>
              <w:right w:w="10" w:type="dxa"/>
            </w:tcMar>
            <w:vAlign w:val="center"/>
          </w:tcPr>
          <w:p w14:paraId="5CF40B29">
            <w:pPr>
              <w:spacing w:before="0" w:after="0"/>
              <w:jc w:val="center"/>
              <w:rPr>
                <w:rFonts w:cs="宋体"/>
              </w:rPr>
            </w:pPr>
            <w:r>
              <w:rPr>
                <w:rFonts w:ascii="Times New Roman" w:hAnsi="Times New Roman" w:cs="宋体"/>
                <w:b/>
                <w:i w:val="0"/>
                <w:sz w:val="16"/>
              </w:rPr>
              <w:t>Severe (</w:t>
            </w:r>
            <w:r>
              <w:rPr>
                <w:rFonts w:ascii="Times New Roman" w:hAnsi="Times New Roman" w:cs="宋体"/>
                <w:b/>
                <w:i w:val="1"/>
                <w:sz w:val="16"/>
                <w:iCs w:val="1"/>
              </w:rPr>
              <w:t>n</w:t>
            </w:r>
            <w:r>
              <w:rPr>
                <w:rFonts w:ascii="Times New Roman" w:hAnsi="Times New Roman" w:cs="宋体"/>
                <w:b/>
                <w:i w:val="0"/>
                <w:sz w:val="16"/>
              </w:rPr>
              <w:t xml:space="preserve"> = 296)</w:t>
            </w:r>
          </w:p>
        </w:tc>
        <w:tc>
          <w:tcPr>
            <w:tcW w:w="1062" w:type="pct"/>
            <w:tcBorders>
              <w:top w:val="single" w:color="000000" w:sz="4" w:space="0"/>
              <w:left w:val="nil"/>
              <w:bottom w:val="single" w:color="000000" w:sz="4" w:space="0"/>
              <w:right w:val="nil"/>
            </w:tcBorders>
            <w:tcMar>
              <w:top w:w="35" w:type="dxa"/>
              <w:left w:w="10" w:type="dxa"/>
              <w:bottom w:w="35" w:type="dxa"/>
              <w:right w:w="10" w:type="dxa"/>
            </w:tcMar>
            <w:vAlign w:val="center"/>
          </w:tcPr>
          <w:p w14:paraId="32BF1305">
            <w:pPr>
              <w:spacing w:before="0" w:after="0"/>
              <w:jc w:val="center"/>
              <w:rPr>
                <w:rFonts w:cs="宋体"/>
              </w:rPr>
            </w:pPr>
            <w:r>
              <w:rPr>
                <w:rFonts w:ascii="Times New Roman" w:hAnsi="Times New Roman" w:cs="宋体"/>
                <w:b/>
                <w:i w:val="0"/>
                <w:sz w:val="16"/>
              </w:rPr>
              <w:t>Non-severe (</w:t>
            </w:r>
            <w:r>
              <w:rPr>
                <w:rFonts w:ascii="Times New Roman" w:hAnsi="Times New Roman" w:cs="宋体"/>
                <w:b/>
                <w:i w:val="1"/>
                <w:sz w:val="16"/>
                <w:iCs w:val="1"/>
              </w:rPr>
              <w:t>n</w:t>
            </w:r>
            <w:r>
              <w:rPr>
                <w:rFonts w:ascii="Times New Roman" w:hAnsi="Times New Roman" w:cs="宋体"/>
                <w:b/>
                <w:i w:val="0"/>
                <w:sz w:val="16"/>
              </w:rPr>
              <w:t xml:space="preserve"> = 1,258)</w:t>
            </w:r>
          </w:p>
        </w:tc>
        <w:tc>
          <w:tcPr>
            <w:tcW w:w="314" w:type="pct"/>
            <w:tcBorders>
              <w:top w:val="single" w:color="000000" w:sz="4" w:space="0"/>
              <w:left w:val="nil"/>
              <w:bottom w:val="single" w:color="000000" w:sz="4" w:space="0"/>
              <w:right w:val="nil"/>
            </w:tcBorders>
            <w:tcMar>
              <w:top w:w="35" w:type="dxa"/>
              <w:left w:w="10" w:type="dxa"/>
              <w:bottom w:w="35" w:type="dxa"/>
              <w:right w:w="10" w:type="dxa"/>
            </w:tcMar>
            <w:vAlign w:val="center"/>
          </w:tcPr>
          <w:p w14:paraId="09D64270">
            <w:pPr>
              <w:spacing w:before="0" w:after="0"/>
              <w:jc w:val="center"/>
              <w:rPr>
                <w:rFonts w:cs="宋体"/>
              </w:rPr>
            </w:pPr>
            <w:r>
              <w:rPr>
                <w:rFonts w:ascii="Times New Roman" w:hAnsi="Times New Roman" w:cs="宋体"/>
                <w:b/>
                <w:i w:val="0"/>
                <w:sz w:val="16"/>
              </w:rPr>
              <w:t>aOR</w:t>
            </w:r>
          </w:p>
        </w:tc>
        <w:tc>
          <w:tcPr>
            <w:tcW w:w="671" w:type="pct"/>
            <w:tcBorders>
              <w:top w:val="single" w:color="000000" w:sz="4" w:space="0"/>
              <w:left w:val="nil"/>
              <w:bottom w:val="single" w:color="000000" w:sz="4" w:space="0"/>
              <w:right w:val="nil"/>
            </w:tcBorders>
            <w:tcMar>
              <w:top w:w="35" w:type="dxa"/>
              <w:left w:w="10" w:type="dxa"/>
              <w:bottom w:w="35" w:type="dxa"/>
              <w:right w:w="10" w:type="dxa"/>
            </w:tcMar>
            <w:vAlign w:val="center"/>
          </w:tcPr>
          <w:p w14:paraId="0714A7E2">
            <w:pPr>
              <w:spacing w:before="0" w:after="0"/>
              <w:jc w:val="center"/>
              <w:rPr>
                <w:rFonts w:cs="宋体"/>
              </w:rPr>
            </w:pPr>
            <w:r>
              <w:rPr>
                <w:rFonts w:ascii="Times New Roman" w:hAnsi="Times New Roman" w:cs="宋体"/>
                <w:b/>
                <w:i w:val="0"/>
                <w:sz w:val="16"/>
              </w:rPr>
              <w:t>95% CI</w:t>
            </w:r>
          </w:p>
        </w:tc>
        <w:tc>
          <w:tcPr>
            <w:tcW w:w="322" w:type="pct"/>
            <w:tcBorders>
              <w:top w:val="single" w:color="000000" w:sz="4" w:space="0"/>
              <w:left w:val="nil"/>
              <w:bottom w:val="single" w:color="000000" w:sz="4" w:space="0"/>
              <w:right w:val="nil"/>
            </w:tcBorders>
            <w:tcMar>
              <w:top w:w="35" w:type="dxa"/>
              <w:left w:w="10" w:type="dxa"/>
              <w:bottom w:w="35" w:type="dxa"/>
              <w:right w:w="10" w:type="dxa"/>
            </w:tcMar>
            <w:vAlign w:val="center"/>
          </w:tcPr>
          <w:p w14:paraId="6690CF52">
            <w:pPr>
              <w:spacing w:before="0" w:after="0"/>
              <w:jc w:val="center"/>
              <w:rPr>
                <w:rFonts w:cs="宋体"/>
              </w:rPr>
            </w:pPr>
            <w:r>
              <w:rPr>
                <w:rFonts w:ascii="Times New Roman" w:hAnsi="Times New Roman" w:cs="宋体"/>
                <w:b/>
                <w:i w:val="1"/>
                <w:sz w:val="16"/>
                <w:iCs w:val="1"/>
              </w:rPr>
              <w:t>P</w:t>
            </w:r>
          </w:p>
        </w:tc>
        <w:tc>
          <w:tcPr>
            <w:tcW w:w="205" w:type="pct"/>
            <w:tcBorders>
              <w:top w:val="single" w:color="000000" w:sz="4" w:space="0"/>
              <w:left w:val="nil"/>
              <w:bottom w:val="single" w:color="000000" w:sz="4" w:space="0"/>
              <w:right w:val="nil"/>
            </w:tcBorders>
            <w:tcMar>
              <w:top w:w="35" w:type="dxa"/>
              <w:left w:w="10" w:type="dxa"/>
              <w:bottom w:w="35" w:type="dxa"/>
              <w:right w:w="10" w:type="dxa"/>
            </w:tcMar>
            <w:vAlign w:val="center"/>
          </w:tcPr>
          <w:p w14:paraId="08C9448C">
            <w:pPr>
              <w:spacing w:before="0" w:after="0"/>
              <w:jc w:val="center"/>
              <w:rPr>
                <w:rFonts w:cs="宋体"/>
              </w:rPr>
            </w:pPr>
            <w:r>
              <w:rPr>
                <w:rFonts w:ascii="Times New Roman" w:hAnsi="Times New Roman" w:cs="宋体"/>
                <w:b/>
                <w:i w:val="0"/>
                <w:sz w:val="16"/>
              </w:rPr>
              <w:t>VIF</w:t>
            </w:r>
          </w:p>
        </w:tc>
      </w:tr>
      <w:tr w14:paraId="3E7CDD50">
        <w:trPr>
          <w:cantSplit/>
        </w:trPr>
        <w:tc>
          <w:tcPr>
            <w:tcW w:w="1622" w:type="pct"/>
            <w:tcBorders>
              <w:top w:val="nil"/>
              <w:left w:val="nil"/>
              <w:bottom w:val="nil"/>
              <w:right w:val="nil"/>
            </w:tcBorders>
            <w:tcMar>
              <w:top w:w="35" w:type="dxa"/>
              <w:left w:w="10" w:type="dxa"/>
              <w:bottom w:w="35" w:type="dxa"/>
              <w:right w:w="10" w:type="dxa"/>
            </w:tcMar>
            <w:vAlign w:val="center"/>
          </w:tcPr>
          <w:p w14:paraId="283F0E97">
            <w:pPr>
              <w:spacing w:before="0" w:after="0"/>
              <w:jc w:val="left"/>
              <w:rPr>
                <w:rFonts w:cs="宋体"/>
              </w:rPr>
            </w:pPr>
            <w:r>
              <w:rPr>
                <w:rFonts w:ascii="Times New Roman" w:hAnsi="Times New Roman" w:cs="宋体"/>
                <w:b/>
                <w:i w:val="0"/>
                <w:sz w:val="16"/>
              </w:rPr>
              <w:t>Age group</w:t>
            </w:r>
          </w:p>
        </w:tc>
        <w:tc>
          <w:tcPr>
            <w:tcW w:w="799" w:type="pct"/>
            <w:tcBorders>
              <w:top w:val="nil"/>
              <w:left w:val="nil"/>
              <w:bottom w:val="nil"/>
              <w:right w:val="nil"/>
            </w:tcBorders>
            <w:tcMar>
              <w:top w:w="35" w:type="dxa"/>
              <w:left w:w="10" w:type="dxa"/>
              <w:bottom w:w="35" w:type="dxa"/>
              <w:right w:w="10" w:type="dxa"/>
            </w:tcMar>
            <w:vAlign w:val="center"/>
          </w:tcPr>
          <w:p w14:paraId="2E18565F">
            <w:pPr>
              <w:spacing w:before="0" w:after="0"/>
              <w:jc w:val="center"/>
              <w:rPr>
                <w:rFonts w:cs="宋体"/>
              </w:rPr>
            </w:pPr>
          </w:p>
        </w:tc>
        <w:tc>
          <w:tcPr>
            <w:tcW w:w="1062" w:type="pct"/>
            <w:tcBorders>
              <w:top w:val="nil"/>
              <w:left w:val="nil"/>
              <w:bottom w:val="nil"/>
              <w:right w:val="nil"/>
            </w:tcBorders>
            <w:tcMar>
              <w:top w:w="35" w:type="dxa"/>
              <w:left w:w="10" w:type="dxa"/>
              <w:bottom w:w="35" w:type="dxa"/>
              <w:right w:w="10" w:type="dxa"/>
            </w:tcMar>
            <w:vAlign w:val="center"/>
          </w:tcPr>
          <w:p w14:paraId="6F0B8A40">
            <w:pPr>
              <w:spacing w:before="0" w:after="0"/>
              <w:jc w:val="center"/>
              <w:rPr>
                <w:rFonts w:cs="宋体"/>
              </w:rPr>
            </w:pPr>
          </w:p>
        </w:tc>
        <w:tc>
          <w:tcPr>
            <w:tcW w:w="314" w:type="pct"/>
            <w:tcBorders>
              <w:top w:val="nil"/>
              <w:left w:val="nil"/>
              <w:bottom w:val="nil"/>
              <w:right w:val="nil"/>
            </w:tcBorders>
            <w:tcMar>
              <w:top w:w="35" w:type="dxa"/>
              <w:left w:w="10" w:type="dxa"/>
              <w:bottom w:w="35" w:type="dxa"/>
              <w:right w:w="10" w:type="dxa"/>
            </w:tcMar>
            <w:vAlign w:val="center"/>
          </w:tcPr>
          <w:p w14:paraId="5207508A">
            <w:pPr>
              <w:spacing w:before="0" w:after="0"/>
              <w:jc w:val="center"/>
              <w:rPr>
                <w:rFonts w:cs="宋体"/>
              </w:rPr>
            </w:pPr>
          </w:p>
        </w:tc>
        <w:tc>
          <w:tcPr>
            <w:tcW w:w="671" w:type="pct"/>
            <w:tcBorders>
              <w:top w:val="nil"/>
              <w:left w:val="nil"/>
              <w:bottom w:val="nil"/>
              <w:right w:val="nil"/>
            </w:tcBorders>
            <w:tcMar>
              <w:top w:w="35" w:type="dxa"/>
              <w:left w:w="10" w:type="dxa"/>
              <w:bottom w:w="35" w:type="dxa"/>
              <w:right w:w="10" w:type="dxa"/>
            </w:tcMar>
            <w:vAlign w:val="center"/>
          </w:tcPr>
          <w:p w14:paraId="6EDB072D">
            <w:pPr>
              <w:spacing w:before="0" w:after="0"/>
              <w:jc w:val="center"/>
              <w:rPr>
                <w:rFonts w:cs="宋体"/>
              </w:rPr>
            </w:pPr>
          </w:p>
        </w:tc>
        <w:tc>
          <w:tcPr>
            <w:tcW w:w="322" w:type="pct"/>
            <w:tcBorders>
              <w:top w:val="nil"/>
              <w:left w:val="nil"/>
              <w:bottom w:val="nil"/>
              <w:right w:val="nil"/>
            </w:tcBorders>
            <w:tcMar>
              <w:top w:w="35" w:type="dxa"/>
              <w:left w:w="10" w:type="dxa"/>
              <w:bottom w:w="35" w:type="dxa"/>
              <w:right w:w="10" w:type="dxa"/>
            </w:tcMar>
            <w:vAlign w:val="center"/>
          </w:tcPr>
          <w:p w14:paraId="6FC6D9F2">
            <w:pPr>
              <w:spacing w:before="0" w:after="0"/>
              <w:jc w:val="center"/>
              <w:rPr>
                <w:rFonts w:cs="宋体"/>
              </w:rPr>
            </w:pPr>
          </w:p>
        </w:tc>
        <w:tc>
          <w:tcPr>
            <w:tcW w:w="205" w:type="pct"/>
            <w:tcBorders>
              <w:top w:val="nil"/>
              <w:left w:val="nil"/>
              <w:bottom w:val="nil"/>
              <w:right w:val="nil"/>
            </w:tcBorders>
            <w:tcMar>
              <w:top w:w="35" w:type="dxa"/>
              <w:left w:w="10" w:type="dxa"/>
              <w:bottom w:w="35" w:type="dxa"/>
              <w:right w:w="10" w:type="dxa"/>
            </w:tcMar>
            <w:vAlign w:val="center"/>
          </w:tcPr>
          <w:p w14:paraId="00BCD4A0">
            <w:pPr>
              <w:spacing w:before="0" w:after="0"/>
              <w:jc w:val="center"/>
              <w:rPr>
                <w:rFonts w:cs="宋体"/>
              </w:rPr>
            </w:pPr>
          </w:p>
        </w:tc>
      </w:tr>
      <w:tr w14:paraId="39CC5C0E">
        <w:trPr>
          <w:cantSplit/>
        </w:trPr>
        <w:tc>
          <w:tcPr>
            <w:tcW w:w="1622" w:type="pct"/>
            <w:tcBorders>
              <w:top w:val="nil"/>
              <w:left w:val="nil"/>
              <w:bottom w:val="nil"/>
              <w:right w:val="nil"/>
            </w:tcBorders>
            <w:tcMar>
              <w:top w:w="35" w:type="dxa"/>
              <w:left w:w="10" w:type="dxa"/>
              <w:bottom w:w="35" w:type="dxa"/>
              <w:right w:w="10" w:type="dxa"/>
            </w:tcMar>
            <w:vAlign w:val="center"/>
          </w:tcPr>
          <w:p w14:paraId="4C2D1E14">
            <w:pPr>
              <w:spacing w:before="0" w:after="0"/>
              <w:jc w:val="left"/>
              <w:rPr>
                <w:rFonts w:cs="宋体"/>
              </w:rPr>
            </w:pPr>
            <w:r>
              <w:rPr>
                <w:rFonts w:ascii="Times New Roman" w:hAnsi="Times New Roman" w:cs="宋体"/>
                <w:b w:val="0"/>
                <w:i w:val="0"/>
                <w:sz w:val="16"/>
              </w:rPr>
              <w:t xml:space="preserve">  0–6 mo (ref.)</w:t>
            </w:r>
          </w:p>
        </w:tc>
        <w:tc>
          <w:tcPr>
            <w:tcW w:w="799" w:type="pct"/>
            <w:tcBorders>
              <w:top w:val="nil"/>
              <w:left w:val="nil"/>
              <w:bottom w:val="nil"/>
              <w:right w:val="nil"/>
            </w:tcBorders>
            <w:tcMar>
              <w:top w:w="35" w:type="dxa"/>
              <w:left w:w="10" w:type="dxa"/>
              <w:bottom w:w="35" w:type="dxa"/>
              <w:right w:w="10" w:type="dxa"/>
            </w:tcMar>
            <w:vAlign w:val="center"/>
          </w:tcPr>
          <w:p w14:paraId="26497F53">
            <w:pPr>
              <w:spacing w:before="0" w:after="0"/>
              <w:jc w:val="center"/>
              <w:rPr>
                <w:rFonts w:cs="宋体"/>
              </w:rPr>
            </w:pPr>
            <w:r>
              <w:rPr>
                <w:rFonts w:ascii="Times New Roman" w:hAnsi="Times New Roman" w:cs="宋体"/>
                <w:b w:val="0"/>
                <w:i w:val="0"/>
                <w:sz w:val="16"/>
              </w:rPr>
              <w:t>33 (11.1)</w:t>
            </w:r>
          </w:p>
        </w:tc>
        <w:tc>
          <w:tcPr>
            <w:tcW w:w="1062" w:type="pct"/>
            <w:tcBorders>
              <w:top w:val="nil"/>
              <w:left w:val="nil"/>
              <w:bottom w:val="nil"/>
              <w:right w:val="nil"/>
            </w:tcBorders>
            <w:tcMar>
              <w:top w:w="35" w:type="dxa"/>
              <w:left w:w="10" w:type="dxa"/>
              <w:bottom w:w="35" w:type="dxa"/>
              <w:right w:w="10" w:type="dxa"/>
            </w:tcMar>
            <w:vAlign w:val="center"/>
          </w:tcPr>
          <w:p w14:paraId="13864228">
            <w:pPr>
              <w:spacing w:before="0" w:after="0"/>
              <w:jc w:val="center"/>
              <w:rPr>
                <w:rFonts w:cs="宋体"/>
              </w:rPr>
            </w:pPr>
            <w:r>
              <w:rPr>
                <w:rFonts w:ascii="Times New Roman" w:hAnsi="Times New Roman" w:cs="宋体"/>
                <w:b w:val="0"/>
                <w:i w:val="0"/>
                <w:sz w:val="16"/>
              </w:rPr>
              <w:t>178 (14.1)</w:t>
            </w:r>
          </w:p>
        </w:tc>
        <w:tc>
          <w:tcPr>
            <w:tcW w:w="314" w:type="pct"/>
            <w:tcBorders>
              <w:top w:val="nil"/>
              <w:left w:val="nil"/>
              <w:bottom w:val="nil"/>
              <w:right w:val="nil"/>
            </w:tcBorders>
            <w:tcMar>
              <w:top w:w="35" w:type="dxa"/>
              <w:left w:w="10" w:type="dxa"/>
              <w:bottom w:w="35" w:type="dxa"/>
              <w:right w:w="10" w:type="dxa"/>
            </w:tcMar>
            <w:vAlign w:val="center"/>
          </w:tcPr>
          <w:p w14:paraId="69FF2297">
            <w:pPr>
              <w:spacing w:before="0" w:after="0"/>
              <w:jc w:val="center"/>
              <w:rPr>
                <w:rFonts w:cs="宋体"/>
              </w:rPr>
            </w:pPr>
            <w:r>
              <w:rPr>
                <w:rFonts w:ascii="Times New Roman" w:hAnsi="Times New Roman" w:cs="宋体"/>
                <w:b w:val="0"/>
                <w:i w:val="0"/>
                <w:sz w:val="16"/>
              </w:rPr>
              <w:t>1.000</w:t>
            </w:r>
          </w:p>
        </w:tc>
        <w:tc>
          <w:tcPr>
            <w:tcW w:w="671" w:type="pct"/>
            <w:tcBorders>
              <w:top w:val="nil"/>
              <w:left w:val="nil"/>
              <w:bottom w:val="nil"/>
              <w:right w:val="nil"/>
            </w:tcBorders>
            <w:tcMar>
              <w:top w:w="35" w:type="dxa"/>
              <w:left w:w="10" w:type="dxa"/>
              <w:bottom w:w="35" w:type="dxa"/>
              <w:right w:w="10" w:type="dxa"/>
            </w:tcMar>
            <w:vAlign w:val="center"/>
          </w:tcPr>
          <w:p w14:paraId="470F7F78">
            <w:pPr>
              <w:spacing w:before="0" w:after="0"/>
              <w:jc w:val="center"/>
              <w:rPr>
                <w:rFonts w:cs="宋体"/>
              </w:rPr>
            </w:pPr>
            <w:r>
              <w:rPr>
                <w:rFonts w:ascii="Times New Roman" w:hAnsi="Times New Roman" w:cs="宋体"/>
                <w:b w:val="0"/>
                <w:i w:val="0"/>
                <w:sz w:val="16"/>
              </w:rPr>
              <w:t>Reference</w:t>
            </w:r>
          </w:p>
        </w:tc>
        <w:tc>
          <w:tcPr>
            <w:tcW w:w="322" w:type="pct"/>
            <w:tcBorders>
              <w:top w:val="nil"/>
              <w:left w:val="nil"/>
              <w:bottom w:val="nil"/>
              <w:right w:val="nil"/>
            </w:tcBorders>
            <w:tcMar>
              <w:top w:w="35" w:type="dxa"/>
              <w:left w:w="10" w:type="dxa"/>
              <w:bottom w:w="35" w:type="dxa"/>
              <w:right w:w="10" w:type="dxa"/>
            </w:tcMar>
            <w:vAlign w:val="center"/>
          </w:tcPr>
          <w:p w14:paraId="22368597">
            <w:pPr>
              <w:spacing w:before="0" w:after="0"/>
              <w:jc w:val="center"/>
              <w:rPr>
                <w:rFonts w:cs="宋体"/>
              </w:rPr>
            </w:pPr>
            <w:r>
              <w:rPr>
                <w:rFonts w:ascii="Times New Roman" w:hAnsi="Times New Roman" w:cs="宋体"/>
                <w:b w:val="0"/>
                <w:i w:val="0"/>
                <w:sz w:val="16"/>
              </w:rPr>
              <w:t>—</w:t>
            </w:r>
          </w:p>
        </w:tc>
        <w:tc>
          <w:tcPr>
            <w:tcW w:w="205" w:type="pct"/>
            <w:tcBorders>
              <w:top w:val="nil"/>
              <w:left w:val="nil"/>
              <w:bottom w:val="nil"/>
              <w:right w:val="nil"/>
            </w:tcBorders>
            <w:tcMar>
              <w:top w:w="35" w:type="dxa"/>
              <w:left w:w="10" w:type="dxa"/>
              <w:bottom w:w="35" w:type="dxa"/>
              <w:right w:w="10" w:type="dxa"/>
            </w:tcMar>
            <w:vAlign w:val="center"/>
          </w:tcPr>
          <w:p w14:paraId="07F682DE">
            <w:pPr>
              <w:spacing w:before="0" w:after="0"/>
              <w:jc w:val="center"/>
              <w:rPr>
                <w:rFonts w:cs="宋体"/>
              </w:rPr>
            </w:pPr>
            <w:r>
              <w:rPr>
                <w:rFonts w:ascii="Times New Roman" w:hAnsi="Times New Roman" w:cs="宋体"/>
                <w:b w:val="0"/>
                <w:i w:val="0"/>
                <w:sz w:val="16"/>
              </w:rPr>
              <w:t>—</w:t>
            </w:r>
          </w:p>
        </w:tc>
      </w:tr>
      <w:tr w14:paraId="2DC831D2">
        <w:trPr>
          <w:cantSplit/>
        </w:trPr>
        <w:tc>
          <w:tcPr>
            <w:tcW w:w="1622" w:type="pct"/>
            <w:tcBorders>
              <w:top w:val="nil"/>
              <w:left w:val="nil"/>
              <w:bottom w:val="nil"/>
              <w:right w:val="nil"/>
            </w:tcBorders>
            <w:tcMar>
              <w:top w:w="35" w:type="dxa"/>
              <w:left w:w="10" w:type="dxa"/>
              <w:bottom w:w="35" w:type="dxa"/>
              <w:right w:w="10" w:type="dxa"/>
            </w:tcMar>
            <w:vAlign w:val="center"/>
          </w:tcPr>
          <w:p w14:paraId="0D06FFA3">
            <w:pPr>
              <w:spacing w:before="0" w:after="0"/>
              <w:jc w:val="left"/>
              <w:rPr>
                <w:rFonts w:cs="宋体"/>
              </w:rPr>
            </w:pPr>
            <w:r>
              <w:rPr>
                <w:rFonts w:ascii="Times New Roman" w:hAnsi="Times New Roman" w:cs="宋体"/>
                <w:b w:val="0"/>
                <w:i w:val="0"/>
                <w:sz w:val="16"/>
              </w:rPr>
              <w:t xml:space="preserve">  &gt;6 mo–1 yr</w:t>
            </w:r>
          </w:p>
        </w:tc>
        <w:tc>
          <w:tcPr>
            <w:tcW w:w="799" w:type="pct"/>
            <w:tcBorders>
              <w:top w:val="nil"/>
              <w:left w:val="nil"/>
              <w:bottom w:val="nil"/>
              <w:right w:val="nil"/>
            </w:tcBorders>
            <w:tcMar>
              <w:top w:w="35" w:type="dxa"/>
              <w:left w:w="10" w:type="dxa"/>
              <w:bottom w:w="35" w:type="dxa"/>
              <w:right w:w="10" w:type="dxa"/>
            </w:tcMar>
            <w:vAlign w:val="center"/>
          </w:tcPr>
          <w:p w14:paraId="34CEE0AA">
            <w:pPr>
              <w:spacing w:before="0" w:after="0"/>
              <w:jc w:val="center"/>
              <w:rPr>
                <w:rFonts w:cs="宋体"/>
              </w:rPr>
            </w:pPr>
            <w:r>
              <w:rPr>
                <w:rFonts w:ascii="Times New Roman" w:hAnsi="Times New Roman" w:cs="宋体"/>
                <w:b w:val="0"/>
                <w:i w:val="0"/>
                <w:sz w:val="16"/>
              </w:rPr>
              <w:t>66 (22.3)</w:t>
            </w:r>
          </w:p>
        </w:tc>
        <w:tc>
          <w:tcPr>
            <w:tcW w:w="1062" w:type="pct"/>
            <w:tcBorders>
              <w:top w:val="nil"/>
              <w:left w:val="nil"/>
              <w:bottom w:val="nil"/>
              <w:right w:val="nil"/>
            </w:tcBorders>
            <w:tcMar>
              <w:top w:w="35" w:type="dxa"/>
              <w:left w:w="10" w:type="dxa"/>
              <w:bottom w:w="35" w:type="dxa"/>
              <w:right w:w="10" w:type="dxa"/>
            </w:tcMar>
            <w:vAlign w:val="center"/>
          </w:tcPr>
          <w:p w14:paraId="095D5A61">
            <w:pPr>
              <w:spacing w:before="0" w:after="0"/>
              <w:jc w:val="center"/>
              <w:rPr>
                <w:rFonts w:cs="宋体"/>
              </w:rPr>
            </w:pPr>
            <w:r>
              <w:rPr>
                <w:rFonts w:ascii="Times New Roman" w:hAnsi="Times New Roman" w:cs="宋体"/>
                <w:b w:val="0"/>
                <w:i w:val="0"/>
                <w:sz w:val="16"/>
              </w:rPr>
              <w:t>341 (27.1)</w:t>
            </w:r>
          </w:p>
        </w:tc>
        <w:tc>
          <w:tcPr>
            <w:tcW w:w="314" w:type="pct"/>
            <w:tcBorders>
              <w:top w:val="nil"/>
              <w:left w:val="nil"/>
              <w:bottom w:val="nil"/>
              <w:right w:val="nil"/>
            </w:tcBorders>
            <w:tcMar>
              <w:top w:w="35" w:type="dxa"/>
              <w:left w:w="10" w:type="dxa"/>
              <w:bottom w:w="35" w:type="dxa"/>
              <w:right w:w="10" w:type="dxa"/>
            </w:tcMar>
            <w:vAlign w:val="center"/>
          </w:tcPr>
          <w:p w14:paraId="00E18A48">
            <w:pPr>
              <w:spacing w:before="0" w:after="0"/>
              <w:jc w:val="center"/>
              <w:rPr>
                <w:rFonts w:cs="宋体"/>
              </w:rPr>
            </w:pPr>
            <w:r>
              <w:rPr>
                <w:rFonts w:ascii="Times New Roman" w:hAnsi="Times New Roman" w:cs="宋体"/>
                <w:b w:val="0"/>
                <w:i w:val="0"/>
                <w:sz w:val="16"/>
              </w:rPr>
              <w:t>0.485</w:t>
            </w:r>
          </w:p>
        </w:tc>
        <w:tc>
          <w:tcPr>
            <w:tcW w:w="671" w:type="pct"/>
            <w:tcBorders>
              <w:top w:val="nil"/>
              <w:left w:val="nil"/>
              <w:bottom w:val="nil"/>
              <w:right w:val="nil"/>
            </w:tcBorders>
            <w:tcMar>
              <w:top w:w="35" w:type="dxa"/>
              <w:left w:w="10" w:type="dxa"/>
              <w:bottom w:w="35" w:type="dxa"/>
              <w:right w:w="10" w:type="dxa"/>
            </w:tcMar>
            <w:vAlign w:val="center"/>
          </w:tcPr>
          <w:p w14:paraId="7ABD6260">
            <w:pPr>
              <w:spacing w:before="0" w:after="0"/>
              <w:jc w:val="center"/>
              <w:rPr>
                <w:rFonts w:cs="宋体"/>
              </w:rPr>
            </w:pPr>
            <w:r>
              <w:rPr>
                <w:rFonts w:ascii="Times New Roman" w:hAnsi="Times New Roman" w:cs="宋体"/>
                <w:b w:val="0"/>
                <w:i w:val="0"/>
                <w:sz w:val="16"/>
              </w:rPr>
              <w:t>0.264–0.889</w:t>
            </w:r>
          </w:p>
        </w:tc>
        <w:tc>
          <w:tcPr>
            <w:tcW w:w="322" w:type="pct"/>
            <w:tcBorders>
              <w:top w:val="nil"/>
              <w:left w:val="nil"/>
              <w:bottom w:val="nil"/>
              <w:right w:val="nil"/>
            </w:tcBorders>
            <w:tcMar>
              <w:top w:w="35" w:type="dxa"/>
              <w:left w:w="10" w:type="dxa"/>
              <w:bottom w:w="35" w:type="dxa"/>
              <w:right w:w="10" w:type="dxa"/>
            </w:tcMar>
            <w:vAlign w:val="center"/>
          </w:tcPr>
          <w:p w14:paraId="0BCBA42E">
            <w:pPr>
              <w:spacing w:before="0" w:after="0"/>
              <w:jc w:val="center"/>
              <w:rPr>
                <w:rFonts w:cs="宋体"/>
              </w:rPr>
            </w:pPr>
            <w:r>
              <w:rPr>
                <w:rFonts w:ascii="Times New Roman" w:hAnsi="Times New Roman" w:cs="宋体"/>
                <w:b w:val="0"/>
                <w:i w:val="0"/>
                <w:sz w:val="16"/>
              </w:rPr>
              <w:t>0.019</w:t>
            </w:r>
          </w:p>
        </w:tc>
        <w:tc>
          <w:tcPr>
            <w:tcW w:w="205" w:type="pct"/>
            <w:tcBorders>
              <w:top w:val="nil"/>
              <w:left w:val="nil"/>
              <w:bottom w:val="nil"/>
              <w:right w:val="nil"/>
            </w:tcBorders>
            <w:tcMar>
              <w:top w:w="35" w:type="dxa"/>
              <w:left w:w="10" w:type="dxa"/>
              <w:bottom w:w="35" w:type="dxa"/>
              <w:right w:w="10" w:type="dxa"/>
            </w:tcMar>
            <w:vAlign w:val="center"/>
          </w:tcPr>
          <w:p w14:paraId="1795D2EC">
            <w:pPr>
              <w:spacing w:before="0" w:after="0"/>
              <w:jc w:val="center"/>
              <w:rPr>
                <w:rFonts w:cs="宋体"/>
              </w:rPr>
            </w:pPr>
            <w:r>
              <w:rPr>
                <w:rFonts w:ascii="Times New Roman" w:hAnsi="Times New Roman" w:cs="宋体"/>
                <w:b w:val="0"/>
                <w:i w:val="0"/>
                <w:sz w:val="16"/>
              </w:rPr>
              <w:t>2.56</w:t>
            </w:r>
          </w:p>
        </w:tc>
      </w:tr>
      <w:tr w14:paraId="654C2F51">
        <w:trPr>
          <w:cantSplit/>
        </w:trPr>
        <w:tc>
          <w:tcPr>
            <w:tcW w:w="1622" w:type="pct"/>
            <w:tcBorders>
              <w:top w:val="nil"/>
              <w:left w:val="nil"/>
              <w:bottom w:val="nil"/>
              <w:right w:val="nil"/>
            </w:tcBorders>
            <w:tcMar>
              <w:top w:w="35" w:type="dxa"/>
              <w:left w:w="10" w:type="dxa"/>
              <w:bottom w:w="35" w:type="dxa"/>
              <w:right w:w="10" w:type="dxa"/>
            </w:tcMar>
            <w:vAlign w:val="center"/>
          </w:tcPr>
          <w:p w14:paraId="348FD4AA">
            <w:pPr>
              <w:spacing w:before="0" w:after="0"/>
              <w:jc w:val="left"/>
              <w:rPr>
                <w:rFonts w:cs="宋体"/>
              </w:rPr>
            </w:pPr>
            <w:r>
              <w:rPr>
                <w:rFonts w:ascii="Times New Roman" w:hAnsi="Times New Roman" w:cs="宋体"/>
                <w:b w:val="0"/>
                <w:i w:val="0"/>
                <w:sz w:val="16"/>
              </w:rPr>
              <w:t xml:space="preserve">  &gt;1–3 yr</w:t>
            </w:r>
          </w:p>
        </w:tc>
        <w:tc>
          <w:tcPr>
            <w:tcW w:w="799" w:type="pct"/>
            <w:tcBorders>
              <w:top w:val="nil"/>
              <w:left w:val="nil"/>
              <w:bottom w:val="nil"/>
              <w:right w:val="nil"/>
            </w:tcBorders>
            <w:tcMar>
              <w:top w:w="35" w:type="dxa"/>
              <w:left w:w="10" w:type="dxa"/>
              <w:bottom w:w="35" w:type="dxa"/>
              <w:right w:w="10" w:type="dxa"/>
            </w:tcMar>
            <w:vAlign w:val="center"/>
          </w:tcPr>
          <w:p w14:paraId="588B4880">
            <w:pPr>
              <w:spacing w:before="0" w:after="0"/>
              <w:jc w:val="center"/>
              <w:rPr>
                <w:rFonts w:cs="宋体"/>
              </w:rPr>
            </w:pPr>
            <w:r>
              <w:rPr>
                <w:rFonts w:ascii="Times New Roman" w:hAnsi="Times New Roman" w:cs="宋体"/>
                <w:b w:val="0"/>
                <w:i w:val="0"/>
                <w:sz w:val="16"/>
              </w:rPr>
              <w:t>51 (17.2)</w:t>
            </w:r>
          </w:p>
        </w:tc>
        <w:tc>
          <w:tcPr>
            <w:tcW w:w="1062" w:type="pct"/>
            <w:tcBorders>
              <w:top w:val="nil"/>
              <w:left w:val="nil"/>
              <w:bottom w:val="nil"/>
              <w:right w:val="nil"/>
            </w:tcBorders>
            <w:tcMar>
              <w:top w:w="35" w:type="dxa"/>
              <w:left w:w="10" w:type="dxa"/>
              <w:bottom w:w="35" w:type="dxa"/>
              <w:right w:w="10" w:type="dxa"/>
            </w:tcMar>
            <w:vAlign w:val="center"/>
          </w:tcPr>
          <w:p w14:paraId="180C885F">
            <w:pPr>
              <w:spacing w:before="0" w:after="0"/>
              <w:jc w:val="center"/>
              <w:rPr>
                <w:rFonts w:cs="宋体"/>
              </w:rPr>
            </w:pPr>
            <w:r>
              <w:rPr>
                <w:rFonts w:ascii="Times New Roman" w:hAnsi="Times New Roman" w:cs="宋体"/>
                <w:b w:val="0"/>
                <w:i w:val="0"/>
                <w:sz w:val="16"/>
              </w:rPr>
              <w:t>291 (23.1)</w:t>
            </w:r>
          </w:p>
        </w:tc>
        <w:tc>
          <w:tcPr>
            <w:tcW w:w="314" w:type="pct"/>
            <w:tcBorders>
              <w:top w:val="nil"/>
              <w:left w:val="nil"/>
              <w:bottom w:val="nil"/>
              <w:right w:val="nil"/>
            </w:tcBorders>
            <w:tcMar>
              <w:top w:w="35" w:type="dxa"/>
              <w:left w:w="10" w:type="dxa"/>
              <w:bottom w:w="35" w:type="dxa"/>
              <w:right w:w="10" w:type="dxa"/>
            </w:tcMar>
            <w:vAlign w:val="center"/>
          </w:tcPr>
          <w:p w14:paraId="7A145035">
            <w:pPr>
              <w:spacing w:before="0" w:after="0"/>
              <w:jc w:val="center"/>
              <w:rPr>
                <w:rFonts w:cs="宋体"/>
              </w:rPr>
            </w:pPr>
            <w:r>
              <w:rPr>
                <w:rFonts w:ascii="Times New Roman" w:hAnsi="Times New Roman" w:cs="宋体"/>
                <w:b w:val="0"/>
                <w:i w:val="0"/>
                <w:sz w:val="16"/>
              </w:rPr>
              <w:t>0.467</w:t>
            </w:r>
          </w:p>
        </w:tc>
        <w:tc>
          <w:tcPr>
            <w:tcW w:w="671" w:type="pct"/>
            <w:tcBorders>
              <w:top w:val="nil"/>
              <w:left w:val="nil"/>
              <w:bottom w:val="nil"/>
              <w:right w:val="nil"/>
            </w:tcBorders>
            <w:tcMar>
              <w:top w:w="35" w:type="dxa"/>
              <w:left w:w="10" w:type="dxa"/>
              <w:bottom w:w="35" w:type="dxa"/>
              <w:right w:w="10" w:type="dxa"/>
            </w:tcMar>
            <w:vAlign w:val="center"/>
          </w:tcPr>
          <w:p w14:paraId="72C9A857">
            <w:pPr>
              <w:spacing w:before="0" w:after="0"/>
              <w:jc w:val="center"/>
              <w:rPr>
                <w:rFonts w:cs="宋体"/>
              </w:rPr>
            </w:pPr>
            <w:r>
              <w:rPr>
                <w:rFonts w:ascii="Times New Roman" w:hAnsi="Times New Roman" w:cs="宋体"/>
                <w:b w:val="0"/>
                <w:i w:val="0"/>
                <w:sz w:val="16"/>
              </w:rPr>
              <w:t>0.237–0.923</w:t>
            </w:r>
          </w:p>
        </w:tc>
        <w:tc>
          <w:tcPr>
            <w:tcW w:w="322" w:type="pct"/>
            <w:tcBorders>
              <w:top w:val="nil"/>
              <w:left w:val="nil"/>
              <w:bottom w:val="nil"/>
              <w:right w:val="nil"/>
            </w:tcBorders>
            <w:tcMar>
              <w:top w:w="35" w:type="dxa"/>
              <w:left w:w="10" w:type="dxa"/>
              <w:bottom w:w="35" w:type="dxa"/>
              <w:right w:w="10" w:type="dxa"/>
            </w:tcMar>
            <w:vAlign w:val="center"/>
          </w:tcPr>
          <w:p w14:paraId="7350BAF0">
            <w:pPr>
              <w:spacing w:before="0" w:after="0"/>
              <w:jc w:val="center"/>
              <w:rPr>
                <w:rFonts w:cs="宋体"/>
              </w:rPr>
            </w:pPr>
            <w:r>
              <w:rPr>
                <w:rFonts w:ascii="Times New Roman" w:hAnsi="Times New Roman" w:cs="宋体"/>
                <w:b w:val="0"/>
                <w:i w:val="0"/>
                <w:sz w:val="16"/>
              </w:rPr>
              <w:t>0.029</w:t>
            </w:r>
          </w:p>
        </w:tc>
        <w:tc>
          <w:tcPr>
            <w:tcW w:w="205" w:type="pct"/>
            <w:tcBorders>
              <w:top w:val="nil"/>
              <w:left w:val="nil"/>
              <w:bottom w:val="nil"/>
              <w:right w:val="nil"/>
            </w:tcBorders>
            <w:tcMar>
              <w:top w:w="35" w:type="dxa"/>
              <w:left w:w="10" w:type="dxa"/>
              <w:bottom w:w="35" w:type="dxa"/>
              <w:right w:w="10" w:type="dxa"/>
            </w:tcMar>
            <w:vAlign w:val="center"/>
          </w:tcPr>
          <w:p w14:paraId="2057DA36">
            <w:pPr>
              <w:spacing w:before="0" w:after="0"/>
              <w:jc w:val="center"/>
              <w:rPr>
                <w:rFonts w:cs="宋体"/>
              </w:rPr>
            </w:pPr>
            <w:r>
              <w:rPr>
                <w:rFonts w:ascii="Times New Roman" w:hAnsi="Times New Roman" w:cs="宋体"/>
                <w:b w:val="0"/>
                <w:i w:val="0"/>
                <w:sz w:val="16"/>
              </w:rPr>
              <w:t>2.71</w:t>
            </w:r>
          </w:p>
        </w:tc>
      </w:tr>
      <w:tr w14:paraId="2048B5C5">
        <w:trPr>
          <w:cantSplit/>
        </w:trPr>
        <w:tc>
          <w:tcPr>
            <w:tcW w:w="1622" w:type="pct"/>
            <w:tcBorders>
              <w:top w:val="nil"/>
              <w:left w:val="nil"/>
              <w:bottom w:val="nil"/>
              <w:right w:val="nil"/>
            </w:tcBorders>
            <w:tcMar>
              <w:top w:w="35" w:type="dxa"/>
              <w:left w:w="10" w:type="dxa"/>
              <w:bottom w:w="35" w:type="dxa"/>
              <w:right w:w="10" w:type="dxa"/>
            </w:tcMar>
            <w:vAlign w:val="center"/>
          </w:tcPr>
          <w:p w14:paraId="15AA416B">
            <w:pPr>
              <w:spacing w:before="0" w:after="0"/>
              <w:jc w:val="left"/>
              <w:rPr>
                <w:rFonts w:cs="宋体"/>
              </w:rPr>
            </w:pPr>
            <w:r>
              <w:rPr>
                <w:rFonts w:ascii="Times New Roman" w:hAnsi="Times New Roman" w:cs="宋体"/>
                <w:b w:val="0"/>
                <w:i w:val="0"/>
                <w:sz w:val="16"/>
              </w:rPr>
              <w:t xml:space="preserve">  &gt;3–6 yr</w:t>
            </w:r>
          </w:p>
        </w:tc>
        <w:tc>
          <w:tcPr>
            <w:tcW w:w="799" w:type="pct"/>
            <w:tcBorders>
              <w:top w:val="nil"/>
              <w:left w:val="nil"/>
              <w:bottom w:val="nil"/>
              <w:right w:val="nil"/>
            </w:tcBorders>
            <w:tcMar>
              <w:top w:w="35" w:type="dxa"/>
              <w:left w:w="10" w:type="dxa"/>
              <w:bottom w:w="35" w:type="dxa"/>
              <w:right w:w="10" w:type="dxa"/>
            </w:tcMar>
            <w:vAlign w:val="center"/>
          </w:tcPr>
          <w:p w14:paraId="421AE315">
            <w:pPr>
              <w:spacing w:before="0" w:after="0"/>
              <w:jc w:val="center"/>
              <w:rPr>
                <w:rFonts w:cs="宋体"/>
              </w:rPr>
            </w:pPr>
            <w:r>
              <w:rPr>
                <w:rFonts w:ascii="Times New Roman" w:hAnsi="Times New Roman" w:cs="宋体"/>
                <w:b w:val="0"/>
                <w:i w:val="0"/>
                <w:sz w:val="16"/>
              </w:rPr>
              <w:t>83 (28.0)</w:t>
            </w:r>
          </w:p>
        </w:tc>
        <w:tc>
          <w:tcPr>
            <w:tcW w:w="1062" w:type="pct"/>
            <w:tcBorders>
              <w:top w:val="nil"/>
              <w:left w:val="nil"/>
              <w:bottom w:val="nil"/>
              <w:right w:val="nil"/>
            </w:tcBorders>
            <w:tcMar>
              <w:top w:w="35" w:type="dxa"/>
              <w:left w:w="10" w:type="dxa"/>
              <w:bottom w:w="35" w:type="dxa"/>
              <w:right w:w="10" w:type="dxa"/>
            </w:tcMar>
            <w:vAlign w:val="center"/>
          </w:tcPr>
          <w:p w14:paraId="234282DE">
            <w:pPr>
              <w:spacing w:before="0" w:after="0"/>
              <w:jc w:val="center"/>
              <w:rPr>
                <w:rFonts w:cs="宋体"/>
              </w:rPr>
            </w:pPr>
            <w:r>
              <w:rPr>
                <w:rFonts w:ascii="Times New Roman" w:hAnsi="Times New Roman" w:cs="宋体"/>
                <w:b w:val="0"/>
                <w:i w:val="0"/>
                <w:sz w:val="16"/>
              </w:rPr>
              <w:t>306 (24.3)</w:t>
            </w:r>
          </w:p>
        </w:tc>
        <w:tc>
          <w:tcPr>
            <w:tcW w:w="314" w:type="pct"/>
            <w:tcBorders>
              <w:top w:val="nil"/>
              <w:left w:val="nil"/>
              <w:bottom w:val="nil"/>
              <w:right w:val="nil"/>
            </w:tcBorders>
            <w:tcMar>
              <w:top w:w="35" w:type="dxa"/>
              <w:left w:w="10" w:type="dxa"/>
              <w:bottom w:w="35" w:type="dxa"/>
              <w:right w:w="10" w:type="dxa"/>
            </w:tcMar>
            <w:vAlign w:val="center"/>
          </w:tcPr>
          <w:p w14:paraId="5411DB32">
            <w:pPr>
              <w:spacing w:before="0" w:after="0"/>
              <w:jc w:val="center"/>
              <w:rPr>
                <w:rFonts w:cs="宋体"/>
              </w:rPr>
            </w:pPr>
            <w:r>
              <w:rPr>
                <w:rFonts w:ascii="Times New Roman" w:hAnsi="Times New Roman" w:cs="宋体"/>
                <w:b w:val="0"/>
                <w:i w:val="0"/>
                <w:sz w:val="16"/>
              </w:rPr>
              <w:t>0.377</w:t>
            </w:r>
          </w:p>
        </w:tc>
        <w:tc>
          <w:tcPr>
            <w:tcW w:w="671" w:type="pct"/>
            <w:tcBorders>
              <w:top w:val="nil"/>
              <w:left w:val="nil"/>
              <w:bottom w:val="nil"/>
              <w:right w:val="nil"/>
            </w:tcBorders>
            <w:tcMar>
              <w:top w:w="35" w:type="dxa"/>
              <w:left w:w="10" w:type="dxa"/>
              <w:bottom w:w="35" w:type="dxa"/>
              <w:right w:w="10" w:type="dxa"/>
            </w:tcMar>
            <w:vAlign w:val="center"/>
          </w:tcPr>
          <w:p w14:paraId="48608737">
            <w:pPr>
              <w:spacing w:before="0" w:after="0"/>
              <w:jc w:val="center"/>
              <w:rPr>
                <w:rFonts w:cs="宋体"/>
              </w:rPr>
            </w:pPr>
            <w:r>
              <w:rPr>
                <w:rFonts w:ascii="Times New Roman" w:hAnsi="Times New Roman" w:cs="宋体"/>
                <w:b w:val="0"/>
                <w:i w:val="0"/>
                <w:sz w:val="16"/>
              </w:rPr>
              <w:t>0.185–0.770</w:t>
            </w:r>
          </w:p>
        </w:tc>
        <w:tc>
          <w:tcPr>
            <w:tcW w:w="322" w:type="pct"/>
            <w:tcBorders>
              <w:top w:val="nil"/>
              <w:left w:val="nil"/>
              <w:bottom w:val="nil"/>
              <w:right w:val="nil"/>
            </w:tcBorders>
            <w:tcMar>
              <w:top w:w="35" w:type="dxa"/>
              <w:left w:w="10" w:type="dxa"/>
              <w:bottom w:w="35" w:type="dxa"/>
              <w:right w:w="10" w:type="dxa"/>
            </w:tcMar>
            <w:vAlign w:val="center"/>
          </w:tcPr>
          <w:p w14:paraId="68F94DDF">
            <w:pPr>
              <w:spacing w:before="0" w:after="0"/>
              <w:jc w:val="center"/>
              <w:rPr>
                <w:rFonts w:cs="宋体"/>
              </w:rPr>
            </w:pPr>
            <w:r>
              <w:rPr>
                <w:rFonts w:ascii="Times New Roman" w:hAnsi="Times New Roman" w:cs="宋体"/>
                <w:b w:val="0"/>
                <w:i w:val="0"/>
                <w:sz w:val="16"/>
              </w:rPr>
              <w:t>0.007</w:t>
            </w:r>
          </w:p>
        </w:tc>
        <w:tc>
          <w:tcPr>
            <w:tcW w:w="205" w:type="pct"/>
            <w:tcBorders>
              <w:top w:val="nil"/>
              <w:left w:val="nil"/>
              <w:bottom w:val="nil"/>
              <w:right w:val="nil"/>
            </w:tcBorders>
            <w:tcMar>
              <w:top w:w="35" w:type="dxa"/>
              <w:left w:w="10" w:type="dxa"/>
              <w:bottom w:w="35" w:type="dxa"/>
              <w:right w:w="10" w:type="dxa"/>
            </w:tcMar>
            <w:vAlign w:val="center"/>
          </w:tcPr>
          <w:p w14:paraId="037B25FC">
            <w:pPr>
              <w:spacing w:before="0" w:after="0"/>
              <w:jc w:val="center"/>
              <w:rPr>
                <w:rFonts w:cs="宋体"/>
              </w:rPr>
            </w:pPr>
            <w:r>
              <w:rPr>
                <w:rFonts w:ascii="Times New Roman" w:hAnsi="Times New Roman" w:cs="宋体"/>
                <w:b w:val="0"/>
                <w:i w:val="0"/>
                <w:sz w:val="16"/>
              </w:rPr>
              <w:t>3.11</w:t>
            </w:r>
          </w:p>
        </w:tc>
      </w:tr>
      <w:tr w14:paraId="5DDE8793">
        <w:trPr>
          <w:cantSplit/>
        </w:trPr>
        <w:tc>
          <w:tcPr>
            <w:tcW w:w="1622" w:type="pct"/>
            <w:tcBorders>
              <w:top w:val="nil"/>
              <w:left w:val="nil"/>
              <w:bottom w:val="nil"/>
              <w:right w:val="nil"/>
            </w:tcBorders>
            <w:tcMar>
              <w:top w:w="35" w:type="dxa"/>
              <w:left w:w="10" w:type="dxa"/>
              <w:bottom w:w="35" w:type="dxa"/>
              <w:right w:w="10" w:type="dxa"/>
            </w:tcMar>
            <w:vAlign w:val="center"/>
          </w:tcPr>
          <w:p w14:paraId="67059B82">
            <w:pPr>
              <w:spacing w:before="0" w:after="0"/>
              <w:jc w:val="left"/>
              <w:rPr>
                <w:rFonts w:cs="宋体"/>
              </w:rPr>
            </w:pPr>
            <w:r>
              <w:rPr>
                <w:rFonts w:ascii="Times New Roman" w:hAnsi="Times New Roman" w:cs="宋体"/>
                <w:b w:val="0"/>
                <w:i w:val="0"/>
                <w:sz w:val="16"/>
              </w:rPr>
              <w:t xml:space="preserve">  &gt;6–18 yr</w:t>
            </w:r>
          </w:p>
        </w:tc>
        <w:tc>
          <w:tcPr>
            <w:tcW w:w="799" w:type="pct"/>
            <w:tcBorders>
              <w:top w:val="nil"/>
              <w:left w:val="nil"/>
              <w:bottom w:val="nil"/>
              <w:right w:val="nil"/>
            </w:tcBorders>
            <w:tcMar>
              <w:top w:w="35" w:type="dxa"/>
              <w:left w:w="10" w:type="dxa"/>
              <w:bottom w:w="35" w:type="dxa"/>
              <w:right w:w="10" w:type="dxa"/>
            </w:tcMar>
            <w:vAlign w:val="center"/>
          </w:tcPr>
          <w:p w14:paraId="07D424BD">
            <w:pPr>
              <w:spacing w:before="0" w:after="0"/>
              <w:jc w:val="center"/>
              <w:rPr>
                <w:rFonts w:cs="宋体"/>
              </w:rPr>
            </w:pPr>
            <w:r>
              <w:rPr>
                <w:rFonts w:ascii="Times New Roman" w:hAnsi="Times New Roman" w:cs="宋体"/>
                <w:b w:val="0"/>
                <w:i w:val="0"/>
                <w:sz w:val="16"/>
              </w:rPr>
              <w:t>63 (21.3)</w:t>
            </w:r>
          </w:p>
        </w:tc>
        <w:tc>
          <w:tcPr>
            <w:tcW w:w="1062" w:type="pct"/>
            <w:tcBorders>
              <w:top w:val="nil"/>
              <w:left w:val="nil"/>
              <w:bottom w:val="nil"/>
              <w:right w:val="nil"/>
            </w:tcBorders>
            <w:tcMar>
              <w:top w:w="35" w:type="dxa"/>
              <w:left w:w="10" w:type="dxa"/>
              <w:bottom w:w="35" w:type="dxa"/>
              <w:right w:w="10" w:type="dxa"/>
            </w:tcMar>
            <w:vAlign w:val="center"/>
          </w:tcPr>
          <w:p w14:paraId="59987693">
            <w:pPr>
              <w:spacing w:before="0" w:after="0"/>
              <w:jc w:val="center"/>
              <w:rPr>
                <w:rFonts w:cs="宋体"/>
              </w:rPr>
            </w:pPr>
            <w:r>
              <w:rPr>
                <w:rFonts w:ascii="Times New Roman" w:hAnsi="Times New Roman" w:cs="宋体"/>
                <w:b w:val="0"/>
                <w:i w:val="0"/>
                <w:sz w:val="16"/>
              </w:rPr>
              <w:t>142 (11.3)</w:t>
            </w:r>
          </w:p>
        </w:tc>
        <w:tc>
          <w:tcPr>
            <w:tcW w:w="314" w:type="pct"/>
            <w:tcBorders>
              <w:top w:val="nil"/>
              <w:left w:val="nil"/>
              <w:bottom w:val="nil"/>
              <w:right w:val="nil"/>
            </w:tcBorders>
            <w:tcMar>
              <w:top w:w="35" w:type="dxa"/>
              <w:left w:w="10" w:type="dxa"/>
              <w:bottom w:w="35" w:type="dxa"/>
              <w:right w:w="10" w:type="dxa"/>
            </w:tcMar>
            <w:vAlign w:val="center"/>
          </w:tcPr>
          <w:p w14:paraId="33AF552B">
            <w:pPr>
              <w:spacing w:before="0" w:after="0"/>
              <w:jc w:val="center"/>
              <w:rPr>
                <w:rFonts w:cs="宋体"/>
              </w:rPr>
            </w:pPr>
            <w:r>
              <w:rPr>
                <w:rFonts w:ascii="Times New Roman" w:hAnsi="Times New Roman" w:cs="宋体"/>
                <w:b w:val="0"/>
                <w:i w:val="0"/>
                <w:sz w:val="16"/>
              </w:rPr>
              <w:t>0.304</w:t>
            </w:r>
          </w:p>
        </w:tc>
        <w:tc>
          <w:tcPr>
            <w:tcW w:w="671" w:type="pct"/>
            <w:tcBorders>
              <w:top w:val="nil"/>
              <w:left w:val="nil"/>
              <w:bottom w:val="nil"/>
              <w:right w:val="nil"/>
            </w:tcBorders>
            <w:tcMar>
              <w:top w:w="35" w:type="dxa"/>
              <w:left w:w="10" w:type="dxa"/>
              <w:bottom w:w="35" w:type="dxa"/>
              <w:right w:w="10" w:type="dxa"/>
            </w:tcMar>
            <w:vAlign w:val="center"/>
          </w:tcPr>
          <w:p w14:paraId="247DA474">
            <w:pPr>
              <w:spacing w:before="0" w:after="0"/>
              <w:jc w:val="center"/>
              <w:rPr>
                <w:rFonts w:cs="宋体"/>
              </w:rPr>
            </w:pPr>
            <w:r>
              <w:rPr>
                <w:rFonts w:ascii="Times New Roman" w:hAnsi="Times New Roman" w:cs="宋体"/>
                <w:b w:val="0"/>
                <w:i w:val="0"/>
                <w:sz w:val="16"/>
              </w:rPr>
              <w:t>0.135–0.680</w:t>
            </w:r>
          </w:p>
        </w:tc>
        <w:tc>
          <w:tcPr>
            <w:tcW w:w="322" w:type="pct"/>
            <w:tcBorders>
              <w:top w:val="nil"/>
              <w:left w:val="nil"/>
              <w:bottom w:val="nil"/>
              <w:right w:val="nil"/>
            </w:tcBorders>
            <w:tcMar>
              <w:top w:w="35" w:type="dxa"/>
              <w:left w:w="10" w:type="dxa"/>
              <w:bottom w:w="35" w:type="dxa"/>
              <w:right w:w="10" w:type="dxa"/>
            </w:tcMar>
            <w:vAlign w:val="center"/>
          </w:tcPr>
          <w:p w14:paraId="02072DEE">
            <w:pPr>
              <w:spacing w:before="0" w:after="0"/>
              <w:jc w:val="center"/>
              <w:rPr>
                <w:rFonts w:cs="宋体"/>
              </w:rPr>
            </w:pPr>
            <w:r>
              <w:rPr>
                <w:rFonts w:ascii="Times New Roman" w:hAnsi="Times New Roman" w:cs="宋体"/>
                <w:b w:val="0"/>
                <w:i w:val="0"/>
                <w:sz w:val="16"/>
              </w:rPr>
              <w:t>0.004</w:t>
            </w:r>
          </w:p>
        </w:tc>
        <w:tc>
          <w:tcPr>
            <w:tcW w:w="205" w:type="pct"/>
            <w:tcBorders>
              <w:top w:val="nil"/>
              <w:left w:val="nil"/>
              <w:bottom w:val="nil"/>
              <w:right w:val="nil"/>
            </w:tcBorders>
            <w:tcMar>
              <w:top w:w="35" w:type="dxa"/>
              <w:left w:w="10" w:type="dxa"/>
              <w:bottom w:w="35" w:type="dxa"/>
              <w:right w:w="10" w:type="dxa"/>
            </w:tcMar>
            <w:vAlign w:val="center"/>
          </w:tcPr>
          <w:p w14:paraId="5EBFA3AB">
            <w:pPr>
              <w:spacing w:before="0" w:after="0"/>
              <w:jc w:val="center"/>
              <w:rPr>
                <w:rFonts w:cs="宋体"/>
              </w:rPr>
            </w:pPr>
            <w:r>
              <w:rPr>
                <w:rFonts w:ascii="Times New Roman" w:hAnsi="Times New Roman" w:cs="宋体"/>
                <w:b w:val="0"/>
                <w:i w:val="0"/>
                <w:sz w:val="16"/>
              </w:rPr>
              <w:t>2.44</w:t>
            </w:r>
          </w:p>
        </w:tc>
      </w:tr>
      <w:tr w14:paraId="770459E3">
        <w:trPr>
          <w:cantSplit/>
        </w:trPr>
        <w:tc>
          <w:tcPr>
            <w:tcW w:w="1622" w:type="pct"/>
            <w:tcBorders>
              <w:top w:val="nil"/>
              <w:left w:val="nil"/>
              <w:bottom w:val="nil"/>
              <w:right w:val="nil"/>
            </w:tcBorders>
            <w:tcMar>
              <w:top w:w="35" w:type="dxa"/>
              <w:left w:w="10" w:type="dxa"/>
              <w:bottom w:w="35" w:type="dxa"/>
              <w:right w:w="10" w:type="dxa"/>
            </w:tcMar>
            <w:vAlign w:val="center"/>
          </w:tcPr>
          <w:p w14:paraId="5AA2F13B">
            <w:pPr>
              <w:spacing w:before="0" w:after="0"/>
              <w:jc w:val="left"/>
              <w:rPr>
                <w:rFonts w:cs="宋体"/>
              </w:rPr>
            </w:pPr>
            <w:r>
              <w:rPr>
                <w:rFonts w:ascii="Times New Roman" w:hAnsi="Times New Roman" w:cs="宋体"/>
                <w:b/>
                <w:i w:val="0"/>
                <w:sz w:val="16"/>
              </w:rPr>
              <w:t>Sex</w:t>
            </w:r>
          </w:p>
        </w:tc>
        <w:tc>
          <w:tcPr>
            <w:tcW w:w="799" w:type="pct"/>
            <w:tcBorders>
              <w:top w:val="nil"/>
              <w:left w:val="nil"/>
              <w:bottom w:val="nil"/>
              <w:right w:val="nil"/>
            </w:tcBorders>
            <w:tcMar>
              <w:top w:w="35" w:type="dxa"/>
              <w:left w:w="10" w:type="dxa"/>
              <w:bottom w:w="35" w:type="dxa"/>
              <w:right w:w="10" w:type="dxa"/>
            </w:tcMar>
            <w:vAlign w:val="center"/>
          </w:tcPr>
          <w:p w14:paraId="5E25DC52">
            <w:pPr>
              <w:spacing w:before="0" w:after="0"/>
              <w:jc w:val="center"/>
              <w:rPr>
                <w:rFonts w:cs="宋体"/>
              </w:rPr>
            </w:pPr>
          </w:p>
        </w:tc>
        <w:tc>
          <w:tcPr>
            <w:tcW w:w="1062" w:type="pct"/>
            <w:tcBorders>
              <w:top w:val="nil"/>
              <w:left w:val="nil"/>
              <w:bottom w:val="nil"/>
              <w:right w:val="nil"/>
            </w:tcBorders>
            <w:tcMar>
              <w:top w:w="35" w:type="dxa"/>
              <w:left w:w="10" w:type="dxa"/>
              <w:bottom w:w="35" w:type="dxa"/>
              <w:right w:w="10" w:type="dxa"/>
            </w:tcMar>
            <w:vAlign w:val="center"/>
          </w:tcPr>
          <w:p w14:paraId="4F3A6344">
            <w:pPr>
              <w:spacing w:before="0" w:after="0"/>
              <w:jc w:val="center"/>
              <w:rPr>
                <w:rFonts w:cs="宋体"/>
              </w:rPr>
            </w:pPr>
          </w:p>
        </w:tc>
        <w:tc>
          <w:tcPr>
            <w:tcW w:w="314" w:type="pct"/>
            <w:tcBorders>
              <w:top w:val="nil"/>
              <w:left w:val="nil"/>
              <w:bottom w:val="nil"/>
              <w:right w:val="nil"/>
            </w:tcBorders>
            <w:tcMar>
              <w:top w:w="35" w:type="dxa"/>
              <w:left w:w="10" w:type="dxa"/>
              <w:bottom w:w="35" w:type="dxa"/>
              <w:right w:w="10" w:type="dxa"/>
            </w:tcMar>
            <w:vAlign w:val="center"/>
          </w:tcPr>
          <w:p w14:paraId="7B7B8B75">
            <w:pPr>
              <w:spacing w:before="0" w:after="0"/>
              <w:jc w:val="center"/>
              <w:rPr>
                <w:rFonts w:cs="宋体"/>
              </w:rPr>
            </w:pPr>
          </w:p>
        </w:tc>
        <w:tc>
          <w:tcPr>
            <w:tcW w:w="671" w:type="pct"/>
            <w:tcBorders>
              <w:top w:val="nil"/>
              <w:left w:val="nil"/>
              <w:bottom w:val="nil"/>
              <w:right w:val="nil"/>
            </w:tcBorders>
            <w:tcMar>
              <w:top w:w="35" w:type="dxa"/>
              <w:left w:w="10" w:type="dxa"/>
              <w:bottom w:w="35" w:type="dxa"/>
              <w:right w:w="10" w:type="dxa"/>
            </w:tcMar>
            <w:vAlign w:val="center"/>
          </w:tcPr>
          <w:p w14:paraId="063A6A11">
            <w:pPr>
              <w:spacing w:before="0" w:after="0"/>
              <w:jc w:val="center"/>
              <w:rPr>
                <w:rFonts w:cs="宋体"/>
              </w:rPr>
            </w:pPr>
          </w:p>
        </w:tc>
        <w:tc>
          <w:tcPr>
            <w:tcW w:w="322" w:type="pct"/>
            <w:tcBorders>
              <w:top w:val="nil"/>
              <w:left w:val="nil"/>
              <w:bottom w:val="nil"/>
              <w:right w:val="nil"/>
            </w:tcBorders>
            <w:tcMar>
              <w:top w:w="35" w:type="dxa"/>
              <w:left w:w="10" w:type="dxa"/>
              <w:bottom w:w="35" w:type="dxa"/>
              <w:right w:w="10" w:type="dxa"/>
            </w:tcMar>
            <w:vAlign w:val="center"/>
          </w:tcPr>
          <w:p w14:paraId="0EF31189">
            <w:pPr>
              <w:spacing w:before="0" w:after="0"/>
              <w:jc w:val="center"/>
              <w:rPr>
                <w:rFonts w:cs="宋体"/>
              </w:rPr>
            </w:pPr>
          </w:p>
        </w:tc>
        <w:tc>
          <w:tcPr>
            <w:tcW w:w="205" w:type="pct"/>
            <w:tcBorders>
              <w:top w:val="nil"/>
              <w:left w:val="nil"/>
              <w:bottom w:val="nil"/>
              <w:right w:val="nil"/>
            </w:tcBorders>
            <w:tcMar>
              <w:top w:w="35" w:type="dxa"/>
              <w:left w:w="10" w:type="dxa"/>
              <w:bottom w:w="35" w:type="dxa"/>
              <w:right w:w="10" w:type="dxa"/>
            </w:tcMar>
            <w:vAlign w:val="center"/>
          </w:tcPr>
          <w:p w14:paraId="346A6746">
            <w:pPr>
              <w:spacing w:before="0" w:after="0"/>
              <w:jc w:val="center"/>
              <w:rPr>
                <w:rFonts w:cs="宋体"/>
              </w:rPr>
            </w:pPr>
          </w:p>
        </w:tc>
      </w:tr>
      <w:tr w14:paraId="2656D3A2">
        <w:trPr>
          <w:cantSplit/>
        </w:trPr>
        <w:tc>
          <w:tcPr>
            <w:tcW w:w="1622" w:type="pct"/>
            <w:tcBorders>
              <w:top w:val="nil"/>
              <w:left w:val="nil"/>
              <w:bottom w:val="nil"/>
              <w:right w:val="nil"/>
            </w:tcBorders>
            <w:tcMar>
              <w:top w:w="35" w:type="dxa"/>
              <w:left w:w="10" w:type="dxa"/>
              <w:bottom w:w="35" w:type="dxa"/>
              <w:right w:w="10" w:type="dxa"/>
            </w:tcMar>
            <w:vAlign w:val="center"/>
          </w:tcPr>
          <w:p w14:paraId="08E695A1">
            <w:pPr>
              <w:spacing w:before="0" w:after="0"/>
              <w:jc w:val="left"/>
              <w:rPr>
                <w:rFonts w:cs="宋体"/>
              </w:rPr>
            </w:pPr>
            <w:r>
              <w:rPr>
                <w:rFonts w:ascii="Times New Roman" w:hAnsi="Times New Roman" w:cs="宋体"/>
                <w:b w:val="0"/>
                <w:i w:val="0"/>
                <w:sz w:val="16"/>
              </w:rPr>
              <w:t xml:space="preserve">  Male (ref.)</w:t>
            </w:r>
          </w:p>
        </w:tc>
        <w:tc>
          <w:tcPr>
            <w:tcW w:w="799" w:type="pct"/>
            <w:tcBorders>
              <w:top w:val="nil"/>
              <w:left w:val="nil"/>
              <w:bottom w:val="nil"/>
              <w:right w:val="nil"/>
            </w:tcBorders>
            <w:tcMar>
              <w:top w:w="35" w:type="dxa"/>
              <w:left w:w="10" w:type="dxa"/>
              <w:bottom w:w="35" w:type="dxa"/>
              <w:right w:w="10" w:type="dxa"/>
            </w:tcMar>
            <w:vAlign w:val="center"/>
          </w:tcPr>
          <w:p w14:paraId="6938A093">
            <w:pPr>
              <w:spacing w:before="0" w:after="0"/>
              <w:jc w:val="center"/>
              <w:rPr>
                <w:rFonts w:cs="宋体"/>
              </w:rPr>
            </w:pPr>
            <w:r>
              <w:rPr>
                <w:rFonts w:ascii="Times New Roman" w:hAnsi="Times New Roman" w:cs="宋体"/>
                <w:b w:val="0"/>
                <w:i w:val="0"/>
                <w:sz w:val="16"/>
              </w:rPr>
              <w:t>158 (53.4)</w:t>
            </w:r>
          </w:p>
        </w:tc>
        <w:tc>
          <w:tcPr>
            <w:tcW w:w="1062" w:type="pct"/>
            <w:tcBorders>
              <w:top w:val="nil"/>
              <w:left w:val="nil"/>
              <w:bottom w:val="nil"/>
              <w:right w:val="nil"/>
            </w:tcBorders>
            <w:tcMar>
              <w:top w:w="35" w:type="dxa"/>
              <w:left w:w="10" w:type="dxa"/>
              <w:bottom w:w="35" w:type="dxa"/>
              <w:right w:w="10" w:type="dxa"/>
            </w:tcMar>
            <w:vAlign w:val="center"/>
          </w:tcPr>
          <w:p w14:paraId="6E9C7D6C">
            <w:pPr>
              <w:spacing w:before="0" w:after="0"/>
              <w:jc w:val="center"/>
              <w:rPr>
                <w:rFonts w:cs="宋体"/>
              </w:rPr>
            </w:pPr>
            <w:r>
              <w:rPr>
                <w:rFonts w:ascii="Times New Roman" w:hAnsi="Times New Roman" w:cs="宋体"/>
                <w:b w:val="0"/>
                <w:i w:val="0"/>
                <w:sz w:val="16"/>
              </w:rPr>
              <w:t>740 (58.8)</w:t>
            </w:r>
          </w:p>
        </w:tc>
        <w:tc>
          <w:tcPr>
            <w:tcW w:w="314" w:type="pct"/>
            <w:tcBorders>
              <w:top w:val="nil"/>
              <w:left w:val="nil"/>
              <w:bottom w:val="nil"/>
              <w:right w:val="nil"/>
            </w:tcBorders>
            <w:tcMar>
              <w:top w:w="35" w:type="dxa"/>
              <w:left w:w="10" w:type="dxa"/>
              <w:bottom w:w="35" w:type="dxa"/>
              <w:right w:w="10" w:type="dxa"/>
            </w:tcMar>
            <w:vAlign w:val="center"/>
          </w:tcPr>
          <w:p w14:paraId="5D5B0BA9">
            <w:pPr>
              <w:spacing w:before="0" w:after="0"/>
              <w:jc w:val="center"/>
              <w:rPr>
                <w:rFonts w:cs="宋体"/>
              </w:rPr>
            </w:pPr>
            <w:r>
              <w:rPr>
                <w:rFonts w:ascii="Times New Roman" w:hAnsi="Times New Roman" w:cs="宋体"/>
                <w:b w:val="0"/>
                <w:i w:val="0"/>
                <w:sz w:val="16"/>
              </w:rPr>
              <w:t>1.000</w:t>
            </w:r>
          </w:p>
        </w:tc>
        <w:tc>
          <w:tcPr>
            <w:tcW w:w="671" w:type="pct"/>
            <w:tcBorders>
              <w:top w:val="nil"/>
              <w:left w:val="nil"/>
              <w:bottom w:val="nil"/>
              <w:right w:val="nil"/>
            </w:tcBorders>
            <w:tcMar>
              <w:top w:w="35" w:type="dxa"/>
              <w:left w:w="10" w:type="dxa"/>
              <w:bottom w:w="35" w:type="dxa"/>
              <w:right w:w="10" w:type="dxa"/>
            </w:tcMar>
            <w:vAlign w:val="center"/>
          </w:tcPr>
          <w:p w14:paraId="6A8288E1">
            <w:pPr>
              <w:spacing w:before="0" w:after="0"/>
              <w:jc w:val="center"/>
              <w:rPr>
                <w:rFonts w:cs="宋体"/>
              </w:rPr>
            </w:pPr>
            <w:r>
              <w:rPr>
                <w:rFonts w:ascii="Times New Roman" w:hAnsi="Times New Roman" w:cs="宋体"/>
                <w:b w:val="0"/>
                <w:i w:val="0"/>
                <w:sz w:val="16"/>
              </w:rPr>
              <w:t>Reference</w:t>
            </w:r>
          </w:p>
        </w:tc>
        <w:tc>
          <w:tcPr>
            <w:tcW w:w="322" w:type="pct"/>
            <w:tcBorders>
              <w:top w:val="nil"/>
              <w:left w:val="nil"/>
              <w:bottom w:val="nil"/>
              <w:right w:val="nil"/>
            </w:tcBorders>
            <w:tcMar>
              <w:top w:w="35" w:type="dxa"/>
              <w:left w:w="10" w:type="dxa"/>
              <w:bottom w:w="35" w:type="dxa"/>
              <w:right w:w="10" w:type="dxa"/>
            </w:tcMar>
            <w:vAlign w:val="center"/>
          </w:tcPr>
          <w:p w14:paraId="0A5753F9">
            <w:pPr>
              <w:spacing w:before="0" w:after="0"/>
              <w:jc w:val="center"/>
              <w:rPr>
                <w:rFonts w:cs="宋体"/>
              </w:rPr>
            </w:pPr>
            <w:r>
              <w:rPr>
                <w:rFonts w:ascii="Times New Roman" w:hAnsi="Times New Roman" w:cs="宋体"/>
                <w:b w:val="0"/>
                <w:i w:val="0"/>
                <w:sz w:val="16"/>
              </w:rPr>
              <w:t>—</w:t>
            </w:r>
          </w:p>
        </w:tc>
        <w:tc>
          <w:tcPr>
            <w:tcW w:w="205" w:type="pct"/>
            <w:tcBorders>
              <w:top w:val="nil"/>
              <w:left w:val="nil"/>
              <w:bottom w:val="nil"/>
              <w:right w:val="nil"/>
            </w:tcBorders>
            <w:tcMar>
              <w:top w:w="35" w:type="dxa"/>
              <w:left w:w="10" w:type="dxa"/>
              <w:bottom w:w="35" w:type="dxa"/>
              <w:right w:w="10" w:type="dxa"/>
            </w:tcMar>
            <w:vAlign w:val="center"/>
          </w:tcPr>
          <w:p w14:paraId="3ED70D96">
            <w:pPr>
              <w:spacing w:before="0" w:after="0"/>
              <w:jc w:val="center"/>
              <w:rPr>
                <w:rFonts w:cs="宋体"/>
              </w:rPr>
            </w:pPr>
            <w:r>
              <w:rPr>
                <w:rFonts w:ascii="Times New Roman" w:hAnsi="Times New Roman" w:cs="宋体"/>
                <w:b w:val="0"/>
                <w:i w:val="0"/>
                <w:sz w:val="16"/>
              </w:rPr>
              <w:t>—</w:t>
            </w:r>
          </w:p>
        </w:tc>
      </w:tr>
      <w:tr w14:paraId="18F3A690">
        <w:trPr>
          <w:cantSplit/>
        </w:trPr>
        <w:tc>
          <w:tcPr>
            <w:tcW w:w="1622" w:type="pct"/>
            <w:tcBorders>
              <w:top w:val="nil"/>
              <w:left w:val="nil"/>
              <w:bottom w:val="nil"/>
              <w:right w:val="nil"/>
            </w:tcBorders>
            <w:tcMar>
              <w:top w:w="35" w:type="dxa"/>
              <w:left w:w="10" w:type="dxa"/>
              <w:bottom w:w="35" w:type="dxa"/>
              <w:right w:w="10" w:type="dxa"/>
            </w:tcMar>
            <w:vAlign w:val="center"/>
          </w:tcPr>
          <w:p w14:paraId="0AE7AFFD">
            <w:pPr>
              <w:spacing w:before="0" w:after="0"/>
              <w:jc w:val="left"/>
              <w:rPr>
                <w:rFonts w:cs="宋体"/>
              </w:rPr>
            </w:pPr>
            <w:r>
              <w:rPr>
                <w:rFonts w:ascii="Times New Roman" w:hAnsi="Times New Roman" w:cs="宋体"/>
                <w:b w:val="0"/>
                <w:i w:val="0"/>
                <w:sz w:val="16"/>
              </w:rPr>
              <w:t xml:space="preserve">  Female</w:t>
            </w:r>
          </w:p>
        </w:tc>
        <w:tc>
          <w:tcPr>
            <w:tcW w:w="799" w:type="pct"/>
            <w:tcBorders>
              <w:top w:val="nil"/>
              <w:left w:val="nil"/>
              <w:bottom w:val="nil"/>
              <w:right w:val="nil"/>
            </w:tcBorders>
            <w:tcMar>
              <w:top w:w="35" w:type="dxa"/>
              <w:left w:w="10" w:type="dxa"/>
              <w:bottom w:w="35" w:type="dxa"/>
              <w:right w:w="10" w:type="dxa"/>
            </w:tcMar>
            <w:vAlign w:val="center"/>
          </w:tcPr>
          <w:p w14:paraId="01D13706">
            <w:pPr>
              <w:spacing w:before="0" w:after="0"/>
              <w:jc w:val="center"/>
              <w:rPr>
                <w:rFonts w:cs="宋体"/>
              </w:rPr>
            </w:pPr>
            <w:r>
              <w:rPr>
                <w:rFonts w:ascii="Times New Roman" w:hAnsi="Times New Roman" w:cs="宋体"/>
                <w:b w:val="0"/>
                <w:i w:val="0"/>
                <w:sz w:val="16"/>
              </w:rPr>
              <w:t>138 (46.6)</w:t>
            </w:r>
          </w:p>
        </w:tc>
        <w:tc>
          <w:tcPr>
            <w:tcW w:w="1062" w:type="pct"/>
            <w:tcBorders>
              <w:top w:val="nil"/>
              <w:left w:val="nil"/>
              <w:bottom w:val="nil"/>
              <w:right w:val="nil"/>
            </w:tcBorders>
            <w:tcMar>
              <w:top w:w="35" w:type="dxa"/>
              <w:left w:w="10" w:type="dxa"/>
              <w:bottom w:w="35" w:type="dxa"/>
              <w:right w:w="10" w:type="dxa"/>
            </w:tcMar>
            <w:vAlign w:val="center"/>
          </w:tcPr>
          <w:p w14:paraId="49D2C3EB">
            <w:pPr>
              <w:spacing w:before="0" w:after="0"/>
              <w:jc w:val="center"/>
              <w:rPr>
                <w:rFonts w:cs="宋体"/>
              </w:rPr>
            </w:pPr>
            <w:r>
              <w:rPr>
                <w:rFonts w:ascii="Times New Roman" w:hAnsi="Times New Roman" w:cs="宋体"/>
                <w:b w:val="0"/>
                <w:i w:val="0"/>
                <w:sz w:val="16"/>
              </w:rPr>
              <w:t>518 (41.2)</w:t>
            </w:r>
          </w:p>
        </w:tc>
        <w:tc>
          <w:tcPr>
            <w:tcW w:w="314" w:type="pct"/>
            <w:tcBorders>
              <w:top w:val="nil"/>
              <w:left w:val="nil"/>
              <w:bottom w:val="nil"/>
              <w:right w:val="nil"/>
            </w:tcBorders>
            <w:tcMar>
              <w:top w:w="35" w:type="dxa"/>
              <w:left w:w="10" w:type="dxa"/>
              <w:bottom w:w="35" w:type="dxa"/>
              <w:right w:w="10" w:type="dxa"/>
            </w:tcMar>
            <w:vAlign w:val="center"/>
          </w:tcPr>
          <w:p w14:paraId="22F411BB">
            <w:pPr>
              <w:spacing w:before="0" w:after="0"/>
              <w:jc w:val="center"/>
              <w:rPr>
                <w:rFonts w:cs="宋体"/>
              </w:rPr>
            </w:pPr>
            <w:r>
              <w:rPr>
                <w:rFonts w:ascii="Times New Roman" w:hAnsi="Times New Roman" w:cs="宋体"/>
                <w:b w:val="0"/>
                <w:i w:val="0"/>
                <w:sz w:val="16"/>
              </w:rPr>
              <w:t>1.207</w:t>
            </w:r>
          </w:p>
        </w:tc>
        <w:tc>
          <w:tcPr>
            <w:tcW w:w="671" w:type="pct"/>
            <w:tcBorders>
              <w:top w:val="nil"/>
              <w:left w:val="nil"/>
              <w:bottom w:val="nil"/>
              <w:right w:val="nil"/>
            </w:tcBorders>
            <w:tcMar>
              <w:top w:w="35" w:type="dxa"/>
              <w:left w:w="10" w:type="dxa"/>
              <w:bottom w:w="35" w:type="dxa"/>
              <w:right w:w="10" w:type="dxa"/>
            </w:tcMar>
            <w:vAlign w:val="center"/>
          </w:tcPr>
          <w:p w14:paraId="18F5A441">
            <w:pPr>
              <w:spacing w:before="0" w:after="0"/>
              <w:jc w:val="center"/>
              <w:rPr>
                <w:rFonts w:cs="宋体"/>
              </w:rPr>
            </w:pPr>
            <w:r>
              <w:rPr>
                <w:rFonts w:ascii="Times New Roman" w:hAnsi="Times New Roman" w:cs="宋体"/>
                <w:b w:val="0"/>
                <w:i w:val="0"/>
                <w:sz w:val="16"/>
              </w:rPr>
              <w:t>0.858–1.700</w:t>
            </w:r>
          </w:p>
        </w:tc>
        <w:tc>
          <w:tcPr>
            <w:tcW w:w="322" w:type="pct"/>
            <w:tcBorders>
              <w:top w:val="nil"/>
              <w:left w:val="nil"/>
              <w:bottom w:val="nil"/>
              <w:right w:val="nil"/>
            </w:tcBorders>
            <w:tcMar>
              <w:top w:w="35" w:type="dxa"/>
              <w:left w:w="10" w:type="dxa"/>
              <w:bottom w:w="35" w:type="dxa"/>
              <w:right w:w="10" w:type="dxa"/>
            </w:tcMar>
            <w:vAlign w:val="center"/>
          </w:tcPr>
          <w:p w14:paraId="680D88A7">
            <w:pPr>
              <w:spacing w:before="0" w:after="0"/>
              <w:jc w:val="center"/>
              <w:rPr>
                <w:rFonts w:cs="宋体"/>
              </w:rPr>
            </w:pPr>
            <w:r>
              <w:rPr>
                <w:rFonts w:ascii="Times New Roman" w:hAnsi="Times New Roman" w:cs="宋体"/>
                <w:b w:val="0"/>
                <w:i w:val="0"/>
                <w:sz w:val="16"/>
              </w:rPr>
              <w:t>0.280</w:t>
            </w:r>
          </w:p>
        </w:tc>
        <w:tc>
          <w:tcPr>
            <w:tcW w:w="205" w:type="pct"/>
            <w:tcBorders>
              <w:top w:val="nil"/>
              <w:left w:val="nil"/>
              <w:bottom w:val="nil"/>
              <w:right w:val="nil"/>
            </w:tcBorders>
            <w:tcMar>
              <w:top w:w="35" w:type="dxa"/>
              <w:left w:w="10" w:type="dxa"/>
              <w:bottom w:w="35" w:type="dxa"/>
              <w:right w:w="10" w:type="dxa"/>
            </w:tcMar>
            <w:vAlign w:val="center"/>
          </w:tcPr>
          <w:p w14:paraId="307D4AA3">
            <w:pPr>
              <w:spacing w:before="0" w:after="0"/>
              <w:jc w:val="center"/>
              <w:rPr>
                <w:rFonts w:cs="宋体"/>
              </w:rPr>
            </w:pPr>
            <w:r>
              <w:rPr>
                <w:rFonts w:ascii="Times New Roman" w:hAnsi="Times New Roman" w:cs="宋体"/>
                <w:b w:val="0"/>
                <w:i w:val="0"/>
                <w:sz w:val="16"/>
              </w:rPr>
              <w:t>1.03</w:t>
            </w:r>
          </w:p>
        </w:tc>
      </w:tr>
      <w:tr w14:paraId="434E43FC">
        <w:trPr>
          <w:cantSplit/>
        </w:trPr>
        <w:tc>
          <w:tcPr>
            <w:tcW w:w="1622" w:type="pct"/>
            <w:tcBorders>
              <w:top w:val="nil"/>
              <w:left w:val="nil"/>
              <w:bottom w:val="nil"/>
              <w:right w:val="nil"/>
            </w:tcBorders>
            <w:tcMar>
              <w:top w:w="35" w:type="dxa"/>
              <w:left w:w="10" w:type="dxa"/>
              <w:bottom w:w="35" w:type="dxa"/>
              <w:right w:w="10" w:type="dxa"/>
            </w:tcMar>
            <w:vAlign w:val="center"/>
          </w:tcPr>
          <w:p w14:paraId="70A94551">
            <w:pPr>
              <w:spacing w:before="0" w:after="0"/>
              <w:jc w:val="left"/>
              <w:rPr>
                <w:rFonts w:cs="宋体"/>
              </w:rPr>
            </w:pPr>
            <w:r>
              <w:rPr>
                <w:rFonts w:ascii="Times New Roman" w:hAnsi="Times New Roman" w:cs="宋体"/>
                <w:b/>
                <w:i w:val="0"/>
                <w:sz w:val="16"/>
              </w:rPr>
              <w:t>Surveillance year</w:t>
            </w:r>
          </w:p>
        </w:tc>
        <w:tc>
          <w:tcPr>
            <w:tcW w:w="799" w:type="pct"/>
            <w:tcBorders>
              <w:top w:val="nil"/>
              <w:left w:val="nil"/>
              <w:bottom w:val="nil"/>
              <w:right w:val="nil"/>
            </w:tcBorders>
            <w:tcMar>
              <w:top w:w="35" w:type="dxa"/>
              <w:left w:w="10" w:type="dxa"/>
              <w:bottom w:w="35" w:type="dxa"/>
              <w:right w:w="10" w:type="dxa"/>
            </w:tcMar>
            <w:vAlign w:val="center"/>
          </w:tcPr>
          <w:p w14:paraId="31908C25">
            <w:pPr>
              <w:spacing w:before="0" w:after="0"/>
              <w:jc w:val="center"/>
              <w:rPr>
                <w:rFonts w:cs="宋体"/>
              </w:rPr>
            </w:pPr>
          </w:p>
        </w:tc>
        <w:tc>
          <w:tcPr>
            <w:tcW w:w="1062" w:type="pct"/>
            <w:tcBorders>
              <w:top w:val="nil"/>
              <w:left w:val="nil"/>
              <w:bottom w:val="nil"/>
              <w:right w:val="nil"/>
            </w:tcBorders>
            <w:tcMar>
              <w:top w:w="35" w:type="dxa"/>
              <w:left w:w="10" w:type="dxa"/>
              <w:bottom w:w="35" w:type="dxa"/>
              <w:right w:w="10" w:type="dxa"/>
            </w:tcMar>
            <w:vAlign w:val="center"/>
          </w:tcPr>
          <w:p w14:paraId="2FCBE3DE">
            <w:pPr>
              <w:spacing w:before="0" w:after="0"/>
              <w:jc w:val="center"/>
              <w:rPr>
                <w:rFonts w:cs="宋体"/>
              </w:rPr>
            </w:pPr>
          </w:p>
        </w:tc>
        <w:tc>
          <w:tcPr>
            <w:tcW w:w="314" w:type="pct"/>
            <w:tcBorders>
              <w:top w:val="nil"/>
              <w:left w:val="nil"/>
              <w:bottom w:val="nil"/>
              <w:right w:val="nil"/>
            </w:tcBorders>
            <w:tcMar>
              <w:top w:w="35" w:type="dxa"/>
              <w:left w:w="10" w:type="dxa"/>
              <w:bottom w:w="35" w:type="dxa"/>
              <w:right w:w="10" w:type="dxa"/>
            </w:tcMar>
            <w:vAlign w:val="center"/>
          </w:tcPr>
          <w:p w14:paraId="119B1CA7">
            <w:pPr>
              <w:spacing w:before="0" w:after="0"/>
              <w:jc w:val="center"/>
              <w:rPr>
                <w:rFonts w:cs="宋体"/>
              </w:rPr>
            </w:pPr>
          </w:p>
        </w:tc>
        <w:tc>
          <w:tcPr>
            <w:tcW w:w="671" w:type="pct"/>
            <w:tcBorders>
              <w:top w:val="nil"/>
              <w:left w:val="nil"/>
              <w:bottom w:val="nil"/>
              <w:right w:val="nil"/>
            </w:tcBorders>
            <w:tcMar>
              <w:top w:w="35" w:type="dxa"/>
              <w:left w:w="10" w:type="dxa"/>
              <w:bottom w:w="35" w:type="dxa"/>
              <w:right w:w="10" w:type="dxa"/>
            </w:tcMar>
            <w:vAlign w:val="center"/>
          </w:tcPr>
          <w:p w14:paraId="32CD328F">
            <w:pPr>
              <w:spacing w:before="0" w:after="0"/>
              <w:jc w:val="center"/>
              <w:rPr>
                <w:rFonts w:cs="宋体"/>
              </w:rPr>
            </w:pPr>
          </w:p>
        </w:tc>
        <w:tc>
          <w:tcPr>
            <w:tcW w:w="322" w:type="pct"/>
            <w:tcBorders>
              <w:top w:val="nil"/>
              <w:left w:val="nil"/>
              <w:bottom w:val="nil"/>
              <w:right w:val="nil"/>
            </w:tcBorders>
            <w:tcMar>
              <w:top w:w="35" w:type="dxa"/>
              <w:left w:w="10" w:type="dxa"/>
              <w:bottom w:w="35" w:type="dxa"/>
              <w:right w:w="10" w:type="dxa"/>
            </w:tcMar>
            <w:vAlign w:val="center"/>
          </w:tcPr>
          <w:p w14:paraId="6E8CF2B2">
            <w:pPr>
              <w:spacing w:before="0" w:after="0"/>
              <w:jc w:val="center"/>
              <w:rPr>
                <w:rFonts w:cs="宋体"/>
              </w:rPr>
            </w:pPr>
          </w:p>
        </w:tc>
        <w:tc>
          <w:tcPr>
            <w:tcW w:w="205" w:type="pct"/>
            <w:tcBorders>
              <w:top w:val="nil"/>
              <w:left w:val="nil"/>
              <w:bottom w:val="nil"/>
              <w:right w:val="nil"/>
            </w:tcBorders>
            <w:tcMar>
              <w:top w:w="35" w:type="dxa"/>
              <w:left w:w="10" w:type="dxa"/>
              <w:bottom w:w="35" w:type="dxa"/>
              <w:right w:w="10" w:type="dxa"/>
            </w:tcMar>
            <w:vAlign w:val="center"/>
          </w:tcPr>
          <w:p w14:paraId="7B200E39">
            <w:pPr>
              <w:spacing w:before="0" w:after="0"/>
              <w:jc w:val="center"/>
              <w:rPr>
                <w:rFonts w:cs="宋体"/>
              </w:rPr>
            </w:pPr>
          </w:p>
        </w:tc>
      </w:tr>
      <w:tr w14:paraId="4A884E3D">
        <w:trPr>
          <w:cantSplit/>
        </w:trPr>
        <w:tc>
          <w:tcPr>
            <w:tcW w:w="1622" w:type="pct"/>
            <w:tcBorders>
              <w:top w:val="nil"/>
              <w:left w:val="nil"/>
              <w:bottom w:val="nil"/>
              <w:right w:val="nil"/>
            </w:tcBorders>
            <w:tcMar>
              <w:top w:w="35" w:type="dxa"/>
              <w:left w:w="10" w:type="dxa"/>
              <w:bottom w:w="35" w:type="dxa"/>
              <w:right w:w="10" w:type="dxa"/>
            </w:tcMar>
            <w:vAlign w:val="center"/>
          </w:tcPr>
          <w:p w14:paraId="3380C577">
            <w:pPr>
              <w:spacing w:before="0" w:after="0"/>
              <w:jc w:val="left"/>
              <w:rPr>
                <w:rFonts w:cs="宋体"/>
              </w:rPr>
            </w:pPr>
            <w:r>
              <w:rPr>
                <w:rFonts w:ascii="Times New Roman" w:hAnsi="Times New Roman" w:cs="宋体"/>
                <w:b w:val="0"/>
                <w:i w:val="0"/>
                <w:sz w:val="16"/>
              </w:rPr>
              <w:t xml:space="preserve">  2023 (ref.)</w:t>
            </w:r>
          </w:p>
        </w:tc>
        <w:tc>
          <w:tcPr>
            <w:tcW w:w="799" w:type="pct"/>
            <w:tcBorders>
              <w:top w:val="nil"/>
              <w:left w:val="nil"/>
              <w:bottom w:val="nil"/>
              <w:right w:val="nil"/>
            </w:tcBorders>
            <w:tcMar>
              <w:top w:w="35" w:type="dxa"/>
              <w:left w:w="10" w:type="dxa"/>
              <w:bottom w:w="35" w:type="dxa"/>
              <w:right w:w="10" w:type="dxa"/>
            </w:tcMar>
            <w:vAlign w:val="center"/>
          </w:tcPr>
          <w:p w14:paraId="1E78B4FC">
            <w:pPr>
              <w:spacing w:before="0" w:after="0"/>
              <w:jc w:val="center"/>
              <w:rPr>
                <w:rFonts w:cs="宋体"/>
              </w:rPr>
            </w:pPr>
            <w:r>
              <w:rPr>
                <w:rFonts w:ascii="Times New Roman" w:hAnsi="Times New Roman" w:cs="宋体"/>
                <w:b w:val="0"/>
                <w:i w:val="0"/>
                <w:sz w:val="16"/>
              </w:rPr>
              <w:t>116 (39.2)</w:t>
            </w:r>
          </w:p>
        </w:tc>
        <w:tc>
          <w:tcPr>
            <w:tcW w:w="1062" w:type="pct"/>
            <w:tcBorders>
              <w:top w:val="nil"/>
              <w:left w:val="nil"/>
              <w:bottom w:val="nil"/>
              <w:right w:val="nil"/>
            </w:tcBorders>
            <w:tcMar>
              <w:top w:w="35" w:type="dxa"/>
              <w:left w:w="10" w:type="dxa"/>
              <w:bottom w:w="35" w:type="dxa"/>
              <w:right w:w="10" w:type="dxa"/>
            </w:tcMar>
            <w:vAlign w:val="center"/>
          </w:tcPr>
          <w:p w14:paraId="726A9E7F">
            <w:pPr>
              <w:spacing w:before="0" w:after="0"/>
              <w:jc w:val="center"/>
              <w:rPr>
                <w:rFonts w:cs="宋体"/>
              </w:rPr>
            </w:pPr>
            <w:r>
              <w:rPr>
                <w:rFonts w:ascii="Times New Roman" w:hAnsi="Times New Roman" w:cs="宋体"/>
                <w:b w:val="0"/>
                <w:i w:val="0"/>
                <w:sz w:val="16"/>
              </w:rPr>
              <w:t>616 (49.0)</w:t>
            </w:r>
          </w:p>
        </w:tc>
        <w:tc>
          <w:tcPr>
            <w:tcW w:w="314" w:type="pct"/>
            <w:tcBorders>
              <w:top w:val="nil"/>
              <w:left w:val="nil"/>
              <w:bottom w:val="nil"/>
              <w:right w:val="nil"/>
            </w:tcBorders>
            <w:tcMar>
              <w:top w:w="35" w:type="dxa"/>
              <w:left w:w="10" w:type="dxa"/>
              <w:bottom w:w="35" w:type="dxa"/>
              <w:right w:w="10" w:type="dxa"/>
            </w:tcMar>
            <w:vAlign w:val="center"/>
          </w:tcPr>
          <w:p w14:paraId="37269115">
            <w:pPr>
              <w:spacing w:before="0" w:after="0"/>
              <w:jc w:val="center"/>
              <w:rPr>
                <w:rFonts w:cs="宋体"/>
              </w:rPr>
            </w:pPr>
            <w:r>
              <w:rPr>
                <w:rFonts w:ascii="Times New Roman" w:hAnsi="Times New Roman" w:cs="宋体"/>
                <w:b w:val="0"/>
                <w:i w:val="0"/>
                <w:sz w:val="16"/>
              </w:rPr>
              <w:t>1.000</w:t>
            </w:r>
          </w:p>
        </w:tc>
        <w:tc>
          <w:tcPr>
            <w:tcW w:w="671" w:type="pct"/>
            <w:tcBorders>
              <w:top w:val="nil"/>
              <w:left w:val="nil"/>
              <w:bottom w:val="nil"/>
              <w:right w:val="nil"/>
            </w:tcBorders>
            <w:tcMar>
              <w:top w:w="35" w:type="dxa"/>
              <w:left w:w="10" w:type="dxa"/>
              <w:bottom w:w="35" w:type="dxa"/>
              <w:right w:w="10" w:type="dxa"/>
            </w:tcMar>
            <w:vAlign w:val="center"/>
          </w:tcPr>
          <w:p w14:paraId="3E00634F">
            <w:pPr>
              <w:spacing w:before="0" w:after="0"/>
              <w:jc w:val="center"/>
              <w:rPr>
                <w:rFonts w:cs="宋体"/>
              </w:rPr>
            </w:pPr>
            <w:r>
              <w:rPr>
                <w:rFonts w:ascii="Times New Roman" w:hAnsi="Times New Roman" w:cs="宋体"/>
                <w:b w:val="0"/>
                <w:i w:val="0"/>
                <w:sz w:val="16"/>
              </w:rPr>
              <w:t>Reference</w:t>
            </w:r>
          </w:p>
        </w:tc>
        <w:tc>
          <w:tcPr>
            <w:tcW w:w="322" w:type="pct"/>
            <w:tcBorders>
              <w:top w:val="nil"/>
              <w:left w:val="nil"/>
              <w:bottom w:val="nil"/>
              <w:right w:val="nil"/>
            </w:tcBorders>
            <w:tcMar>
              <w:top w:w="35" w:type="dxa"/>
              <w:left w:w="10" w:type="dxa"/>
              <w:bottom w:w="35" w:type="dxa"/>
              <w:right w:w="10" w:type="dxa"/>
            </w:tcMar>
            <w:vAlign w:val="center"/>
          </w:tcPr>
          <w:p w14:paraId="558353FF">
            <w:pPr>
              <w:spacing w:before="0" w:after="0"/>
              <w:jc w:val="center"/>
              <w:rPr>
                <w:rFonts w:cs="宋体"/>
              </w:rPr>
            </w:pPr>
            <w:r>
              <w:rPr>
                <w:rFonts w:ascii="Times New Roman" w:hAnsi="Times New Roman" w:cs="宋体"/>
                <w:b w:val="0"/>
                <w:i w:val="0"/>
                <w:sz w:val="16"/>
              </w:rPr>
              <w:t>—</w:t>
            </w:r>
          </w:p>
        </w:tc>
        <w:tc>
          <w:tcPr>
            <w:tcW w:w="205" w:type="pct"/>
            <w:tcBorders>
              <w:top w:val="nil"/>
              <w:left w:val="nil"/>
              <w:bottom w:val="nil"/>
              <w:right w:val="nil"/>
            </w:tcBorders>
            <w:tcMar>
              <w:top w:w="35" w:type="dxa"/>
              <w:left w:w="10" w:type="dxa"/>
              <w:bottom w:w="35" w:type="dxa"/>
              <w:right w:w="10" w:type="dxa"/>
            </w:tcMar>
            <w:vAlign w:val="center"/>
          </w:tcPr>
          <w:p w14:paraId="71C6D031">
            <w:pPr>
              <w:spacing w:before="0" w:after="0"/>
              <w:jc w:val="center"/>
              <w:rPr>
                <w:rFonts w:cs="宋体"/>
              </w:rPr>
            </w:pPr>
            <w:r>
              <w:rPr>
                <w:rFonts w:ascii="Times New Roman" w:hAnsi="Times New Roman" w:cs="宋体"/>
                <w:b w:val="0"/>
                <w:i w:val="0"/>
                <w:sz w:val="16"/>
              </w:rPr>
              <w:t>—</w:t>
            </w:r>
          </w:p>
        </w:tc>
      </w:tr>
      <w:tr w14:paraId="7528E02E">
        <w:trPr>
          <w:cantSplit/>
        </w:trPr>
        <w:tc>
          <w:tcPr>
            <w:tcW w:w="1622" w:type="pct"/>
            <w:tcBorders>
              <w:top w:val="nil"/>
              <w:left w:val="nil"/>
              <w:bottom w:val="nil"/>
              <w:right w:val="nil"/>
            </w:tcBorders>
            <w:tcMar>
              <w:top w:w="35" w:type="dxa"/>
              <w:left w:w="10" w:type="dxa"/>
              <w:bottom w:w="35" w:type="dxa"/>
              <w:right w:w="10" w:type="dxa"/>
            </w:tcMar>
            <w:vAlign w:val="center"/>
          </w:tcPr>
          <w:p w14:paraId="19A2B000">
            <w:pPr>
              <w:spacing w:before="0" w:after="0"/>
              <w:jc w:val="left"/>
              <w:rPr>
                <w:rFonts w:cs="宋体"/>
              </w:rPr>
            </w:pPr>
            <w:r>
              <w:rPr>
                <w:rFonts w:ascii="Times New Roman" w:hAnsi="Times New Roman" w:cs="宋体"/>
                <w:b w:val="0"/>
                <w:i w:val="0"/>
                <w:sz w:val="16"/>
              </w:rPr>
              <w:t xml:space="preserve">  2024</w:t>
            </w:r>
          </w:p>
        </w:tc>
        <w:tc>
          <w:tcPr>
            <w:tcW w:w="799" w:type="pct"/>
            <w:tcBorders>
              <w:top w:val="nil"/>
              <w:left w:val="nil"/>
              <w:bottom w:val="nil"/>
              <w:right w:val="nil"/>
            </w:tcBorders>
            <w:tcMar>
              <w:top w:w="35" w:type="dxa"/>
              <w:left w:w="10" w:type="dxa"/>
              <w:bottom w:w="35" w:type="dxa"/>
              <w:right w:w="10" w:type="dxa"/>
            </w:tcMar>
            <w:vAlign w:val="center"/>
          </w:tcPr>
          <w:p w14:paraId="0764BDCF">
            <w:pPr>
              <w:spacing w:before="0" w:after="0"/>
              <w:jc w:val="center"/>
              <w:rPr>
                <w:rFonts w:cs="宋体"/>
              </w:rPr>
            </w:pPr>
            <w:r>
              <w:rPr>
                <w:rFonts w:ascii="Times New Roman" w:hAnsi="Times New Roman" w:cs="宋体"/>
                <w:b w:val="0"/>
                <w:i w:val="0"/>
                <w:sz w:val="16"/>
              </w:rPr>
              <w:t>139 (47.0)</w:t>
            </w:r>
          </w:p>
        </w:tc>
        <w:tc>
          <w:tcPr>
            <w:tcW w:w="1062" w:type="pct"/>
            <w:tcBorders>
              <w:top w:val="nil"/>
              <w:left w:val="nil"/>
              <w:bottom w:val="nil"/>
              <w:right w:val="nil"/>
            </w:tcBorders>
            <w:tcMar>
              <w:top w:w="35" w:type="dxa"/>
              <w:left w:w="10" w:type="dxa"/>
              <w:bottom w:w="35" w:type="dxa"/>
              <w:right w:w="10" w:type="dxa"/>
            </w:tcMar>
            <w:vAlign w:val="center"/>
          </w:tcPr>
          <w:p w14:paraId="0B7AF198">
            <w:pPr>
              <w:spacing w:before="0" w:after="0"/>
              <w:jc w:val="center"/>
              <w:rPr>
                <w:rFonts w:cs="宋体"/>
              </w:rPr>
            </w:pPr>
            <w:r>
              <w:rPr>
                <w:rFonts w:ascii="Times New Roman" w:hAnsi="Times New Roman" w:cs="宋体"/>
                <w:b w:val="0"/>
                <w:i w:val="0"/>
                <w:sz w:val="16"/>
              </w:rPr>
              <w:t>457 (36.3)</w:t>
            </w:r>
          </w:p>
        </w:tc>
        <w:tc>
          <w:tcPr>
            <w:tcW w:w="314" w:type="pct"/>
            <w:tcBorders>
              <w:top w:val="nil"/>
              <w:left w:val="nil"/>
              <w:bottom w:val="nil"/>
              <w:right w:val="nil"/>
            </w:tcBorders>
            <w:tcMar>
              <w:top w:w="35" w:type="dxa"/>
              <w:left w:w="10" w:type="dxa"/>
              <w:bottom w:w="35" w:type="dxa"/>
              <w:right w:w="10" w:type="dxa"/>
            </w:tcMar>
            <w:vAlign w:val="center"/>
          </w:tcPr>
          <w:p w14:paraId="2B69412E">
            <w:pPr>
              <w:spacing w:before="0" w:after="0"/>
              <w:jc w:val="center"/>
              <w:rPr>
                <w:rFonts w:cs="宋体"/>
              </w:rPr>
            </w:pPr>
            <w:r>
              <w:rPr>
                <w:rFonts w:ascii="Times New Roman" w:hAnsi="Times New Roman" w:cs="宋体"/>
                <w:b w:val="0"/>
                <w:i w:val="0"/>
                <w:sz w:val="16"/>
              </w:rPr>
              <w:t>0.930</w:t>
            </w:r>
          </w:p>
        </w:tc>
        <w:tc>
          <w:tcPr>
            <w:tcW w:w="671" w:type="pct"/>
            <w:tcBorders>
              <w:top w:val="nil"/>
              <w:left w:val="nil"/>
              <w:bottom w:val="nil"/>
              <w:right w:val="nil"/>
            </w:tcBorders>
            <w:tcMar>
              <w:top w:w="35" w:type="dxa"/>
              <w:left w:w="10" w:type="dxa"/>
              <w:bottom w:w="35" w:type="dxa"/>
              <w:right w:w="10" w:type="dxa"/>
            </w:tcMar>
            <w:vAlign w:val="center"/>
          </w:tcPr>
          <w:p w14:paraId="292B9107">
            <w:pPr>
              <w:spacing w:before="0" w:after="0"/>
              <w:jc w:val="center"/>
              <w:rPr>
                <w:rFonts w:cs="宋体"/>
              </w:rPr>
            </w:pPr>
            <w:r>
              <w:rPr>
                <w:rFonts w:ascii="Times New Roman" w:hAnsi="Times New Roman" w:cs="宋体"/>
                <w:b w:val="0"/>
                <w:i w:val="0"/>
                <w:sz w:val="16"/>
              </w:rPr>
              <w:t>0.619–1.398</w:t>
            </w:r>
          </w:p>
        </w:tc>
        <w:tc>
          <w:tcPr>
            <w:tcW w:w="322" w:type="pct"/>
            <w:tcBorders>
              <w:top w:val="nil"/>
              <w:left w:val="nil"/>
              <w:bottom w:val="nil"/>
              <w:right w:val="nil"/>
            </w:tcBorders>
            <w:tcMar>
              <w:top w:w="35" w:type="dxa"/>
              <w:left w:w="10" w:type="dxa"/>
              <w:bottom w:w="35" w:type="dxa"/>
              <w:right w:w="10" w:type="dxa"/>
            </w:tcMar>
            <w:vAlign w:val="center"/>
          </w:tcPr>
          <w:p w14:paraId="5AF9117B">
            <w:pPr>
              <w:spacing w:before="0" w:after="0"/>
              <w:jc w:val="center"/>
              <w:rPr>
                <w:rFonts w:cs="宋体"/>
              </w:rPr>
            </w:pPr>
            <w:r>
              <w:rPr>
                <w:rFonts w:ascii="Times New Roman" w:hAnsi="Times New Roman" w:cs="宋体"/>
                <w:b w:val="0"/>
                <w:i w:val="0"/>
                <w:sz w:val="16"/>
              </w:rPr>
              <w:t>0.727</w:t>
            </w:r>
          </w:p>
        </w:tc>
        <w:tc>
          <w:tcPr>
            <w:tcW w:w="205" w:type="pct"/>
            <w:tcBorders>
              <w:top w:val="nil"/>
              <w:left w:val="nil"/>
              <w:bottom w:val="nil"/>
              <w:right w:val="nil"/>
            </w:tcBorders>
            <w:tcMar>
              <w:top w:w="35" w:type="dxa"/>
              <w:left w:w="10" w:type="dxa"/>
              <w:bottom w:w="35" w:type="dxa"/>
              <w:right w:w="10" w:type="dxa"/>
            </w:tcMar>
            <w:vAlign w:val="center"/>
          </w:tcPr>
          <w:p w14:paraId="133792CA">
            <w:pPr>
              <w:spacing w:before="0" w:after="0"/>
              <w:jc w:val="center"/>
              <w:rPr>
                <w:rFonts w:cs="宋体"/>
              </w:rPr>
            </w:pPr>
            <w:r>
              <w:rPr>
                <w:rFonts w:ascii="Times New Roman" w:hAnsi="Times New Roman" w:cs="宋体"/>
                <w:b w:val="0"/>
                <w:i w:val="0"/>
                <w:sz w:val="16"/>
              </w:rPr>
              <w:t>1.35</w:t>
            </w:r>
          </w:p>
        </w:tc>
      </w:tr>
      <w:tr w14:paraId="2F1A366F">
        <w:trPr>
          <w:cantSplit/>
        </w:trPr>
        <w:tc>
          <w:tcPr>
            <w:tcW w:w="1622" w:type="pct"/>
            <w:tcBorders>
              <w:top w:val="nil"/>
              <w:left w:val="nil"/>
              <w:bottom w:val="nil"/>
              <w:right w:val="nil"/>
            </w:tcBorders>
            <w:tcMar>
              <w:top w:w="35" w:type="dxa"/>
              <w:left w:w="10" w:type="dxa"/>
              <w:bottom w:w="35" w:type="dxa"/>
              <w:right w:w="10" w:type="dxa"/>
            </w:tcMar>
            <w:vAlign w:val="center"/>
          </w:tcPr>
          <w:p w14:paraId="588849A4">
            <w:pPr>
              <w:spacing w:before="0" w:after="0"/>
              <w:jc w:val="left"/>
              <w:rPr>
                <w:rFonts w:cs="宋体"/>
              </w:rPr>
            </w:pPr>
            <w:r>
              <w:rPr>
                <w:rFonts w:ascii="Times New Roman" w:hAnsi="Times New Roman" w:cs="宋体"/>
                <w:b w:val="0"/>
                <w:i w:val="0"/>
                <w:sz w:val="16"/>
              </w:rPr>
              <w:t xml:space="preserve">  2025</w:t>
            </w:r>
          </w:p>
        </w:tc>
        <w:tc>
          <w:tcPr>
            <w:tcW w:w="799" w:type="pct"/>
            <w:tcBorders>
              <w:top w:val="nil"/>
              <w:left w:val="nil"/>
              <w:bottom w:val="nil"/>
              <w:right w:val="nil"/>
            </w:tcBorders>
            <w:tcMar>
              <w:top w:w="35" w:type="dxa"/>
              <w:left w:w="10" w:type="dxa"/>
              <w:bottom w:w="35" w:type="dxa"/>
              <w:right w:w="10" w:type="dxa"/>
            </w:tcMar>
            <w:vAlign w:val="center"/>
          </w:tcPr>
          <w:p w14:paraId="13358D50">
            <w:pPr>
              <w:spacing w:before="0" w:after="0"/>
              <w:jc w:val="center"/>
              <w:rPr>
                <w:rFonts w:cs="宋体"/>
              </w:rPr>
            </w:pPr>
            <w:r>
              <w:rPr>
                <w:rFonts w:ascii="Times New Roman" w:hAnsi="Times New Roman" w:cs="宋体"/>
                <w:b w:val="0"/>
                <w:i w:val="0"/>
                <w:sz w:val="16"/>
              </w:rPr>
              <w:t>41 (13.9)</w:t>
            </w:r>
          </w:p>
        </w:tc>
        <w:tc>
          <w:tcPr>
            <w:tcW w:w="1062" w:type="pct"/>
            <w:tcBorders>
              <w:top w:val="nil"/>
              <w:left w:val="nil"/>
              <w:bottom w:val="nil"/>
              <w:right w:val="nil"/>
            </w:tcBorders>
            <w:tcMar>
              <w:top w:w="35" w:type="dxa"/>
              <w:left w:w="10" w:type="dxa"/>
              <w:bottom w:w="35" w:type="dxa"/>
              <w:right w:w="10" w:type="dxa"/>
            </w:tcMar>
            <w:vAlign w:val="center"/>
          </w:tcPr>
          <w:p w14:paraId="15F5BEF6">
            <w:pPr>
              <w:spacing w:before="0" w:after="0"/>
              <w:jc w:val="center"/>
              <w:rPr>
                <w:rFonts w:cs="宋体"/>
              </w:rPr>
            </w:pPr>
            <w:r>
              <w:rPr>
                <w:rFonts w:ascii="Times New Roman" w:hAnsi="Times New Roman" w:cs="宋体"/>
                <w:b w:val="0"/>
                <w:i w:val="0"/>
                <w:sz w:val="16"/>
              </w:rPr>
              <w:t>185 (14.7)</w:t>
            </w:r>
          </w:p>
        </w:tc>
        <w:tc>
          <w:tcPr>
            <w:tcW w:w="314" w:type="pct"/>
            <w:tcBorders>
              <w:top w:val="nil"/>
              <w:left w:val="nil"/>
              <w:bottom w:val="nil"/>
              <w:right w:val="nil"/>
            </w:tcBorders>
            <w:tcMar>
              <w:top w:w="35" w:type="dxa"/>
              <w:left w:w="10" w:type="dxa"/>
              <w:bottom w:w="35" w:type="dxa"/>
              <w:right w:w="10" w:type="dxa"/>
            </w:tcMar>
            <w:vAlign w:val="center"/>
          </w:tcPr>
          <w:p w14:paraId="3EBE60D3">
            <w:pPr>
              <w:spacing w:before="0" w:after="0"/>
              <w:jc w:val="center"/>
              <w:rPr>
                <w:rFonts w:cs="宋体"/>
              </w:rPr>
            </w:pPr>
            <w:r>
              <w:rPr>
                <w:rFonts w:ascii="Times New Roman" w:hAnsi="Times New Roman" w:cs="宋体"/>
                <w:b w:val="0"/>
                <w:i w:val="0"/>
                <w:sz w:val="16"/>
              </w:rPr>
              <w:t>1.158</w:t>
            </w:r>
          </w:p>
        </w:tc>
        <w:tc>
          <w:tcPr>
            <w:tcW w:w="671" w:type="pct"/>
            <w:tcBorders>
              <w:top w:val="nil"/>
              <w:left w:val="nil"/>
              <w:bottom w:val="nil"/>
              <w:right w:val="nil"/>
            </w:tcBorders>
            <w:tcMar>
              <w:top w:w="35" w:type="dxa"/>
              <w:left w:w="10" w:type="dxa"/>
              <w:bottom w:w="35" w:type="dxa"/>
              <w:right w:w="10" w:type="dxa"/>
            </w:tcMar>
            <w:vAlign w:val="center"/>
          </w:tcPr>
          <w:p w14:paraId="6C5EB560">
            <w:pPr>
              <w:spacing w:before="0" w:after="0"/>
              <w:jc w:val="center"/>
              <w:rPr>
                <w:rFonts w:cs="宋体"/>
              </w:rPr>
            </w:pPr>
            <w:r>
              <w:rPr>
                <w:rFonts w:ascii="Times New Roman" w:hAnsi="Times New Roman" w:cs="宋体"/>
                <w:b w:val="0"/>
                <w:i w:val="0"/>
                <w:sz w:val="16"/>
              </w:rPr>
              <w:t>0.695–1.932</w:t>
            </w:r>
          </w:p>
        </w:tc>
        <w:tc>
          <w:tcPr>
            <w:tcW w:w="322" w:type="pct"/>
            <w:tcBorders>
              <w:top w:val="nil"/>
              <w:left w:val="nil"/>
              <w:bottom w:val="nil"/>
              <w:right w:val="nil"/>
            </w:tcBorders>
            <w:tcMar>
              <w:top w:w="35" w:type="dxa"/>
              <w:left w:w="10" w:type="dxa"/>
              <w:bottom w:w="35" w:type="dxa"/>
              <w:right w:w="10" w:type="dxa"/>
            </w:tcMar>
            <w:vAlign w:val="center"/>
          </w:tcPr>
          <w:p w14:paraId="16D69861">
            <w:pPr>
              <w:spacing w:before="0" w:after="0"/>
              <w:jc w:val="center"/>
              <w:rPr>
                <w:rFonts w:cs="宋体"/>
              </w:rPr>
            </w:pPr>
            <w:r>
              <w:rPr>
                <w:rFonts w:ascii="Times New Roman" w:hAnsi="Times New Roman" w:cs="宋体"/>
                <w:b w:val="0"/>
                <w:i w:val="0"/>
                <w:sz w:val="16"/>
              </w:rPr>
              <w:t>0.573</w:t>
            </w:r>
          </w:p>
        </w:tc>
        <w:tc>
          <w:tcPr>
            <w:tcW w:w="205" w:type="pct"/>
            <w:tcBorders>
              <w:top w:val="nil"/>
              <w:left w:val="nil"/>
              <w:bottom w:val="nil"/>
              <w:right w:val="nil"/>
            </w:tcBorders>
            <w:tcMar>
              <w:top w:w="35" w:type="dxa"/>
              <w:left w:w="10" w:type="dxa"/>
              <w:bottom w:w="35" w:type="dxa"/>
              <w:right w:w="10" w:type="dxa"/>
            </w:tcMar>
            <w:vAlign w:val="center"/>
          </w:tcPr>
          <w:p w14:paraId="1ADB7412">
            <w:pPr>
              <w:spacing w:before="0" w:after="0"/>
              <w:jc w:val="center"/>
              <w:rPr>
                <w:rFonts w:cs="宋体"/>
              </w:rPr>
            </w:pPr>
            <w:r>
              <w:rPr>
                <w:rFonts w:ascii="Times New Roman" w:hAnsi="Times New Roman" w:cs="宋体"/>
                <w:b w:val="0"/>
                <w:i w:val="0"/>
                <w:sz w:val="16"/>
              </w:rPr>
              <w:t>1.21</w:t>
            </w:r>
          </w:p>
        </w:tc>
      </w:tr>
      <w:tr w14:paraId="58C9EC41">
        <w:trPr>
          <w:cantSplit/>
        </w:trPr>
        <w:tc>
          <w:tcPr>
            <w:tcW w:w="1622" w:type="pct"/>
            <w:tcBorders>
              <w:top w:val="nil"/>
              <w:left w:val="nil"/>
              <w:bottom w:val="nil"/>
              <w:right w:val="nil"/>
            </w:tcBorders>
            <w:tcMar>
              <w:top w:w="35" w:type="dxa"/>
              <w:left w:w="10" w:type="dxa"/>
              <w:bottom w:w="35" w:type="dxa"/>
              <w:right w:w="10" w:type="dxa"/>
            </w:tcMar>
            <w:vAlign w:val="center"/>
          </w:tcPr>
          <w:p w14:paraId="00CEAE5B">
            <w:pPr>
              <w:spacing w:before="0" w:after="0"/>
              <w:jc w:val="left"/>
              <w:rPr>
                <w:rFonts w:cs="宋体"/>
              </w:rPr>
            </w:pPr>
            <w:r>
              <w:rPr>
                <w:rFonts w:ascii="Times New Roman" w:hAnsi="Times New Roman" w:cs="宋体"/>
                <w:b/>
                <w:i w:val="0"/>
                <w:sz w:val="16"/>
              </w:rPr>
              <w:t>Symptoms</w:t>
            </w:r>
          </w:p>
        </w:tc>
        <w:tc>
          <w:tcPr>
            <w:tcW w:w="799" w:type="pct"/>
            <w:tcBorders>
              <w:top w:val="nil"/>
              <w:left w:val="nil"/>
              <w:bottom w:val="nil"/>
              <w:right w:val="nil"/>
            </w:tcBorders>
            <w:tcMar>
              <w:top w:w="35" w:type="dxa"/>
              <w:left w:w="10" w:type="dxa"/>
              <w:bottom w:w="35" w:type="dxa"/>
              <w:right w:w="10" w:type="dxa"/>
            </w:tcMar>
            <w:vAlign w:val="center"/>
          </w:tcPr>
          <w:p w14:paraId="023185AF">
            <w:pPr>
              <w:spacing w:before="0" w:after="0"/>
              <w:jc w:val="center"/>
              <w:rPr>
                <w:rFonts w:cs="宋体"/>
              </w:rPr>
            </w:pPr>
          </w:p>
        </w:tc>
        <w:tc>
          <w:tcPr>
            <w:tcW w:w="1062" w:type="pct"/>
            <w:tcBorders>
              <w:top w:val="nil"/>
              <w:left w:val="nil"/>
              <w:bottom w:val="nil"/>
              <w:right w:val="nil"/>
            </w:tcBorders>
            <w:tcMar>
              <w:top w:w="35" w:type="dxa"/>
              <w:left w:w="10" w:type="dxa"/>
              <w:bottom w:w="35" w:type="dxa"/>
              <w:right w:w="10" w:type="dxa"/>
            </w:tcMar>
            <w:vAlign w:val="center"/>
          </w:tcPr>
          <w:p w14:paraId="4D79B606">
            <w:pPr>
              <w:spacing w:before="0" w:after="0"/>
              <w:jc w:val="center"/>
              <w:rPr>
                <w:rFonts w:cs="宋体"/>
              </w:rPr>
            </w:pPr>
          </w:p>
        </w:tc>
        <w:tc>
          <w:tcPr>
            <w:tcW w:w="314" w:type="pct"/>
            <w:tcBorders>
              <w:top w:val="nil"/>
              <w:left w:val="nil"/>
              <w:bottom w:val="nil"/>
              <w:right w:val="nil"/>
            </w:tcBorders>
            <w:tcMar>
              <w:top w:w="35" w:type="dxa"/>
              <w:left w:w="10" w:type="dxa"/>
              <w:bottom w:w="35" w:type="dxa"/>
              <w:right w:w="10" w:type="dxa"/>
            </w:tcMar>
            <w:vAlign w:val="center"/>
          </w:tcPr>
          <w:p w14:paraId="4D91A0EA">
            <w:pPr>
              <w:spacing w:before="0" w:after="0"/>
              <w:jc w:val="center"/>
              <w:rPr>
                <w:rFonts w:cs="宋体"/>
              </w:rPr>
            </w:pPr>
          </w:p>
        </w:tc>
        <w:tc>
          <w:tcPr>
            <w:tcW w:w="671" w:type="pct"/>
            <w:tcBorders>
              <w:top w:val="nil"/>
              <w:left w:val="nil"/>
              <w:bottom w:val="nil"/>
              <w:right w:val="nil"/>
            </w:tcBorders>
            <w:tcMar>
              <w:top w:w="35" w:type="dxa"/>
              <w:left w:w="10" w:type="dxa"/>
              <w:bottom w:w="35" w:type="dxa"/>
              <w:right w:w="10" w:type="dxa"/>
            </w:tcMar>
            <w:vAlign w:val="center"/>
          </w:tcPr>
          <w:p w14:paraId="5CBF621C">
            <w:pPr>
              <w:spacing w:before="0" w:after="0"/>
              <w:jc w:val="center"/>
              <w:rPr>
                <w:rFonts w:cs="宋体"/>
              </w:rPr>
            </w:pPr>
          </w:p>
        </w:tc>
        <w:tc>
          <w:tcPr>
            <w:tcW w:w="322" w:type="pct"/>
            <w:tcBorders>
              <w:top w:val="nil"/>
              <w:left w:val="nil"/>
              <w:bottom w:val="nil"/>
              <w:right w:val="nil"/>
            </w:tcBorders>
            <w:tcMar>
              <w:top w:w="35" w:type="dxa"/>
              <w:left w:w="10" w:type="dxa"/>
              <w:bottom w:w="35" w:type="dxa"/>
              <w:right w:w="10" w:type="dxa"/>
            </w:tcMar>
            <w:vAlign w:val="center"/>
          </w:tcPr>
          <w:p w14:paraId="1DF8A414">
            <w:pPr>
              <w:spacing w:before="0" w:after="0"/>
              <w:jc w:val="center"/>
              <w:rPr>
                <w:rFonts w:cs="宋体"/>
              </w:rPr>
            </w:pPr>
          </w:p>
        </w:tc>
        <w:tc>
          <w:tcPr>
            <w:tcW w:w="205" w:type="pct"/>
            <w:tcBorders>
              <w:top w:val="nil"/>
              <w:left w:val="nil"/>
              <w:bottom w:val="nil"/>
              <w:right w:val="nil"/>
            </w:tcBorders>
            <w:tcMar>
              <w:top w:w="35" w:type="dxa"/>
              <w:left w:w="10" w:type="dxa"/>
              <w:bottom w:w="35" w:type="dxa"/>
              <w:right w:w="10" w:type="dxa"/>
            </w:tcMar>
            <w:vAlign w:val="center"/>
          </w:tcPr>
          <w:p w14:paraId="5C9EEB6C">
            <w:pPr>
              <w:spacing w:before="0" w:after="0"/>
              <w:jc w:val="center"/>
              <w:rPr>
                <w:rFonts w:cs="宋体"/>
              </w:rPr>
            </w:pPr>
          </w:p>
        </w:tc>
      </w:tr>
      <w:tr w14:paraId="770791E2">
        <w:trPr>
          <w:cantSplit/>
        </w:trPr>
        <w:tc>
          <w:tcPr>
            <w:tcW w:w="1622" w:type="pct"/>
            <w:tcBorders>
              <w:top w:val="nil"/>
              <w:left w:val="nil"/>
              <w:bottom w:val="nil"/>
              <w:right w:val="nil"/>
            </w:tcBorders>
            <w:tcMar>
              <w:top w:w="35" w:type="dxa"/>
              <w:left w:w="10" w:type="dxa"/>
              <w:bottom w:w="35" w:type="dxa"/>
              <w:right w:w="10" w:type="dxa"/>
            </w:tcMar>
            <w:vAlign w:val="center"/>
          </w:tcPr>
          <w:p w14:paraId="690156F7">
            <w:pPr>
              <w:spacing w:before="0" w:after="0"/>
              <w:jc w:val="left"/>
              <w:rPr>
                <w:rFonts w:cs="宋体"/>
              </w:rPr>
            </w:pPr>
            <w:r>
              <w:rPr>
                <w:rFonts w:ascii="Times New Roman" w:hAnsi="Times New Roman" w:cs="宋体"/>
                <w:b w:val="0"/>
                <w:i w:val="0"/>
                <w:sz w:val="16"/>
              </w:rPr>
              <w:t xml:space="preserve">  Fever, </w:t>
            </w:r>
            <w:r>
              <w:rPr>
                <w:rFonts w:ascii="Times New Roman" w:hAnsi="Times New Roman" w:cs="宋体"/>
                <w:b w:val="0"/>
                <w:i w:val="1"/>
                <w:sz w:val="16"/>
                <w:iCs w:val="1"/>
              </w:rPr>
              <w:t xml:space="preserve">n</w:t>
            </w:r>
            <w:r>
              <w:rPr>
                <w:rFonts w:ascii="Times New Roman" w:hAnsi="Times New Roman" w:cs="宋体"/>
                <w:b w:val="0"/>
                <w:i w:val="0"/>
                <w:sz w:val="16"/>
              </w:rPr>
              <w:t xml:space="preserve"> (%)</w:t>
            </w:r>
          </w:p>
        </w:tc>
        <w:tc>
          <w:tcPr>
            <w:tcW w:w="799" w:type="pct"/>
            <w:tcBorders>
              <w:top w:val="nil"/>
              <w:left w:val="nil"/>
              <w:bottom w:val="nil"/>
              <w:right w:val="nil"/>
            </w:tcBorders>
            <w:tcMar>
              <w:top w:w="35" w:type="dxa"/>
              <w:left w:w="10" w:type="dxa"/>
              <w:bottom w:w="35" w:type="dxa"/>
              <w:right w:w="10" w:type="dxa"/>
            </w:tcMar>
            <w:vAlign w:val="center"/>
          </w:tcPr>
          <w:p w14:paraId="2A7FF749">
            <w:pPr>
              <w:spacing w:before="0" w:after="0"/>
              <w:jc w:val="center"/>
              <w:rPr>
                <w:rFonts w:cs="宋体"/>
              </w:rPr>
            </w:pPr>
            <w:r>
              <w:rPr>
                <w:rFonts w:ascii="Times New Roman" w:hAnsi="Times New Roman" w:cs="宋体"/>
                <w:b w:val="0"/>
                <w:i w:val="0"/>
                <w:sz w:val="16"/>
              </w:rPr>
              <w:t>262 (88.5)</w:t>
            </w:r>
          </w:p>
        </w:tc>
        <w:tc>
          <w:tcPr>
            <w:tcW w:w="1062" w:type="pct"/>
            <w:tcBorders>
              <w:top w:val="nil"/>
              <w:left w:val="nil"/>
              <w:bottom w:val="nil"/>
              <w:right w:val="nil"/>
            </w:tcBorders>
            <w:tcMar>
              <w:top w:w="35" w:type="dxa"/>
              <w:left w:w="10" w:type="dxa"/>
              <w:bottom w:w="35" w:type="dxa"/>
              <w:right w:w="10" w:type="dxa"/>
            </w:tcMar>
            <w:vAlign w:val="center"/>
          </w:tcPr>
          <w:p w14:paraId="75DD61B1">
            <w:pPr>
              <w:spacing w:before="0" w:after="0"/>
              <w:jc w:val="center"/>
              <w:rPr>
                <w:rFonts w:cs="宋体"/>
              </w:rPr>
            </w:pPr>
            <w:r>
              <w:rPr>
                <w:rFonts w:ascii="Times New Roman" w:hAnsi="Times New Roman" w:cs="宋体"/>
                <w:b w:val="0"/>
                <w:i w:val="0"/>
                <w:sz w:val="16"/>
              </w:rPr>
              <w:t>935 (74.3)</w:t>
            </w:r>
          </w:p>
        </w:tc>
        <w:tc>
          <w:tcPr>
            <w:tcW w:w="314" w:type="pct"/>
            <w:tcBorders>
              <w:top w:val="nil"/>
              <w:left w:val="nil"/>
              <w:bottom w:val="nil"/>
              <w:right w:val="nil"/>
            </w:tcBorders>
            <w:tcMar>
              <w:top w:w="35" w:type="dxa"/>
              <w:left w:w="10" w:type="dxa"/>
              <w:bottom w:w="35" w:type="dxa"/>
              <w:right w:w="10" w:type="dxa"/>
            </w:tcMar>
            <w:vAlign w:val="center"/>
          </w:tcPr>
          <w:p w14:paraId="24458539">
            <w:pPr>
              <w:spacing w:before="0" w:after="0"/>
              <w:jc w:val="center"/>
              <w:rPr>
                <w:rFonts w:cs="宋体"/>
              </w:rPr>
            </w:pPr>
            <w:r>
              <w:rPr>
                <w:rFonts w:ascii="Times New Roman" w:hAnsi="Times New Roman" w:cs="宋体"/>
                <w:b w:val="0"/>
                <w:i w:val="0"/>
                <w:sz w:val="16"/>
              </w:rPr>
              <w:t>3.306</w:t>
            </w:r>
          </w:p>
        </w:tc>
        <w:tc>
          <w:tcPr>
            <w:tcW w:w="671" w:type="pct"/>
            <w:tcBorders>
              <w:top w:val="nil"/>
              <w:left w:val="nil"/>
              <w:bottom w:val="nil"/>
              <w:right w:val="nil"/>
            </w:tcBorders>
            <w:tcMar>
              <w:top w:w="35" w:type="dxa"/>
              <w:left w:w="10" w:type="dxa"/>
              <w:bottom w:w="35" w:type="dxa"/>
              <w:right w:w="10" w:type="dxa"/>
            </w:tcMar>
            <w:vAlign w:val="center"/>
          </w:tcPr>
          <w:p w14:paraId="74D73C65">
            <w:pPr>
              <w:spacing w:before="0" w:after="0"/>
              <w:jc w:val="center"/>
              <w:rPr>
                <w:rFonts w:cs="宋体"/>
              </w:rPr>
            </w:pPr>
            <w:r>
              <w:rPr>
                <w:rFonts w:ascii="Times New Roman" w:hAnsi="Times New Roman" w:cs="宋体"/>
                <w:b w:val="0"/>
                <w:i w:val="0"/>
                <w:sz w:val="16"/>
              </w:rPr>
              <w:t>1.893–5.775</w:t>
            </w:r>
          </w:p>
        </w:tc>
        <w:tc>
          <w:tcPr>
            <w:tcW w:w="322" w:type="pct"/>
            <w:tcBorders>
              <w:top w:val="nil"/>
              <w:left w:val="nil"/>
              <w:bottom w:val="nil"/>
              <w:right w:val="nil"/>
            </w:tcBorders>
            <w:tcMar>
              <w:top w:w="35" w:type="dxa"/>
              <w:left w:w="10" w:type="dxa"/>
              <w:bottom w:w="35" w:type="dxa"/>
              <w:right w:w="10" w:type="dxa"/>
            </w:tcMar>
            <w:vAlign w:val="center"/>
          </w:tcPr>
          <w:p w14:paraId="334F1C1D">
            <w:pPr>
              <w:spacing w:before="0" w:after="0"/>
              <w:jc w:val="center"/>
              <w:rPr>
                <w:rFonts w:cs="宋体"/>
              </w:rPr>
            </w:pPr>
            <w:r>
              <w:rPr>
                <w:rFonts w:ascii="Times New Roman" w:hAnsi="Times New Roman" w:cs="宋体"/>
                <w:b w:val="0"/>
                <w:i w:val="0"/>
                <w:sz w:val="16"/>
              </w:rPr>
              <w:t>&lt;0.001</w:t>
            </w:r>
          </w:p>
        </w:tc>
        <w:tc>
          <w:tcPr>
            <w:tcW w:w="205" w:type="pct"/>
            <w:tcBorders>
              <w:top w:val="nil"/>
              <w:left w:val="nil"/>
              <w:bottom w:val="nil"/>
              <w:right w:val="nil"/>
            </w:tcBorders>
            <w:tcMar>
              <w:top w:w="35" w:type="dxa"/>
              <w:left w:w="10" w:type="dxa"/>
              <w:bottom w:w="35" w:type="dxa"/>
              <w:right w:w="10" w:type="dxa"/>
            </w:tcMar>
            <w:vAlign w:val="center"/>
          </w:tcPr>
          <w:p w14:paraId="3CAB6702">
            <w:pPr>
              <w:spacing w:before="0" w:after="0"/>
              <w:jc w:val="center"/>
              <w:rPr>
                <w:rFonts w:cs="宋体"/>
              </w:rPr>
            </w:pPr>
            <w:r>
              <w:rPr>
                <w:rFonts w:ascii="Times New Roman" w:hAnsi="Times New Roman" w:cs="宋体"/>
                <w:b w:val="0"/>
                <w:i w:val="0"/>
                <w:sz w:val="16"/>
              </w:rPr>
              <w:t>1.32</w:t>
            </w:r>
          </w:p>
        </w:tc>
      </w:tr>
      <w:tr w14:paraId="78E1AA51">
        <w:trPr>
          <w:cantSplit/>
        </w:trPr>
        <w:tc>
          <w:tcPr>
            <w:tcW w:w="1622" w:type="pct"/>
            <w:tcBorders>
              <w:top w:val="nil"/>
              <w:left w:val="nil"/>
              <w:bottom w:val="nil"/>
              <w:right w:val="nil"/>
            </w:tcBorders>
            <w:tcMar>
              <w:top w:w="35" w:type="dxa"/>
              <w:left w:w="10" w:type="dxa"/>
              <w:bottom w:w="35" w:type="dxa"/>
              <w:right w:w="10" w:type="dxa"/>
            </w:tcMar>
            <w:vAlign w:val="center"/>
          </w:tcPr>
          <w:p w14:paraId="4F209685">
            <w:pPr>
              <w:spacing w:before="0" w:after="0"/>
              <w:jc w:val="left"/>
              <w:rPr>
                <w:rFonts w:cs="宋体"/>
              </w:rPr>
            </w:pPr>
            <w:r>
              <w:rPr>
                <w:rFonts w:ascii="Times New Roman" w:hAnsi="Times New Roman" w:cs="宋体"/>
                <w:b w:val="0"/>
                <w:i w:val="0"/>
                <w:sz w:val="16"/>
              </w:rPr>
              <w:t xml:space="preserve">  Wheezing, </w:t>
            </w:r>
            <w:r>
              <w:rPr>
                <w:rFonts w:ascii="Times New Roman" w:hAnsi="Times New Roman" w:cs="宋体"/>
                <w:b w:val="0"/>
                <w:i w:val="1"/>
                <w:sz w:val="16"/>
                <w:iCs w:val="1"/>
              </w:rPr>
              <w:t xml:space="preserve">n</w:t>
            </w:r>
            <w:r>
              <w:rPr>
                <w:rFonts w:ascii="Times New Roman" w:hAnsi="Times New Roman" w:cs="宋体"/>
                <w:b w:val="0"/>
                <w:i w:val="0"/>
                <w:sz w:val="16"/>
              </w:rPr>
              <w:t xml:space="preserve"> (%)</w:t>
            </w:r>
          </w:p>
        </w:tc>
        <w:tc>
          <w:tcPr>
            <w:tcW w:w="799" w:type="pct"/>
            <w:tcBorders>
              <w:top w:val="nil"/>
              <w:left w:val="nil"/>
              <w:bottom w:val="nil"/>
              <w:right w:val="nil"/>
            </w:tcBorders>
            <w:tcMar>
              <w:top w:w="35" w:type="dxa"/>
              <w:left w:w="10" w:type="dxa"/>
              <w:bottom w:w="35" w:type="dxa"/>
              <w:right w:w="10" w:type="dxa"/>
            </w:tcMar>
            <w:vAlign w:val="center"/>
          </w:tcPr>
          <w:p w14:paraId="1FFF4E5E">
            <w:pPr>
              <w:spacing w:before="0" w:after="0"/>
              <w:jc w:val="center"/>
              <w:rPr>
                <w:rFonts w:cs="宋体"/>
              </w:rPr>
            </w:pPr>
            <w:r>
              <w:rPr>
                <w:rFonts w:ascii="Times New Roman" w:hAnsi="Times New Roman" w:cs="宋体"/>
                <w:b w:val="0"/>
                <w:i w:val="0"/>
                <w:sz w:val="16"/>
              </w:rPr>
              <w:t>92 (31.1)</w:t>
            </w:r>
          </w:p>
        </w:tc>
        <w:tc>
          <w:tcPr>
            <w:tcW w:w="1062" w:type="pct"/>
            <w:tcBorders>
              <w:top w:val="nil"/>
              <w:left w:val="nil"/>
              <w:bottom w:val="nil"/>
              <w:right w:val="nil"/>
            </w:tcBorders>
            <w:tcMar>
              <w:top w:w="35" w:type="dxa"/>
              <w:left w:w="10" w:type="dxa"/>
              <w:bottom w:w="35" w:type="dxa"/>
              <w:right w:w="10" w:type="dxa"/>
            </w:tcMar>
            <w:vAlign w:val="center"/>
          </w:tcPr>
          <w:p w14:paraId="573AA2E8">
            <w:pPr>
              <w:spacing w:before="0" w:after="0"/>
              <w:jc w:val="center"/>
              <w:rPr>
                <w:rFonts w:cs="宋体"/>
              </w:rPr>
            </w:pPr>
            <w:r>
              <w:rPr>
                <w:rFonts w:ascii="Times New Roman" w:hAnsi="Times New Roman" w:cs="宋体"/>
                <w:b w:val="0"/>
                <w:i w:val="0"/>
                <w:sz w:val="16"/>
              </w:rPr>
              <w:t>366 (29.1)</w:t>
            </w:r>
          </w:p>
        </w:tc>
        <w:tc>
          <w:tcPr>
            <w:tcW w:w="314" w:type="pct"/>
            <w:tcBorders>
              <w:top w:val="nil"/>
              <w:left w:val="nil"/>
              <w:bottom w:val="nil"/>
              <w:right w:val="nil"/>
            </w:tcBorders>
            <w:tcMar>
              <w:top w:w="35" w:type="dxa"/>
              <w:left w:w="10" w:type="dxa"/>
              <w:bottom w:w="35" w:type="dxa"/>
              <w:right w:w="10" w:type="dxa"/>
            </w:tcMar>
            <w:vAlign w:val="center"/>
          </w:tcPr>
          <w:p w14:paraId="79C2F2B7">
            <w:pPr>
              <w:spacing w:before="0" w:after="0"/>
              <w:jc w:val="center"/>
              <w:rPr>
                <w:rFonts w:cs="宋体"/>
              </w:rPr>
            </w:pPr>
            <w:r>
              <w:rPr>
                <w:rFonts w:ascii="Times New Roman" w:hAnsi="Times New Roman" w:cs="宋体"/>
                <w:b w:val="0"/>
                <w:i w:val="0"/>
                <w:sz w:val="16"/>
              </w:rPr>
              <w:t>2.525</w:t>
            </w:r>
          </w:p>
        </w:tc>
        <w:tc>
          <w:tcPr>
            <w:tcW w:w="671" w:type="pct"/>
            <w:tcBorders>
              <w:top w:val="nil"/>
              <w:left w:val="nil"/>
              <w:bottom w:val="nil"/>
              <w:right w:val="nil"/>
            </w:tcBorders>
            <w:tcMar>
              <w:top w:w="35" w:type="dxa"/>
              <w:left w:w="10" w:type="dxa"/>
              <w:bottom w:w="35" w:type="dxa"/>
              <w:right w:w="10" w:type="dxa"/>
            </w:tcMar>
            <w:vAlign w:val="center"/>
          </w:tcPr>
          <w:p w14:paraId="394E9D02">
            <w:pPr>
              <w:spacing w:before="0" w:after="0"/>
              <w:jc w:val="center"/>
              <w:rPr>
                <w:rFonts w:cs="宋体"/>
              </w:rPr>
            </w:pPr>
            <w:r>
              <w:rPr>
                <w:rFonts w:ascii="Times New Roman" w:hAnsi="Times New Roman" w:cs="宋体"/>
                <w:b w:val="0"/>
                <w:i w:val="0"/>
                <w:sz w:val="16"/>
              </w:rPr>
              <w:t>1.548–4.119</w:t>
            </w:r>
          </w:p>
        </w:tc>
        <w:tc>
          <w:tcPr>
            <w:tcW w:w="322" w:type="pct"/>
            <w:tcBorders>
              <w:top w:val="nil"/>
              <w:left w:val="nil"/>
              <w:bottom w:val="nil"/>
              <w:right w:val="nil"/>
            </w:tcBorders>
            <w:tcMar>
              <w:top w:w="35" w:type="dxa"/>
              <w:left w:w="10" w:type="dxa"/>
              <w:bottom w:w="35" w:type="dxa"/>
              <w:right w:w="10" w:type="dxa"/>
            </w:tcMar>
            <w:vAlign w:val="center"/>
          </w:tcPr>
          <w:p w14:paraId="15F112A4">
            <w:pPr>
              <w:spacing w:before="0" w:after="0"/>
              <w:jc w:val="center"/>
              <w:rPr>
                <w:rFonts w:cs="宋体"/>
              </w:rPr>
            </w:pPr>
            <w:r>
              <w:rPr>
                <w:rFonts w:ascii="Times New Roman" w:hAnsi="Times New Roman" w:cs="宋体"/>
                <w:b w:val="0"/>
                <w:i w:val="0"/>
                <w:sz w:val="16"/>
              </w:rPr>
              <w:t>&lt;0.001</w:t>
            </w:r>
          </w:p>
        </w:tc>
        <w:tc>
          <w:tcPr>
            <w:tcW w:w="205" w:type="pct"/>
            <w:tcBorders>
              <w:top w:val="nil"/>
              <w:left w:val="nil"/>
              <w:bottom w:val="nil"/>
              <w:right w:val="nil"/>
            </w:tcBorders>
            <w:tcMar>
              <w:top w:w="35" w:type="dxa"/>
              <w:left w:w="10" w:type="dxa"/>
              <w:bottom w:w="35" w:type="dxa"/>
              <w:right w:w="10" w:type="dxa"/>
            </w:tcMar>
            <w:vAlign w:val="center"/>
          </w:tcPr>
          <w:p w14:paraId="1A0CF5A9">
            <w:pPr>
              <w:spacing w:before="0" w:after="0"/>
              <w:jc w:val="center"/>
              <w:rPr>
                <w:rFonts w:cs="宋体"/>
              </w:rPr>
            </w:pPr>
            <w:r>
              <w:rPr>
                <w:rFonts w:ascii="Times New Roman" w:hAnsi="Times New Roman" w:cs="宋体"/>
                <w:b w:val="0"/>
                <w:i w:val="0"/>
                <w:sz w:val="16"/>
              </w:rPr>
              <w:t>1.73</w:t>
            </w:r>
          </w:p>
        </w:tc>
      </w:tr>
      <w:tr w14:paraId="748F9278">
        <w:trPr>
          <w:cantSplit/>
        </w:trPr>
        <w:tc>
          <w:tcPr>
            <w:tcW w:w="1622" w:type="pct"/>
            <w:tcBorders>
              <w:top w:val="nil"/>
              <w:left w:val="nil"/>
              <w:bottom w:val="nil"/>
              <w:right w:val="nil"/>
            </w:tcBorders>
            <w:tcMar>
              <w:top w:w="35" w:type="dxa"/>
              <w:left w:w="10" w:type="dxa"/>
              <w:bottom w:w="35" w:type="dxa"/>
              <w:right w:w="10" w:type="dxa"/>
            </w:tcMar>
            <w:vAlign w:val="center"/>
          </w:tcPr>
          <w:p w14:paraId="4DECC462">
            <w:pPr>
              <w:spacing w:before="0" w:after="0"/>
              <w:jc w:val="left"/>
              <w:rPr>
                <w:rFonts w:cs="宋体"/>
              </w:rPr>
            </w:pPr>
            <w:r>
              <w:rPr>
                <w:rFonts w:ascii="Times New Roman" w:hAnsi="Times New Roman" w:cs="宋体"/>
                <w:b/>
                <w:i w:val="0"/>
                <w:sz w:val="16"/>
              </w:rPr>
              <w:t>Physical signs</w:t>
            </w:r>
          </w:p>
        </w:tc>
        <w:tc>
          <w:tcPr>
            <w:tcW w:w="799" w:type="pct"/>
            <w:tcBorders>
              <w:top w:val="nil"/>
              <w:left w:val="nil"/>
              <w:bottom w:val="nil"/>
              <w:right w:val="nil"/>
            </w:tcBorders>
            <w:tcMar>
              <w:top w:w="35" w:type="dxa"/>
              <w:left w:w="10" w:type="dxa"/>
              <w:bottom w:w="35" w:type="dxa"/>
              <w:right w:w="10" w:type="dxa"/>
            </w:tcMar>
            <w:vAlign w:val="center"/>
          </w:tcPr>
          <w:p w14:paraId="6F519D19">
            <w:pPr>
              <w:spacing w:before="0" w:after="0"/>
              <w:jc w:val="center"/>
              <w:rPr>
                <w:rFonts w:cs="宋体"/>
              </w:rPr>
            </w:pPr>
          </w:p>
        </w:tc>
        <w:tc>
          <w:tcPr>
            <w:tcW w:w="1062" w:type="pct"/>
            <w:tcBorders>
              <w:top w:val="nil"/>
              <w:left w:val="nil"/>
              <w:bottom w:val="nil"/>
              <w:right w:val="nil"/>
            </w:tcBorders>
            <w:tcMar>
              <w:top w:w="35" w:type="dxa"/>
              <w:left w:w="10" w:type="dxa"/>
              <w:bottom w:w="35" w:type="dxa"/>
              <w:right w:w="10" w:type="dxa"/>
            </w:tcMar>
            <w:vAlign w:val="center"/>
          </w:tcPr>
          <w:p w14:paraId="0A80516E">
            <w:pPr>
              <w:spacing w:before="0" w:after="0"/>
              <w:jc w:val="center"/>
              <w:rPr>
                <w:rFonts w:cs="宋体"/>
              </w:rPr>
            </w:pPr>
          </w:p>
        </w:tc>
        <w:tc>
          <w:tcPr>
            <w:tcW w:w="314" w:type="pct"/>
            <w:tcBorders>
              <w:top w:val="nil"/>
              <w:left w:val="nil"/>
              <w:bottom w:val="nil"/>
              <w:right w:val="nil"/>
            </w:tcBorders>
            <w:tcMar>
              <w:top w:w="35" w:type="dxa"/>
              <w:left w:w="10" w:type="dxa"/>
              <w:bottom w:w="35" w:type="dxa"/>
              <w:right w:w="10" w:type="dxa"/>
            </w:tcMar>
            <w:vAlign w:val="center"/>
          </w:tcPr>
          <w:p w14:paraId="7559BDC3">
            <w:pPr>
              <w:spacing w:before="0" w:after="0"/>
              <w:jc w:val="center"/>
              <w:rPr>
                <w:rFonts w:cs="宋体"/>
              </w:rPr>
            </w:pPr>
          </w:p>
        </w:tc>
        <w:tc>
          <w:tcPr>
            <w:tcW w:w="671" w:type="pct"/>
            <w:tcBorders>
              <w:top w:val="nil"/>
              <w:left w:val="nil"/>
              <w:bottom w:val="nil"/>
              <w:right w:val="nil"/>
            </w:tcBorders>
            <w:tcMar>
              <w:top w:w="35" w:type="dxa"/>
              <w:left w:w="10" w:type="dxa"/>
              <w:bottom w:w="35" w:type="dxa"/>
              <w:right w:w="10" w:type="dxa"/>
            </w:tcMar>
            <w:vAlign w:val="center"/>
          </w:tcPr>
          <w:p w14:paraId="7059F2E6">
            <w:pPr>
              <w:spacing w:before="0" w:after="0"/>
              <w:jc w:val="center"/>
              <w:rPr>
                <w:rFonts w:cs="宋体"/>
              </w:rPr>
            </w:pPr>
          </w:p>
        </w:tc>
        <w:tc>
          <w:tcPr>
            <w:tcW w:w="322" w:type="pct"/>
            <w:tcBorders>
              <w:top w:val="nil"/>
              <w:left w:val="nil"/>
              <w:bottom w:val="nil"/>
              <w:right w:val="nil"/>
            </w:tcBorders>
            <w:tcMar>
              <w:top w:w="35" w:type="dxa"/>
              <w:left w:w="10" w:type="dxa"/>
              <w:bottom w:w="35" w:type="dxa"/>
              <w:right w:w="10" w:type="dxa"/>
            </w:tcMar>
            <w:vAlign w:val="center"/>
          </w:tcPr>
          <w:p w14:paraId="60F3742E">
            <w:pPr>
              <w:spacing w:before="0" w:after="0"/>
              <w:jc w:val="center"/>
              <w:rPr>
                <w:rFonts w:cs="宋体"/>
              </w:rPr>
            </w:pPr>
          </w:p>
        </w:tc>
        <w:tc>
          <w:tcPr>
            <w:tcW w:w="205" w:type="pct"/>
            <w:tcBorders>
              <w:top w:val="nil"/>
              <w:left w:val="nil"/>
              <w:bottom w:val="nil"/>
              <w:right w:val="nil"/>
            </w:tcBorders>
            <w:tcMar>
              <w:top w:w="35" w:type="dxa"/>
              <w:left w:w="10" w:type="dxa"/>
              <w:bottom w:w="35" w:type="dxa"/>
              <w:right w:w="10" w:type="dxa"/>
            </w:tcMar>
            <w:vAlign w:val="center"/>
          </w:tcPr>
          <w:p w14:paraId="2F53F329">
            <w:pPr>
              <w:spacing w:before="0" w:after="0"/>
              <w:jc w:val="center"/>
              <w:rPr>
                <w:rFonts w:cs="宋体"/>
              </w:rPr>
            </w:pPr>
          </w:p>
        </w:tc>
      </w:tr>
      <w:tr w14:paraId="25BA984A">
        <w:trPr>
          <w:cantSplit/>
        </w:trPr>
        <w:tc>
          <w:tcPr>
            <w:tcW w:w="1622" w:type="pct"/>
            <w:tcBorders>
              <w:top w:val="nil"/>
              <w:left w:val="nil"/>
              <w:bottom w:val="nil"/>
              <w:right w:val="nil"/>
            </w:tcBorders>
            <w:tcMar>
              <w:top w:w="35" w:type="dxa"/>
              <w:left w:w="10" w:type="dxa"/>
              <w:bottom w:w="35" w:type="dxa"/>
              <w:right w:w="10" w:type="dxa"/>
            </w:tcMar>
            <w:vAlign w:val="center"/>
          </w:tcPr>
          <w:p w14:paraId="2AF6CB20">
            <w:pPr>
              <w:spacing w:before="0" w:after="0"/>
              <w:jc w:val="left"/>
              <w:rPr>
                <w:rFonts w:cs="宋体"/>
              </w:rPr>
            </w:pPr>
            <w:r>
              <w:rPr>
                <w:rFonts w:ascii="Times New Roman" w:hAnsi="Times New Roman" w:cs="宋体"/>
                <w:b w:val="0"/>
                <w:i w:val="0"/>
                <w:sz w:val="16"/>
              </w:rPr>
              <w:t xml:space="preserve">  Rhonchi, </w:t>
            </w:r>
            <w:r>
              <w:rPr>
                <w:rFonts w:ascii="Times New Roman" w:hAnsi="Times New Roman" w:cs="宋体"/>
                <w:b w:val="0"/>
                <w:i w:val="1"/>
                <w:sz w:val="16"/>
                <w:iCs w:val="1"/>
              </w:rPr>
              <w:t xml:space="preserve">n</w:t>
            </w:r>
            <w:r>
              <w:rPr>
                <w:rFonts w:ascii="Times New Roman" w:hAnsi="Times New Roman" w:cs="宋体"/>
                <w:b w:val="0"/>
                <w:i w:val="0"/>
                <w:sz w:val="16"/>
              </w:rPr>
              <w:t xml:space="preserve"> (%)</w:t>
            </w:r>
          </w:p>
        </w:tc>
        <w:tc>
          <w:tcPr>
            <w:tcW w:w="799" w:type="pct"/>
            <w:tcBorders>
              <w:top w:val="nil"/>
              <w:left w:val="nil"/>
              <w:bottom w:val="nil"/>
              <w:right w:val="nil"/>
            </w:tcBorders>
            <w:tcMar>
              <w:top w:w="35" w:type="dxa"/>
              <w:left w:w="10" w:type="dxa"/>
              <w:bottom w:w="35" w:type="dxa"/>
              <w:right w:w="10" w:type="dxa"/>
            </w:tcMar>
            <w:vAlign w:val="center"/>
          </w:tcPr>
          <w:p w14:paraId="4DFD7709">
            <w:pPr>
              <w:spacing w:before="0" w:after="0"/>
              <w:jc w:val="center"/>
              <w:rPr>
                <w:rFonts w:cs="宋体"/>
              </w:rPr>
            </w:pPr>
            <w:r>
              <w:rPr>
                <w:rFonts w:ascii="Times New Roman" w:hAnsi="Times New Roman" w:cs="宋体"/>
                <w:b w:val="0"/>
                <w:i w:val="0"/>
                <w:sz w:val="16"/>
              </w:rPr>
              <w:t>86 (29.1)</w:t>
            </w:r>
          </w:p>
        </w:tc>
        <w:tc>
          <w:tcPr>
            <w:tcW w:w="1062" w:type="pct"/>
            <w:tcBorders>
              <w:top w:val="nil"/>
              <w:left w:val="nil"/>
              <w:bottom w:val="nil"/>
              <w:right w:val="nil"/>
            </w:tcBorders>
            <w:tcMar>
              <w:top w:w="35" w:type="dxa"/>
              <w:left w:w="10" w:type="dxa"/>
              <w:bottom w:w="35" w:type="dxa"/>
              <w:right w:w="10" w:type="dxa"/>
            </w:tcMar>
            <w:vAlign w:val="center"/>
          </w:tcPr>
          <w:p w14:paraId="43BF788E">
            <w:pPr>
              <w:spacing w:before="0" w:after="0"/>
              <w:jc w:val="center"/>
              <w:rPr>
                <w:rFonts w:cs="宋体"/>
              </w:rPr>
            </w:pPr>
            <w:r>
              <w:rPr>
                <w:rFonts w:ascii="Times New Roman" w:hAnsi="Times New Roman" w:cs="宋体"/>
                <w:b w:val="0"/>
                <w:i w:val="0"/>
                <w:sz w:val="16"/>
              </w:rPr>
              <w:t>352 (28.0)</w:t>
            </w:r>
          </w:p>
        </w:tc>
        <w:tc>
          <w:tcPr>
            <w:tcW w:w="314" w:type="pct"/>
            <w:tcBorders>
              <w:top w:val="nil"/>
              <w:left w:val="nil"/>
              <w:bottom w:val="nil"/>
              <w:right w:val="nil"/>
            </w:tcBorders>
            <w:tcMar>
              <w:top w:w="35" w:type="dxa"/>
              <w:left w:w="10" w:type="dxa"/>
              <w:bottom w:w="35" w:type="dxa"/>
              <w:right w:w="10" w:type="dxa"/>
            </w:tcMar>
            <w:vAlign w:val="center"/>
          </w:tcPr>
          <w:p w14:paraId="12EF58AC">
            <w:pPr>
              <w:spacing w:before="0" w:after="0"/>
              <w:jc w:val="center"/>
              <w:rPr>
                <w:rFonts w:cs="宋体"/>
              </w:rPr>
            </w:pPr>
            <w:r>
              <w:rPr>
                <w:rFonts w:ascii="Times New Roman" w:hAnsi="Times New Roman" w:cs="宋体"/>
                <w:b w:val="0"/>
                <w:i w:val="0"/>
                <w:sz w:val="16"/>
              </w:rPr>
              <w:t>1.268</w:t>
            </w:r>
          </w:p>
        </w:tc>
        <w:tc>
          <w:tcPr>
            <w:tcW w:w="671" w:type="pct"/>
            <w:tcBorders>
              <w:top w:val="nil"/>
              <w:left w:val="nil"/>
              <w:bottom w:val="nil"/>
              <w:right w:val="nil"/>
            </w:tcBorders>
            <w:tcMar>
              <w:top w:w="35" w:type="dxa"/>
              <w:left w:w="10" w:type="dxa"/>
              <w:bottom w:w="35" w:type="dxa"/>
              <w:right w:w="10" w:type="dxa"/>
            </w:tcMar>
            <w:vAlign w:val="center"/>
          </w:tcPr>
          <w:p w14:paraId="606FB74A">
            <w:pPr>
              <w:spacing w:before="0" w:after="0"/>
              <w:jc w:val="center"/>
              <w:rPr>
                <w:rFonts w:cs="宋体"/>
              </w:rPr>
            </w:pPr>
            <w:r>
              <w:rPr>
                <w:rFonts w:ascii="Times New Roman" w:hAnsi="Times New Roman" w:cs="宋体"/>
                <w:b w:val="0"/>
                <w:i w:val="0"/>
                <w:sz w:val="16"/>
              </w:rPr>
              <w:t>0.782–2.058</w:t>
            </w:r>
          </w:p>
        </w:tc>
        <w:tc>
          <w:tcPr>
            <w:tcW w:w="322" w:type="pct"/>
            <w:tcBorders>
              <w:top w:val="nil"/>
              <w:left w:val="nil"/>
              <w:bottom w:val="nil"/>
              <w:right w:val="nil"/>
            </w:tcBorders>
            <w:tcMar>
              <w:top w:w="35" w:type="dxa"/>
              <w:left w:w="10" w:type="dxa"/>
              <w:bottom w:w="35" w:type="dxa"/>
              <w:right w:w="10" w:type="dxa"/>
            </w:tcMar>
            <w:vAlign w:val="center"/>
          </w:tcPr>
          <w:p w14:paraId="1DEC29EE">
            <w:pPr>
              <w:spacing w:before="0" w:after="0"/>
              <w:jc w:val="center"/>
              <w:rPr>
                <w:rFonts w:cs="宋体"/>
              </w:rPr>
            </w:pPr>
            <w:r>
              <w:rPr>
                <w:rFonts w:ascii="Times New Roman" w:hAnsi="Times New Roman" w:cs="宋体"/>
                <w:b w:val="0"/>
                <w:i w:val="0"/>
                <w:sz w:val="16"/>
              </w:rPr>
              <w:t>0.335</w:t>
            </w:r>
          </w:p>
        </w:tc>
        <w:tc>
          <w:tcPr>
            <w:tcW w:w="205" w:type="pct"/>
            <w:tcBorders>
              <w:top w:val="nil"/>
              <w:left w:val="nil"/>
              <w:bottom w:val="nil"/>
              <w:right w:val="nil"/>
            </w:tcBorders>
            <w:tcMar>
              <w:top w:w="35" w:type="dxa"/>
              <w:left w:w="10" w:type="dxa"/>
              <w:bottom w:w="35" w:type="dxa"/>
              <w:right w:w="10" w:type="dxa"/>
            </w:tcMar>
            <w:vAlign w:val="center"/>
          </w:tcPr>
          <w:p w14:paraId="37B7D98E">
            <w:pPr>
              <w:spacing w:before="0" w:after="0"/>
              <w:jc w:val="center"/>
              <w:rPr>
                <w:rFonts w:cs="宋体"/>
              </w:rPr>
            </w:pPr>
            <w:r>
              <w:rPr>
                <w:rFonts w:ascii="Times New Roman" w:hAnsi="Times New Roman" w:cs="宋体"/>
                <w:b w:val="0"/>
                <w:i w:val="0"/>
                <w:sz w:val="16"/>
              </w:rPr>
              <w:t>1.71</w:t>
            </w:r>
          </w:p>
        </w:tc>
      </w:tr>
      <w:tr w14:paraId="21046A33">
        <w:trPr>
          <w:cantSplit/>
        </w:trPr>
        <w:tc>
          <w:tcPr>
            <w:tcW w:w="1622" w:type="pct"/>
            <w:tcBorders>
              <w:top w:val="nil"/>
              <w:left w:val="nil"/>
              <w:bottom w:val="nil"/>
              <w:right w:val="nil"/>
            </w:tcBorders>
            <w:tcMar>
              <w:top w:w="35" w:type="dxa"/>
              <w:left w:w="10" w:type="dxa"/>
              <w:bottom w:w="35" w:type="dxa"/>
              <w:right w:w="10" w:type="dxa"/>
            </w:tcMar>
            <w:vAlign w:val="center"/>
          </w:tcPr>
          <w:p w14:paraId="6F8CE404">
            <w:pPr>
              <w:spacing w:before="0" w:after="0"/>
              <w:jc w:val="left"/>
              <w:rPr>
                <w:rFonts w:cs="宋体"/>
              </w:rPr>
            </w:pPr>
            <w:r>
              <w:rPr>
                <w:rFonts w:ascii="Times New Roman" w:hAnsi="Times New Roman" w:cs="宋体"/>
                <w:b w:val="0"/>
                <w:i w:val="0"/>
                <w:sz w:val="16"/>
              </w:rPr>
              <w:t xml:space="preserve">  Crackles, </w:t>
            </w:r>
            <w:r>
              <w:rPr>
                <w:rFonts w:ascii="Times New Roman" w:hAnsi="Times New Roman" w:cs="宋体"/>
                <w:b w:val="0"/>
                <w:i w:val="1"/>
                <w:sz w:val="16"/>
                <w:iCs w:val="1"/>
              </w:rPr>
              <w:t xml:space="preserve">n</w:t>
            </w:r>
            <w:r>
              <w:rPr>
                <w:rFonts w:ascii="Times New Roman" w:hAnsi="Times New Roman" w:cs="宋体"/>
                <w:b w:val="0"/>
                <w:i w:val="0"/>
                <w:sz w:val="16"/>
              </w:rPr>
              <w:t xml:space="preserve"> (%)</w:t>
            </w:r>
          </w:p>
        </w:tc>
        <w:tc>
          <w:tcPr>
            <w:tcW w:w="799" w:type="pct"/>
            <w:tcBorders>
              <w:top w:val="nil"/>
              <w:left w:val="nil"/>
              <w:bottom w:val="nil"/>
              <w:right w:val="nil"/>
            </w:tcBorders>
            <w:tcMar>
              <w:top w:w="35" w:type="dxa"/>
              <w:left w:w="10" w:type="dxa"/>
              <w:bottom w:w="35" w:type="dxa"/>
              <w:right w:w="10" w:type="dxa"/>
            </w:tcMar>
            <w:vAlign w:val="center"/>
          </w:tcPr>
          <w:p w14:paraId="7CD044EB">
            <w:pPr>
              <w:spacing w:before="0" w:after="0"/>
              <w:jc w:val="center"/>
              <w:rPr>
                <w:rFonts w:cs="宋体"/>
              </w:rPr>
            </w:pPr>
            <w:r>
              <w:rPr>
                <w:rFonts w:ascii="Times New Roman" w:hAnsi="Times New Roman" w:cs="宋体"/>
                <w:b w:val="0"/>
                <w:i w:val="0"/>
                <w:sz w:val="16"/>
              </w:rPr>
              <w:t>158 (53.4)</w:t>
            </w:r>
          </w:p>
        </w:tc>
        <w:tc>
          <w:tcPr>
            <w:tcW w:w="1062" w:type="pct"/>
            <w:tcBorders>
              <w:top w:val="nil"/>
              <w:left w:val="nil"/>
              <w:bottom w:val="nil"/>
              <w:right w:val="nil"/>
            </w:tcBorders>
            <w:tcMar>
              <w:top w:w="35" w:type="dxa"/>
              <w:left w:w="10" w:type="dxa"/>
              <w:bottom w:w="35" w:type="dxa"/>
              <w:right w:w="10" w:type="dxa"/>
            </w:tcMar>
            <w:vAlign w:val="center"/>
          </w:tcPr>
          <w:p w14:paraId="624496FB">
            <w:pPr>
              <w:spacing w:before="0" w:after="0"/>
              <w:jc w:val="center"/>
              <w:rPr>
                <w:rFonts w:cs="宋体"/>
              </w:rPr>
            </w:pPr>
            <w:r>
              <w:rPr>
                <w:rFonts w:ascii="Times New Roman" w:hAnsi="Times New Roman" w:cs="宋体"/>
                <w:b w:val="0"/>
                <w:i w:val="0"/>
                <w:sz w:val="16"/>
              </w:rPr>
              <w:t>855 (68.0)</w:t>
            </w:r>
          </w:p>
        </w:tc>
        <w:tc>
          <w:tcPr>
            <w:tcW w:w="314" w:type="pct"/>
            <w:tcBorders>
              <w:top w:val="nil"/>
              <w:left w:val="nil"/>
              <w:bottom w:val="nil"/>
              <w:right w:val="nil"/>
            </w:tcBorders>
            <w:tcMar>
              <w:top w:w="35" w:type="dxa"/>
              <w:left w:w="10" w:type="dxa"/>
              <w:bottom w:w="35" w:type="dxa"/>
              <w:right w:w="10" w:type="dxa"/>
            </w:tcMar>
            <w:vAlign w:val="center"/>
          </w:tcPr>
          <w:p w14:paraId="6D08178A">
            <w:pPr>
              <w:spacing w:before="0" w:after="0"/>
              <w:jc w:val="center"/>
              <w:rPr>
                <w:rFonts w:cs="宋体"/>
              </w:rPr>
            </w:pPr>
            <w:r>
              <w:rPr>
                <w:rFonts w:ascii="Times New Roman" w:hAnsi="Times New Roman" w:cs="宋体"/>
                <w:b w:val="0"/>
                <w:i w:val="0"/>
                <w:sz w:val="16"/>
              </w:rPr>
              <w:t>0.827</w:t>
            </w:r>
          </w:p>
        </w:tc>
        <w:tc>
          <w:tcPr>
            <w:tcW w:w="671" w:type="pct"/>
            <w:tcBorders>
              <w:top w:val="nil"/>
              <w:left w:val="nil"/>
              <w:bottom w:val="nil"/>
              <w:right w:val="nil"/>
            </w:tcBorders>
            <w:tcMar>
              <w:top w:w="35" w:type="dxa"/>
              <w:left w:w="10" w:type="dxa"/>
              <w:bottom w:w="35" w:type="dxa"/>
              <w:right w:w="10" w:type="dxa"/>
            </w:tcMar>
            <w:vAlign w:val="center"/>
          </w:tcPr>
          <w:p w14:paraId="79AA2196">
            <w:pPr>
              <w:spacing w:before="0" w:after="0"/>
              <w:jc w:val="center"/>
              <w:rPr>
                <w:rFonts w:cs="宋体"/>
              </w:rPr>
            </w:pPr>
            <w:r>
              <w:rPr>
                <w:rFonts w:ascii="Times New Roman" w:hAnsi="Times New Roman" w:cs="宋体"/>
                <w:b w:val="0"/>
                <w:i w:val="0"/>
                <w:sz w:val="16"/>
              </w:rPr>
              <w:t>0.572–1.196</w:t>
            </w:r>
          </w:p>
        </w:tc>
        <w:tc>
          <w:tcPr>
            <w:tcW w:w="322" w:type="pct"/>
            <w:tcBorders>
              <w:top w:val="nil"/>
              <w:left w:val="nil"/>
              <w:bottom w:val="nil"/>
              <w:right w:val="nil"/>
            </w:tcBorders>
            <w:tcMar>
              <w:top w:w="35" w:type="dxa"/>
              <w:left w:w="10" w:type="dxa"/>
              <w:bottom w:w="35" w:type="dxa"/>
              <w:right w:w="10" w:type="dxa"/>
            </w:tcMar>
            <w:vAlign w:val="center"/>
          </w:tcPr>
          <w:p w14:paraId="761134A8">
            <w:pPr>
              <w:spacing w:before="0" w:after="0"/>
              <w:jc w:val="center"/>
              <w:rPr>
                <w:rFonts w:cs="宋体"/>
              </w:rPr>
            </w:pPr>
            <w:r>
              <w:rPr>
                <w:rFonts w:ascii="Times New Roman" w:hAnsi="Times New Roman" w:cs="宋体"/>
                <w:b w:val="0"/>
                <w:i w:val="0"/>
                <w:sz w:val="16"/>
              </w:rPr>
              <w:t>0.313</w:t>
            </w:r>
          </w:p>
        </w:tc>
        <w:tc>
          <w:tcPr>
            <w:tcW w:w="205" w:type="pct"/>
            <w:tcBorders>
              <w:top w:val="nil"/>
              <w:left w:val="nil"/>
              <w:bottom w:val="nil"/>
              <w:right w:val="nil"/>
            </w:tcBorders>
            <w:tcMar>
              <w:top w:w="35" w:type="dxa"/>
              <w:left w:w="10" w:type="dxa"/>
              <w:bottom w:w="35" w:type="dxa"/>
              <w:right w:w="10" w:type="dxa"/>
            </w:tcMar>
            <w:vAlign w:val="center"/>
          </w:tcPr>
          <w:p w14:paraId="3786213D">
            <w:pPr>
              <w:spacing w:before="0" w:after="0"/>
              <w:jc w:val="center"/>
              <w:rPr>
                <w:rFonts w:cs="宋体"/>
              </w:rPr>
            </w:pPr>
            <w:r>
              <w:rPr>
                <w:rFonts w:ascii="Times New Roman" w:hAnsi="Times New Roman" w:cs="宋体"/>
                <w:b w:val="0"/>
                <w:i w:val="0"/>
                <w:sz w:val="16"/>
              </w:rPr>
              <w:t>1.14</w:t>
            </w:r>
          </w:p>
        </w:tc>
      </w:tr>
      <w:tr w14:paraId="66694276">
        <w:trPr>
          <w:cantSplit/>
        </w:trPr>
        <w:tc>
          <w:tcPr>
            <w:tcW w:w="1622" w:type="pct"/>
            <w:tcBorders>
              <w:top w:val="nil"/>
              <w:left w:val="nil"/>
              <w:bottom w:val="nil"/>
              <w:right w:val="nil"/>
            </w:tcBorders>
            <w:tcMar>
              <w:top w:w="35" w:type="dxa"/>
              <w:left w:w="10" w:type="dxa"/>
              <w:bottom w:w="35" w:type="dxa"/>
              <w:right w:w="10" w:type="dxa"/>
            </w:tcMar>
            <w:vAlign w:val="center"/>
          </w:tcPr>
          <w:p w14:paraId="226691B7">
            <w:pPr>
              <w:spacing w:before="0" w:after="0"/>
              <w:jc w:val="left"/>
              <w:rPr>
                <w:rFonts w:cs="宋体"/>
              </w:rPr>
            </w:pPr>
            <w:r>
              <w:rPr>
                <w:rFonts w:ascii="Times New Roman" w:hAnsi="Times New Roman" w:cs="宋体"/>
                <w:b w:val="0"/>
                <w:i w:val="0"/>
                <w:sz w:val="16"/>
              </w:rPr>
              <w:t xml:space="preserve">  Underlying disease, </w:t>
            </w:r>
            <w:r>
              <w:rPr>
                <w:rFonts w:ascii="Times New Roman" w:hAnsi="Times New Roman" w:cs="宋体"/>
                <w:b w:val="0"/>
                <w:i w:val="1"/>
                <w:sz w:val="16"/>
                <w:iCs w:val="1"/>
              </w:rPr>
              <w:t xml:space="preserve">n</w:t>
            </w:r>
            <w:r>
              <w:rPr>
                <w:rFonts w:ascii="Times New Roman" w:hAnsi="Times New Roman" w:cs="宋体"/>
                <w:b w:val="0"/>
                <w:i w:val="0"/>
                <w:sz w:val="16"/>
              </w:rPr>
              <w:t xml:space="preserve"> (%)</w:t>
            </w:r>
          </w:p>
        </w:tc>
        <w:tc>
          <w:tcPr>
            <w:tcW w:w="799" w:type="pct"/>
            <w:tcBorders>
              <w:top w:val="nil"/>
              <w:left w:val="nil"/>
              <w:bottom w:val="nil"/>
              <w:right w:val="nil"/>
            </w:tcBorders>
            <w:tcMar>
              <w:top w:w="35" w:type="dxa"/>
              <w:left w:w="10" w:type="dxa"/>
              <w:bottom w:w="35" w:type="dxa"/>
              <w:right w:w="10" w:type="dxa"/>
            </w:tcMar>
            <w:vAlign w:val="center"/>
          </w:tcPr>
          <w:p w14:paraId="794095B6">
            <w:pPr>
              <w:spacing w:before="0" w:after="0"/>
              <w:jc w:val="center"/>
              <w:rPr>
                <w:rFonts w:cs="宋体"/>
              </w:rPr>
            </w:pPr>
            <w:r>
              <w:rPr>
                <w:rFonts w:ascii="Times New Roman" w:hAnsi="Times New Roman" w:cs="宋体"/>
                <w:b w:val="0"/>
                <w:i w:val="0"/>
                <w:sz w:val="16"/>
              </w:rPr>
              <w:t>51 (17.2)</w:t>
            </w:r>
          </w:p>
        </w:tc>
        <w:tc>
          <w:tcPr>
            <w:tcW w:w="1062" w:type="pct"/>
            <w:tcBorders>
              <w:top w:val="nil"/>
              <w:left w:val="nil"/>
              <w:bottom w:val="nil"/>
              <w:right w:val="nil"/>
            </w:tcBorders>
            <w:tcMar>
              <w:top w:w="35" w:type="dxa"/>
              <w:left w:w="10" w:type="dxa"/>
              <w:bottom w:w="35" w:type="dxa"/>
              <w:right w:w="10" w:type="dxa"/>
            </w:tcMar>
            <w:vAlign w:val="center"/>
          </w:tcPr>
          <w:p w14:paraId="062E7A1C">
            <w:pPr>
              <w:spacing w:before="0" w:after="0"/>
              <w:jc w:val="center"/>
              <w:rPr>
                <w:rFonts w:cs="宋体"/>
              </w:rPr>
            </w:pPr>
            <w:r>
              <w:rPr>
                <w:rFonts w:ascii="Times New Roman" w:hAnsi="Times New Roman" w:cs="宋体"/>
                <w:b w:val="0"/>
                <w:i w:val="0"/>
                <w:sz w:val="16"/>
              </w:rPr>
              <w:t>35 (2.8)</w:t>
            </w:r>
          </w:p>
        </w:tc>
        <w:tc>
          <w:tcPr>
            <w:tcW w:w="314" w:type="pct"/>
            <w:tcBorders>
              <w:top w:val="nil"/>
              <w:left w:val="nil"/>
              <w:bottom w:val="nil"/>
              <w:right w:val="nil"/>
            </w:tcBorders>
            <w:tcMar>
              <w:top w:w="35" w:type="dxa"/>
              <w:left w:w="10" w:type="dxa"/>
              <w:bottom w:w="35" w:type="dxa"/>
              <w:right w:w="10" w:type="dxa"/>
            </w:tcMar>
            <w:vAlign w:val="center"/>
          </w:tcPr>
          <w:p w14:paraId="74E20AA7">
            <w:pPr>
              <w:spacing w:before="0" w:after="0"/>
              <w:jc w:val="center"/>
              <w:rPr>
                <w:rFonts w:cs="宋体"/>
              </w:rPr>
            </w:pPr>
            <w:r>
              <w:rPr>
                <w:rFonts w:ascii="Times New Roman" w:hAnsi="Times New Roman" w:cs="宋体"/>
                <w:b w:val="0"/>
                <w:i w:val="0"/>
                <w:sz w:val="16"/>
              </w:rPr>
              <w:t>10.093</w:t>
            </w:r>
          </w:p>
        </w:tc>
        <w:tc>
          <w:tcPr>
            <w:tcW w:w="671" w:type="pct"/>
            <w:tcBorders>
              <w:top w:val="nil"/>
              <w:left w:val="nil"/>
              <w:bottom w:val="nil"/>
              <w:right w:val="nil"/>
            </w:tcBorders>
            <w:tcMar>
              <w:top w:w="35" w:type="dxa"/>
              <w:left w:w="10" w:type="dxa"/>
              <w:bottom w:w="35" w:type="dxa"/>
              <w:right w:w="10" w:type="dxa"/>
            </w:tcMar>
            <w:vAlign w:val="center"/>
          </w:tcPr>
          <w:p w14:paraId="145E98F5">
            <w:pPr>
              <w:spacing w:before="0" w:after="0"/>
              <w:jc w:val="center"/>
              <w:rPr>
                <w:rFonts w:cs="宋体"/>
              </w:rPr>
            </w:pPr>
            <w:r>
              <w:rPr>
                <w:rFonts w:ascii="Times New Roman" w:hAnsi="Times New Roman" w:cs="宋体"/>
                <w:b w:val="0"/>
                <w:i w:val="0"/>
                <w:sz w:val="16"/>
              </w:rPr>
              <w:t>5.551–18.352</w:t>
            </w:r>
          </w:p>
        </w:tc>
        <w:tc>
          <w:tcPr>
            <w:tcW w:w="322" w:type="pct"/>
            <w:tcBorders>
              <w:top w:val="nil"/>
              <w:left w:val="nil"/>
              <w:bottom w:val="nil"/>
              <w:right w:val="nil"/>
            </w:tcBorders>
            <w:tcMar>
              <w:top w:w="35" w:type="dxa"/>
              <w:left w:w="10" w:type="dxa"/>
              <w:bottom w:w="35" w:type="dxa"/>
              <w:right w:w="10" w:type="dxa"/>
            </w:tcMar>
            <w:vAlign w:val="center"/>
          </w:tcPr>
          <w:p w14:paraId="20A1E9E0">
            <w:pPr>
              <w:spacing w:before="0" w:after="0"/>
              <w:jc w:val="center"/>
              <w:rPr>
                <w:rFonts w:cs="宋体"/>
              </w:rPr>
            </w:pPr>
            <w:r>
              <w:rPr>
                <w:rFonts w:ascii="Times New Roman" w:hAnsi="Times New Roman" w:cs="宋体"/>
                <w:b w:val="0"/>
                <w:i w:val="0"/>
                <w:sz w:val="16"/>
              </w:rPr>
              <w:t>&lt;0.001</w:t>
            </w:r>
          </w:p>
        </w:tc>
        <w:tc>
          <w:tcPr>
            <w:tcW w:w="205" w:type="pct"/>
            <w:tcBorders>
              <w:top w:val="nil"/>
              <w:left w:val="nil"/>
              <w:bottom w:val="nil"/>
              <w:right w:val="nil"/>
            </w:tcBorders>
            <w:tcMar>
              <w:top w:w="35" w:type="dxa"/>
              <w:left w:w="10" w:type="dxa"/>
              <w:bottom w:w="35" w:type="dxa"/>
              <w:right w:w="10" w:type="dxa"/>
            </w:tcMar>
            <w:vAlign w:val="center"/>
          </w:tcPr>
          <w:p w14:paraId="10B38FD7">
            <w:pPr>
              <w:spacing w:before="0" w:after="0"/>
              <w:jc w:val="center"/>
              <w:rPr>
                <w:rFonts w:cs="宋体"/>
              </w:rPr>
            </w:pPr>
            <w:r>
              <w:rPr>
                <w:rFonts w:ascii="Times New Roman" w:hAnsi="Times New Roman" w:cs="宋体"/>
                <w:b w:val="0"/>
                <w:i w:val="0"/>
                <w:sz w:val="16"/>
              </w:rPr>
              <w:t>1.09</w:t>
            </w:r>
          </w:p>
        </w:tc>
      </w:tr>
      <w:tr w14:paraId="0D336B2B">
        <w:trPr>
          <w:cantSplit/>
        </w:trPr>
        <w:tc>
          <w:tcPr>
            <w:tcW w:w="1622" w:type="pct"/>
            <w:tcBorders>
              <w:top w:val="nil"/>
              <w:left w:val="nil"/>
              <w:bottom w:val="nil"/>
              <w:right w:val="nil"/>
            </w:tcBorders>
            <w:tcMar>
              <w:top w:w="35" w:type="dxa"/>
              <w:left w:w="10" w:type="dxa"/>
              <w:bottom w:w="35" w:type="dxa"/>
              <w:right w:w="10" w:type="dxa"/>
            </w:tcMar>
            <w:vAlign w:val="center"/>
          </w:tcPr>
          <w:p w14:paraId="5F94F335">
            <w:pPr>
              <w:spacing w:before="0" w:after="0"/>
              <w:jc w:val="left"/>
              <w:rPr>
                <w:rFonts w:cs="宋体"/>
              </w:rPr>
            </w:pPr>
            <w:r>
              <w:rPr>
                <w:rFonts w:ascii="Times New Roman" w:hAnsi="Times New Roman" w:cs="宋体"/>
                <w:b/>
                <w:i w:val="0"/>
                <w:sz w:val="16"/>
              </w:rPr>
              <w:t>Laboratory variables</w:t>
            </w:r>
          </w:p>
        </w:tc>
        <w:tc>
          <w:tcPr>
            <w:tcW w:w="799" w:type="pct"/>
            <w:tcBorders>
              <w:top w:val="nil"/>
              <w:left w:val="nil"/>
              <w:bottom w:val="nil"/>
              <w:right w:val="nil"/>
            </w:tcBorders>
            <w:tcMar>
              <w:top w:w="35" w:type="dxa"/>
              <w:left w:w="10" w:type="dxa"/>
              <w:bottom w:w="35" w:type="dxa"/>
              <w:right w:w="10" w:type="dxa"/>
            </w:tcMar>
            <w:vAlign w:val="center"/>
          </w:tcPr>
          <w:p w14:paraId="4F081CAE">
            <w:pPr>
              <w:spacing w:before="0" w:after="0"/>
              <w:jc w:val="center"/>
              <w:rPr>
                <w:rFonts w:cs="宋体"/>
              </w:rPr>
            </w:pPr>
          </w:p>
        </w:tc>
        <w:tc>
          <w:tcPr>
            <w:tcW w:w="1062" w:type="pct"/>
            <w:tcBorders>
              <w:top w:val="nil"/>
              <w:left w:val="nil"/>
              <w:bottom w:val="nil"/>
              <w:right w:val="nil"/>
            </w:tcBorders>
            <w:tcMar>
              <w:top w:w="35" w:type="dxa"/>
              <w:left w:w="10" w:type="dxa"/>
              <w:bottom w:w="35" w:type="dxa"/>
              <w:right w:w="10" w:type="dxa"/>
            </w:tcMar>
            <w:vAlign w:val="center"/>
          </w:tcPr>
          <w:p w14:paraId="2889988D">
            <w:pPr>
              <w:spacing w:before="0" w:after="0"/>
              <w:jc w:val="center"/>
              <w:rPr>
                <w:rFonts w:cs="宋体"/>
              </w:rPr>
            </w:pPr>
          </w:p>
        </w:tc>
        <w:tc>
          <w:tcPr>
            <w:tcW w:w="314" w:type="pct"/>
            <w:tcBorders>
              <w:top w:val="nil"/>
              <w:left w:val="nil"/>
              <w:bottom w:val="nil"/>
              <w:right w:val="nil"/>
            </w:tcBorders>
            <w:tcMar>
              <w:top w:w="35" w:type="dxa"/>
              <w:left w:w="10" w:type="dxa"/>
              <w:bottom w:w="35" w:type="dxa"/>
              <w:right w:w="10" w:type="dxa"/>
            </w:tcMar>
            <w:vAlign w:val="center"/>
          </w:tcPr>
          <w:p w14:paraId="42F64382">
            <w:pPr>
              <w:spacing w:before="0" w:after="0"/>
              <w:jc w:val="center"/>
              <w:rPr>
                <w:rFonts w:cs="宋体"/>
              </w:rPr>
            </w:pPr>
          </w:p>
        </w:tc>
        <w:tc>
          <w:tcPr>
            <w:tcW w:w="671" w:type="pct"/>
            <w:tcBorders>
              <w:top w:val="nil"/>
              <w:left w:val="nil"/>
              <w:bottom w:val="nil"/>
              <w:right w:val="nil"/>
            </w:tcBorders>
            <w:tcMar>
              <w:top w:w="35" w:type="dxa"/>
              <w:left w:w="10" w:type="dxa"/>
              <w:bottom w:w="35" w:type="dxa"/>
              <w:right w:w="10" w:type="dxa"/>
            </w:tcMar>
            <w:vAlign w:val="center"/>
          </w:tcPr>
          <w:p w14:paraId="0638EB5B">
            <w:pPr>
              <w:spacing w:before="0" w:after="0"/>
              <w:jc w:val="center"/>
              <w:rPr>
                <w:rFonts w:cs="宋体"/>
              </w:rPr>
            </w:pPr>
          </w:p>
        </w:tc>
        <w:tc>
          <w:tcPr>
            <w:tcW w:w="322" w:type="pct"/>
            <w:tcBorders>
              <w:top w:val="nil"/>
              <w:left w:val="nil"/>
              <w:bottom w:val="nil"/>
              <w:right w:val="nil"/>
            </w:tcBorders>
            <w:tcMar>
              <w:top w:w="35" w:type="dxa"/>
              <w:left w:w="10" w:type="dxa"/>
              <w:bottom w:w="35" w:type="dxa"/>
              <w:right w:w="10" w:type="dxa"/>
            </w:tcMar>
            <w:vAlign w:val="center"/>
          </w:tcPr>
          <w:p w14:paraId="468D454A">
            <w:pPr>
              <w:spacing w:before="0" w:after="0"/>
              <w:jc w:val="center"/>
              <w:rPr>
                <w:rFonts w:cs="宋体"/>
              </w:rPr>
            </w:pPr>
          </w:p>
        </w:tc>
        <w:tc>
          <w:tcPr>
            <w:tcW w:w="205" w:type="pct"/>
            <w:tcBorders>
              <w:top w:val="nil"/>
              <w:left w:val="nil"/>
              <w:bottom w:val="nil"/>
              <w:right w:val="nil"/>
            </w:tcBorders>
            <w:tcMar>
              <w:top w:w="35" w:type="dxa"/>
              <w:left w:w="10" w:type="dxa"/>
              <w:bottom w:w="35" w:type="dxa"/>
              <w:right w:w="10" w:type="dxa"/>
            </w:tcMar>
            <w:vAlign w:val="center"/>
          </w:tcPr>
          <w:p w14:paraId="767E0A47">
            <w:pPr>
              <w:spacing w:before="0" w:after="0"/>
              <w:jc w:val="center"/>
              <w:rPr>
                <w:rFonts w:cs="宋体"/>
              </w:rPr>
            </w:pPr>
          </w:p>
        </w:tc>
      </w:tr>
      <w:tr w14:paraId="37377B99">
        <w:trPr>
          <w:cantSplit/>
        </w:trPr>
        <w:tc>
          <w:tcPr>
            <w:tcW w:w="1622" w:type="pct"/>
            <w:tcBorders>
              <w:top w:val="nil"/>
              <w:left w:val="nil"/>
              <w:bottom w:val="nil"/>
              <w:right w:val="nil"/>
            </w:tcBorders>
            <w:tcMar>
              <w:top w:w="35" w:type="dxa"/>
              <w:left w:w="10" w:type="dxa"/>
              <w:bottom w:w="35" w:type="dxa"/>
              <w:right w:w="10" w:type="dxa"/>
            </w:tcMar>
            <w:vAlign w:val="center"/>
          </w:tcPr>
          <w:p w14:paraId="0E6A6ABC">
            <w:pPr>
              <w:spacing w:before="0" w:after="0"/>
              <w:jc w:val="left"/>
              <w:rPr>
                <w:rFonts w:cs="宋体"/>
              </w:rPr>
            </w:pPr>
            <w:r>
              <w:rPr>
                <w:rFonts w:ascii="Times New Roman" w:hAnsi="Times New Roman" w:cs="宋体"/>
                <w:b w:val="0"/>
                <w:i w:val="0"/>
                <w:sz w:val="16"/>
              </w:rPr>
              <w:t xml:space="preserve">  NEU (×10⁹/L), M (</w:t>
            </w:r>
            <w:r>
              <w:rPr>
                <w:rFonts w:ascii="Times New Roman" w:hAnsi="Times New Roman" w:cs="宋体"/>
                <w:b w:val="0"/>
                <w:i w:val="1"/>
                <w:sz w:val="16"/>
                <w:iCs w:val="1"/>
              </w:rPr>
              <w:t xml:space="preserve">Q</w:t>
            </w:r>
            <w:r>
              <w:rPr>
                <w:rFonts w:ascii="Times New Roman" w:hAnsi="Times New Roman" w:cs="宋体"/>
                <w:b w:val="0"/>
                <w:i w:val="0"/>
                <w:sz w:val="16"/>
                <w:vertAlign w:val="subscript"/>
                <w:iCs w:val="0"/>
              </w:rPr>
              <w:t xml:space="preserve">1</w:t>
            </w:r>
            <w:r>
              <w:rPr>
                <w:rFonts w:ascii="Times New Roman" w:hAnsi="Times New Roman" w:cs="宋体"/>
                <w:b w:val="0"/>
                <w:i w:val="0"/>
                <w:sz w:val="16"/>
              </w:rPr>
              <w:t xml:space="preserve">, </w:t>
            </w:r>
            <w:r>
              <w:rPr>
                <w:rFonts w:ascii="Times New Roman" w:hAnsi="Times New Roman" w:cs="宋体"/>
                <w:b w:val="0"/>
                <w:i w:val="1"/>
                <w:sz w:val="16"/>
                <w:iCs w:val="1"/>
              </w:rPr>
              <w:t xml:space="preserve">Q</w:t>
            </w:r>
            <w:r>
              <w:rPr>
                <w:rFonts w:ascii="Times New Roman" w:hAnsi="Times New Roman" w:cs="宋体"/>
                <w:b w:val="0"/>
                <w:i w:val="0"/>
                <w:sz w:val="16"/>
                <w:vertAlign w:val="subscript"/>
                <w:iCs w:val="0"/>
              </w:rPr>
              <w:t xml:space="preserve">3</w:t>
            </w:r>
            <w:r>
              <w:rPr>
                <w:rFonts w:ascii="Times New Roman" w:hAnsi="Times New Roman" w:cs="宋体"/>
                <w:b w:val="0"/>
                <w:i w:val="0"/>
                <w:sz w:val="16"/>
              </w:rPr>
              <w:t xml:space="preserve">)</w:t>
            </w:r>
          </w:p>
        </w:tc>
        <w:tc>
          <w:tcPr>
            <w:tcW w:w="799" w:type="pct"/>
            <w:tcBorders>
              <w:top w:val="nil"/>
              <w:left w:val="nil"/>
              <w:bottom w:val="nil"/>
              <w:right w:val="nil"/>
            </w:tcBorders>
            <w:tcMar>
              <w:top w:w="35" w:type="dxa"/>
              <w:left w:w="10" w:type="dxa"/>
              <w:bottom w:w="35" w:type="dxa"/>
              <w:right w:w="10" w:type="dxa"/>
            </w:tcMar>
            <w:vAlign w:val="center"/>
          </w:tcPr>
          <w:p w14:paraId="05C2F23A">
            <w:pPr>
              <w:spacing w:before="0" w:after="0"/>
              <w:jc w:val="center"/>
              <w:rPr>
                <w:rFonts w:cs="宋体"/>
              </w:rPr>
            </w:pPr>
            <w:r>
              <w:rPr>
                <w:rFonts w:ascii="Times New Roman" w:hAnsi="Times New Roman" w:cs="宋体"/>
                <w:b w:val="0"/>
                <w:i w:val="0"/>
                <w:sz w:val="16"/>
              </w:rPr>
              <w:t>4.96 (3.24, 8.12)</w:t>
            </w:r>
          </w:p>
        </w:tc>
        <w:tc>
          <w:tcPr>
            <w:tcW w:w="1062" w:type="pct"/>
            <w:tcBorders>
              <w:top w:val="nil"/>
              <w:left w:val="nil"/>
              <w:bottom w:val="nil"/>
              <w:right w:val="nil"/>
            </w:tcBorders>
            <w:tcMar>
              <w:top w:w="35" w:type="dxa"/>
              <w:left w:w="10" w:type="dxa"/>
              <w:bottom w:w="35" w:type="dxa"/>
              <w:right w:w="10" w:type="dxa"/>
            </w:tcMar>
            <w:vAlign w:val="center"/>
          </w:tcPr>
          <w:p w14:paraId="4AF23F64">
            <w:pPr>
              <w:spacing w:before="0" w:after="0"/>
              <w:jc w:val="center"/>
              <w:rPr>
                <w:rFonts w:cs="宋体"/>
              </w:rPr>
            </w:pPr>
            <w:r>
              <w:rPr>
                <w:rFonts w:ascii="Times New Roman" w:hAnsi="Times New Roman" w:cs="宋体"/>
                <w:b w:val="0"/>
                <w:i w:val="0"/>
                <w:sz w:val="16"/>
              </w:rPr>
              <w:t>3.54 (2.14, 5.87)</w:t>
            </w:r>
          </w:p>
        </w:tc>
        <w:tc>
          <w:tcPr>
            <w:tcW w:w="314" w:type="pct"/>
            <w:tcBorders>
              <w:top w:val="nil"/>
              <w:left w:val="nil"/>
              <w:bottom w:val="nil"/>
              <w:right w:val="nil"/>
            </w:tcBorders>
            <w:tcMar>
              <w:top w:w="35" w:type="dxa"/>
              <w:left w:w="10" w:type="dxa"/>
              <w:bottom w:w="35" w:type="dxa"/>
              <w:right w:w="10" w:type="dxa"/>
            </w:tcMar>
            <w:vAlign w:val="center"/>
          </w:tcPr>
          <w:p w14:paraId="57BDA08E">
            <w:pPr>
              <w:spacing w:before="0" w:after="0"/>
              <w:jc w:val="center"/>
              <w:rPr>
                <w:rFonts w:cs="宋体"/>
              </w:rPr>
            </w:pPr>
            <w:r>
              <w:rPr>
                <w:rFonts w:ascii="Times New Roman" w:hAnsi="Times New Roman" w:cs="宋体"/>
                <w:b w:val="0"/>
                <w:i w:val="0"/>
                <w:sz w:val="16"/>
              </w:rPr>
              <w:t>1.435</w:t>
            </w:r>
          </w:p>
        </w:tc>
        <w:tc>
          <w:tcPr>
            <w:tcW w:w="671" w:type="pct"/>
            <w:tcBorders>
              <w:top w:val="nil"/>
              <w:left w:val="nil"/>
              <w:bottom w:val="nil"/>
              <w:right w:val="nil"/>
            </w:tcBorders>
            <w:tcMar>
              <w:top w:w="35" w:type="dxa"/>
              <w:left w:w="10" w:type="dxa"/>
              <w:bottom w:w="35" w:type="dxa"/>
              <w:right w:w="10" w:type="dxa"/>
            </w:tcMar>
            <w:vAlign w:val="center"/>
          </w:tcPr>
          <w:p w14:paraId="3C02B1C3">
            <w:pPr>
              <w:spacing w:before="0" w:after="0"/>
              <w:jc w:val="center"/>
              <w:rPr>
                <w:rFonts w:cs="宋体"/>
              </w:rPr>
            </w:pPr>
            <w:r>
              <w:rPr>
                <w:rFonts w:ascii="Times New Roman" w:hAnsi="Times New Roman" w:cs="宋体"/>
                <w:b w:val="0"/>
                <w:i w:val="0"/>
                <w:sz w:val="16"/>
              </w:rPr>
              <w:t>1.109–1.857</w:t>
            </w:r>
          </w:p>
        </w:tc>
        <w:tc>
          <w:tcPr>
            <w:tcW w:w="322" w:type="pct"/>
            <w:tcBorders>
              <w:top w:val="nil"/>
              <w:left w:val="nil"/>
              <w:bottom w:val="nil"/>
              <w:right w:val="nil"/>
            </w:tcBorders>
            <w:tcMar>
              <w:top w:w="35" w:type="dxa"/>
              <w:left w:w="10" w:type="dxa"/>
              <w:bottom w:w="35" w:type="dxa"/>
              <w:right w:w="10" w:type="dxa"/>
            </w:tcMar>
            <w:vAlign w:val="center"/>
          </w:tcPr>
          <w:p w14:paraId="0CFDE981">
            <w:pPr>
              <w:spacing w:before="0" w:after="0"/>
              <w:jc w:val="center"/>
              <w:rPr>
                <w:rFonts w:cs="宋体"/>
              </w:rPr>
            </w:pPr>
            <w:r>
              <w:rPr>
                <w:rFonts w:ascii="Times New Roman" w:hAnsi="Times New Roman" w:cs="宋体"/>
                <w:b w:val="0"/>
                <w:i w:val="0"/>
                <w:sz w:val="16"/>
              </w:rPr>
              <w:t>0.006</w:t>
            </w:r>
          </w:p>
        </w:tc>
        <w:tc>
          <w:tcPr>
            <w:tcW w:w="205" w:type="pct"/>
            <w:tcBorders>
              <w:top w:val="nil"/>
              <w:left w:val="nil"/>
              <w:bottom w:val="nil"/>
              <w:right w:val="nil"/>
            </w:tcBorders>
            <w:tcMar>
              <w:top w:w="35" w:type="dxa"/>
              <w:left w:w="10" w:type="dxa"/>
              <w:bottom w:w="35" w:type="dxa"/>
              <w:right w:w="10" w:type="dxa"/>
            </w:tcMar>
            <w:vAlign w:val="center"/>
          </w:tcPr>
          <w:p w14:paraId="1B767322">
            <w:pPr>
              <w:spacing w:before="0" w:after="0"/>
              <w:jc w:val="center"/>
              <w:rPr>
                <w:rFonts w:cs="宋体"/>
              </w:rPr>
            </w:pPr>
            <w:r>
              <w:rPr>
                <w:rFonts w:ascii="Times New Roman" w:hAnsi="Times New Roman" w:cs="宋体"/>
                <w:b w:val="0"/>
                <w:i w:val="0"/>
                <w:sz w:val="16"/>
              </w:rPr>
              <w:t>1.52</w:t>
            </w:r>
          </w:p>
        </w:tc>
      </w:tr>
      <w:tr w14:paraId="4C2C4337">
        <w:trPr>
          <w:cantSplit/>
        </w:trPr>
        <w:tc>
          <w:tcPr>
            <w:tcW w:w="1622" w:type="pct"/>
            <w:tcBorders>
              <w:top w:val="nil"/>
              <w:left w:val="nil"/>
              <w:bottom w:val="nil"/>
              <w:right w:val="nil"/>
            </w:tcBorders>
            <w:tcMar>
              <w:top w:w="35" w:type="dxa"/>
              <w:left w:w="10" w:type="dxa"/>
              <w:bottom w:w="35" w:type="dxa"/>
              <w:right w:w="10" w:type="dxa"/>
            </w:tcMar>
            <w:vAlign w:val="center"/>
          </w:tcPr>
          <w:p w14:paraId="6321F7F1">
            <w:pPr>
              <w:spacing w:before="0" w:after="0"/>
              <w:jc w:val="left"/>
              <w:rPr>
                <w:rFonts w:cs="宋体"/>
              </w:rPr>
            </w:pPr>
            <w:r>
              <w:rPr>
                <w:rFonts w:ascii="Times New Roman" w:hAnsi="Times New Roman" w:cs="宋体"/>
                <w:b w:val="0"/>
                <w:i w:val="0"/>
                <w:sz w:val="16"/>
              </w:rPr>
              <w:t xml:space="preserve">  LYM (×10⁹/L), M (</w:t>
            </w:r>
            <w:r>
              <w:rPr>
                <w:rFonts w:ascii="Times New Roman" w:hAnsi="Times New Roman" w:cs="宋体"/>
                <w:b w:val="0"/>
                <w:i w:val="1"/>
                <w:sz w:val="16"/>
                <w:iCs w:val="1"/>
              </w:rPr>
              <w:t xml:space="preserve">Q</w:t>
            </w:r>
            <w:r>
              <w:rPr>
                <w:rFonts w:ascii="Times New Roman" w:hAnsi="Times New Roman" w:cs="宋体"/>
                <w:b w:val="0"/>
                <w:i w:val="0"/>
                <w:sz w:val="16"/>
                <w:vertAlign w:val="subscript"/>
                <w:iCs w:val="0"/>
              </w:rPr>
              <w:t xml:space="preserve">1</w:t>
            </w:r>
            <w:r>
              <w:rPr>
                <w:rFonts w:ascii="Times New Roman" w:hAnsi="Times New Roman" w:cs="宋体"/>
                <w:b w:val="0"/>
                <w:i w:val="0"/>
                <w:sz w:val="16"/>
              </w:rPr>
              <w:t xml:space="preserve">, </w:t>
            </w:r>
            <w:r>
              <w:rPr>
                <w:rFonts w:ascii="Times New Roman" w:hAnsi="Times New Roman" w:cs="宋体"/>
                <w:b w:val="0"/>
                <w:i w:val="1"/>
                <w:sz w:val="16"/>
                <w:iCs w:val="1"/>
              </w:rPr>
              <w:t xml:space="preserve">Q</w:t>
            </w:r>
            <w:r>
              <w:rPr>
                <w:rFonts w:ascii="Times New Roman" w:hAnsi="Times New Roman" w:cs="宋体"/>
                <w:b w:val="0"/>
                <w:i w:val="0"/>
                <w:sz w:val="16"/>
                <w:vertAlign w:val="subscript"/>
                <w:iCs w:val="0"/>
              </w:rPr>
              <w:t xml:space="preserve">3</w:t>
            </w:r>
            <w:r>
              <w:rPr>
                <w:rFonts w:ascii="Times New Roman" w:hAnsi="Times New Roman" w:cs="宋体"/>
                <w:b w:val="0"/>
                <w:i w:val="0"/>
                <w:sz w:val="16"/>
              </w:rPr>
              <w:t xml:space="preserve">)</w:t>
            </w:r>
          </w:p>
        </w:tc>
        <w:tc>
          <w:tcPr>
            <w:tcW w:w="799" w:type="pct"/>
            <w:tcBorders>
              <w:top w:val="nil"/>
              <w:left w:val="nil"/>
              <w:bottom w:val="nil"/>
              <w:right w:val="nil"/>
            </w:tcBorders>
            <w:tcMar>
              <w:top w:w="35" w:type="dxa"/>
              <w:left w:w="10" w:type="dxa"/>
              <w:bottom w:w="35" w:type="dxa"/>
              <w:right w:w="10" w:type="dxa"/>
            </w:tcMar>
            <w:vAlign w:val="center"/>
          </w:tcPr>
          <w:p w14:paraId="3C1CEEEA">
            <w:pPr>
              <w:spacing w:before="0" w:after="0"/>
              <w:jc w:val="center"/>
              <w:rPr>
                <w:rFonts w:cs="宋体"/>
              </w:rPr>
            </w:pPr>
            <w:r>
              <w:rPr>
                <w:rFonts w:ascii="Times New Roman" w:hAnsi="Times New Roman" w:cs="宋体"/>
                <w:b w:val="0"/>
                <w:i w:val="0"/>
                <w:sz w:val="16"/>
              </w:rPr>
              <w:t>2.74 (1.86, 3.99)</w:t>
            </w:r>
          </w:p>
        </w:tc>
        <w:tc>
          <w:tcPr>
            <w:tcW w:w="1062" w:type="pct"/>
            <w:tcBorders>
              <w:top w:val="nil"/>
              <w:left w:val="nil"/>
              <w:bottom w:val="nil"/>
              <w:right w:val="nil"/>
            </w:tcBorders>
            <w:tcMar>
              <w:top w:w="35" w:type="dxa"/>
              <w:left w:w="10" w:type="dxa"/>
              <w:bottom w:w="35" w:type="dxa"/>
              <w:right w:w="10" w:type="dxa"/>
            </w:tcMar>
            <w:vAlign w:val="center"/>
          </w:tcPr>
          <w:p w14:paraId="08CE2A57">
            <w:pPr>
              <w:spacing w:before="0" w:after="0"/>
              <w:jc w:val="center"/>
              <w:rPr>
                <w:rFonts w:cs="宋体"/>
              </w:rPr>
            </w:pPr>
            <w:r>
              <w:rPr>
                <w:rFonts w:ascii="Times New Roman" w:hAnsi="Times New Roman" w:cs="宋体"/>
                <w:b w:val="0"/>
                <w:i w:val="0"/>
                <w:sz w:val="16"/>
              </w:rPr>
              <w:t>3.33 (2.26, 4.84)</w:t>
            </w:r>
          </w:p>
        </w:tc>
        <w:tc>
          <w:tcPr>
            <w:tcW w:w="314" w:type="pct"/>
            <w:tcBorders>
              <w:top w:val="nil"/>
              <w:left w:val="nil"/>
              <w:bottom w:val="nil"/>
              <w:right w:val="nil"/>
            </w:tcBorders>
            <w:tcMar>
              <w:top w:w="35" w:type="dxa"/>
              <w:left w:w="10" w:type="dxa"/>
              <w:bottom w:w="35" w:type="dxa"/>
              <w:right w:w="10" w:type="dxa"/>
            </w:tcMar>
            <w:vAlign w:val="center"/>
          </w:tcPr>
          <w:p w14:paraId="627E1983">
            <w:pPr>
              <w:spacing w:before="0" w:after="0"/>
              <w:jc w:val="center"/>
              <w:rPr>
                <w:rFonts w:cs="宋体"/>
              </w:rPr>
            </w:pPr>
            <w:r>
              <w:rPr>
                <w:rFonts w:ascii="Times New Roman" w:hAnsi="Times New Roman" w:cs="宋体"/>
                <w:b w:val="0"/>
                <w:i w:val="0"/>
                <w:sz w:val="16"/>
              </w:rPr>
              <w:t>0.849</w:t>
            </w:r>
          </w:p>
        </w:tc>
        <w:tc>
          <w:tcPr>
            <w:tcW w:w="671" w:type="pct"/>
            <w:tcBorders>
              <w:top w:val="nil"/>
              <w:left w:val="nil"/>
              <w:bottom w:val="nil"/>
              <w:right w:val="nil"/>
            </w:tcBorders>
            <w:tcMar>
              <w:top w:w="35" w:type="dxa"/>
              <w:left w:w="10" w:type="dxa"/>
              <w:bottom w:w="35" w:type="dxa"/>
              <w:right w:w="10" w:type="dxa"/>
            </w:tcMar>
            <w:vAlign w:val="center"/>
          </w:tcPr>
          <w:p w14:paraId="040675D4">
            <w:pPr>
              <w:spacing w:before="0" w:after="0"/>
              <w:jc w:val="center"/>
              <w:rPr>
                <w:rFonts w:cs="宋体"/>
              </w:rPr>
            </w:pPr>
            <w:r>
              <w:rPr>
                <w:rFonts w:ascii="Times New Roman" w:hAnsi="Times New Roman" w:cs="宋体"/>
                <w:b w:val="0"/>
                <w:i w:val="0"/>
                <w:sz w:val="16"/>
              </w:rPr>
              <w:t>0.558–1.291</w:t>
            </w:r>
          </w:p>
        </w:tc>
        <w:tc>
          <w:tcPr>
            <w:tcW w:w="322" w:type="pct"/>
            <w:tcBorders>
              <w:top w:val="nil"/>
              <w:left w:val="nil"/>
              <w:bottom w:val="nil"/>
              <w:right w:val="nil"/>
            </w:tcBorders>
            <w:tcMar>
              <w:top w:w="35" w:type="dxa"/>
              <w:left w:w="10" w:type="dxa"/>
              <w:bottom w:w="35" w:type="dxa"/>
              <w:right w:w="10" w:type="dxa"/>
            </w:tcMar>
            <w:vAlign w:val="center"/>
          </w:tcPr>
          <w:p w14:paraId="2C3FCD49">
            <w:pPr>
              <w:spacing w:before="0" w:after="0"/>
              <w:jc w:val="center"/>
              <w:rPr>
                <w:rFonts w:cs="宋体"/>
              </w:rPr>
            </w:pPr>
            <w:r>
              <w:rPr>
                <w:rFonts w:ascii="Times New Roman" w:hAnsi="Times New Roman" w:cs="宋体"/>
                <w:b w:val="0"/>
                <w:i w:val="0"/>
                <w:sz w:val="16"/>
              </w:rPr>
              <w:t>0.443</w:t>
            </w:r>
          </w:p>
        </w:tc>
        <w:tc>
          <w:tcPr>
            <w:tcW w:w="205" w:type="pct"/>
            <w:tcBorders>
              <w:top w:val="nil"/>
              <w:left w:val="nil"/>
              <w:bottom w:val="nil"/>
              <w:right w:val="nil"/>
            </w:tcBorders>
            <w:tcMar>
              <w:top w:w="35" w:type="dxa"/>
              <w:left w:w="10" w:type="dxa"/>
              <w:bottom w:w="35" w:type="dxa"/>
              <w:right w:w="10" w:type="dxa"/>
            </w:tcMar>
            <w:vAlign w:val="center"/>
          </w:tcPr>
          <w:p w14:paraId="5DF31AFA">
            <w:pPr>
              <w:spacing w:before="0" w:after="0"/>
              <w:jc w:val="center"/>
              <w:rPr>
                <w:rFonts w:cs="宋体"/>
              </w:rPr>
            </w:pPr>
            <w:r>
              <w:rPr>
                <w:rFonts w:ascii="Times New Roman" w:hAnsi="Times New Roman" w:cs="宋体"/>
                <w:b w:val="0"/>
                <w:i w:val="0"/>
                <w:sz w:val="16"/>
              </w:rPr>
              <w:t>1.28</w:t>
            </w:r>
          </w:p>
        </w:tc>
      </w:tr>
      <w:tr w14:paraId="757F27BE">
        <w:trPr>
          <w:cantSplit/>
        </w:trPr>
        <w:tc>
          <w:tcPr>
            <w:tcW w:w="1622" w:type="pct"/>
            <w:tcBorders>
              <w:top w:val="nil"/>
              <w:left w:val="nil"/>
              <w:bottom w:val="nil"/>
              <w:right w:val="nil"/>
            </w:tcBorders>
            <w:tcMar>
              <w:top w:w="35" w:type="dxa"/>
              <w:left w:w="10" w:type="dxa"/>
              <w:bottom w:w="35" w:type="dxa"/>
              <w:right w:w="10" w:type="dxa"/>
            </w:tcMar>
            <w:vAlign w:val="center"/>
          </w:tcPr>
          <w:p w14:paraId="1B32452C">
            <w:pPr>
              <w:spacing w:before="0" w:after="0"/>
              <w:jc w:val="left"/>
              <w:rPr>
                <w:rFonts w:cs="宋体"/>
              </w:rPr>
            </w:pPr>
            <w:r>
              <w:rPr>
                <w:rFonts w:ascii="Times New Roman" w:hAnsi="Times New Roman" w:cs="宋体"/>
                <w:b w:val="0"/>
                <w:i w:val="0"/>
                <w:sz w:val="16"/>
              </w:rPr>
              <w:t xml:space="preserve">  MONO (×10⁹/L), M (</w:t>
            </w:r>
            <w:r>
              <w:rPr>
                <w:rFonts w:ascii="Times New Roman" w:hAnsi="Times New Roman" w:cs="宋体"/>
                <w:b w:val="0"/>
                <w:i w:val="1"/>
                <w:sz w:val="16"/>
                <w:iCs w:val="1"/>
              </w:rPr>
              <w:t xml:space="preserve">Q</w:t>
            </w:r>
            <w:r>
              <w:rPr>
                <w:rFonts w:ascii="Times New Roman" w:hAnsi="Times New Roman" w:cs="宋体"/>
                <w:b w:val="0"/>
                <w:i w:val="0"/>
                <w:sz w:val="16"/>
                <w:vertAlign w:val="subscript"/>
                <w:iCs w:val="0"/>
              </w:rPr>
              <w:t xml:space="preserve">1</w:t>
            </w:r>
            <w:r>
              <w:rPr>
                <w:rFonts w:ascii="Times New Roman" w:hAnsi="Times New Roman" w:cs="宋体"/>
                <w:b w:val="0"/>
                <w:i w:val="0"/>
                <w:sz w:val="16"/>
              </w:rPr>
              <w:t xml:space="preserve">, </w:t>
            </w:r>
            <w:r>
              <w:rPr>
                <w:rFonts w:ascii="Times New Roman" w:hAnsi="Times New Roman" w:cs="宋体"/>
                <w:b w:val="0"/>
                <w:i w:val="1"/>
                <w:sz w:val="16"/>
                <w:iCs w:val="1"/>
              </w:rPr>
              <w:t xml:space="preserve">Q</w:t>
            </w:r>
            <w:r>
              <w:rPr>
                <w:rFonts w:ascii="Times New Roman" w:hAnsi="Times New Roman" w:cs="宋体"/>
                <w:b w:val="0"/>
                <w:i w:val="0"/>
                <w:sz w:val="16"/>
                <w:vertAlign w:val="subscript"/>
                <w:iCs w:val="0"/>
              </w:rPr>
              <w:t xml:space="preserve">3</w:t>
            </w:r>
            <w:r>
              <w:rPr>
                <w:rFonts w:ascii="Times New Roman" w:hAnsi="Times New Roman" w:cs="宋体"/>
                <w:b w:val="0"/>
                <w:i w:val="0"/>
                <w:sz w:val="16"/>
              </w:rPr>
              <w:t xml:space="preserve">)</w:t>
            </w:r>
          </w:p>
        </w:tc>
        <w:tc>
          <w:tcPr>
            <w:tcW w:w="799" w:type="pct"/>
            <w:tcBorders>
              <w:top w:val="nil"/>
              <w:left w:val="nil"/>
              <w:bottom w:val="nil"/>
              <w:right w:val="nil"/>
            </w:tcBorders>
            <w:tcMar>
              <w:top w:w="35" w:type="dxa"/>
              <w:left w:w="10" w:type="dxa"/>
              <w:bottom w:w="35" w:type="dxa"/>
              <w:right w:w="10" w:type="dxa"/>
            </w:tcMar>
            <w:vAlign w:val="center"/>
          </w:tcPr>
          <w:p w14:paraId="39A9E2A5">
            <w:pPr>
              <w:spacing w:before="0" w:after="0"/>
              <w:jc w:val="center"/>
              <w:rPr>
                <w:rFonts w:cs="宋体"/>
              </w:rPr>
            </w:pPr>
            <w:r>
              <w:rPr>
                <w:rFonts w:ascii="Times New Roman" w:hAnsi="Times New Roman" w:cs="宋体"/>
                <w:b w:val="0"/>
                <w:i w:val="0"/>
                <w:sz w:val="16"/>
              </w:rPr>
              <w:t>0.66 (0.45, 0.96)</w:t>
            </w:r>
          </w:p>
        </w:tc>
        <w:tc>
          <w:tcPr>
            <w:tcW w:w="1062" w:type="pct"/>
            <w:tcBorders>
              <w:top w:val="nil"/>
              <w:left w:val="nil"/>
              <w:bottom w:val="nil"/>
              <w:right w:val="nil"/>
            </w:tcBorders>
            <w:tcMar>
              <w:top w:w="35" w:type="dxa"/>
              <w:left w:w="10" w:type="dxa"/>
              <w:bottom w:w="35" w:type="dxa"/>
              <w:right w:w="10" w:type="dxa"/>
            </w:tcMar>
            <w:vAlign w:val="center"/>
          </w:tcPr>
          <w:p w14:paraId="0B249C65">
            <w:pPr>
              <w:spacing w:before="0" w:after="0"/>
              <w:jc w:val="center"/>
              <w:rPr>
                <w:rFonts w:cs="宋体"/>
              </w:rPr>
            </w:pPr>
            <w:r>
              <w:rPr>
                <w:rFonts w:ascii="Times New Roman" w:hAnsi="Times New Roman" w:cs="宋体"/>
                <w:b w:val="0"/>
                <w:i w:val="0"/>
                <w:sz w:val="16"/>
              </w:rPr>
              <w:t>0.66 (0.46, 0.93)</w:t>
            </w:r>
          </w:p>
        </w:tc>
        <w:tc>
          <w:tcPr>
            <w:tcW w:w="314" w:type="pct"/>
            <w:tcBorders>
              <w:top w:val="nil"/>
              <w:left w:val="nil"/>
              <w:bottom w:val="nil"/>
              <w:right w:val="nil"/>
            </w:tcBorders>
            <w:tcMar>
              <w:top w:w="35" w:type="dxa"/>
              <w:left w:w="10" w:type="dxa"/>
              <w:bottom w:w="35" w:type="dxa"/>
              <w:right w:w="10" w:type="dxa"/>
            </w:tcMar>
            <w:vAlign w:val="center"/>
          </w:tcPr>
          <w:p w14:paraId="4D669AA6">
            <w:pPr>
              <w:spacing w:before="0" w:after="0"/>
              <w:jc w:val="center"/>
              <w:rPr>
                <w:rFonts w:cs="宋体"/>
              </w:rPr>
            </w:pPr>
            <w:r>
              <w:rPr>
                <w:rFonts w:ascii="Times New Roman" w:hAnsi="Times New Roman" w:cs="宋体"/>
                <w:b w:val="0"/>
                <w:i w:val="0"/>
                <w:sz w:val="16"/>
              </w:rPr>
              <w:t>0.719</w:t>
            </w:r>
          </w:p>
        </w:tc>
        <w:tc>
          <w:tcPr>
            <w:tcW w:w="671" w:type="pct"/>
            <w:tcBorders>
              <w:top w:val="nil"/>
              <w:left w:val="nil"/>
              <w:bottom w:val="nil"/>
              <w:right w:val="nil"/>
            </w:tcBorders>
            <w:tcMar>
              <w:top w:w="35" w:type="dxa"/>
              <w:left w:w="10" w:type="dxa"/>
              <w:bottom w:w="35" w:type="dxa"/>
              <w:right w:w="10" w:type="dxa"/>
            </w:tcMar>
            <w:vAlign w:val="center"/>
          </w:tcPr>
          <w:p w14:paraId="097C8840">
            <w:pPr>
              <w:spacing w:before="0" w:after="0"/>
              <w:jc w:val="center"/>
              <w:rPr>
                <w:rFonts w:cs="宋体"/>
              </w:rPr>
            </w:pPr>
            <w:r>
              <w:rPr>
                <w:rFonts w:ascii="Times New Roman" w:hAnsi="Times New Roman" w:cs="宋体"/>
                <w:b w:val="0"/>
                <w:i w:val="0"/>
                <w:sz w:val="16"/>
              </w:rPr>
              <w:t>0.519–0.996</w:t>
            </w:r>
          </w:p>
        </w:tc>
        <w:tc>
          <w:tcPr>
            <w:tcW w:w="322" w:type="pct"/>
            <w:tcBorders>
              <w:top w:val="nil"/>
              <w:left w:val="nil"/>
              <w:bottom w:val="nil"/>
              <w:right w:val="nil"/>
            </w:tcBorders>
            <w:tcMar>
              <w:top w:w="35" w:type="dxa"/>
              <w:left w:w="10" w:type="dxa"/>
              <w:bottom w:w="35" w:type="dxa"/>
              <w:right w:w="10" w:type="dxa"/>
            </w:tcMar>
            <w:vAlign w:val="center"/>
          </w:tcPr>
          <w:p w14:paraId="60A58E60">
            <w:pPr>
              <w:spacing w:before="0" w:after="0"/>
              <w:jc w:val="center"/>
              <w:rPr>
                <w:rFonts w:cs="宋体"/>
              </w:rPr>
            </w:pPr>
            <w:r>
              <w:rPr>
                <w:rFonts w:ascii="Times New Roman" w:hAnsi="Times New Roman" w:cs="宋体"/>
                <w:b w:val="0"/>
                <w:i w:val="0"/>
                <w:sz w:val="16"/>
              </w:rPr>
              <w:t>0.047</w:t>
            </w:r>
          </w:p>
        </w:tc>
        <w:tc>
          <w:tcPr>
            <w:tcW w:w="205" w:type="pct"/>
            <w:tcBorders>
              <w:top w:val="nil"/>
              <w:left w:val="nil"/>
              <w:bottom w:val="nil"/>
              <w:right w:val="nil"/>
            </w:tcBorders>
            <w:tcMar>
              <w:top w:w="35" w:type="dxa"/>
              <w:left w:w="10" w:type="dxa"/>
              <w:bottom w:w="35" w:type="dxa"/>
              <w:right w:w="10" w:type="dxa"/>
            </w:tcMar>
            <w:vAlign w:val="center"/>
          </w:tcPr>
          <w:p w14:paraId="090B6EF2">
            <w:pPr>
              <w:spacing w:before="0" w:after="0"/>
              <w:jc w:val="center"/>
              <w:rPr>
                <w:rFonts w:cs="宋体"/>
              </w:rPr>
            </w:pPr>
            <w:r>
              <w:rPr>
                <w:rFonts w:ascii="Times New Roman" w:hAnsi="Times New Roman" w:cs="宋体"/>
                <w:b w:val="0"/>
                <w:i w:val="0"/>
                <w:sz w:val="16"/>
              </w:rPr>
              <w:t>1.10</w:t>
            </w:r>
          </w:p>
        </w:tc>
      </w:tr>
      <w:tr w14:paraId="1717998A">
        <w:trPr>
          <w:cantSplit/>
        </w:trPr>
        <w:tc>
          <w:tcPr>
            <w:tcW w:w="1622" w:type="pct"/>
            <w:tcBorders>
              <w:top w:val="nil"/>
              <w:left w:val="nil"/>
              <w:bottom w:val="nil"/>
              <w:right w:val="nil"/>
            </w:tcBorders>
            <w:tcMar>
              <w:top w:w="35" w:type="dxa"/>
              <w:left w:w="10" w:type="dxa"/>
              <w:bottom w:w="35" w:type="dxa"/>
              <w:right w:w="10" w:type="dxa"/>
            </w:tcMar>
            <w:vAlign w:val="center"/>
          </w:tcPr>
          <w:p w14:paraId="0A9812E3">
            <w:pPr>
              <w:spacing w:before="0" w:after="0"/>
              <w:jc w:val="left"/>
              <w:rPr>
                <w:rFonts w:cs="宋体"/>
              </w:rPr>
            </w:pPr>
            <w:r>
              <w:rPr>
                <w:rFonts w:ascii="Times New Roman" w:hAnsi="Times New Roman" w:cs="宋体"/>
                <w:b w:val="0"/>
                <w:i w:val="0"/>
                <w:sz w:val="16"/>
              </w:rPr>
              <w:t xml:space="preserve">  CRP (mg/L), M (</w:t>
            </w:r>
            <w:r>
              <w:rPr>
                <w:rFonts w:ascii="Times New Roman" w:hAnsi="Times New Roman" w:cs="宋体"/>
                <w:b w:val="0"/>
                <w:i w:val="1"/>
                <w:sz w:val="16"/>
                <w:iCs w:val="1"/>
              </w:rPr>
              <w:t xml:space="preserve">Q</w:t>
            </w:r>
            <w:r>
              <w:rPr>
                <w:rFonts w:ascii="Times New Roman" w:hAnsi="Times New Roman" w:cs="宋体"/>
                <w:b w:val="0"/>
                <w:i w:val="0"/>
                <w:sz w:val="16"/>
                <w:vertAlign w:val="subscript"/>
                <w:iCs w:val="0"/>
              </w:rPr>
              <w:t xml:space="preserve">1</w:t>
            </w:r>
            <w:r>
              <w:rPr>
                <w:rFonts w:ascii="Times New Roman" w:hAnsi="Times New Roman" w:cs="宋体"/>
                <w:b w:val="0"/>
                <w:i w:val="0"/>
                <w:sz w:val="16"/>
              </w:rPr>
              <w:t xml:space="preserve">, </w:t>
            </w:r>
            <w:r>
              <w:rPr>
                <w:rFonts w:ascii="Times New Roman" w:hAnsi="Times New Roman" w:cs="宋体"/>
                <w:b w:val="0"/>
                <w:i w:val="1"/>
                <w:sz w:val="16"/>
                <w:iCs w:val="1"/>
              </w:rPr>
              <w:t xml:space="preserve">Q</w:t>
            </w:r>
            <w:r>
              <w:rPr>
                <w:rFonts w:ascii="Times New Roman" w:hAnsi="Times New Roman" w:cs="宋体"/>
                <w:b w:val="0"/>
                <w:i w:val="0"/>
                <w:sz w:val="16"/>
                <w:vertAlign w:val="subscript"/>
                <w:iCs w:val="0"/>
              </w:rPr>
              <w:t xml:space="preserve">3</w:t>
            </w:r>
            <w:r>
              <w:rPr>
                <w:rFonts w:ascii="Times New Roman" w:hAnsi="Times New Roman" w:cs="宋体"/>
                <w:b w:val="0"/>
                <w:i w:val="0"/>
                <w:sz w:val="16"/>
              </w:rPr>
              <w:t xml:space="preserve">)</w:t>
            </w:r>
          </w:p>
        </w:tc>
        <w:tc>
          <w:tcPr>
            <w:tcW w:w="799" w:type="pct"/>
            <w:tcBorders>
              <w:top w:val="nil"/>
              <w:left w:val="nil"/>
              <w:bottom w:val="nil"/>
              <w:right w:val="nil"/>
            </w:tcBorders>
            <w:tcMar>
              <w:top w:w="35" w:type="dxa"/>
              <w:left w:w="10" w:type="dxa"/>
              <w:bottom w:w="35" w:type="dxa"/>
              <w:right w:w="10" w:type="dxa"/>
            </w:tcMar>
            <w:vAlign w:val="center"/>
          </w:tcPr>
          <w:p w14:paraId="6A9F3702">
            <w:pPr>
              <w:spacing w:before="0" w:after="0"/>
              <w:jc w:val="center"/>
              <w:rPr>
                <w:rFonts w:cs="宋体"/>
              </w:rPr>
            </w:pPr>
            <w:r>
              <w:rPr>
                <w:rFonts w:ascii="Times New Roman" w:hAnsi="Times New Roman" w:cs="宋体"/>
                <w:b w:val="0"/>
                <w:i w:val="0"/>
                <w:sz w:val="16"/>
              </w:rPr>
              <w:t>4.98 (0.64, 16.51)</w:t>
            </w:r>
          </w:p>
        </w:tc>
        <w:tc>
          <w:tcPr>
            <w:tcW w:w="1062" w:type="pct"/>
            <w:tcBorders>
              <w:top w:val="nil"/>
              <w:left w:val="nil"/>
              <w:bottom w:val="nil"/>
              <w:right w:val="nil"/>
            </w:tcBorders>
            <w:tcMar>
              <w:top w:w="35" w:type="dxa"/>
              <w:left w:w="10" w:type="dxa"/>
              <w:bottom w:w="35" w:type="dxa"/>
              <w:right w:w="10" w:type="dxa"/>
            </w:tcMar>
            <w:vAlign w:val="center"/>
          </w:tcPr>
          <w:p w14:paraId="08834839">
            <w:pPr>
              <w:spacing w:before="0" w:after="0"/>
              <w:jc w:val="center"/>
              <w:rPr>
                <w:rFonts w:cs="宋体"/>
              </w:rPr>
            </w:pPr>
            <w:r>
              <w:rPr>
                <w:rFonts w:ascii="Times New Roman" w:hAnsi="Times New Roman" w:cs="宋体"/>
                <w:b w:val="0"/>
                <w:i w:val="0"/>
                <w:sz w:val="16"/>
              </w:rPr>
              <w:t>3.20 (0.56, 7.28)</w:t>
            </w:r>
          </w:p>
        </w:tc>
        <w:tc>
          <w:tcPr>
            <w:tcW w:w="314" w:type="pct"/>
            <w:tcBorders>
              <w:top w:val="nil"/>
              <w:left w:val="nil"/>
              <w:bottom w:val="nil"/>
              <w:right w:val="nil"/>
            </w:tcBorders>
            <w:tcMar>
              <w:top w:w="35" w:type="dxa"/>
              <w:left w:w="10" w:type="dxa"/>
              <w:bottom w:w="35" w:type="dxa"/>
              <w:right w:w="10" w:type="dxa"/>
            </w:tcMar>
            <w:vAlign w:val="center"/>
          </w:tcPr>
          <w:p w14:paraId="50E3ADC0">
            <w:pPr>
              <w:spacing w:before="0" w:after="0"/>
              <w:jc w:val="center"/>
              <w:rPr>
                <w:rFonts w:cs="宋体"/>
              </w:rPr>
            </w:pPr>
            <w:r>
              <w:rPr>
                <w:rFonts w:ascii="Times New Roman" w:hAnsi="Times New Roman" w:cs="宋体"/>
                <w:b w:val="0"/>
                <w:i w:val="0"/>
                <w:sz w:val="16"/>
              </w:rPr>
              <w:t>1.151</w:t>
            </w:r>
          </w:p>
        </w:tc>
        <w:tc>
          <w:tcPr>
            <w:tcW w:w="671" w:type="pct"/>
            <w:tcBorders>
              <w:top w:val="nil"/>
              <w:left w:val="nil"/>
              <w:bottom w:val="nil"/>
              <w:right w:val="nil"/>
            </w:tcBorders>
            <w:tcMar>
              <w:top w:w="35" w:type="dxa"/>
              <w:left w:w="10" w:type="dxa"/>
              <w:bottom w:w="35" w:type="dxa"/>
              <w:right w:w="10" w:type="dxa"/>
            </w:tcMar>
            <w:vAlign w:val="center"/>
          </w:tcPr>
          <w:p w14:paraId="56EA3062">
            <w:pPr>
              <w:spacing w:before="0" w:after="0"/>
              <w:jc w:val="center"/>
              <w:rPr>
                <w:rFonts w:cs="宋体"/>
              </w:rPr>
            </w:pPr>
            <w:r>
              <w:rPr>
                <w:rFonts w:ascii="Times New Roman" w:hAnsi="Times New Roman" w:cs="宋体"/>
                <w:b w:val="0"/>
                <w:i w:val="0"/>
                <w:sz w:val="16"/>
              </w:rPr>
              <w:t>1.059–1.250</w:t>
            </w:r>
          </w:p>
        </w:tc>
        <w:tc>
          <w:tcPr>
            <w:tcW w:w="322" w:type="pct"/>
            <w:tcBorders>
              <w:top w:val="nil"/>
              <w:left w:val="nil"/>
              <w:bottom w:val="nil"/>
              <w:right w:val="nil"/>
            </w:tcBorders>
            <w:tcMar>
              <w:top w:w="35" w:type="dxa"/>
              <w:left w:w="10" w:type="dxa"/>
              <w:bottom w:w="35" w:type="dxa"/>
              <w:right w:w="10" w:type="dxa"/>
            </w:tcMar>
            <w:vAlign w:val="center"/>
          </w:tcPr>
          <w:p w14:paraId="6AB7DA30">
            <w:pPr>
              <w:spacing w:before="0" w:after="0"/>
              <w:jc w:val="center"/>
              <w:rPr>
                <w:rFonts w:cs="宋体"/>
              </w:rPr>
            </w:pPr>
            <w:r>
              <w:rPr>
                <w:rFonts w:ascii="Times New Roman" w:hAnsi="Times New Roman" w:cs="宋体"/>
                <w:b w:val="0"/>
                <w:i w:val="0"/>
                <w:sz w:val="16"/>
              </w:rPr>
              <w:t>&lt;0.001</w:t>
            </w:r>
          </w:p>
        </w:tc>
        <w:tc>
          <w:tcPr>
            <w:tcW w:w="205" w:type="pct"/>
            <w:tcBorders>
              <w:top w:val="nil"/>
              <w:left w:val="nil"/>
              <w:bottom w:val="nil"/>
              <w:right w:val="nil"/>
            </w:tcBorders>
            <w:tcMar>
              <w:top w:w="35" w:type="dxa"/>
              <w:left w:w="10" w:type="dxa"/>
              <w:bottom w:w="35" w:type="dxa"/>
              <w:right w:w="10" w:type="dxa"/>
            </w:tcMar>
            <w:vAlign w:val="center"/>
          </w:tcPr>
          <w:p w14:paraId="55335F72">
            <w:pPr>
              <w:spacing w:before="0" w:after="0"/>
              <w:jc w:val="center"/>
              <w:rPr>
                <w:rFonts w:cs="宋体"/>
              </w:rPr>
            </w:pPr>
            <w:r>
              <w:rPr>
                <w:rFonts w:ascii="Times New Roman" w:hAnsi="Times New Roman" w:cs="宋体"/>
                <w:b w:val="0"/>
                <w:i w:val="0"/>
                <w:sz w:val="16"/>
              </w:rPr>
              <w:t>1.37</w:t>
            </w:r>
          </w:p>
        </w:tc>
      </w:tr>
      <w:tr w14:paraId="1A9CC842">
        <w:trPr>
          <w:cantSplit/>
        </w:trPr>
        <w:tc>
          <w:tcPr>
            <w:tcW w:w="1622" w:type="pct"/>
            <w:tcBorders>
              <w:top w:val="nil"/>
              <w:left w:val="nil"/>
              <w:bottom w:val="nil"/>
              <w:right w:val="nil"/>
            </w:tcBorders>
            <w:tcMar>
              <w:top w:w="35" w:type="dxa"/>
              <w:left w:w="10" w:type="dxa"/>
              <w:bottom w:w="35" w:type="dxa"/>
              <w:right w:w="10" w:type="dxa"/>
            </w:tcMar>
            <w:vAlign w:val="center"/>
          </w:tcPr>
          <w:p w14:paraId="0145B8A3">
            <w:pPr>
              <w:spacing w:before="0" w:after="0"/>
              <w:jc w:val="left"/>
              <w:rPr>
                <w:rFonts w:cs="宋体"/>
              </w:rPr>
            </w:pPr>
            <w:r>
              <w:rPr>
                <w:rFonts w:ascii="Times New Roman" w:hAnsi="Times New Roman" w:cs="宋体"/>
                <w:b/>
                <w:i w:val="0"/>
                <w:sz w:val="16"/>
              </w:rPr>
              <w:t>Radiological findings</w:t>
            </w:r>
          </w:p>
        </w:tc>
        <w:tc>
          <w:tcPr>
            <w:tcW w:w="799" w:type="pct"/>
            <w:tcBorders>
              <w:top w:val="nil"/>
              <w:left w:val="nil"/>
              <w:bottom w:val="nil"/>
              <w:right w:val="nil"/>
            </w:tcBorders>
            <w:tcMar>
              <w:top w:w="35" w:type="dxa"/>
              <w:left w:w="10" w:type="dxa"/>
              <w:bottom w:w="35" w:type="dxa"/>
              <w:right w:w="10" w:type="dxa"/>
            </w:tcMar>
            <w:vAlign w:val="center"/>
          </w:tcPr>
          <w:p w14:paraId="70A73E6D">
            <w:pPr>
              <w:spacing w:before="0" w:after="0"/>
              <w:jc w:val="center"/>
              <w:rPr>
                <w:rFonts w:cs="宋体"/>
              </w:rPr>
            </w:pPr>
          </w:p>
        </w:tc>
        <w:tc>
          <w:tcPr>
            <w:tcW w:w="1062" w:type="pct"/>
            <w:tcBorders>
              <w:top w:val="nil"/>
              <w:left w:val="nil"/>
              <w:bottom w:val="nil"/>
              <w:right w:val="nil"/>
            </w:tcBorders>
            <w:tcMar>
              <w:top w:w="35" w:type="dxa"/>
              <w:left w:w="10" w:type="dxa"/>
              <w:bottom w:w="35" w:type="dxa"/>
              <w:right w:w="10" w:type="dxa"/>
            </w:tcMar>
            <w:vAlign w:val="center"/>
          </w:tcPr>
          <w:p w14:paraId="7C404CF3">
            <w:pPr>
              <w:spacing w:before="0" w:after="0"/>
              <w:jc w:val="center"/>
              <w:rPr>
                <w:rFonts w:cs="宋体"/>
              </w:rPr>
            </w:pPr>
          </w:p>
        </w:tc>
        <w:tc>
          <w:tcPr>
            <w:tcW w:w="314" w:type="pct"/>
            <w:tcBorders>
              <w:top w:val="nil"/>
              <w:left w:val="nil"/>
              <w:bottom w:val="nil"/>
              <w:right w:val="nil"/>
            </w:tcBorders>
            <w:tcMar>
              <w:top w:w="35" w:type="dxa"/>
              <w:left w:w="10" w:type="dxa"/>
              <w:bottom w:w="35" w:type="dxa"/>
              <w:right w:w="10" w:type="dxa"/>
            </w:tcMar>
            <w:vAlign w:val="center"/>
          </w:tcPr>
          <w:p w14:paraId="2D074E45">
            <w:pPr>
              <w:spacing w:before="0" w:after="0"/>
              <w:jc w:val="center"/>
              <w:rPr>
                <w:rFonts w:cs="宋体"/>
              </w:rPr>
            </w:pPr>
          </w:p>
        </w:tc>
        <w:tc>
          <w:tcPr>
            <w:tcW w:w="671" w:type="pct"/>
            <w:tcBorders>
              <w:top w:val="nil"/>
              <w:left w:val="nil"/>
              <w:bottom w:val="nil"/>
              <w:right w:val="nil"/>
            </w:tcBorders>
            <w:tcMar>
              <w:top w:w="35" w:type="dxa"/>
              <w:left w:w="10" w:type="dxa"/>
              <w:bottom w:w="35" w:type="dxa"/>
              <w:right w:w="10" w:type="dxa"/>
            </w:tcMar>
            <w:vAlign w:val="center"/>
          </w:tcPr>
          <w:p w14:paraId="0FA60A38">
            <w:pPr>
              <w:spacing w:before="0" w:after="0"/>
              <w:jc w:val="center"/>
              <w:rPr>
                <w:rFonts w:cs="宋体"/>
              </w:rPr>
            </w:pPr>
          </w:p>
        </w:tc>
        <w:tc>
          <w:tcPr>
            <w:tcW w:w="322" w:type="pct"/>
            <w:tcBorders>
              <w:top w:val="nil"/>
              <w:left w:val="nil"/>
              <w:bottom w:val="nil"/>
              <w:right w:val="nil"/>
            </w:tcBorders>
            <w:tcMar>
              <w:top w:w="35" w:type="dxa"/>
              <w:left w:w="10" w:type="dxa"/>
              <w:bottom w:w="35" w:type="dxa"/>
              <w:right w:w="10" w:type="dxa"/>
            </w:tcMar>
            <w:vAlign w:val="center"/>
          </w:tcPr>
          <w:p w14:paraId="52126515">
            <w:pPr>
              <w:spacing w:before="0" w:after="0"/>
              <w:jc w:val="center"/>
              <w:rPr>
                <w:rFonts w:cs="宋体"/>
              </w:rPr>
            </w:pPr>
          </w:p>
        </w:tc>
        <w:tc>
          <w:tcPr>
            <w:tcW w:w="205" w:type="pct"/>
            <w:tcBorders>
              <w:top w:val="nil"/>
              <w:left w:val="nil"/>
              <w:bottom w:val="nil"/>
              <w:right w:val="nil"/>
            </w:tcBorders>
            <w:tcMar>
              <w:top w:w="35" w:type="dxa"/>
              <w:left w:w="10" w:type="dxa"/>
              <w:bottom w:w="35" w:type="dxa"/>
              <w:right w:w="10" w:type="dxa"/>
            </w:tcMar>
            <w:vAlign w:val="center"/>
          </w:tcPr>
          <w:p w14:paraId="0158EFA0">
            <w:pPr>
              <w:spacing w:before="0" w:after="0"/>
              <w:jc w:val="center"/>
              <w:rPr>
                <w:rFonts w:cs="宋体"/>
              </w:rPr>
            </w:pPr>
          </w:p>
        </w:tc>
      </w:tr>
      <w:tr w14:paraId="271365BA">
        <w:trPr>
          <w:cantSplit/>
        </w:trPr>
        <w:tc>
          <w:tcPr>
            <w:tcW w:w="1622" w:type="pct"/>
            <w:tcBorders>
              <w:top w:val="nil"/>
              <w:left w:val="nil"/>
              <w:bottom w:val="nil"/>
              <w:right w:val="nil"/>
            </w:tcBorders>
            <w:tcMar>
              <w:top w:w="35" w:type="dxa"/>
              <w:left w:w="10" w:type="dxa"/>
              <w:bottom w:w="35" w:type="dxa"/>
              <w:right w:w="10" w:type="dxa"/>
            </w:tcMar>
            <w:vAlign w:val="center"/>
          </w:tcPr>
          <w:p w14:paraId="1CA94484">
            <w:pPr>
              <w:spacing w:before="0" w:after="0"/>
              <w:jc w:val="left"/>
              <w:rPr>
                <w:rFonts w:cs="宋体"/>
              </w:rPr>
            </w:pPr>
            <w:r>
              <w:rPr>
                <w:rFonts w:ascii="Times New Roman" w:hAnsi="Times New Roman" w:cs="宋体"/>
                <w:b w:val="0"/>
                <w:i w:val="0"/>
                <w:sz w:val="16"/>
              </w:rPr>
              <w:t xml:space="preserve">  Atelectasis, </w:t>
            </w:r>
            <w:r>
              <w:rPr>
                <w:rFonts w:ascii="Times New Roman" w:hAnsi="Times New Roman" w:cs="宋体"/>
                <w:b w:val="0"/>
                <w:i w:val="1"/>
                <w:sz w:val="16"/>
                <w:iCs w:val="1"/>
              </w:rPr>
              <w:t xml:space="preserve">n</w:t>
            </w:r>
            <w:r>
              <w:rPr>
                <w:rFonts w:ascii="Times New Roman" w:hAnsi="Times New Roman" w:cs="宋体"/>
                <w:b w:val="0"/>
                <w:i w:val="0"/>
                <w:sz w:val="16"/>
              </w:rPr>
              <w:t xml:space="preserve"> (%)</w:t>
            </w:r>
          </w:p>
        </w:tc>
        <w:tc>
          <w:tcPr>
            <w:tcW w:w="799" w:type="pct"/>
            <w:tcBorders>
              <w:top w:val="nil"/>
              <w:left w:val="nil"/>
              <w:bottom w:val="nil"/>
              <w:right w:val="nil"/>
            </w:tcBorders>
            <w:tcMar>
              <w:top w:w="35" w:type="dxa"/>
              <w:left w:w="10" w:type="dxa"/>
              <w:bottom w:w="35" w:type="dxa"/>
              <w:right w:w="10" w:type="dxa"/>
            </w:tcMar>
            <w:vAlign w:val="center"/>
          </w:tcPr>
          <w:p w14:paraId="1A2EF5B5">
            <w:pPr>
              <w:spacing w:before="0" w:after="0"/>
              <w:jc w:val="center"/>
              <w:rPr>
                <w:rFonts w:cs="宋体"/>
              </w:rPr>
            </w:pPr>
            <w:r>
              <w:rPr>
                <w:rFonts w:ascii="Times New Roman" w:hAnsi="Times New Roman" w:cs="宋体"/>
                <w:b w:val="0"/>
                <w:i w:val="0"/>
                <w:sz w:val="16"/>
              </w:rPr>
              <w:t>103 (34.8)</w:t>
            </w:r>
          </w:p>
        </w:tc>
        <w:tc>
          <w:tcPr>
            <w:tcW w:w="1062" w:type="pct"/>
            <w:tcBorders>
              <w:top w:val="nil"/>
              <w:left w:val="nil"/>
              <w:bottom w:val="nil"/>
              <w:right w:val="nil"/>
            </w:tcBorders>
            <w:tcMar>
              <w:top w:w="35" w:type="dxa"/>
              <w:left w:w="10" w:type="dxa"/>
              <w:bottom w:w="35" w:type="dxa"/>
              <w:right w:w="10" w:type="dxa"/>
            </w:tcMar>
            <w:vAlign w:val="center"/>
          </w:tcPr>
          <w:p w14:paraId="735EAD35">
            <w:pPr>
              <w:spacing w:before="0" w:after="0"/>
              <w:jc w:val="center"/>
              <w:rPr>
                <w:rFonts w:cs="宋体"/>
              </w:rPr>
            </w:pPr>
            <w:r>
              <w:rPr>
                <w:rFonts w:ascii="Times New Roman" w:hAnsi="Times New Roman" w:cs="宋体"/>
                <w:b w:val="0"/>
                <w:i w:val="0"/>
                <w:sz w:val="16"/>
              </w:rPr>
              <w:t>22 (1.7)</w:t>
            </w:r>
          </w:p>
        </w:tc>
        <w:tc>
          <w:tcPr>
            <w:tcW w:w="314" w:type="pct"/>
            <w:tcBorders>
              <w:top w:val="nil"/>
              <w:left w:val="nil"/>
              <w:bottom w:val="nil"/>
              <w:right w:val="nil"/>
            </w:tcBorders>
            <w:tcMar>
              <w:top w:w="35" w:type="dxa"/>
              <w:left w:w="10" w:type="dxa"/>
              <w:bottom w:w="35" w:type="dxa"/>
              <w:right w:w="10" w:type="dxa"/>
            </w:tcMar>
            <w:vAlign w:val="center"/>
          </w:tcPr>
          <w:p w14:paraId="36BDA226">
            <w:pPr>
              <w:spacing w:before="0" w:after="0"/>
              <w:jc w:val="center"/>
              <w:rPr>
                <w:rFonts w:cs="宋体"/>
              </w:rPr>
            </w:pPr>
            <w:r>
              <w:rPr>
                <w:rFonts w:ascii="Times New Roman" w:hAnsi="Times New Roman" w:cs="宋体"/>
                <w:b w:val="0"/>
                <w:i w:val="0"/>
                <w:sz w:val="16"/>
              </w:rPr>
              <w:t>35.072</w:t>
            </w:r>
          </w:p>
        </w:tc>
        <w:tc>
          <w:tcPr>
            <w:tcW w:w="671" w:type="pct"/>
            <w:tcBorders>
              <w:top w:val="nil"/>
              <w:left w:val="nil"/>
              <w:bottom w:val="nil"/>
              <w:right w:val="nil"/>
            </w:tcBorders>
            <w:tcMar>
              <w:top w:w="35" w:type="dxa"/>
              <w:left w:w="10" w:type="dxa"/>
              <w:bottom w:w="35" w:type="dxa"/>
              <w:right w:w="10" w:type="dxa"/>
            </w:tcMar>
            <w:vAlign w:val="center"/>
          </w:tcPr>
          <w:p w14:paraId="378D4D43">
            <w:pPr>
              <w:spacing w:before="0" w:after="0"/>
              <w:jc w:val="center"/>
              <w:rPr>
                <w:rFonts w:cs="宋体"/>
              </w:rPr>
            </w:pPr>
            <w:r>
              <w:rPr>
                <w:rFonts w:ascii="Times New Roman" w:hAnsi="Times New Roman" w:cs="宋体"/>
                <w:b w:val="0"/>
                <w:i w:val="0"/>
                <w:sz w:val="16"/>
              </w:rPr>
              <w:t>18.695–65.796</w:t>
            </w:r>
          </w:p>
        </w:tc>
        <w:tc>
          <w:tcPr>
            <w:tcW w:w="322" w:type="pct"/>
            <w:tcBorders>
              <w:top w:val="nil"/>
              <w:left w:val="nil"/>
              <w:bottom w:val="nil"/>
              <w:right w:val="nil"/>
            </w:tcBorders>
            <w:tcMar>
              <w:top w:w="35" w:type="dxa"/>
              <w:left w:w="10" w:type="dxa"/>
              <w:bottom w:w="35" w:type="dxa"/>
              <w:right w:w="10" w:type="dxa"/>
            </w:tcMar>
            <w:vAlign w:val="center"/>
          </w:tcPr>
          <w:p w14:paraId="5BFC4F6D">
            <w:pPr>
              <w:spacing w:before="0" w:after="0"/>
              <w:jc w:val="center"/>
              <w:rPr>
                <w:rFonts w:cs="宋体"/>
              </w:rPr>
            </w:pPr>
            <w:r>
              <w:rPr>
                <w:rFonts w:ascii="Times New Roman" w:hAnsi="Times New Roman" w:cs="宋体"/>
                <w:b w:val="0"/>
                <w:i w:val="0"/>
                <w:sz w:val="16"/>
              </w:rPr>
              <w:t>&lt;0.001</w:t>
            </w:r>
          </w:p>
        </w:tc>
        <w:tc>
          <w:tcPr>
            <w:tcW w:w="205" w:type="pct"/>
            <w:tcBorders>
              <w:top w:val="nil"/>
              <w:left w:val="nil"/>
              <w:bottom w:val="nil"/>
              <w:right w:val="nil"/>
            </w:tcBorders>
            <w:tcMar>
              <w:top w:w="35" w:type="dxa"/>
              <w:left w:w="10" w:type="dxa"/>
              <w:bottom w:w="35" w:type="dxa"/>
              <w:right w:w="10" w:type="dxa"/>
            </w:tcMar>
            <w:vAlign w:val="center"/>
          </w:tcPr>
          <w:p w14:paraId="484CE966">
            <w:pPr>
              <w:spacing w:before="0" w:after="0"/>
              <w:jc w:val="center"/>
              <w:rPr>
                <w:rFonts w:cs="宋体"/>
              </w:rPr>
            </w:pPr>
            <w:r>
              <w:rPr>
                <w:rFonts w:ascii="Times New Roman" w:hAnsi="Times New Roman" w:cs="宋体"/>
                <w:b w:val="0"/>
                <w:i w:val="0"/>
                <w:sz w:val="16"/>
              </w:rPr>
              <w:t>1.48</w:t>
            </w:r>
          </w:p>
        </w:tc>
      </w:tr>
      <w:tr w14:paraId="020AC8FD">
        <w:trPr>
          <w:cantSplit/>
        </w:trPr>
        <w:tc>
          <w:tcPr>
            <w:tcW w:w="1622" w:type="pct"/>
            <w:tcBorders>
              <w:top w:val="nil"/>
              <w:left w:val="nil"/>
              <w:bottom w:val="nil"/>
              <w:right w:val="nil"/>
            </w:tcBorders>
            <w:tcMar>
              <w:top w:w="35" w:type="dxa"/>
              <w:left w:w="10" w:type="dxa"/>
              <w:bottom w:w="35" w:type="dxa"/>
              <w:right w:w="10" w:type="dxa"/>
            </w:tcMar>
            <w:vAlign w:val="center"/>
          </w:tcPr>
          <w:p w14:paraId="7A240C53">
            <w:pPr>
              <w:spacing w:before="0" w:after="0"/>
              <w:jc w:val="left"/>
              <w:rPr>
                <w:rFonts w:cs="宋体"/>
              </w:rPr>
            </w:pPr>
            <w:r>
              <w:rPr>
                <w:rFonts w:ascii="Times New Roman" w:hAnsi="Times New Roman" w:cs="宋体"/>
                <w:b w:val="0"/>
                <w:i w:val="0"/>
                <w:sz w:val="16"/>
              </w:rPr>
              <w:t xml:space="preserve">  Consolidation, </w:t>
            </w:r>
            <w:r>
              <w:rPr>
                <w:rFonts w:ascii="Times New Roman" w:hAnsi="Times New Roman" w:cs="宋体"/>
                <w:b w:val="0"/>
                <w:i w:val="1"/>
                <w:sz w:val="16"/>
                <w:iCs w:val="1"/>
              </w:rPr>
              <w:t xml:space="preserve">n</w:t>
            </w:r>
            <w:r>
              <w:rPr>
                <w:rFonts w:ascii="Times New Roman" w:hAnsi="Times New Roman" w:cs="宋体"/>
                <w:b w:val="0"/>
                <w:i w:val="0"/>
                <w:sz w:val="16"/>
              </w:rPr>
              <w:t xml:space="preserve"> (%)</w:t>
            </w:r>
          </w:p>
        </w:tc>
        <w:tc>
          <w:tcPr>
            <w:tcW w:w="799" w:type="pct"/>
            <w:tcBorders>
              <w:top w:val="nil"/>
              <w:left w:val="nil"/>
              <w:bottom w:val="nil"/>
              <w:right w:val="nil"/>
            </w:tcBorders>
            <w:tcMar>
              <w:top w:w="35" w:type="dxa"/>
              <w:left w:w="10" w:type="dxa"/>
              <w:bottom w:w="35" w:type="dxa"/>
              <w:right w:w="10" w:type="dxa"/>
            </w:tcMar>
            <w:vAlign w:val="center"/>
          </w:tcPr>
          <w:p w14:paraId="081D9C81">
            <w:pPr>
              <w:spacing w:before="0" w:after="0"/>
              <w:jc w:val="center"/>
              <w:rPr>
                <w:rFonts w:cs="宋体"/>
              </w:rPr>
            </w:pPr>
            <w:r>
              <w:rPr>
                <w:rFonts w:ascii="Times New Roman" w:hAnsi="Times New Roman" w:cs="宋体"/>
                <w:b w:val="0"/>
                <w:i w:val="0"/>
                <w:sz w:val="16"/>
              </w:rPr>
              <w:t>133 (44.9)</w:t>
            </w:r>
          </w:p>
        </w:tc>
        <w:tc>
          <w:tcPr>
            <w:tcW w:w="1062" w:type="pct"/>
            <w:tcBorders>
              <w:top w:val="nil"/>
              <w:left w:val="nil"/>
              <w:bottom w:val="nil"/>
              <w:right w:val="nil"/>
            </w:tcBorders>
            <w:tcMar>
              <w:top w:w="35" w:type="dxa"/>
              <w:left w:w="10" w:type="dxa"/>
              <w:bottom w:w="35" w:type="dxa"/>
              <w:right w:w="10" w:type="dxa"/>
            </w:tcMar>
            <w:vAlign w:val="center"/>
          </w:tcPr>
          <w:p w14:paraId="35A785E0">
            <w:pPr>
              <w:spacing w:before="0" w:after="0"/>
              <w:jc w:val="center"/>
              <w:rPr>
                <w:rFonts w:cs="宋体"/>
              </w:rPr>
            </w:pPr>
            <w:r>
              <w:rPr>
                <w:rFonts w:ascii="Times New Roman" w:hAnsi="Times New Roman" w:cs="宋体"/>
                <w:b w:val="0"/>
                <w:i w:val="0"/>
                <w:sz w:val="16"/>
              </w:rPr>
              <w:t>257 (20.4)</w:t>
            </w:r>
          </w:p>
        </w:tc>
        <w:tc>
          <w:tcPr>
            <w:tcW w:w="314" w:type="pct"/>
            <w:tcBorders>
              <w:top w:val="nil"/>
              <w:left w:val="nil"/>
              <w:bottom w:val="nil"/>
              <w:right w:val="nil"/>
            </w:tcBorders>
            <w:tcMar>
              <w:top w:w="35" w:type="dxa"/>
              <w:left w:w="10" w:type="dxa"/>
              <w:bottom w:w="35" w:type="dxa"/>
              <w:right w:w="10" w:type="dxa"/>
            </w:tcMar>
            <w:vAlign w:val="center"/>
          </w:tcPr>
          <w:p w14:paraId="4AD4AFC0">
            <w:pPr>
              <w:spacing w:before="0" w:after="0"/>
              <w:jc w:val="center"/>
              <w:rPr>
                <w:rFonts w:cs="宋体"/>
              </w:rPr>
            </w:pPr>
            <w:r>
              <w:rPr>
                <w:rFonts w:ascii="Times New Roman" w:hAnsi="Times New Roman" w:cs="宋体"/>
                <w:b w:val="0"/>
                <w:i w:val="0"/>
                <w:sz w:val="16"/>
              </w:rPr>
              <w:t>6.068</w:t>
            </w:r>
          </w:p>
        </w:tc>
        <w:tc>
          <w:tcPr>
            <w:tcW w:w="671" w:type="pct"/>
            <w:tcBorders>
              <w:top w:val="nil"/>
              <w:left w:val="nil"/>
              <w:bottom w:val="nil"/>
              <w:right w:val="nil"/>
            </w:tcBorders>
            <w:tcMar>
              <w:top w:w="35" w:type="dxa"/>
              <w:left w:w="10" w:type="dxa"/>
              <w:bottom w:w="35" w:type="dxa"/>
              <w:right w:w="10" w:type="dxa"/>
            </w:tcMar>
            <w:vAlign w:val="center"/>
          </w:tcPr>
          <w:p w14:paraId="0D0DAE02">
            <w:pPr>
              <w:spacing w:before="0" w:after="0"/>
              <w:jc w:val="center"/>
              <w:rPr>
                <w:rFonts w:cs="宋体"/>
              </w:rPr>
            </w:pPr>
            <w:r>
              <w:rPr>
                <w:rFonts w:ascii="Times New Roman" w:hAnsi="Times New Roman" w:cs="宋体"/>
                <w:b w:val="0"/>
                <w:i w:val="0"/>
                <w:sz w:val="16"/>
              </w:rPr>
              <w:t>4.105–8.968</w:t>
            </w:r>
          </w:p>
        </w:tc>
        <w:tc>
          <w:tcPr>
            <w:tcW w:w="322" w:type="pct"/>
            <w:tcBorders>
              <w:top w:val="nil"/>
              <w:left w:val="nil"/>
              <w:bottom w:val="nil"/>
              <w:right w:val="nil"/>
            </w:tcBorders>
            <w:tcMar>
              <w:top w:w="35" w:type="dxa"/>
              <w:left w:w="10" w:type="dxa"/>
              <w:bottom w:w="35" w:type="dxa"/>
              <w:right w:w="10" w:type="dxa"/>
            </w:tcMar>
            <w:vAlign w:val="center"/>
          </w:tcPr>
          <w:p w14:paraId="36787E08">
            <w:pPr>
              <w:spacing w:before="0" w:after="0"/>
              <w:jc w:val="center"/>
              <w:rPr>
                <w:rFonts w:cs="宋体"/>
              </w:rPr>
            </w:pPr>
            <w:r>
              <w:rPr>
                <w:rFonts w:ascii="Times New Roman" w:hAnsi="Times New Roman" w:cs="宋体"/>
                <w:b w:val="0"/>
                <w:i w:val="0"/>
                <w:sz w:val="16"/>
              </w:rPr>
              <w:t>&lt;0.001</w:t>
            </w:r>
          </w:p>
        </w:tc>
        <w:tc>
          <w:tcPr>
            <w:tcW w:w="205" w:type="pct"/>
            <w:tcBorders>
              <w:top w:val="nil"/>
              <w:left w:val="nil"/>
              <w:bottom w:val="nil"/>
              <w:right w:val="nil"/>
            </w:tcBorders>
            <w:tcMar>
              <w:top w:w="35" w:type="dxa"/>
              <w:left w:w="10" w:type="dxa"/>
              <w:bottom w:w="35" w:type="dxa"/>
              <w:right w:w="10" w:type="dxa"/>
            </w:tcMar>
            <w:vAlign w:val="center"/>
          </w:tcPr>
          <w:p w14:paraId="4601E064">
            <w:pPr>
              <w:spacing w:before="0" w:after="0"/>
              <w:jc w:val="center"/>
              <w:rPr>
                <w:rFonts w:cs="宋体"/>
              </w:rPr>
            </w:pPr>
            <w:r>
              <w:rPr>
                <w:rFonts w:ascii="Times New Roman" w:hAnsi="Times New Roman" w:cs="宋体"/>
                <w:b w:val="0"/>
                <w:i w:val="0"/>
                <w:sz w:val="16"/>
              </w:rPr>
              <w:t>1.20</w:t>
            </w:r>
          </w:p>
        </w:tc>
      </w:tr>
      <w:tr w14:paraId="572F551A">
        <w:trPr>
          <w:cantSplit/>
        </w:trPr>
        <w:tc>
          <w:tcPr>
            <w:tcW w:w="1622" w:type="pct"/>
            <w:tcBorders>
              <w:top w:val="nil"/>
              <w:left w:val="nil"/>
              <w:bottom w:val="nil"/>
              <w:right w:val="nil"/>
            </w:tcBorders>
            <w:tcMar>
              <w:top w:w="35" w:type="dxa"/>
              <w:left w:w="10" w:type="dxa"/>
              <w:bottom w:w="35" w:type="dxa"/>
              <w:right w:w="10" w:type="dxa"/>
            </w:tcMar>
            <w:vAlign w:val="center"/>
          </w:tcPr>
          <w:p w14:paraId="2D58C70D">
            <w:pPr>
              <w:spacing w:before="0" w:after="0"/>
              <w:jc w:val="left"/>
              <w:rPr>
                <w:rFonts w:cs="宋体"/>
              </w:rPr>
            </w:pPr>
            <w:r>
              <w:rPr>
                <w:rFonts w:ascii="Times New Roman" w:hAnsi="Times New Roman" w:cs="宋体"/>
                <w:b/>
                <w:i w:val="0"/>
                <w:sz w:val="16"/>
              </w:rPr>
              <w:t>Pathogen co-detection</w:t>
            </w:r>
          </w:p>
        </w:tc>
        <w:tc>
          <w:tcPr>
            <w:tcW w:w="799" w:type="pct"/>
            <w:tcBorders>
              <w:top w:val="nil"/>
              <w:left w:val="nil"/>
              <w:bottom w:val="nil"/>
              <w:right w:val="nil"/>
            </w:tcBorders>
            <w:tcMar>
              <w:top w:w="35" w:type="dxa"/>
              <w:left w:w="10" w:type="dxa"/>
              <w:bottom w:w="35" w:type="dxa"/>
              <w:right w:w="10" w:type="dxa"/>
            </w:tcMar>
            <w:vAlign w:val="center"/>
          </w:tcPr>
          <w:p w14:paraId="320AAF50">
            <w:pPr>
              <w:spacing w:before="0" w:after="0"/>
              <w:jc w:val="center"/>
              <w:rPr>
                <w:rFonts w:cs="宋体"/>
              </w:rPr>
            </w:pPr>
          </w:p>
        </w:tc>
        <w:tc>
          <w:tcPr>
            <w:tcW w:w="1062" w:type="pct"/>
            <w:tcBorders>
              <w:top w:val="nil"/>
              <w:left w:val="nil"/>
              <w:bottom w:val="nil"/>
              <w:right w:val="nil"/>
            </w:tcBorders>
            <w:tcMar>
              <w:top w:w="35" w:type="dxa"/>
              <w:left w:w="10" w:type="dxa"/>
              <w:bottom w:w="35" w:type="dxa"/>
              <w:right w:w="10" w:type="dxa"/>
            </w:tcMar>
            <w:vAlign w:val="center"/>
          </w:tcPr>
          <w:p w14:paraId="5789D8C2">
            <w:pPr>
              <w:spacing w:before="0" w:after="0"/>
              <w:jc w:val="center"/>
              <w:rPr>
                <w:rFonts w:cs="宋体"/>
              </w:rPr>
            </w:pPr>
          </w:p>
        </w:tc>
        <w:tc>
          <w:tcPr>
            <w:tcW w:w="314" w:type="pct"/>
            <w:tcBorders>
              <w:top w:val="nil"/>
              <w:left w:val="nil"/>
              <w:bottom w:val="nil"/>
              <w:right w:val="nil"/>
            </w:tcBorders>
            <w:tcMar>
              <w:top w:w="35" w:type="dxa"/>
              <w:left w:w="10" w:type="dxa"/>
              <w:bottom w:w="35" w:type="dxa"/>
              <w:right w:w="10" w:type="dxa"/>
            </w:tcMar>
            <w:vAlign w:val="center"/>
          </w:tcPr>
          <w:p w14:paraId="55061C10">
            <w:pPr>
              <w:spacing w:before="0" w:after="0"/>
              <w:jc w:val="center"/>
              <w:rPr>
                <w:rFonts w:cs="宋体"/>
              </w:rPr>
            </w:pPr>
          </w:p>
        </w:tc>
        <w:tc>
          <w:tcPr>
            <w:tcW w:w="671" w:type="pct"/>
            <w:tcBorders>
              <w:top w:val="nil"/>
              <w:left w:val="nil"/>
              <w:bottom w:val="nil"/>
              <w:right w:val="nil"/>
            </w:tcBorders>
            <w:tcMar>
              <w:top w:w="35" w:type="dxa"/>
              <w:left w:w="10" w:type="dxa"/>
              <w:bottom w:w="35" w:type="dxa"/>
              <w:right w:w="10" w:type="dxa"/>
            </w:tcMar>
            <w:vAlign w:val="center"/>
          </w:tcPr>
          <w:p w14:paraId="03157CC4">
            <w:pPr>
              <w:spacing w:before="0" w:after="0"/>
              <w:jc w:val="center"/>
              <w:rPr>
                <w:rFonts w:cs="宋体"/>
              </w:rPr>
            </w:pPr>
          </w:p>
        </w:tc>
        <w:tc>
          <w:tcPr>
            <w:tcW w:w="322" w:type="pct"/>
            <w:tcBorders>
              <w:top w:val="nil"/>
              <w:left w:val="nil"/>
              <w:bottom w:val="nil"/>
              <w:right w:val="nil"/>
            </w:tcBorders>
            <w:tcMar>
              <w:top w:w="35" w:type="dxa"/>
              <w:left w:w="10" w:type="dxa"/>
              <w:bottom w:w="35" w:type="dxa"/>
              <w:right w:w="10" w:type="dxa"/>
            </w:tcMar>
            <w:vAlign w:val="center"/>
          </w:tcPr>
          <w:p w14:paraId="6C6F6CA5">
            <w:pPr>
              <w:spacing w:before="0" w:after="0"/>
              <w:jc w:val="center"/>
              <w:rPr>
                <w:rFonts w:cs="宋体"/>
              </w:rPr>
            </w:pPr>
          </w:p>
        </w:tc>
        <w:tc>
          <w:tcPr>
            <w:tcW w:w="205" w:type="pct"/>
            <w:tcBorders>
              <w:top w:val="nil"/>
              <w:left w:val="nil"/>
              <w:bottom w:val="nil"/>
              <w:right w:val="nil"/>
            </w:tcBorders>
            <w:tcMar>
              <w:top w:w="35" w:type="dxa"/>
              <w:left w:w="10" w:type="dxa"/>
              <w:bottom w:w="35" w:type="dxa"/>
              <w:right w:w="10" w:type="dxa"/>
            </w:tcMar>
            <w:vAlign w:val="center"/>
          </w:tcPr>
          <w:p w14:paraId="7DC3C0C2">
            <w:pPr>
              <w:spacing w:before="0" w:after="0"/>
              <w:jc w:val="center"/>
              <w:rPr>
                <w:rFonts w:cs="宋体"/>
              </w:rPr>
            </w:pPr>
          </w:p>
        </w:tc>
      </w:tr>
      <w:tr w14:paraId="1D3F58EA">
        <w:trPr>
          <w:cantSplit/>
        </w:trPr>
        <w:tc>
          <w:tcPr>
            <w:tcW w:w="1622" w:type="pct"/>
            <w:tcBorders>
              <w:top w:val="nil"/>
              <w:left w:val="nil"/>
              <w:bottom w:val="nil"/>
              <w:right w:val="nil"/>
            </w:tcBorders>
            <w:tcMar>
              <w:top w:w="35" w:type="dxa"/>
              <w:left w:w="10" w:type="dxa"/>
              <w:bottom w:w="35" w:type="dxa"/>
              <w:right w:w="10" w:type="dxa"/>
            </w:tcMar>
            <w:vAlign w:val="center"/>
          </w:tcPr>
          <w:p w14:paraId="08F722B4">
            <w:pPr>
              <w:spacing w:before="0" w:after="0"/>
              <w:jc w:val="left"/>
              <w:rPr>
                <w:rFonts w:cs="宋体"/>
              </w:rPr>
            </w:pPr>
            <w:r>
              <w:rPr>
                <w:rFonts w:ascii="Times New Roman" w:hAnsi="Times New Roman" w:cs="宋体"/>
                <w:b w:val="0"/>
                <w:i w:val="0"/>
                <w:sz w:val="16"/>
              </w:rPr>
              <w:t xml:space="preserve">  Bacterial co-detection, </w:t>
            </w:r>
            <w:r>
              <w:rPr>
                <w:rFonts w:ascii="Times New Roman" w:hAnsi="Times New Roman" w:cs="宋体"/>
                <w:b w:val="0"/>
                <w:i w:val="1"/>
                <w:sz w:val="16"/>
                <w:iCs w:val="1"/>
              </w:rPr>
              <w:t xml:space="preserve">n</w:t>
            </w:r>
            <w:r>
              <w:rPr>
                <w:rFonts w:ascii="Times New Roman" w:hAnsi="Times New Roman" w:cs="宋体"/>
                <w:b w:val="0"/>
                <w:i w:val="0"/>
                <w:sz w:val="16"/>
              </w:rPr>
              <w:t xml:space="preserve"> (%)</w:t>
            </w:r>
          </w:p>
        </w:tc>
        <w:tc>
          <w:tcPr>
            <w:tcW w:w="799" w:type="pct"/>
            <w:tcBorders>
              <w:top w:val="nil"/>
              <w:left w:val="nil"/>
              <w:bottom w:val="nil"/>
              <w:right w:val="nil"/>
            </w:tcBorders>
            <w:tcMar>
              <w:top w:w="35" w:type="dxa"/>
              <w:left w:w="10" w:type="dxa"/>
              <w:bottom w:w="35" w:type="dxa"/>
              <w:right w:w="10" w:type="dxa"/>
            </w:tcMar>
            <w:vAlign w:val="center"/>
          </w:tcPr>
          <w:p w14:paraId="131BF4D8">
            <w:pPr>
              <w:spacing w:before="0" w:after="0"/>
              <w:jc w:val="center"/>
              <w:rPr>
                <w:rFonts w:cs="宋体"/>
              </w:rPr>
            </w:pPr>
            <w:r>
              <w:rPr>
                <w:rFonts w:ascii="Times New Roman" w:hAnsi="Times New Roman" w:cs="宋体"/>
                <w:b w:val="0"/>
                <w:i w:val="0"/>
                <w:sz w:val="16"/>
              </w:rPr>
              <w:t>166 (56.1)</w:t>
            </w:r>
          </w:p>
        </w:tc>
        <w:tc>
          <w:tcPr>
            <w:tcW w:w="1062" w:type="pct"/>
            <w:tcBorders>
              <w:top w:val="nil"/>
              <w:left w:val="nil"/>
              <w:bottom w:val="nil"/>
              <w:right w:val="nil"/>
            </w:tcBorders>
            <w:tcMar>
              <w:top w:w="35" w:type="dxa"/>
              <w:left w:w="10" w:type="dxa"/>
              <w:bottom w:w="35" w:type="dxa"/>
              <w:right w:w="10" w:type="dxa"/>
            </w:tcMar>
            <w:vAlign w:val="center"/>
          </w:tcPr>
          <w:p w14:paraId="11DF31BA">
            <w:pPr>
              <w:spacing w:before="0" w:after="0"/>
              <w:jc w:val="center"/>
              <w:rPr>
                <w:rFonts w:cs="宋体"/>
              </w:rPr>
            </w:pPr>
            <w:r>
              <w:rPr>
                <w:rFonts w:ascii="Times New Roman" w:hAnsi="Times New Roman" w:cs="宋体"/>
                <w:b w:val="0"/>
                <w:i w:val="0"/>
                <w:sz w:val="16"/>
              </w:rPr>
              <w:t>946 (75.2)</w:t>
            </w:r>
          </w:p>
        </w:tc>
        <w:tc>
          <w:tcPr>
            <w:tcW w:w="314" w:type="pct"/>
            <w:tcBorders>
              <w:top w:val="nil"/>
              <w:left w:val="nil"/>
              <w:bottom w:val="nil"/>
              <w:right w:val="nil"/>
            </w:tcBorders>
            <w:tcMar>
              <w:top w:w="35" w:type="dxa"/>
              <w:left w:w="10" w:type="dxa"/>
              <w:bottom w:w="35" w:type="dxa"/>
              <w:right w:w="10" w:type="dxa"/>
            </w:tcMar>
            <w:vAlign w:val="center"/>
          </w:tcPr>
          <w:p w14:paraId="785962F5">
            <w:pPr>
              <w:spacing w:before="0" w:after="0"/>
              <w:jc w:val="center"/>
              <w:rPr>
                <w:rFonts w:cs="宋体"/>
              </w:rPr>
            </w:pPr>
            <w:r>
              <w:rPr>
                <w:rFonts w:ascii="Times New Roman" w:hAnsi="Times New Roman" w:cs="宋体"/>
                <w:b w:val="0"/>
                <w:i w:val="0"/>
                <w:sz w:val="16"/>
              </w:rPr>
              <w:t>0.649</w:t>
            </w:r>
          </w:p>
        </w:tc>
        <w:tc>
          <w:tcPr>
            <w:tcW w:w="671" w:type="pct"/>
            <w:tcBorders>
              <w:top w:val="nil"/>
              <w:left w:val="nil"/>
              <w:bottom w:val="nil"/>
              <w:right w:val="nil"/>
            </w:tcBorders>
            <w:tcMar>
              <w:top w:w="35" w:type="dxa"/>
              <w:left w:w="10" w:type="dxa"/>
              <w:bottom w:w="35" w:type="dxa"/>
              <w:right w:w="10" w:type="dxa"/>
            </w:tcMar>
            <w:vAlign w:val="center"/>
          </w:tcPr>
          <w:p w14:paraId="63A73C88">
            <w:pPr>
              <w:spacing w:before="0" w:after="0"/>
              <w:jc w:val="center"/>
              <w:rPr>
                <w:rFonts w:cs="宋体"/>
              </w:rPr>
            </w:pPr>
            <w:r>
              <w:rPr>
                <w:rFonts w:ascii="Times New Roman" w:hAnsi="Times New Roman" w:cs="宋体"/>
                <w:b w:val="0"/>
                <w:i w:val="0"/>
                <w:sz w:val="16"/>
              </w:rPr>
              <w:t>0.445–0.948</w:t>
            </w:r>
          </w:p>
        </w:tc>
        <w:tc>
          <w:tcPr>
            <w:tcW w:w="322" w:type="pct"/>
            <w:tcBorders>
              <w:top w:val="nil"/>
              <w:left w:val="nil"/>
              <w:bottom w:val="nil"/>
              <w:right w:val="nil"/>
            </w:tcBorders>
            <w:tcMar>
              <w:top w:w="35" w:type="dxa"/>
              <w:left w:w="10" w:type="dxa"/>
              <w:bottom w:w="35" w:type="dxa"/>
              <w:right w:w="10" w:type="dxa"/>
            </w:tcMar>
            <w:vAlign w:val="center"/>
          </w:tcPr>
          <w:p w14:paraId="3A1B3DC6">
            <w:pPr>
              <w:spacing w:before="0" w:after="0"/>
              <w:jc w:val="center"/>
              <w:rPr>
                <w:rFonts w:cs="宋体"/>
              </w:rPr>
            </w:pPr>
            <w:r>
              <w:rPr>
                <w:rFonts w:ascii="Times New Roman" w:hAnsi="Times New Roman" w:cs="宋体"/>
                <w:b w:val="0"/>
                <w:i w:val="0"/>
                <w:sz w:val="16"/>
              </w:rPr>
              <w:t>0.025</w:t>
            </w:r>
          </w:p>
        </w:tc>
        <w:tc>
          <w:tcPr>
            <w:tcW w:w="205" w:type="pct"/>
            <w:tcBorders>
              <w:top w:val="nil"/>
              <w:left w:val="nil"/>
              <w:bottom w:val="nil"/>
              <w:right w:val="nil"/>
            </w:tcBorders>
            <w:tcMar>
              <w:top w:w="35" w:type="dxa"/>
              <w:left w:w="10" w:type="dxa"/>
              <w:bottom w:w="35" w:type="dxa"/>
              <w:right w:w="10" w:type="dxa"/>
            </w:tcMar>
            <w:vAlign w:val="center"/>
          </w:tcPr>
          <w:p w14:paraId="1A7D7505">
            <w:pPr>
              <w:spacing w:before="0" w:after="0"/>
              <w:jc w:val="center"/>
              <w:rPr>
                <w:rFonts w:cs="宋体"/>
              </w:rPr>
            </w:pPr>
            <w:r>
              <w:rPr>
                <w:rFonts w:ascii="Times New Roman" w:hAnsi="Times New Roman" w:cs="宋体"/>
                <w:b w:val="0"/>
                <w:i w:val="0"/>
                <w:sz w:val="16"/>
              </w:rPr>
              <w:t>1.15</w:t>
            </w:r>
          </w:p>
        </w:tc>
      </w:tr>
      <w:tr w14:paraId="2D273995">
        <w:trPr>
          <w:cantSplit/>
        </w:trPr>
        <w:tc>
          <w:tcPr>
            <w:tcW w:w="1622" w:type="pct"/>
            <w:tcBorders>
              <w:top w:val="nil"/>
              <w:left w:val="nil"/>
              <w:bottom w:val="nil"/>
              <w:right w:val="nil"/>
            </w:tcBorders>
            <w:tcMar>
              <w:top w:w="35" w:type="dxa"/>
              <w:left w:w="10" w:type="dxa"/>
              <w:bottom w:w="35" w:type="dxa"/>
              <w:right w:w="10" w:type="dxa"/>
            </w:tcMar>
            <w:vAlign w:val="center"/>
          </w:tcPr>
          <w:p w14:paraId="6142991B">
            <w:pPr>
              <w:spacing w:before="0" w:after="0"/>
              <w:jc w:val="left"/>
              <w:rPr>
                <w:rFonts w:cs="宋体"/>
              </w:rPr>
            </w:pPr>
            <w:r>
              <w:rPr>
                <w:rFonts w:ascii="Times New Roman" w:hAnsi="Times New Roman" w:cs="宋体"/>
                <w:b w:val="0"/>
                <w:i w:val="0"/>
                <w:sz w:val="16"/>
              </w:rPr>
              <w:t xml:space="preserve">  Viral co-detection, </w:t>
            </w:r>
            <w:r>
              <w:rPr>
                <w:rFonts w:ascii="Times New Roman" w:hAnsi="Times New Roman" w:cs="宋体"/>
                <w:b w:val="0"/>
                <w:i w:val="1"/>
                <w:sz w:val="16"/>
                <w:iCs w:val="1"/>
              </w:rPr>
              <w:t xml:space="preserve">n</w:t>
            </w:r>
            <w:r>
              <w:rPr>
                <w:rFonts w:ascii="Times New Roman" w:hAnsi="Times New Roman" w:cs="宋体"/>
                <w:b w:val="0"/>
                <w:i w:val="0"/>
                <w:sz w:val="16"/>
              </w:rPr>
              <w:t xml:space="preserve"> (%)</w:t>
            </w:r>
          </w:p>
        </w:tc>
        <w:tc>
          <w:tcPr>
            <w:tcW w:w="799" w:type="pct"/>
            <w:tcBorders>
              <w:top w:val="nil"/>
              <w:left w:val="nil"/>
              <w:bottom w:val="nil"/>
              <w:right w:val="nil"/>
            </w:tcBorders>
            <w:tcMar>
              <w:top w:w="35" w:type="dxa"/>
              <w:left w:w="10" w:type="dxa"/>
              <w:bottom w:w="35" w:type="dxa"/>
              <w:right w:w="10" w:type="dxa"/>
            </w:tcMar>
            <w:vAlign w:val="center"/>
          </w:tcPr>
          <w:p w14:paraId="5D9529BC">
            <w:pPr>
              <w:spacing w:before="0" w:after="0"/>
              <w:jc w:val="center"/>
              <w:rPr>
                <w:rFonts w:cs="宋体"/>
              </w:rPr>
            </w:pPr>
            <w:r>
              <w:rPr>
                <w:rFonts w:ascii="Times New Roman" w:hAnsi="Times New Roman" w:cs="宋体"/>
                <w:b w:val="0"/>
                <w:i w:val="0"/>
                <w:sz w:val="16"/>
              </w:rPr>
              <w:t>152 (51.4)</w:t>
            </w:r>
          </w:p>
        </w:tc>
        <w:tc>
          <w:tcPr>
            <w:tcW w:w="1062" w:type="pct"/>
            <w:tcBorders>
              <w:top w:val="nil"/>
              <w:left w:val="nil"/>
              <w:bottom w:val="nil"/>
              <w:right w:val="nil"/>
            </w:tcBorders>
            <w:tcMar>
              <w:top w:w="35" w:type="dxa"/>
              <w:left w:w="10" w:type="dxa"/>
              <w:bottom w:w="35" w:type="dxa"/>
              <w:right w:w="10" w:type="dxa"/>
            </w:tcMar>
            <w:vAlign w:val="center"/>
          </w:tcPr>
          <w:p w14:paraId="340785E1">
            <w:pPr>
              <w:spacing w:before="0" w:after="0"/>
              <w:jc w:val="center"/>
              <w:rPr>
                <w:rFonts w:cs="宋体"/>
              </w:rPr>
            </w:pPr>
            <w:r>
              <w:rPr>
                <w:rFonts w:ascii="Times New Roman" w:hAnsi="Times New Roman" w:cs="宋体"/>
                <w:b w:val="0"/>
                <w:i w:val="0"/>
                <w:sz w:val="16"/>
              </w:rPr>
              <w:t>724 (57.6)</w:t>
            </w:r>
          </w:p>
        </w:tc>
        <w:tc>
          <w:tcPr>
            <w:tcW w:w="314" w:type="pct"/>
            <w:tcBorders>
              <w:top w:val="nil"/>
              <w:left w:val="nil"/>
              <w:bottom w:val="nil"/>
              <w:right w:val="nil"/>
            </w:tcBorders>
            <w:tcMar>
              <w:top w:w="35" w:type="dxa"/>
              <w:left w:w="10" w:type="dxa"/>
              <w:bottom w:w="35" w:type="dxa"/>
              <w:right w:w="10" w:type="dxa"/>
            </w:tcMar>
            <w:vAlign w:val="center"/>
          </w:tcPr>
          <w:p w14:paraId="4E1DE62A">
            <w:pPr>
              <w:spacing w:before="0" w:after="0"/>
              <w:jc w:val="center"/>
              <w:rPr>
                <w:rFonts w:cs="宋体"/>
              </w:rPr>
            </w:pPr>
            <w:r>
              <w:rPr>
                <w:rFonts w:ascii="Times New Roman" w:hAnsi="Times New Roman" w:cs="宋体"/>
                <w:b w:val="0"/>
                <w:i w:val="0"/>
                <w:sz w:val="16"/>
              </w:rPr>
              <w:t>0.813</w:t>
            </w:r>
          </w:p>
        </w:tc>
        <w:tc>
          <w:tcPr>
            <w:tcW w:w="671" w:type="pct"/>
            <w:tcBorders>
              <w:top w:val="nil"/>
              <w:left w:val="nil"/>
              <w:bottom w:val="nil"/>
              <w:right w:val="nil"/>
            </w:tcBorders>
            <w:tcMar>
              <w:top w:w="35" w:type="dxa"/>
              <w:left w:w="10" w:type="dxa"/>
              <w:bottom w:w="35" w:type="dxa"/>
              <w:right w:w="10" w:type="dxa"/>
            </w:tcMar>
            <w:vAlign w:val="center"/>
          </w:tcPr>
          <w:p w14:paraId="75294B92">
            <w:pPr>
              <w:spacing w:before="0" w:after="0"/>
              <w:jc w:val="center"/>
              <w:rPr>
                <w:rFonts w:cs="宋体"/>
              </w:rPr>
            </w:pPr>
            <w:r>
              <w:rPr>
                <w:rFonts w:ascii="Times New Roman" w:hAnsi="Times New Roman" w:cs="宋体"/>
                <w:b w:val="0"/>
                <w:i w:val="0"/>
                <w:sz w:val="16"/>
              </w:rPr>
              <w:t>0.573–1.153</w:t>
            </w:r>
          </w:p>
        </w:tc>
        <w:tc>
          <w:tcPr>
            <w:tcW w:w="322" w:type="pct"/>
            <w:tcBorders>
              <w:top w:val="nil"/>
              <w:left w:val="nil"/>
              <w:bottom w:val="nil"/>
              <w:right w:val="nil"/>
            </w:tcBorders>
            <w:tcMar>
              <w:top w:w="35" w:type="dxa"/>
              <w:left w:w="10" w:type="dxa"/>
              <w:bottom w:w="35" w:type="dxa"/>
              <w:right w:w="10" w:type="dxa"/>
            </w:tcMar>
            <w:vAlign w:val="center"/>
          </w:tcPr>
          <w:p w14:paraId="0AE477B4">
            <w:pPr>
              <w:spacing w:before="0" w:after="0"/>
              <w:jc w:val="center"/>
              <w:rPr>
                <w:rFonts w:cs="宋体"/>
              </w:rPr>
            </w:pPr>
            <w:r>
              <w:rPr>
                <w:rFonts w:ascii="Times New Roman" w:hAnsi="Times New Roman" w:cs="宋体"/>
                <w:b w:val="0"/>
                <w:i w:val="0"/>
                <w:sz w:val="16"/>
              </w:rPr>
              <w:t>0.245</w:t>
            </w:r>
          </w:p>
        </w:tc>
        <w:tc>
          <w:tcPr>
            <w:tcW w:w="205" w:type="pct"/>
            <w:tcBorders>
              <w:top w:val="nil"/>
              <w:left w:val="nil"/>
              <w:bottom w:val="nil"/>
              <w:right w:val="nil"/>
            </w:tcBorders>
            <w:tcMar>
              <w:top w:w="35" w:type="dxa"/>
              <w:left w:w="10" w:type="dxa"/>
              <w:bottom w:w="35" w:type="dxa"/>
              <w:right w:w="10" w:type="dxa"/>
            </w:tcMar>
            <w:vAlign w:val="center"/>
          </w:tcPr>
          <w:p w14:paraId="34859F81">
            <w:pPr>
              <w:spacing w:before="0" w:after="0"/>
              <w:jc w:val="center"/>
              <w:rPr>
                <w:rFonts w:cs="宋体"/>
              </w:rPr>
            </w:pPr>
            <w:r>
              <w:rPr>
                <w:rFonts w:ascii="Times New Roman" w:hAnsi="Times New Roman" w:cs="宋体"/>
                <w:b w:val="0"/>
                <w:i w:val="0"/>
                <w:sz w:val="16"/>
              </w:rPr>
              <w:t>1.07</w:t>
            </w:r>
          </w:p>
        </w:tc>
      </w:tr>
      <w:tr w14:paraId="53AF5621">
        <w:trPr>
          <w:cantSplit/>
        </w:trPr>
        <w:tc>
          <w:tcPr>
            <w:tcW w:w="1622" w:type="pct"/>
            <w:tcBorders>
              <w:top w:val="nil"/>
              <w:left w:val="nil"/>
              <w:bottom w:val="nil"/>
              <w:right w:val="nil"/>
            </w:tcBorders>
            <w:tcMar>
              <w:top w:w="35" w:type="dxa"/>
              <w:left w:w="10" w:type="dxa"/>
              <w:bottom w:w="35" w:type="dxa"/>
              <w:right w:w="10" w:type="dxa"/>
            </w:tcMar>
            <w:vAlign w:val="center"/>
          </w:tcPr>
          <w:p w14:paraId="1D58E726">
            <w:pPr>
              <w:spacing w:before="0" w:after="0"/>
              <w:jc w:val="left"/>
              <w:rPr>
                <w:rFonts w:cs="宋体"/>
              </w:rPr>
            </w:pPr>
            <w:r>
              <w:rPr>
                <w:rFonts w:ascii="Times New Roman" w:hAnsi="Times New Roman" w:cs="宋体"/>
                <w:b w:val="0"/>
                <w:i w:val="0"/>
                <w:sz w:val="16"/>
              </w:rPr>
              <w:t xml:space="preserve">  MP co-detection, </w:t>
            </w:r>
            <w:r>
              <w:rPr>
                <w:rFonts w:ascii="Times New Roman" w:hAnsi="Times New Roman" w:cs="宋体"/>
                <w:b w:val="0"/>
                <w:i w:val="1"/>
                <w:sz w:val="16"/>
                <w:iCs w:val="1"/>
              </w:rPr>
              <w:t xml:space="preserve">n</w:t>
            </w:r>
            <w:r>
              <w:rPr>
                <w:rFonts w:ascii="Times New Roman" w:hAnsi="Times New Roman" w:cs="宋体"/>
                <w:b w:val="0"/>
                <w:i w:val="0"/>
                <w:sz w:val="16"/>
              </w:rPr>
              <w:t xml:space="preserve"> (%)</w:t>
            </w:r>
          </w:p>
        </w:tc>
        <w:tc>
          <w:tcPr>
            <w:tcW w:w="799" w:type="pct"/>
            <w:tcBorders>
              <w:top w:val="nil"/>
              <w:left w:val="nil"/>
              <w:bottom w:val="nil"/>
              <w:right w:val="nil"/>
            </w:tcBorders>
            <w:tcMar>
              <w:top w:w="35" w:type="dxa"/>
              <w:left w:w="10" w:type="dxa"/>
              <w:bottom w:w="35" w:type="dxa"/>
              <w:right w:w="10" w:type="dxa"/>
            </w:tcMar>
            <w:vAlign w:val="center"/>
          </w:tcPr>
          <w:p w14:paraId="1C6C1FE1">
            <w:pPr>
              <w:spacing w:before="0" w:after="0"/>
              <w:jc w:val="center"/>
              <w:rPr>
                <w:rFonts w:cs="宋体"/>
              </w:rPr>
            </w:pPr>
            <w:r>
              <w:rPr>
                <w:rFonts w:ascii="Times New Roman" w:hAnsi="Times New Roman" w:cs="宋体"/>
                <w:b w:val="0"/>
                <w:i w:val="0"/>
                <w:sz w:val="16"/>
              </w:rPr>
              <w:t>134 (45.3)</w:t>
            </w:r>
          </w:p>
        </w:tc>
        <w:tc>
          <w:tcPr>
            <w:tcW w:w="1062" w:type="pct"/>
            <w:tcBorders>
              <w:top w:val="nil"/>
              <w:left w:val="nil"/>
              <w:bottom w:val="nil"/>
              <w:right w:val="nil"/>
            </w:tcBorders>
            <w:tcMar>
              <w:top w:w="35" w:type="dxa"/>
              <w:left w:w="10" w:type="dxa"/>
              <w:bottom w:w="35" w:type="dxa"/>
              <w:right w:w="10" w:type="dxa"/>
            </w:tcMar>
            <w:vAlign w:val="center"/>
          </w:tcPr>
          <w:p w14:paraId="7B4BB520">
            <w:pPr>
              <w:spacing w:before="0" w:after="0"/>
              <w:jc w:val="center"/>
              <w:rPr>
                <w:rFonts w:cs="宋体"/>
              </w:rPr>
            </w:pPr>
            <w:r>
              <w:rPr>
                <w:rFonts w:ascii="Times New Roman" w:hAnsi="Times New Roman" w:cs="宋体"/>
                <w:b w:val="0"/>
                <w:i w:val="0"/>
                <w:sz w:val="16"/>
              </w:rPr>
              <w:t>205 (16.3)</w:t>
            </w:r>
          </w:p>
        </w:tc>
        <w:tc>
          <w:tcPr>
            <w:tcW w:w="314" w:type="pct"/>
            <w:tcBorders>
              <w:top w:val="nil"/>
              <w:left w:val="nil"/>
              <w:bottom w:val="nil"/>
              <w:right w:val="nil"/>
            </w:tcBorders>
            <w:tcMar>
              <w:top w:w="35" w:type="dxa"/>
              <w:left w:w="10" w:type="dxa"/>
              <w:bottom w:w="35" w:type="dxa"/>
              <w:right w:w="10" w:type="dxa"/>
            </w:tcMar>
            <w:vAlign w:val="center"/>
          </w:tcPr>
          <w:p w14:paraId="5D2ECA66">
            <w:pPr>
              <w:spacing w:before="0" w:after="0"/>
              <w:jc w:val="center"/>
              <w:rPr>
                <w:rFonts w:cs="宋体"/>
              </w:rPr>
            </w:pPr>
            <w:r>
              <w:rPr>
                <w:rFonts w:ascii="Times New Roman" w:hAnsi="Times New Roman" w:cs="宋体"/>
                <w:b w:val="0"/>
                <w:i w:val="0"/>
                <w:sz w:val="16"/>
              </w:rPr>
              <w:t>1.628</w:t>
            </w:r>
          </w:p>
        </w:tc>
        <w:tc>
          <w:tcPr>
            <w:tcW w:w="671" w:type="pct"/>
            <w:tcBorders>
              <w:top w:val="nil"/>
              <w:left w:val="nil"/>
              <w:bottom w:val="nil"/>
              <w:right w:val="nil"/>
            </w:tcBorders>
            <w:tcMar>
              <w:top w:w="35" w:type="dxa"/>
              <w:left w:w="10" w:type="dxa"/>
              <w:bottom w:w="35" w:type="dxa"/>
              <w:right w:w="10" w:type="dxa"/>
            </w:tcMar>
            <w:vAlign w:val="center"/>
          </w:tcPr>
          <w:p w14:paraId="57AB9912">
            <w:pPr>
              <w:spacing w:before="0" w:after="0"/>
              <w:jc w:val="center"/>
              <w:rPr>
                <w:rFonts w:cs="宋体"/>
              </w:rPr>
            </w:pPr>
            <w:r>
              <w:rPr>
                <w:rFonts w:ascii="Times New Roman" w:hAnsi="Times New Roman" w:cs="宋体"/>
                <w:b w:val="0"/>
                <w:i w:val="0"/>
                <w:sz w:val="16"/>
              </w:rPr>
              <w:t>1.052–2.522</w:t>
            </w:r>
          </w:p>
        </w:tc>
        <w:tc>
          <w:tcPr>
            <w:tcW w:w="322" w:type="pct"/>
            <w:tcBorders>
              <w:top w:val="nil"/>
              <w:left w:val="nil"/>
              <w:bottom w:val="nil"/>
              <w:right w:val="nil"/>
            </w:tcBorders>
            <w:tcMar>
              <w:top w:w="35" w:type="dxa"/>
              <w:left w:w="10" w:type="dxa"/>
              <w:bottom w:w="35" w:type="dxa"/>
              <w:right w:w="10" w:type="dxa"/>
            </w:tcMar>
            <w:vAlign w:val="center"/>
          </w:tcPr>
          <w:p w14:paraId="52F80B26">
            <w:pPr>
              <w:spacing w:before="0" w:after="0"/>
              <w:jc w:val="center"/>
              <w:rPr>
                <w:rFonts w:cs="宋体"/>
              </w:rPr>
            </w:pPr>
            <w:r>
              <w:rPr>
                <w:rFonts w:ascii="Times New Roman" w:hAnsi="Times New Roman" w:cs="宋体"/>
                <w:b w:val="0"/>
                <w:i w:val="0"/>
                <w:sz w:val="16"/>
              </w:rPr>
              <w:t>0.029</w:t>
            </w:r>
          </w:p>
        </w:tc>
        <w:tc>
          <w:tcPr>
            <w:tcW w:w="205" w:type="pct"/>
            <w:tcBorders>
              <w:top w:val="nil"/>
              <w:left w:val="nil"/>
              <w:bottom w:val="nil"/>
              <w:right w:val="nil"/>
            </w:tcBorders>
            <w:tcMar>
              <w:top w:w="35" w:type="dxa"/>
              <w:left w:w="10" w:type="dxa"/>
              <w:bottom w:w="35" w:type="dxa"/>
              <w:right w:w="10" w:type="dxa"/>
            </w:tcMar>
            <w:vAlign w:val="center"/>
          </w:tcPr>
          <w:p w14:paraId="14A067AB">
            <w:pPr>
              <w:spacing w:before="0" w:after="0"/>
              <w:jc w:val="center"/>
              <w:rPr>
                <w:rFonts w:cs="宋体"/>
              </w:rPr>
            </w:pPr>
            <w:r>
              <w:rPr>
                <w:rFonts w:ascii="Times New Roman" w:hAnsi="Times New Roman" w:cs="宋体"/>
                <w:b w:val="0"/>
                <w:i w:val="0"/>
                <w:sz w:val="16"/>
              </w:rPr>
              <w:t>1.51</w:t>
            </w:r>
          </w:p>
        </w:tc>
      </w:tr>
      <w:tr w14:paraId="0E97D52C">
        <w:trPr>
          <w:cantSplit/>
        </w:trPr>
        <w:tc>
          <w:tcPr>
            <w:tcW w:w="1622" w:type="pct"/>
            <w:tcBorders>
              <w:top w:val="nil"/>
              <w:left w:val="nil"/>
              <w:bottom w:val="nil"/>
              <w:right w:val="nil"/>
            </w:tcBorders>
            <w:tcMar>
              <w:top w:w="35" w:type="dxa"/>
              <w:left w:w="10" w:type="dxa"/>
              <w:bottom w:w="35" w:type="dxa"/>
              <w:right w:w="10" w:type="dxa"/>
            </w:tcMar>
            <w:vAlign w:val="center"/>
          </w:tcPr>
          <w:p w14:paraId="14D225E5">
            <w:pPr>
              <w:spacing w:before="0" w:after="0"/>
              <w:jc w:val="left"/>
              <w:rPr>
                <w:rFonts w:cs="宋体"/>
              </w:rPr>
            </w:pPr>
            <w:r>
              <w:rPr>
                <w:rFonts w:ascii="Times New Roman" w:hAnsi="Times New Roman" w:cs="宋体"/>
                <w:b/>
                <w:i w:val="0"/>
                <w:sz w:val="16"/>
              </w:rPr>
              <w:t>Index specimen type</w:t>
            </w:r>
          </w:p>
        </w:tc>
        <w:tc>
          <w:tcPr>
            <w:tcW w:w="799" w:type="pct"/>
            <w:tcBorders>
              <w:top w:val="nil"/>
              <w:left w:val="nil"/>
              <w:bottom w:val="nil"/>
              <w:right w:val="nil"/>
            </w:tcBorders>
            <w:tcMar>
              <w:top w:w="35" w:type="dxa"/>
              <w:left w:w="10" w:type="dxa"/>
              <w:bottom w:w="35" w:type="dxa"/>
              <w:right w:w="10" w:type="dxa"/>
            </w:tcMar>
            <w:vAlign w:val="center"/>
          </w:tcPr>
          <w:p w14:paraId="7A25CC2F">
            <w:pPr>
              <w:spacing w:before="0" w:after="0"/>
              <w:jc w:val="center"/>
              <w:rPr>
                <w:rFonts w:cs="宋体"/>
              </w:rPr>
            </w:pPr>
          </w:p>
        </w:tc>
        <w:tc>
          <w:tcPr>
            <w:tcW w:w="1062" w:type="pct"/>
            <w:tcBorders>
              <w:top w:val="nil"/>
              <w:left w:val="nil"/>
              <w:bottom w:val="nil"/>
              <w:right w:val="nil"/>
            </w:tcBorders>
            <w:tcMar>
              <w:top w:w="35" w:type="dxa"/>
              <w:left w:w="10" w:type="dxa"/>
              <w:bottom w:w="35" w:type="dxa"/>
              <w:right w:w="10" w:type="dxa"/>
            </w:tcMar>
            <w:vAlign w:val="center"/>
          </w:tcPr>
          <w:p w14:paraId="228930BB">
            <w:pPr>
              <w:spacing w:before="0" w:after="0"/>
              <w:jc w:val="center"/>
              <w:rPr>
                <w:rFonts w:cs="宋体"/>
              </w:rPr>
            </w:pPr>
          </w:p>
        </w:tc>
        <w:tc>
          <w:tcPr>
            <w:tcW w:w="314" w:type="pct"/>
            <w:tcBorders>
              <w:top w:val="nil"/>
              <w:left w:val="nil"/>
              <w:bottom w:val="nil"/>
              <w:right w:val="nil"/>
            </w:tcBorders>
            <w:tcMar>
              <w:top w:w="35" w:type="dxa"/>
              <w:left w:w="10" w:type="dxa"/>
              <w:bottom w:w="35" w:type="dxa"/>
              <w:right w:w="10" w:type="dxa"/>
            </w:tcMar>
            <w:vAlign w:val="center"/>
          </w:tcPr>
          <w:p w14:paraId="1AF2571F">
            <w:pPr>
              <w:spacing w:before="0" w:after="0"/>
              <w:jc w:val="center"/>
              <w:rPr>
                <w:rFonts w:cs="宋体"/>
              </w:rPr>
            </w:pPr>
          </w:p>
        </w:tc>
        <w:tc>
          <w:tcPr>
            <w:tcW w:w="671" w:type="pct"/>
            <w:tcBorders>
              <w:top w:val="nil"/>
              <w:left w:val="nil"/>
              <w:bottom w:val="nil"/>
              <w:right w:val="nil"/>
            </w:tcBorders>
            <w:tcMar>
              <w:top w:w="35" w:type="dxa"/>
              <w:left w:w="10" w:type="dxa"/>
              <w:bottom w:w="35" w:type="dxa"/>
              <w:right w:w="10" w:type="dxa"/>
            </w:tcMar>
            <w:vAlign w:val="center"/>
          </w:tcPr>
          <w:p w14:paraId="50346395">
            <w:pPr>
              <w:spacing w:before="0" w:after="0"/>
              <w:jc w:val="center"/>
              <w:rPr>
                <w:rFonts w:cs="宋体"/>
              </w:rPr>
            </w:pPr>
          </w:p>
        </w:tc>
        <w:tc>
          <w:tcPr>
            <w:tcW w:w="322" w:type="pct"/>
            <w:tcBorders>
              <w:top w:val="nil"/>
              <w:left w:val="nil"/>
              <w:bottom w:val="nil"/>
              <w:right w:val="nil"/>
            </w:tcBorders>
            <w:tcMar>
              <w:top w:w="35" w:type="dxa"/>
              <w:left w:w="10" w:type="dxa"/>
              <w:bottom w:w="35" w:type="dxa"/>
              <w:right w:w="10" w:type="dxa"/>
            </w:tcMar>
            <w:vAlign w:val="center"/>
          </w:tcPr>
          <w:p w14:paraId="12276843">
            <w:pPr>
              <w:spacing w:before="0" w:after="0"/>
              <w:jc w:val="center"/>
              <w:rPr>
                <w:rFonts w:cs="宋体"/>
              </w:rPr>
            </w:pPr>
          </w:p>
        </w:tc>
        <w:tc>
          <w:tcPr>
            <w:tcW w:w="205" w:type="pct"/>
            <w:tcBorders>
              <w:top w:val="nil"/>
              <w:left w:val="nil"/>
              <w:bottom w:val="nil"/>
              <w:right w:val="nil"/>
            </w:tcBorders>
            <w:tcMar>
              <w:top w:w="35" w:type="dxa"/>
              <w:left w:w="10" w:type="dxa"/>
              <w:bottom w:w="35" w:type="dxa"/>
              <w:right w:w="10" w:type="dxa"/>
            </w:tcMar>
            <w:vAlign w:val="center"/>
          </w:tcPr>
          <w:p w14:paraId="78067A54">
            <w:pPr>
              <w:spacing w:before="0" w:after="0"/>
              <w:jc w:val="center"/>
              <w:rPr>
                <w:rFonts w:cs="宋体"/>
              </w:rPr>
            </w:pPr>
          </w:p>
        </w:tc>
      </w:tr>
      <w:tr w14:paraId="4306ABD0">
        <w:trPr>
          <w:cantSplit/>
        </w:trPr>
        <w:tc>
          <w:tcPr>
            <w:tcW w:w="1622" w:type="pct"/>
            <w:tcBorders>
              <w:top w:val="nil"/>
              <w:left w:val="nil"/>
              <w:bottom w:val="nil"/>
              <w:right w:val="nil"/>
            </w:tcBorders>
            <w:tcMar>
              <w:top w:w="35" w:type="dxa"/>
              <w:left w:w="10" w:type="dxa"/>
              <w:bottom w:w="35" w:type="dxa"/>
              <w:right w:w="10" w:type="dxa"/>
            </w:tcMar>
            <w:vAlign w:val="center"/>
          </w:tcPr>
          <w:p w14:paraId="0596CBEF">
            <w:pPr>
              <w:spacing w:before="0" w:after="0"/>
              <w:jc w:val="left"/>
              <w:rPr>
                <w:rFonts w:cs="宋体"/>
              </w:rPr>
            </w:pPr>
            <w:r>
              <w:rPr>
                <w:rFonts w:ascii="Times New Roman" w:hAnsi="Times New Roman" w:cs="宋体"/>
                <w:b w:val="0"/>
                <w:i w:val="0"/>
                <w:sz w:val="16"/>
              </w:rPr>
              <w:t xml:space="preserve">  Nasopharyngeal swab (ref.)</w:t>
            </w:r>
          </w:p>
        </w:tc>
        <w:tc>
          <w:tcPr>
            <w:tcW w:w="799" w:type="pct"/>
            <w:tcBorders>
              <w:top w:val="nil"/>
              <w:left w:val="nil"/>
              <w:bottom w:val="nil"/>
              <w:right w:val="nil"/>
            </w:tcBorders>
            <w:tcMar>
              <w:top w:w="35" w:type="dxa"/>
              <w:left w:w="10" w:type="dxa"/>
              <w:bottom w:w="35" w:type="dxa"/>
              <w:right w:w="10" w:type="dxa"/>
            </w:tcMar>
            <w:vAlign w:val="center"/>
          </w:tcPr>
          <w:p w14:paraId="41B45786">
            <w:pPr>
              <w:spacing w:before="0" w:after="0"/>
              <w:jc w:val="center"/>
              <w:rPr>
                <w:rFonts w:cs="宋体"/>
              </w:rPr>
            </w:pPr>
            <w:r>
              <w:rPr>
                <w:rFonts w:ascii="Times New Roman" w:hAnsi="Times New Roman" w:cs="宋体"/>
                <w:b w:val="0"/>
                <w:i w:val="0"/>
                <w:sz w:val="16"/>
              </w:rPr>
              <w:t>123 (41.6)</w:t>
            </w:r>
          </w:p>
        </w:tc>
        <w:tc>
          <w:tcPr>
            <w:tcW w:w="1062" w:type="pct"/>
            <w:tcBorders>
              <w:top w:val="nil"/>
              <w:left w:val="nil"/>
              <w:bottom w:val="nil"/>
              <w:right w:val="nil"/>
            </w:tcBorders>
            <w:tcMar>
              <w:top w:w="35" w:type="dxa"/>
              <w:left w:w="10" w:type="dxa"/>
              <w:bottom w:w="35" w:type="dxa"/>
              <w:right w:w="10" w:type="dxa"/>
            </w:tcMar>
            <w:vAlign w:val="center"/>
          </w:tcPr>
          <w:p w14:paraId="30FB0986">
            <w:pPr>
              <w:spacing w:before="0" w:after="0"/>
              <w:jc w:val="center"/>
              <w:rPr>
                <w:rFonts w:cs="宋体"/>
              </w:rPr>
            </w:pPr>
            <w:r>
              <w:rPr>
                <w:rFonts w:ascii="Times New Roman" w:hAnsi="Times New Roman" w:cs="宋体"/>
                <w:b w:val="0"/>
                <w:i w:val="0"/>
                <w:sz w:val="16"/>
              </w:rPr>
              <w:t>625 (49.7)</w:t>
            </w:r>
          </w:p>
        </w:tc>
        <w:tc>
          <w:tcPr>
            <w:tcW w:w="314" w:type="pct"/>
            <w:tcBorders>
              <w:top w:val="nil"/>
              <w:left w:val="nil"/>
              <w:bottom w:val="nil"/>
              <w:right w:val="nil"/>
            </w:tcBorders>
            <w:tcMar>
              <w:top w:w="35" w:type="dxa"/>
              <w:left w:w="10" w:type="dxa"/>
              <w:bottom w:w="35" w:type="dxa"/>
              <w:right w:w="10" w:type="dxa"/>
            </w:tcMar>
            <w:vAlign w:val="center"/>
          </w:tcPr>
          <w:p w14:paraId="26854874">
            <w:pPr>
              <w:spacing w:before="0" w:after="0"/>
              <w:jc w:val="center"/>
              <w:rPr>
                <w:rFonts w:cs="宋体"/>
              </w:rPr>
            </w:pPr>
            <w:r>
              <w:rPr>
                <w:rFonts w:ascii="Times New Roman" w:hAnsi="Times New Roman" w:cs="宋体"/>
                <w:b w:val="0"/>
                <w:i w:val="0"/>
                <w:sz w:val="16"/>
              </w:rPr>
              <w:t>1.000</w:t>
            </w:r>
          </w:p>
        </w:tc>
        <w:tc>
          <w:tcPr>
            <w:tcW w:w="671" w:type="pct"/>
            <w:tcBorders>
              <w:top w:val="nil"/>
              <w:left w:val="nil"/>
              <w:bottom w:val="nil"/>
              <w:right w:val="nil"/>
            </w:tcBorders>
            <w:tcMar>
              <w:top w:w="35" w:type="dxa"/>
              <w:left w:w="10" w:type="dxa"/>
              <w:bottom w:w="35" w:type="dxa"/>
              <w:right w:w="10" w:type="dxa"/>
            </w:tcMar>
            <w:vAlign w:val="center"/>
          </w:tcPr>
          <w:p w14:paraId="671C1C76">
            <w:pPr>
              <w:spacing w:before="0" w:after="0"/>
              <w:jc w:val="center"/>
              <w:rPr>
                <w:rFonts w:cs="宋体"/>
              </w:rPr>
            </w:pPr>
            <w:r>
              <w:rPr>
                <w:rFonts w:ascii="Times New Roman" w:hAnsi="Times New Roman" w:cs="宋体"/>
                <w:b w:val="0"/>
                <w:i w:val="0"/>
                <w:sz w:val="16"/>
              </w:rPr>
              <w:t>Reference</w:t>
            </w:r>
          </w:p>
        </w:tc>
        <w:tc>
          <w:tcPr>
            <w:tcW w:w="322" w:type="pct"/>
            <w:tcBorders>
              <w:top w:val="nil"/>
              <w:left w:val="nil"/>
              <w:bottom w:val="nil"/>
              <w:right w:val="nil"/>
            </w:tcBorders>
            <w:tcMar>
              <w:top w:w="35" w:type="dxa"/>
              <w:left w:w="10" w:type="dxa"/>
              <w:bottom w:w="35" w:type="dxa"/>
              <w:right w:w="10" w:type="dxa"/>
            </w:tcMar>
            <w:vAlign w:val="center"/>
          </w:tcPr>
          <w:p w14:paraId="792B063A">
            <w:pPr>
              <w:spacing w:before="0" w:after="0"/>
              <w:jc w:val="center"/>
              <w:rPr>
                <w:rFonts w:cs="宋体"/>
              </w:rPr>
            </w:pPr>
            <w:r>
              <w:rPr>
                <w:rFonts w:ascii="Times New Roman" w:hAnsi="Times New Roman" w:cs="宋体"/>
                <w:b w:val="0"/>
                <w:i w:val="0"/>
                <w:sz w:val="16"/>
              </w:rPr>
              <w:t>—</w:t>
            </w:r>
          </w:p>
        </w:tc>
        <w:tc>
          <w:tcPr>
            <w:tcW w:w="205" w:type="pct"/>
            <w:tcBorders>
              <w:top w:val="nil"/>
              <w:left w:val="nil"/>
              <w:bottom w:val="nil"/>
              <w:right w:val="nil"/>
            </w:tcBorders>
            <w:tcMar>
              <w:top w:w="35" w:type="dxa"/>
              <w:left w:w="10" w:type="dxa"/>
              <w:bottom w:w="35" w:type="dxa"/>
              <w:right w:w="10" w:type="dxa"/>
            </w:tcMar>
            <w:vAlign w:val="center"/>
          </w:tcPr>
          <w:p w14:paraId="449655A6">
            <w:pPr>
              <w:spacing w:before="0" w:after="0"/>
              <w:jc w:val="center"/>
              <w:rPr>
                <w:rFonts w:cs="宋体"/>
              </w:rPr>
            </w:pPr>
            <w:r>
              <w:rPr>
                <w:rFonts w:ascii="Times New Roman" w:hAnsi="Times New Roman" w:cs="宋体"/>
                <w:b w:val="0"/>
                <w:i w:val="0"/>
                <w:sz w:val="16"/>
              </w:rPr>
              <w:t>—</w:t>
            </w:r>
          </w:p>
        </w:tc>
      </w:tr>
      <w:tr w14:paraId="64A7E04E">
        <w:trPr>
          <w:cantSplit/>
        </w:trPr>
        <w:tc>
          <w:tcPr>
            <w:tcW w:w="1622" w:type="pct"/>
            <w:tcBorders>
              <w:top w:val="nil"/>
              <w:left w:val="nil"/>
              <w:bottom w:val="nil"/>
              <w:right w:val="nil"/>
            </w:tcBorders>
            <w:tcMar>
              <w:top w:w="35" w:type="dxa"/>
              <w:left w:w="10" w:type="dxa"/>
              <w:bottom w:w="35" w:type="dxa"/>
              <w:right w:w="10" w:type="dxa"/>
            </w:tcMar>
            <w:vAlign w:val="center"/>
          </w:tcPr>
          <w:p w14:paraId="4A13992C">
            <w:pPr>
              <w:spacing w:before="0" w:after="0"/>
              <w:jc w:val="left"/>
              <w:rPr>
                <w:rFonts w:cs="宋体"/>
              </w:rPr>
            </w:pPr>
            <w:r>
              <w:rPr>
                <w:rFonts w:ascii="Times New Roman" w:hAnsi="Times New Roman" w:cs="宋体"/>
                <w:b w:val="0"/>
                <w:i w:val="0"/>
                <w:sz w:val="16"/>
              </w:rPr>
              <w:t xml:space="preserve">  Sputum</w:t>
            </w:r>
          </w:p>
        </w:tc>
        <w:tc>
          <w:tcPr>
            <w:tcW w:w="799" w:type="pct"/>
            <w:tcBorders>
              <w:top w:val="nil"/>
              <w:left w:val="nil"/>
              <w:bottom w:val="nil"/>
              <w:right w:val="nil"/>
            </w:tcBorders>
            <w:tcMar>
              <w:top w:w="35" w:type="dxa"/>
              <w:left w:w="10" w:type="dxa"/>
              <w:bottom w:w="35" w:type="dxa"/>
              <w:right w:w="10" w:type="dxa"/>
            </w:tcMar>
            <w:vAlign w:val="center"/>
          </w:tcPr>
          <w:p w14:paraId="0AE4D5C9">
            <w:pPr>
              <w:spacing w:before="0" w:after="0"/>
              <w:jc w:val="center"/>
              <w:rPr>
                <w:rFonts w:cs="宋体"/>
              </w:rPr>
            </w:pPr>
            <w:r>
              <w:rPr>
                <w:rFonts w:ascii="Times New Roman" w:hAnsi="Times New Roman" w:cs="宋体"/>
                <w:b w:val="0"/>
                <w:i w:val="0"/>
                <w:sz w:val="16"/>
              </w:rPr>
              <w:t>85 (28.7)</w:t>
            </w:r>
          </w:p>
        </w:tc>
        <w:tc>
          <w:tcPr>
            <w:tcW w:w="1062" w:type="pct"/>
            <w:tcBorders>
              <w:top w:val="nil"/>
              <w:left w:val="nil"/>
              <w:bottom w:val="nil"/>
              <w:right w:val="nil"/>
            </w:tcBorders>
            <w:tcMar>
              <w:top w:w="35" w:type="dxa"/>
              <w:left w:w="10" w:type="dxa"/>
              <w:bottom w:w="35" w:type="dxa"/>
              <w:right w:w="10" w:type="dxa"/>
            </w:tcMar>
            <w:vAlign w:val="center"/>
          </w:tcPr>
          <w:p w14:paraId="0CAEB2E4">
            <w:pPr>
              <w:spacing w:before="0" w:after="0"/>
              <w:jc w:val="center"/>
              <w:rPr>
                <w:rFonts w:cs="宋体"/>
              </w:rPr>
            </w:pPr>
            <w:r>
              <w:rPr>
                <w:rFonts w:ascii="Times New Roman" w:hAnsi="Times New Roman" w:cs="宋体"/>
                <w:b w:val="0"/>
                <w:i w:val="0"/>
                <w:sz w:val="16"/>
              </w:rPr>
              <w:t>587 (46.7)</w:t>
            </w:r>
          </w:p>
        </w:tc>
        <w:tc>
          <w:tcPr>
            <w:tcW w:w="314" w:type="pct"/>
            <w:tcBorders>
              <w:top w:val="nil"/>
              <w:left w:val="nil"/>
              <w:bottom w:val="nil"/>
              <w:right w:val="nil"/>
            </w:tcBorders>
            <w:tcMar>
              <w:top w:w="35" w:type="dxa"/>
              <w:left w:w="10" w:type="dxa"/>
              <w:bottom w:w="35" w:type="dxa"/>
              <w:right w:w="10" w:type="dxa"/>
            </w:tcMar>
            <w:vAlign w:val="center"/>
          </w:tcPr>
          <w:p w14:paraId="1D10BDA1">
            <w:pPr>
              <w:spacing w:before="0" w:after="0"/>
              <w:jc w:val="center"/>
              <w:rPr>
                <w:rFonts w:cs="宋体"/>
              </w:rPr>
            </w:pPr>
            <w:r>
              <w:rPr>
                <w:rFonts w:ascii="Times New Roman" w:hAnsi="Times New Roman" w:cs="宋体"/>
                <w:b w:val="0"/>
                <w:i w:val="0"/>
                <w:sz w:val="16"/>
              </w:rPr>
              <w:t>0.998</w:t>
            </w:r>
          </w:p>
        </w:tc>
        <w:tc>
          <w:tcPr>
            <w:tcW w:w="671" w:type="pct"/>
            <w:tcBorders>
              <w:top w:val="nil"/>
              <w:left w:val="nil"/>
              <w:bottom w:val="nil"/>
              <w:right w:val="nil"/>
            </w:tcBorders>
            <w:tcMar>
              <w:top w:w="35" w:type="dxa"/>
              <w:left w:w="10" w:type="dxa"/>
              <w:bottom w:w="35" w:type="dxa"/>
              <w:right w:w="10" w:type="dxa"/>
            </w:tcMar>
            <w:vAlign w:val="center"/>
          </w:tcPr>
          <w:p w14:paraId="7D6E5BC2">
            <w:pPr>
              <w:spacing w:before="0" w:after="0"/>
              <w:jc w:val="center"/>
              <w:rPr>
                <w:rFonts w:cs="宋体"/>
              </w:rPr>
            </w:pPr>
            <w:r>
              <w:rPr>
                <w:rFonts w:ascii="Times New Roman" w:hAnsi="Times New Roman" w:cs="宋体"/>
                <w:b w:val="0"/>
                <w:i w:val="0"/>
                <w:sz w:val="16"/>
              </w:rPr>
              <w:t>0.671–1.484</w:t>
            </w:r>
          </w:p>
        </w:tc>
        <w:tc>
          <w:tcPr>
            <w:tcW w:w="322" w:type="pct"/>
            <w:tcBorders>
              <w:top w:val="nil"/>
              <w:left w:val="nil"/>
              <w:bottom w:val="nil"/>
              <w:right w:val="nil"/>
            </w:tcBorders>
            <w:tcMar>
              <w:top w:w="35" w:type="dxa"/>
              <w:left w:w="10" w:type="dxa"/>
              <w:bottom w:w="35" w:type="dxa"/>
              <w:right w:w="10" w:type="dxa"/>
            </w:tcMar>
            <w:vAlign w:val="center"/>
          </w:tcPr>
          <w:p w14:paraId="1C7C16BD">
            <w:pPr>
              <w:spacing w:before="0" w:after="0"/>
              <w:jc w:val="center"/>
              <w:rPr>
                <w:rFonts w:cs="宋体"/>
              </w:rPr>
            </w:pPr>
            <w:r>
              <w:rPr>
                <w:rFonts w:ascii="Times New Roman" w:hAnsi="Times New Roman" w:cs="宋体"/>
                <w:b w:val="0"/>
                <w:i w:val="0"/>
                <w:sz w:val="16"/>
              </w:rPr>
              <w:t>0.991</w:t>
            </w:r>
          </w:p>
        </w:tc>
        <w:tc>
          <w:tcPr>
            <w:tcW w:w="205" w:type="pct"/>
            <w:tcBorders>
              <w:top w:val="nil"/>
              <w:left w:val="nil"/>
              <w:bottom w:val="nil"/>
              <w:right w:val="nil"/>
            </w:tcBorders>
            <w:tcMar>
              <w:top w:w="35" w:type="dxa"/>
              <w:left w:w="10" w:type="dxa"/>
              <w:bottom w:w="35" w:type="dxa"/>
              <w:right w:w="10" w:type="dxa"/>
            </w:tcMar>
            <w:vAlign w:val="center"/>
          </w:tcPr>
          <w:p w14:paraId="13D15498">
            <w:pPr>
              <w:spacing w:before="0" w:after="0"/>
              <w:jc w:val="center"/>
              <w:rPr>
                <w:rFonts w:cs="宋体"/>
              </w:rPr>
            </w:pPr>
            <w:r>
              <w:rPr>
                <w:rFonts w:ascii="Times New Roman" w:hAnsi="Times New Roman" w:cs="宋体"/>
                <w:b w:val="0"/>
                <w:i w:val="0"/>
                <w:sz w:val="16"/>
              </w:rPr>
              <w:t>1.30</w:t>
            </w:r>
          </w:p>
        </w:tc>
      </w:tr>
      <w:tr w14:paraId="27826E40">
        <w:trPr>
          <w:cantSplit/>
        </w:trPr>
        <w:tc>
          <w:tcPr>
            <w:tcW w:w="1622" w:type="pct"/>
            <w:tcBorders>
              <w:top w:val="nil"/>
              <w:left w:val="nil"/>
              <w:bottom w:val="single" w:color="000000" w:sz="4" w:space="0"/>
              <w:right w:val="nil"/>
            </w:tcBorders>
            <w:tcMar>
              <w:top w:w="35" w:type="dxa"/>
              <w:left w:w="10" w:type="dxa"/>
              <w:bottom w:w="35" w:type="dxa"/>
              <w:right w:w="10" w:type="dxa"/>
            </w:tcMar>
            <w:vAlign w:val="center"/>
          </w:tcPr>
          <w:p w14:paraId="6F7981AF">
            <w:pPr>
              <w:spacing w:before="0" w:after="0"/>
              <w:jc w:val="left"/>
              <w:rPr>
                <w:rFonts w:cs="宋体"/>
              </w:rPr>
            </w:pPr>
            <w:r>
              <w:rPr>
                <w:rFonts w:ascii="Times New Roman" w:hAnsi="Times New Roman" w:cs="宋体"/>
                <w:b w:val="0"/>
                <w:i w:val="0"/>
                <w:sz w:val="16"/>
              </w:rPr>
              <w:t xml:space="preserve">  BALF/pleural fluid</w:t>
            </w:r>
          </w:p>
        </w:tc>
        <w:tc>
          <w:tcPr>
            <w:tcW w:w="799" w:type="pct"/>
            <w:tcBorders>
              <w:top w:val="nil"/>
              <w:left w:val="nil"/>
              <w:bottom w:val="single" w:color="000000" w:sz="4" w:space="0"/>
              <w:right w:val="nil"/>
            </w:tcBorders>
            <w:tcMar>
              <w:top w:w="35" w:type="dxa"/>
              <w:left w:w="10" w:type="dxa"/>
              <w:bottom w:w="35" w:type="dxa"/>
              <w:right w:w="10" w:type="dxa"/>
            </w:tcMar>
            <w:vAlign w:val="center"/>
          </w:tcPr>
          <w:p w14:paraId="43514FA5">
            <w:pPr>
              <w:spacing w:before="0" w:after="0"/>
              <w:jc w:val="center"/>
              <w:rPr>
                <w:rFonts w:cs="宋体"/>
              </w:rPr>
            </w:pPr>
            <w:r>
              <w:rPr>
                <w:rFonts w:ascii="Times New Roman" w:hAnsi="Times New Roman" w:cs="宋体"/>
                <w:b w:val="0"/>
                <w:i w:val="0"/>
                <w:sz w:val="16"/>
              </w:rPr>
              <w:t>88 (29.7)</w:t>
            </w:r>
          </w:p>
        </w:tc>
        <w:tc>
          <w:tcPr>
            <w:tcW w:w="1062" w:type="pct"/>
            <w:tcBorders>
              <w:top w:val="nil"/>
              <w:left w:val="nil"/>
              <w:bottom w:val="single" w:color="000000" w:sz="4" w:space="0"/>
              <w:right w:val="nil"/>
            </w:tcBorders>
            <w:tcMar>
              <w:top w:w="35" w:type="dxa"/>
              <w:left w:w="10" w:type="dxa"/>
              <w:bottom w:w="35" w:type="dxa"/>
              <w:right w:w="10" w:type="dxa"/>
            </w:tcMar>
            <w:vAlign w:val="center"/>
          </w:tcPr>
          <w:p w14:paraId="0EC3DDE4">
            <w:pPr>
              <w:spacing w:before="0" w:after="0"/>
              <w:jc w:val="center"/>
              <w:rPr>
                <w:rFonts w:cs="宋体"/>
              </w:rPr>
            </w:pPr>
            <w:r>
              <w:rPr>
                <w:rFonts w:ascii="Times New Roman" w:hAnsi="Times New Roman" w:cs="宋体"/>
                <w:b w:val="0"/>
                <w:i w:val="0"/>
                <w:sz w:val="16"/>
              </w:rPr>
              <w:t>46 (3.7)</w:t>
            </w:r>
          </w:p>
        </w:tc>
        <w:tc>
          <w:tcPr>
            <w:tcW w:w="314" w:type="pct"/>
            <w:tcBorders>
              <w:top w:val="nil"/>
              <w:left w:val="nil"/>
              <w:bottom w:val="single" w:color="000000" w:sz="4" w:space="0"/>
              <w:right w:val="nil"/>
            </w:tcBorders>
            <w:tcMar>
              <w:top w:w="35" w:type="dxa"/>
              <w:left w:w="10" w:type="dxa"/>
              <w:bottom w:w="35" w:type="dxa"/>
              <w:right w:w="10" w:type="dxa"/>
            </w:tcMar>
            <w:vAlign w:val="center"/>
          </w:tcPr>
          <w:p w14:paraId="2D0B68F8">
            <w:pPr>
              <w:spacing w:before="0" w:after="0"/>
              <w:jc w:val="center"/>
              <w:rPr>
                <w:rFonts w:cs="宋体"/>
              </w:rPr>
            </w:pPr>
            <w:r>
              <w:rPr>
                <w:rFonts w:ascii="Times New Roman" w:hAnsi="Times New Roman" w:cs="宋体"/>
                <w:b w:val="0"/>
                <w:i w:val="0"/>
                <w:sz w:val="16"/>
              </w:rPr>
              <w:t>3.513</w:t>
            </w:r>
          </w:p>
        </w:tc>
        <w:tc>
          <w:tcPr>
            <w:tcW w:w="671" w:type="pct"/>
            <w:tcBorders>
              <w:top w:val="nil"/>
              <w:left w:val="nil"/>
              <w:bottom w:val="single" w:color="000000" w:sz="4" w:space="0"/>
              <w:right w:val="nil"/>
            </w:tcBorders>
            <w:tcMar>
              <w:top w:w="35" w:type="dxa"/>
              <w:left w:w="10" w:type="dxa"/>
              <w:bottom w:w="35" w:type="dxa"/>
              <w:right w:w="10" w:type="dxa"/>
            </w:tcMar>
            <w:vAlign w:val="center"/>
          </w:tcPr>
          <w:p w14:paraId="251B981C">
            <w:pPr>
              <w:spacing w:before="0" w:after="0"/>
              <w:jc w:val="center"/>
              <w:rPr>
                <w:rFonts w:cs="宋体"/>
              </w:rPr>
            </w:pPr>
            <w:r>
              <w:rPr>
                <w:rFonts w:ascii="Times New Roman" w:hAnsi="Times New Roman" w:cs="宋体"/>
                <w:b w:val="0"/>
                <w:i w:val="0"/>
                <w:sz w:val="16"/>
              </w:rPr>
              <w:t>2.019–6.115</w:t>
            </w:r>
          </w:p>
        </w:tc>
        <w:tc>
          <w:tcPr>
            <w:tcW w:w="322" w:type="pct"/>
            <w:tcBorders>
              <w:top w:val="nil"/>
              <w:left w:val="nil"/>
              <w:bottom w:val="single" w:color="000000" w:sz="4" w:space="0"/>
              <w:right w:val="nil"/>
            </w:tcBorders>
            <w:tcMar>
              <w:top w:w="35" w:type="dxa"/>
              <w:left w:w="10" w:type="dxa"/>
              <w:bottom w:w="35" w:type="dxa"/>
              <w:right w:w="10" w:type="dxa"/>
            </w:tcMar>
            <w:vAlign w:val="center"/>
          </w:tcPr>
          <w:p w14:paraId="5EFCC9B5">
            <w:pPr>
              <w:spacing w:before="0" w:after="0"/>
              <w:jc w:val="center"/>
              <w:rPr>
                <w:rFonts w:cs="宋体"/>
              </w:rPr>
            </w:pPr>
            <w:r>
              <w:rPr>
                <w:rFonts w:ascii="Times New Roman" w:hAnsi="Times New Roman" w:cs="宋体"/>
                <w:b w:val="0"/>
                <w:i w:val="0"/>
                <w:sz w:val="16"/>
              </w:rPr>
              <w:t>&lt;0.001</w:t>
            </w:r>
          </w:p>
        </w:tc>
        <w:tc>
          <w:tcPr>
            <w:tcW w:w="205" w:type="pct"/>
            <w:tcBorders>
              <w:top w:val="nil"/>
              <w:left w:val="nil"/>
              <w:bottom w:val="single" w:color="000000" w:sz="4" w:space="0"/>
              <w:right w:val="nil"/>
            </w:tcBorders>
            <w:tcMar>
              <w:top w:w="35" w:type="dxa"/>
              <w:left w:w="10" w:type="dxa"/>
              <w:bottom w:w="35" w:type="dxa"/>
              <w:right w:w="10" w:type="dxa"/>
            </w:tcMar>
            <w:vAlign w:val="center"/>
          </w:tcPr>
          <w:p w14:paraId="188D2F8B">
            <w:pPr>
              <w:spacing w:before="0" w:after="0"/>
              <w:jc w:val="center"/>
              <w:rPr>
                <w:rFonts w:cs="宋体"/>
              </w:rPr>
            </w:pPr>
            <w:r>
              <w:rPr>
                <w:rFonts w:ascii="Times New Roman" w:hAnsi="Times New Roman" w:cs="宋体"/>
                <w:b w:val="0"/>
                <w:i w:val="0"/>
                <w:sz w:val="16"/>
              </w:rPr>
              <w:t>1.49</w:t>
            </w:r>
          </w:p>
        </w:tc>
      </w:tr>
    </w:tbl>
    <w:p w14:paraId="01F4494E">
      <w:pPr>
        <w:keepNext w:val="0"/>
        <w:keepLines w:val="0"/>
        <w:pageBreakBefore w:val="0"/>
        <w:widowControl w:val="0"/>
        <w:kinsoku/>
        <w:wordWrap/>
        <w:overflowPunct/>
        <w:topLinePunct w:val="0"/>
        <w:autoSpaceDE/>
        <w:autoSpaceDN/>
        <w:bidi w:val="0"/>
        <w:adjustRightInd/>
        <w:snapToGrid w:val="0"/>
        <w:spacing w:before="100"/>
        <w:textAlignment w:val="auto"/>
        <w:rPr>
          <w:rFonts w:hint="eastAsia" w:ascii="Times New Roman" w:hAnsi="Times New Roman" w:eastAsia="Times New Roman" w:cs="Times New Roman"/>
          <w:b w:val="0"/>
          <w:bCs/>
          <w:i w:val="0"/>
          <w:iCs w:val="0"/>
          <w:kern w:val="0"/>
          <w:sz w:val="16"/>
          <w:szCs w:val="16"/>
          <w:highlight w:val="none"/>
        </w:rPr>
      </w:pPr>
      <w:r>
        <w:rPr>
          <w:rFonts w:hint="default" w:ascii="Times New Roman Bold" w:hAnsi="Times New Roman Bold" w:eastAsia="Times New Roman" w:cs="Times New Roman Bold"/>
          <w:b/>
          <w:bCs w:val="0"/>
          <w:i w:val="0"/>
          <w:iCs w:val="0"/>
          <w:kern w:val="0"/>
          <w:sz w:val="16"/>
          <w:szCs w:val="16"/>
          <w:highlight w:val="none"/>
        </w:rPr>
        <w:t xml:space="preserve"/>
      </w:r>
      <w:r>
        <w:rPr>
          <w:rFonts w:hint="eastAsia" w:ascii="Times New Roman" w:hAnsi="Times New Roman" w:eastAsia="Times New Roman" w:cs="Times New Roman"/>
          <w:b w:val="0"/>
          <w:bCs/>
          <w:i w:val="0"/>
          <w:iCs w:val="0"/>
          <w:kern w:val="0"/>
          <w:sz w:val="16"/>
          <w:szCs w:val="16"/>
          <w:highlight w:val="none"/>
        </w:rPr>
        <w:t xml:space="preserve">The model included 1,554 children (severe, 296; non-severe, 1,258) and all primary-model covariates plus index specimen type. Adjusted estimates for continuous laboratory variables are reported per 5 × 10⁹/L increase in NEU and LYM, per 1 × 10⁹/L increase in MONO, and per 10 mg/L increase in CRP. Nasopharyngeal swab was the reference category. Because only one pleural-fluid specimen was available, BALF and pleural fluid were combined into a single category. The overall specimen-type term had a likelihood-ratio </w:t>
      </w:r>
      <w:r>
        <w:rPr>
          <w:rFonts w:hint="eastAsia" w:ascii="Times New Roman" w:hAnsi="Times New Roman" w:eastAsia="Times New Roman" w:cs="Times New Roman"/>
          <w:b w:val="0"/>
          <w:bCs/>
          <w:i w:val="1"/>
          <w:iCs w:val="1"/>
          <w:kern w:val="0"/>
          <w:sz w:val="16"/>
          <w:szCs w:val="16"/>
          <w:highlight w:val="none"/>
        </w:rPr>
        <w:t xml:space="preserve">P</w:t>
      </w:r>
      <w:r>
        <w:rPr>
          <w:rFonts w:hint="eastAsia" w:ascii="Times New Roman" w:hAnsi="Times New Roman" w:eastAsia="Times New Roman" w:cs="Times New Roman"/>
          <w:b w:val="0"/>
          <w:bCs/>
          <w:i w:val="0"/>
          <w:iCs w:val="0"/>
          <w:kern w:val="0"/>
          <w:sz w:val="16"/>
          <w:szCs w:val="16"/>
          <w:highlight w:val="none"/>
        </w:rPr>
        <w:t xml:space="preserve"> &lt; 0.001. Model fit: McFadden pseudo-</w:t>
      </w:r>
      <w:r>
        <w:rPr>
          <w:rFonts w:hint="eastAsia" w:ascii="Times New Roman" w:hAnsi="Times New Roman" w:eastAsia="Times New Roman" w:cs="Times New Roman"/>
          <w:b w:val="0"/>
          <w:bCs/>
          <w:i w:val="1"/>
          <w:iCs w:val="1"/>
          <w:kern w:val="0"/>
          <w:sz w:val="16"/>
          <w:szCs w:val="16"/>
          <w:highlight w:val="none"/>
        </w:rPr>
        <w:t xml:space="preserve">R</w:t>
      </w:r>
      <w:r>
        <w:rPr>
          <w:rFonts w:hint="eastAsia" w:ascii="Times New Roman" w:hAnsi="Times New Roman" w:eastAsia="Times New Roman" w:cs="Times New Roman"/>
          <w:b w:val="0"/>
          <w:bCs/>
          <w:i w:val="0"/>
          <w:iCs w:val="0"/>
          <w:kern w:val="0"/>
          <w:sz w:val="16"/>
          <w:szCs w:val="16"/>
          <w:highlight w:val="none"/>
        </w:rPr>
        <w:t xml:space="preserve">² = 0.390; Hosmer–Lemeshow </w:t>
      </w:r>
      <w:r>
        <w:rPr>
          <w:rFonts w:hint="eastAsia" w:ascii="Times New Roman" w:hAnsi="Times New Roman" w:eastAsia="Times New Roman" w:cs="Times New Roman"/>
          <w:b w:val="0"/>
          <w:bCs/>
          <w:i w:val="1"/>
          <w:iCs w:val="1"/>
          <w:kern w:val="0"/>
          <w:sz w:val="16"/>
          <w:szCs w:val="16"/>
          <w:highlight w:val="none"/>
        </w:rPr>
        <w:t xml:space="preserve">P</w:t>
      </w:r>
      <w:r>
        <w:rPr>
          <w:rFonts w:hint="eastAsia" w:ascii="Times New Roman" w:hAnsi="Times New Roman" w:eastAsia="Times New Roman" w:cs="Times New Roman"/>
          <w:b w:val="0"/>
          <w:bCs/>
          <w:i w:val="0"/>
          <w:iCs w:val="0"/>
          <w:kern w:val="0"/>
          <w:sz w:val="16"/>
          <w:szCs w:val="16"/>
          <w:highlight w:val="none"/>
        </w:rPr>
        <w:t xml:space="preserve"> = 0.886; maximum VIF = 3.11. hMPV = human metapneumovirus; M = median; </w:t>
      </w:r>
      <w:r>
        <w:rPr>
          <w:rFonts w:hint="eastAsia" w:ascii="Times New Roman" w:hAnsi="Times New Roman" w:eastAsia="Times New Roman" w:cs="Times New Roman"/>
          <w:b w:val="0"/>
          <w:bCs/>
          <w:i w:val="1"/>
          <w:iCs w:val="1"/>
          <w:kern w:val="0"/>
          <w:sz w:val="16"/>
          <w:szCs w:val="16"/>
          <w:highlight w:val="none"/>
        </w:rPr>
        <w:t xml:space="preserve">Q</w:t>
      </w:r>
      <w:r>
        <w:rPr>
          <w:rFonts w:hint="eastAsia" w:ascii="Times New Roman" w:hAnsi="Times New Roman" w:eastAsia="Times New Roman" w:cs="Times New Roman"/>
          <w:b w:val="0"/>
          <w:bCs/>
          <w:i w:val="0"/>
          <w:iCs w:val="0"/>
          <w:kern w:val="0"/>
          <w:sz w:val="16"/>
          <w:szCs w:val="16"/>
          <w:highlight w:val="none"/>
          <w:vertAlign w:val="subscript"/>
        </w:rPr>
        <w:t xml:space="preserve">1</w:t>
      </w:r>
      <w:r>
        <w:rPr>
          <w:rFonts w:hint="eastAsia" w:ascii="Times New Roman" w:hAnsi="Times New Roman" w:eastAsia="Times New Roman" w:cs="Times New Roman"/>
          <w:b w:val="0"/>
          <w:bCs/>
          <w:i w:val="0"/>
          <w:iCs w:val="0"/>
          <w:kern w:val="0"/>
          <w:sz w:val="16"/>
          <w:szCs w:val="16"/>
          <w:highlight w:val="none"/>
        </w:rPr>
        <w:t xml:space="preserve"> = first quartile; </w:t>
      </w:r>
      <w:r>
        <w:rPr>
          <w:rFonts w:hint="eastAsia" w:ascii="Times New Roman" w:hAnsi="Times New Roman" w:eastAsia="Times New Roman" w:cs="Times New Roman"/>
          <w:b w:val="0"/>
          <w:bCs/>
          <w:i w:val="1"/>
          <w:iCs w:val="1"/>
          <w:kern w:val="0"/>
          <w:sz w:val="16"/>
          <w:szCs w:val="16"/>
          <w:highlight w:val="none"/>
        </w:rPr>
        <w:t xml:space="preserve">Q</w:t>
      </w:r>
      <w:r>
        <w:rPr>
          <w:rFonts w:hint="eastAsia" w:ascii="Times New Roman" w:hAnsi="Times New Roman" w:eastAsia="Times New Roman" w:cs="Times New Roman"/>
          <w:b w:val="0"/>
          <w:bCs/>
          <w:i w:val="0"/>
          <w:iCs w:val="0"/>
          <w:kern w:val="0"/>
          <w:sz w:val="16"/>
          <w:szCs w:val="16"/>
          <w:highlight w:val="none"/>
          <w:vertAlign w:val="subscript"/>
        </w:rPr>
        <w:t xml:space="preserve">3</w:t>
      </w:r>
      <w:r>
        <w:rPr>
          <w:rFonts w:hint="eastAsia" w:ascii="Times New Roman" w:hAnsi="Times New Roman" w:eastAsia="Times New Roman" w:cs="Times New Roman"/>
          <w:b w:val="0"/>
          <w:bCs/>
          <w:i w:val="0"/>
          <w:iCs w:val="0"/>
          <w:kern w:val="0"/>
          <w:sz w:val="16"/>
          <w:szCs w:val="16"/>
          <w:highlight w:val="none"/>
        </w:rPr>
        <w:t xml:space="preserve"> = third quartile; aOR = adjusted odds ratio; CI = confidence interval; VIF = variance inflation factor; ref. = reference category; NEU = absolute neutrophil count; LYM = absolute lymphocyte count; MONO = absolute monocyte count; CRP = C-reactive protein; MP = </w:t>
      </w:r>
      <w:r>
        <w:rPr>
          <w:rFonts w:hint="eastAsia" w:ascii="Times New Roman" w:hAnsi="Times New Roman" w:eastAsia="Times New Roman" w:cs="Times New Roman"/>
          <w:b w:val="0"/>
          <w:bCs/>
          <w:i w:val="1"/>
          <w:iCs w:val="1"/>
          <w:kern w:val="0"/>
          <w:sz w:val="16"/>
          <w:szCs w:val="16"/>
          <w:highlight w:val="none"/>
        </w:rPr>
        <w:t>Mycoplasma pneumoniae</w:t>
      </w:r>
      <w:r>
        <w:rPr>
          <w:rFonts w:hint="eastAsia" w:ascii="Times New Roman" w:hAnsi="Times New Roman" w:eastAsia="Times New Roman" w:cs="Times New Roman"/>
          <w:b w:val="0"/>
          <w:bCs/>
          <w:i w:val="0"/>
          <w:iCs w:val="0"/>
          <w:kern w:val="0"/>
          <w:sz w:val="16"/>
          <w:szCs w:val="16"/>
          <w:highlight w:val="none"/>
        </w:rPr>
        <w:t>; BALF = bronchoalveolar lavage fluid; mo = months; yr = years.</w:t>
      </w:r>
    </w:p>
    <w:p w14:paraId="16EB4B9A">
      <w:pPr>
        <w:keepNext w:val="0"/>
        <w:keepLines w:val="0"/>
        <w:pageBreakBefore w:val="0"/>
        <w:widowControl w:val="0"/>
        <w:kinsoku/>
        <w:wordWrap/>
        <w:overflowPunct/>
        <w:topLinePunct w:val="0"/>
        <w:autoSpaceDE/>
        <w:autoSpaceDN/>
        <w:bidi w:val="0"/>
        <w:adjustRightInd/>
        <w:snapToGrid w:val="0"/>
        <w:spacing w:before="100"/>
        <w:textAlignment w:val="auto"/>
        <w:rPr>
          <w:rFonts w:hint="default" w:ascii="Times New Roman" w:hAnsi="Times New Roman" w:eastAsia="Times New Roman" w:cs="Times New Roman"/>
          <w:b w:val="0"/>
          <w:bCs/>
          <w:i w:val="0"/>
          <w:iCs w:val="0"/>
          <w:kern w:val="0"/>
          <w:sz w:val="16"/>
          <w:szCs w:val="16"/>
          <w:highlight w:val="none"/>
          <w:lang w:val="en-US"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Times New Roman Regular">
    <w:panose1 w:val="02020503050405090304"/>
    <w:charset w:val="00"/>
    <w:family w:val="auto"/>
    <w:pitch w:val="default"/>
    <w:sig w:usb0="E0000AFF" w:usb1="00007843" w:usb2="00000001" w:usb3="00000000" w:csb0="400001BF" w:csb1="DFF70000"/>
  </w:font>
  <w:font w:name="Cambria">
    <w:altName w:val="苹方-简"/>
    <w:panose1 w:val="02040503050406030204"/>
    <w:charset w:val="00"/>
    <w:family w:val="roman"/>
    <w:pitch w:val="default"/>
    <w:sig w:usb0="00000000" w:usb1="00000000" w:usb2="02000000" w:usb3="00000000" w:csb0="0000019F" w:csb1="00000000"/>
  </w:font>
  <w:font w:name="苹方-简">
    <w:panose1 w:val="020B0400000000000000"/>
    <w:charset w:val="86"/>
    <w:family w:val="auto"/>
    <w:pitch w:val="default"/>
    <w:sig w:usb0="A00002FF" w:usb1="7ACFFDFB" w:usb2="00000017" w:usb3="00000000" w:csb0="00040001" w:csb1="00000000"/>
  </w:font>
  <w:font w:name="Times New Roman Bold">
    <w:panose1 w:val="02020503050405090304"/>
    <w:charset w:val="00"/>
    <w:family w:val="auto"/>
    <w:pitch w:val="default"/>
    <w:sig w:usb0="E0000AFF" w:usb1="00007843" w:usb2="00000001" w:usb3="00000000" w:csb0="400001BF" w:csb1="DFF7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5221D">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8A30A6">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C8A30A6">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F5461">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9E1DF8"/>
    <w:multiLevelType w:val="multilevel"/>
    <w:tmpl w:val="FF9E1DF8"/>
    <w:lvl w:ilvl="0" w:tentative="0">
      <w:start w:val="1"/>
      <w:numFmt w:val="decimal"/>
      <w:suff w:val="space"/>
      <w:lvlText w:val="%1"/>
      <w:lvlJc w:val="left"/>
      <w:pPr>
        <w:ind w:left="0" w:leftChars="0" w:firstLine="0" w:firstLineChars="0"/>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FBFC2B"/>
    <w:rsid w:val="0E4527CD"/>
    <w:rsid w:val="2EF70D5C"/>
    <w:rsid w:val="39FE76B0"/>
    <w:rsid w:val="3BFB53E2"/>
    <w:rsid w:val="5DE27991"/>
    <w:rsid w:val="5FBFC97C"/>
    <w:rsid w:val="64AE1F84"/>
    <w:rsid w:val="6FF78206"/>
    <w:rsid w:val="77FBFC2B"/>
    <w:rsid w:val="787652A5"/>
    <w:rsid w:val="7F755A6B"/>
    <w:rsid w:val="8F7FE0B1"/>
    <w:rsid w:val="9BE7518F"/>
    <w:rsid w:val="AFFF3F73"/>
    <w:rsid w:val="B71F0CF5"/>
    <w:rsid w:val="B7FF3173"/>
    <w:rsid w:val="BDD2E51C"/>
    <w:rsid w:val="BFCD2811"/>
    <w:rsid w:val="D8ED98DC"/>
    <w:rsid w:val="DBBF7696"/>
    <w:rsid w:val="DDFE9EC4"/>
    <w:rsid w:val="E2F75B33"/>
    <w:rsid w:val="E30F790B"/>
    <w:rsid w:val="EF7FB0C6"/>
    <w:rsid w:val="FDF17100"/>
    <w:rsid w:val="FEFF96FD"/>
    <w:rsid w:val="FFDF0B1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kern w:val="0"/>
      <w:sz w:val="21"/>
      <w:szCs w:val="21"/>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tiff"/><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2230</Words>
  <Characters>11123</Characters>
  <Lines>0</Lines>
  <Paragraphs>0</Paragraphs>
  <TotalTime>2</TotalTime>
  <ScaleCrop>false</ScaleCrop>
  <LinksUpToDate>false</LinksUpToDate>
  <CharactersWithSpaces>12791</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2026-04-27T08:36:00Z</dcterms:created>
  <dc:creator>KK小健健</dc:creator>
  <cp:lastModifiedBy>张小健</cp:lastModifiedBy>
  <dcterms:modified xsi:type="dcterms:W3CDTF">2026-09-05T09:53:04Z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E712A096B0909B6E60AB896AC311CAE5_43</vt:lpwstr>
  </property>
</Properties>
</file>