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2130D7" w14:textId="137ED0CB" w:rsidR="00592A3F" w:rsidRPr="00592A3F" w:rsidRDefault="00D355EB" w:rsidP="00592A3F">
      <w:pPr>
        <w:rPr>
          <w:rFonts w:ascii="Times New Roman" w:hAnsi="Times New Roman"/>
          <w:b/>
          <w:bCs/>
          <w:sz w:val="21"/>
          <w:szCs w:val="21"/>
        </w:rPr>
      </w:pPr>
      <w:bookmarkStart w:id="0" w:name="_Hlk238569158"/>
      <w:r w:rsidRPr="005D58E1">
        <w:rPr>
          <w:rFonts w:ascii="Times New Roman" w:hAnsi="Times New Roman"/>
          <w:b/>
          <w:bCs/>
          <w:sz w:val="21"/>
          <w:szCs w:val="21"/>
        </w:rPr>
        <w:t>Table S1</w:t>
      </w:r>
      <w:bookmarkEnd w:id="0"/>
      <w:r w:rsidRPr="005D58E1">
        <w:rPr>
          <w:rFonts w:ascii="Times New Roman" w:hAnsi="Times New Roman"/>
          <w:b/>
          <w:bCs/>
          <w:sz w:val="21"/>
          <w:szCs w:val="21"/>
        </w:rPr>
        <w:t xml:space="preserve">. </w:t>
      </w:r>
      <w:r w:rsidR="00207539" w:rsidRPr="005D58E1">
        <w:rPr>
          <w:rFonts w:ascii="Times New Roman" w:hAnsi="Times New Roman"/>
          <w:b/>
          <w:bCs/>
          <w:sz w:val="21"/>
          <w:szCs w:val="21"/>
        </w:rPr>
        <w:t>Reference panel and classification of HIV-1 drug resistance-associated mutations (DRAMs) evaluated across protease, reverse transcriptase, and integrase genes.</w:t>
      </w:r>
      <w:r w:rsidR="00592A3F" w:rsidRPr="00592A3F">
        <w:rPr>
          <w:rFonts w:ascii="Times New Roman" w:hAnsi="Times New Roman"/>
          <w:b/>
          <w:bCs/>
          <w:sz w:val="21"/>
          <w:szCs w:val="21"/>
        </w:rPr>
        <w:t xml:space="preserve"> </w:t>
      </w:r>
    </w:p>
    <w:tbl>
      <w:tblPr>
        <w:tblW w:w="8222" w:type="dxa"/>
        <w:tblLook w:val="04A0" w:firstRow="1" w:lastRow="0" w:firstColumn="1" w:lastColumn="0" w:noHBand="0" w:noVBand="1"/>
      </w:tblPr>
      <w:tblGrid>
        <w:gridCol w:w="1560"/>
        <w:gridCol w:w="2268"/>
        <w:gridCol w:w="4394"/>
      </w:tblGrid>
      <w:tr w:rsidR="00592A3F" w:rsidRPr="00592A3F" w14:paraId="6BB31892" w14:textId="77777777" w:rsidTr="00592A3F">
        <w:trPr>
          <w:trHeight w:val="560"/>
        </w:trPr>
        <w:tc>
          <w:tcPr>
            <w:tcW w:w="1560" w:type="dxa"/>
            <w:tcBorders>
              <w:top w:val="single" w:sz="4" w:space="0" w:color="auto"/>
              <w:left w:val="nil"/>
              <w:bottom w:val="single" w:sz="4" w:space="0" w:color="auto"/>
              <w:right w:val="nil"/>
            </w:tcBorders>
            <w:shd w:val="clear" w:color="auto" w:fill="auto"/>
            <w:vAlign w:val="center"/>
            <w:hideMark/>
          </w:tcPr>
          <w:p w14:paraId="70FBAED5"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Drug Class</w:t>
            </w:r>
          </w:p>
        </w:tc>
        <w:tc>
          <w:tcPr>
            <w:tcW w:w="2268" w:type="dxa"/>
            <w:tcBorders>
              <w:top w:val="single" w:sz="4" w:space="0" w:color="auto"/>
              <w:left w:val="nil"/>
              <w:bottom w:val="single" w:sz="4" w:space="0" w:color="auto"/>
              <w:right w:val="nil"/>
            </w:tcBorders>
            <w:shd w:val="clear" w:color="auto" w:fill="auto"/>
            <w:vAlign w:val="center"/>
            <w:hideMark/>
          </w:tcPr>
          <w:p w14:paraId="026F160C"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Target Genomic Region</w:t>
            </w:r>
          </w:p>
        </w:tc>
        <w:tc>
          <w:tcPr>
            <w:tcW w:w="4394" w:type="dxa"/>
            <w:tcBorders>
              <w:top w:val="single" w:sz="4" w:space="0" w:color="auto"/>
              <w:left w:val="nil"/>
              <w:bottom w:val="single" w:sz="4" w:space="0" w:color="auto"/>
              <w:right w:val="nil"/>
            </w:tcBorders>
            <w:shd w:val="clear" w:color="auto" w:fill="auto"/>
            <w:vAlign w:val="center"/>
            <w:hideMark/>
          </w:tcPr>
          <w:p w14:paraId="7AAD76CA"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Evaluated and Identified Resistance Mutations</w:t>
            </w:r>
          </w:p>
        </w:tc>
      </w:tr>
      <w:tr w:rsidR="00592A3F" w:rsidRPr="00592A3F" w14:paraId="0660F343" w14:textId="77777777" w:rsidTr="00592A3F">
        <w:trPr>
          <w:trHeight w:val="1620"/>
        </w:trPr>
        <w:tc>
          <w:tcPr>
            <w:tcW w:w="1560" w:type="dxa"/>
            <w:tcBorders>
              <w:top w:val="nil"/>
              <w:left w:val="nil"/>
              <w:bottom w:val="nil"/>
              <w:right w:val="nil"/>
            </w:tcBorders>
            <w:shd w:val="clear" w:color="auto" w:fill="auto"/>
            <w:vAlign w:val="center"/>
            <w:hideMark/>
          </w:tcPr>
          <w:p w14:paraId="50C28D41"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Protease Inhibitors (PIs)</w:t>
            </w:r>
          </w:p>
        </w:tc>
        <w:tc>
          <w:tcPr>
            <w:tcW w:w="2268" w:type="dxa"/>
            <w:tcBorders>
              <w:top w:val="nil"/>
              <w:left w:val="nil"/>
              <w:bottom w:val="nil"/>
              <w:right w:val="nil"/>
            </w:tcBorders>
            <w:shd w:val="clear" w:color="auto" w:fill="auto"/>
            <w:vAlign w:val="center"/>
            <w:hideMark/>
          </w:tcPr>
          <w:p w14:paraId="52B1C5F6"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Protease (PR, codons 1–99)</w:t>
            </w:r>
          </w:p>
        </w:tc>
        <w:tc>
          <w:tcPr>
            <w:tcW w:w="4394" w:type="dxa"/>
            <w:tcBorders>
              <w:top w:val="nil"/>
              <w:left w:val="nil"/>
              <w:bottom w:val="nil"/>
              <w:right w:val="nil"/>
            </w:tcBorders>
            <w:shd w:val="clear" w:color="auto" w:fill="auto"/>
            <w:vAlign w:val="center"/>
            <w:hideMark/>
          </w:tcPr>
          <w:p w14:paraId="090455EC"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Major/Accessory: L10F</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L33F</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M46I/MI</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I47A/V</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I54V</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Q58E/QE</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G73D/S</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V82A/F/S</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L89V</w:t>
            </w:r>
          </w:p>
        </w:tc>
      </w:tr>
      <w:tr w:rsidR="00592A3F" w:rsidRPr="00592A3F" w14:paraId="25798DF4" w14:textId="77777777" w:rsidTr="00592A3F">
        <w:trPr>
          <w:trHeight w:val="3200"/>
        </w:trPr>
        <w:tc>
          <w:tcPr>
            <w:tcW w:w="1560" w:type="dxa"/>
            <w:tcBorders>
              <w:top w:val="nil"/>
              <w:left w:val="nil"/>
              <w:bottom w:val="nil"/>
              <w:right w:val="nil"/>
            </w:tcBorders>
            <w:shd w:val="clear" w:color="auto" w:fill="auto"/>
            <w:vAlign w:val="center"/>
            <w:hideMark/>
          </w:tcPr>
          <w:p w14:paraId="5061117A"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Nucleoside RT Inhibitors (NRTIs)</w:t>
            </w:r>
          </w:p>
        </w:tc>
        <w:tc>
          <w:tcPr>
            <w:tcW w:w="2268" w:type="dxa"/>
            <w:tcBorders>
              <w:top w:val="nil"/>
              <w:left w:val="nil"/>
              <w:bottom w:val="nil"/>
              <w:right w:val="nil"/>
            </w:tcBorders>
            <w:shd w:val="clear" w:color="auto" w:fill="auto"/>
            <w:vAlign w:val="center"/>
            <w:hideMark/>
          </w:tcPr>
          <w:p w14:paraId="36E861BE"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Reverse Transcriptase (RT, codons 1–250)</w:t>
            </w:r>
          </w:p>
        </w:tc>
        <w:tc>
          <w:tcPr>
            <w:tcW w:w="4394" w:type="dxa"/>
            <w:tcBorders>
              <w:top w:val="nil"/>
              <w:left w:val="nil"/>
              <w:bottom w:val="nil"/>
              <w:right w:val="nil"/>
            </w:tcBorders>
            <w:shd w:val="clear" w:color="auto" w:fill="auto"/>
            <w:vAlign w:val="center"/>
            <w:hideMark/>
          </w:tcPr>
          <w:p w14:paraId="0BFA897F"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TAMs &amp; Other NRTIs: M41L/ML</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E44EA</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A62AV/V</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K65KR/R</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D67DG/DN/G/N/S</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S68G/KRR/N/SDGN/SG/SN/SR</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Δ69WT</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K70E/KE/KEGR/KEQ/KR/KT/N/Q/R/T</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L74I/LI/LV</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V75M/VM</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Y115F/YF</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M184I/IV/MI/MIV/MV/V</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L210LW/W</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T215F/I/TA/TFIS/Y</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K219E/EQ/KE/KN/KQ/KR/N/Q/R</w:t>
            </w:r>
          </w:p>
        </w:tc>
      </w:tr>
      <w:tr w:rsidR="00592A3F" w:rsidRPr="00592A3F" w14:paraId="513B398E" w14:textId="77777777" w:rsidTr="00592A3F">
        <w:trPr>
          <w:trHeight w:val="2980"/>
        </w:trPr>
        <w:tc>
          <w:tcPr>
            <w:tcW w:w="1560" w:type="dxa"/>
            <w:tcBorders>
              <w:top w:val="nil"/>
              <w:left w:val="nil"/>
              <w:bottom w:val="nil"/>
              <w:right w:val="nil"/>
            </w:tcBorders>
            <w:shd w:val="clear" w:color="auto" w:fill="auto"/>
            <w:vAlign w:val="center"/>
            <w:hideMark/>
          </w:tcPr>
          <w:p w14:paraId="434781B0"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Non-Nucleoside RT Inhibitors (NNRTIs)</w:t>
            </w:r>
          </w:p>
        </w:tc>
        <w:tc>
          <w:tcPr>
            <w:tcW w:w="2268" w:type="dxa"/>
            <w:tcBorders>
              <w:top w:val="nil"/>
              <w:left w:val="nil"/>
              <w:bottom w:val="nil"/>
              <w:right w:val="nil"/>
            </w:tcBorders>
            <w:shd w:val="clear" w:color="auto" w:fill="auto"/>
            <w:vAlign w:val="center"/>
            <w:hideMark/>
          </w:tcPr>
          <w:p w14:paraId="294711AF"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Reverse Transcriptase (RT, codons 1–250)</w:t>
            </w:r>
          </w:p>
        </w:tc>
        <w:tc>
          <w:tcPr>
            <w:tcW w:w="4394" w:type="dxa"/>
            <w:tcBorders>
              <w:top w:val="nil"/>
              <w:left w:val="nil"/>
              <w:bottom w:val="nil"/>
              <w:right w:val="nil"/>
            </w:tcBorders>
            <w:shd w:val="clear" w:color="auto" w:fill="auto"/>
            <w:vAlign w:val="center"/>
            <w:hideMark/>
          </w:tcPr>
          <w:p w14:paraId="267E2AC3"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1st &amp; 2nd Generation NNRTIs: A98AG/G</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L100I</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K101E/EQ/H/KE/P</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K103KN/N/NS/S</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V106I/M/VM</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V108I/VI</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E138A/EA/EG/EK/G/K/Q</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V179AD/D/DE/E/EQ/IT/T/VD</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Y181C/V/YC</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Y188C/H/L/YH</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G190A/GA/GRS/S/T</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H221HY/Y</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P225H/PH</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F227FL/L</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M230L/ML</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L234I</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K238KT/N/NT/T</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V1081WT</w:t>
            </w:r>
          </w:p>
        </w:tc>
      </w:tr>
      <w:tr w:rsidR="00592A3F" w:rsidRPr="00592A3F" w14:paraId="2E25E72D" w14:textId="77777777" w:rsidTr="00592A3F">
        <w:trPr>
          <w:trHeight w:val="1560"/>
        </w:trPr>
        <w:tc>
          <w:tcPr>
            <w:tcW w:w="1560" w:type="dxa"/>
            <w:tcBorders>
              <w:top w:val="nil"/>
              <w:left w:val="nil"/>
              <w:bottom w:val="single" w:sz="4" w:space="0" w:color="auto"/>
              <w:right w:val="nil"/>
            </w:tcBorders>
            <w:shd w:val="clear" w:color="auto" w:fill="auto"/>
            <w:vAlign w:val="center"/>
            <w:hideMark/>
          </w:tcPr>
          <w:p w14:paraId="681BD7B2"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Integrase Strand Transfer Inhibitors (INSTIs)</w:t>
            </w:r>
          </w:p>
        </w:tc>
        <w:tc>
          <w:tcPr>
            <w:tcW w:w="2268" w:type="dxa"/>
            <w:tcBorders>
              <w:top w:val="nil"/>
              <w:left w:val="nil"/>
              <w:bottom w:val="single" w:sz="4" w:space="0" w:color="auto"/>
              <w:right w:val="nil"/>
            </w:tcBorders>
            <w:shd w:val="clear" w:color="auto" w:fill="auto"/>
            <w:vAlign w:val="center"/>
            <w:hideMark/>
          </w:tcPr>
          <w:p w14:paraId="0F2EC313"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Integrase (IN, codons 1–288)</w:t>
            </w:r>
          </w:p>
        </w:tc>
        <w:tc>
          <w:tcPr>
            <w:tcW w:w="4394" w:type="dxa"/>
            <w:tcBorders>
              <w:top w:val="nil"/>
              <w:left w:val="nil"/>
              <w:bottom w:val="single" w:sz="4" w:space="0" w:color="auto"/>
              <w:right w:val="nil"/>
            </w:tcBorders>
            <w:shd w:val="clear" w:color="auto" w:fill="auto"/>
            <w:vAlign w:val="center"/>
            <w:hideMark/>
          </w:tcPr>
          <w:p w14:paraId="0FFE699A" w14:textId="77777777" w:rsidR="00592A3F" w:rsidRPr="00592A3F" w:rsidRDefault="00592A3F" w:rsidP="00592A3F">
            <w:pPr>
              <w:spacing w:line="240" w:lineRule="auto"/>
              <w:jc w:val="left"/>
              <w:rPr>
                <w:rFonts w:ascii="Times New Roman" w:eastAsia="等线" w:hAnsi="Times New Roman"/>
                <w:noProof w:val="0"/>
                <w:sz w:val="22"/>
                <w:szCs w:val="22"/>
              </w:rPr>
            </w:pPr>
            <w:r w:rsidRPr="00592A3F">
              <w:rPr>
                <w:rFonts w:ascii="Times New Roman" w:eastAsia="等线" w:hAnsi="Times New Roman"/>
                <w:noProof w:val="0"/>
                <w:sz w:val="22"/>
                <w:szCs w:val="22"/>
              </w:rPr>
              <w:t>Major &amp; Accessory INSTIs: H51HY/Y</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T66TI</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L74IM/LIM/LM/M</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T97A</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E138K</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G140GR</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S147G</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N155H</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E157Q</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G163R</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S230R</w:t>
            </w:r>
            <w:r w:rsidRPr="00592A3F">
              <w:rPr>
                <w:rFonts w:ascii="等线" w:eastAsia="等线" w:hAnsi="等线" w:hint="eastAsia"/>
                <w:noProof w:val="0"/>
                <w:sz w:val="22"/>
                <w:szCs w:val="22"/>
              </w:rPr>
              <w:t>，</w:t>
            </w:r>
            <w:r w:rsidRPr="00592A3F">
              <w:rPr>
                <w:rFonts w:ascii="Times New Roman" w:eastAsia="等线" w:hAnsi="Times New Roman"/>
                <w:noProof w:val="0"/>
                <w:sz w:val="22"/>
                <w:szCs w:val="22"/>
              </w:rPr>
              <w:t>D232N</w:t>
            </w:r>
          </w:p>
        </w:tc>
      </w:tr>
    </w:tbl>
    <w:p w14:paraId="57D486C2" w14:textId="77777777" w:rsidR="00592A3F" w:rsidRPr="00592A3F" w:rsidRDefault="00592A3F" w:rsidP="00D355EB">
      <w:pPr>
        <w:rPr>
          <w:rFonts w:ascii="Times New Roman" w:hAnsi="Times New Roman"/>
          <w:b/>
          <w:bCs/>
          <w:sz w:val="21"/>
          <w:szCs w:val="21"/>
        </w:rPr>
      </w:pPr>
    </w:p>
    <w:p w14:paraId="0D70F5B3" w14:textId="77777777" w:rsidR="00592A3F" w:rsidRDefault="00592A3F" w:rsidP="00D355EB">
      <w:pPr>
        <w:rPr>
          <w:rFonts w:ascii="Times New Roman" w:hAnsi="Times New Roman"/>
          <w:b/>
          <w:bCs/>
          <w:sz w:val="21"/>
          <w:szCs w:val="21"/>
        </w:rPr>
      </w:pPr>
    </w:p>
    <w:p w14:paraId="13AC34A4" w14:textId="77777777" w:rsidR="00592A3F" w:rsidRDefault="00592A3F" w:rsidP="00D355EB">
      <w:pPr>
        <w:rPr>
          <w:rFonts w:ascii="Times New Roman" w:hAnsi="Times New Roman"/>
          <w:b/>
          <w:bCs/>
          <w:sz w:val="21"/>
          <w:szCs w:val="21"/>
        </w:rPr>
      </w:pPr>
    </w:p>
    <w:p w14:paraId="02A779AD" w14:textId="77777777" w:rsidR="000B685F" w:rsidRDefault="000B685F" w:rsidP="00D355EB">
      <w:pPr>
        <w:rPr>
          <w:rFonts w:ascii="Times New Roman" w:hAnsi="Times New Roman"/>
          <w:b/>
          <w:bCs/>
          <w:sz w:val="21"/>
          <w:szCs w:val="21"/>
        </w:rPr>
      </w:pPr>
    </w:p>
    <w:p w14:paraId="34838507" w14:textId="77777777" w:rsidR="000B685F" w:rsidRDefault="000B685F" w:rsidP="00D355EB">
      <w:pPr>
        <w:rPr>
          <w:rFonts w:ascii="Times New Roman" w:hAnsi="Times New Roman"/>
          <w:b/>
          <w:bCs/>
          <w:sz w:val="21"/>
          <w:szCs w:val="21"/>
        </w:rPr>
      </w:pPr>
    </w:p>
    <w:p w14:paraId="25966864" w14:textId="77777777" w:rsidR="00441C87" w:rsidRDefault="00441C87" w:rsidP="00D355EB">
      <w:pPr>
        <w:rPr>
          <w:rFonts w:ascii="Times New Roman" w:hAnsi="Times New Roman"/>
          <w:b/>
          <w:bCs/>
          <w:sz w:val="21"/>
          <w:szCs w:val="21"/>
        </w:rPr>
      </w:pPr>
    </w:p>
    <w:p w14:paraId="3B4C8F5F" w14:textId="77777777" w:rsidR="00441C87" w:rsidRDefault="00441C87" w:rsidP="00D355EB">
      <w:pPr>
        <w:rPr>
          <w:rFonts w:ascii="Times New Roman" w:hAnsi="Times New Roman"/>
          <w:b/>
          <w:bCs/>
          <w:sz w:val="21"/>
          <w:szCs w:val="21"/>
        </w:rPr>
      </w:pPr>
    </w:p>
    <w:p w14:paraId="3F1B30E9" w14:textId="77777777" w:rsidR="00441C87" w:rsidRDefault="00441C87" w:rsidP="00D355EB">
      <w:pPr>
        <w:rPr>
          <w:rFonts w:ascii="Times New Roman" w:hAnsi="Times New Roman" w:hint="eastAsia"/>
          <w:b/>
          <w:bCs/>
          <w:sz w:val="21"/>
          <w:szCs w:val="21"/>
        </w:rPr>
      </w:pPr>
    </w:p>
    <w:p w14:paraId="0B622313" w14:textId="77777777" w:rsidR="000B685F" w:rsidRDefault="000B685F" w:rsidP="00D355EB">
      <w:pPr>
        <w:rPr>
          <w:rFonts w:ascii="Times New Roman" w:hAnsi="Times New Roman"/>
          <w:b/>
          <w:bCs/>
          <w:sz w:val="21"/>
          <w:szCs w:val="21"/>
        </w:rPr>
      </w:pPr>
    </w:p>
    <w:p w14:paraId="65D9C4A3" w14:textId="010CC538" w:rsidR="00AF1814" w:rsidRPr="005D58E1" w:rsidRDefault="00AF1814" w:rsidP="00AF1814">
      <w:pPr>
        <w:rPr>
          <w:rFonts w:ascii="Times New Roman" w:hAnsi="Times New Roman"/>
          <w:b/>
          <w:bCs/>
          <w:sz w:val="21"/>
          <w:szCs w:val="21"/>
        </w:rPr>
      </w:pPr>
      <w:r w:rsidRPr="005D58E1">
        <w:rPr>
          <w:rFonts w:ascii="Times New Roman" w:hAnsi="Times New Roman"/>
          <w:b/>
          <w:bCs/>
          <w:sz w:val="21"/>
          <w:szCs w:val="21"/>
        </w:rPr>
        <w:lastRenderedPageBreak/>
        <w:t>Table S</w:t>
      </w:r>
      <w:r w:rsidR="00441C87">
        <w:rPr>
          <w:rFonts w:ascii="Times New Roman" w:hAnsi="Times New Roman" w:hint="eastAsia"/>
          <w:b/>
          <w:bCs/>
          <w:sz w:val="21"/>
          <w:szCs w:val="21"/>
        </w:rPr>
        <w:t>2</w:t>
      </w:r>
      <w:r w:rsidRPr="005D58E1">
        <w:rPr>
          <w:rFonts w:ascii="Times New Roman" w:hAnsi="Times New Roman"/>
          <w:b/>
          <w:bCs/>
          <w:sz w:val="21"/>
          <w:szCs w:val="21"/>
        </w:rPr>
        <w:t>. Genotypic Mutation Frequencies and Corresponding Predicted Phenotypic Resistance Profiles of HIV-1 DRAMs in Treatment-Naïve and Virological Failure Groups</w:t>
      </w:r>
    </w:p>
    <w:p w14:paraId="094EE2B8" w14:textId="6E598072" w:rsidR="00207539" w:rsidRDefault="00AF1814" w:rsidP="00AF1814">
      <w:pPr>
        <w:rPr>
          <w:rFonts w:ascii="Times New Roman" w:hAnsi="Times New Roman"/>
          <w:b/>
          <w:bCs/>
          <w:sz w:val="21"/>
          <w:szCs w:val="21"/>
        </w:rPr>
      </w:pPr>
      <w:r w:rsidRPr="005D58E1">
        <w:rPr>
          <w:rFonts w:ascii="Times New Roman" w:hAnsi="Times New Roman"/>
          <w:b/>
          <w:bCs/>
          <w:sz w:val="21"/>
          <w:szCs w:val="21"/>
        </w:rPr>
        <w:t>Part A: Treatment-Naïve Group (</w:t>
      </w:r>
      <w:r w:rsidRPr="005D58E1">
        <w:rPr>
          <w:rFonts w:ascii="Times New Roman" w:hAnsi="Times New Roman"/>
          <w:b/>
          <w:bCs/>
          <w:i/>
          <w:iCs/>
          <w:sz w:val="21"/>
          <w:szCs w:val="21"/>
        </w:rPr>
        <w:t>n</w:t>
      </w:r>
      <w:r w:rsidRPr="005D58E1">
        <w:rPr>
          <w:rFonts w:ascii="Times New Roman" w:hAnsi="Times New Roman"/>
          <w:b/>
          <w:bCs/>
          <w:sz w:val="21"/>
          <w:szCs w:val="21"/>
        </w:rPr>
        <w:t xml:space="preserve"> = 104)</w:t>
      </w:r>
    </w:p>
    <w:tbl>
      <w:tblPr>
        <w:tblW w:w="6260" w:type="dxa"/>
        <w:tblLook w:val="04A0" w:firstRow="1" w:lastRow="0" w:firstColumn="1" w:lastColumn="0" w:noHBand="0" w:noVBand="1"/>
      </w:tblPr>
      <w:tblGrid>
        <w:gridCol w:w="1680"/>
        <w:gridCol w:w="1420"/>
        <w:gridCol w:w="1440"/>
        <w:gridCol w:w="1720"/>
      </w:tblGrid>
      <w:tr w:rsidR="00B410EE" w:rsidRPr="00B410EE" w14:paraId="6A681B7F" w14:textId="77777777" w:rsidTr="00B410EE">
        <w:trPr>
          <w:trHeight w:val="1120"/>
        </w:trPr>
        <w:tc>
          <w:tcPr>
            <w:tcW w:w="1680" w:type="dxa"/>
            <w:tcBorders>
              <w:top w:val="single" w:sz="4" w:space="0" w:color="auto"/>
              <w:left w:val="nil"/>
              <w:bottom w:val="single" w:sz="4" w:space="0" w:color="auto"/>
              <w:right w:val="nil"/>
            </w:tcBorders>
            <w:shd w:val="clear" w:color="auto" w:fill="auto"/>
            <w:vAlign w:val="center"/>
            <w:hideMark/>
          </w:tcPr>
          <w:p w14:paraId="6D6D35E2" w14:textId="77777777" w:rsidR="00B410EE" w:rsidRPr="00B410EE" w:rsidRDefault="00B410EE" w:rsidP="00B410EE">
            <w:pPr>
              <w:spacing w:line="240" w:lineRule="auto"/>
              <w:jc w:val="center"/>
              <w:rPr>
                <w:rFonts w:ascii="Times New Roman" w:eastAsia="等线" w:hAnsi="Times New Roman"/>
                <w:noProof w:val="0"/>
                <w:sz w:val="22"/>
                <w:szCs w:val="22"/>
              </w:rPr>
            </w:pPr>
            <w:r w:rsidRPr="00B410EE">
              <w:rPr>
                <w:rFonts w:ascii="Times New Roman" w:eastAsia="等线" w:hAnsi="Times New Roman"/>
                <w:noProof w:val="0"/>
                <w:sz w:val="22"/>
                <w:szCs w:val="22"/>
              </w:rPr>
              <w:t>Antiretroviral Class</w:t>
            </w:r>
          </w:p>
        </w:tc>
        <w:tc>
          <w:tcPr>
            <w:tcW w:w="1420" w:type="dxa"/>
            <w:tcBorders>
              <w:top w:val="single" w:sz="4" w:space="0" w:color="auto"/>
              <w:left w:val="nil"/>
              <w:bottom w:val="single" w:sz="4" w:space="0" w:color="auto"/>
              <w:right w:val="nil"/>
            </w:tcBorders>
            <w:shd w:val="clear" w:color="auto" w:fill="auto"/>
            <w:vAlign w:val="center"/>
            <w:hideMark/>
          </w:tcPr>
          <w:p w14:paraId="11B908E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Codon Position</w:t>
            </w:r>
          </w:p>
        </w:tc>
        <w:tc>
          <w:tcPr>
            <w:tcW w:w="1440" w:type="dxa"/>
            <w:tcBorders>
              <w:top w:val="single" w:sz="4" w:space="0" w:color="auto"/>
              <w:left w:val="nil"/>
              <w:bottom w:val="single" w:sz="4" w:space="0" w:color="auto"/>
              <w:right w:val="nil"/>
            </w:tcBorders>
            <w:shd w:val="clear" w:color="auto" w:fill="auto"/>
            <w:vAlign w:val="center"/>
            <w:hideMark/>
          </w:tcPr>
          <w:p w14:paraId="02974BA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Genotypic Mutation Count, n (%)</w:t>
            </w:r>
          </w:p>
        </w:tc>
        <w:tc>
          <w:tcPr>
            <w:tcW w:w="1720" w:type="dxa"/>
            <w:tcBorders>
              <w:top w:val="single" w:sz="4" w:space="0" w:color="auto"/>
              <w:left w:val="nil"/>
              <w:bottom w:val="single" w:sz="4" w:space="0" w:color="auto"/>
              <w:right w:val="nil"/>
            </w:tcBorders>
            <w:shd w:val="clear" w:color="auto" w:fill="auto"/>
            <w:vAlign w:val="center"/>
            <w:hideMark/>
          </w:tcPr>
          <w:p w14:paraId="013F09D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Predicted Phenotypic Resistance Count, n (%)</w:t>
            </w:r>
          </w:p>
        </w:tc>
      </w:tr>
      <w:tr w:rsidR="00B410EE" w:rsidRPr="00B410EE" w14:paraId="36BCD9B0" w14:textId="77777777" w:rsidTr="00B410EE">
        <w:trPr>
          <w:trHeight w:val="280"/>
        </w:trPr>
        <w:tc>
          <w:tcPr>
            <w:tcW w:w="1680" w:type="dxa"/>
            <w:vMerge w:val="restart"/>
            <w:tcBorders>
              <w:top w:val="nil"/>
              <w:left w:val="nil"/>
              <w:bottom w:val="nil"/>
              <w:right w:val="nil"/>
            </w:tcBorders>
            <w:shd w:val="clear" w:color="auto" w:fill="auto"/>
            <w:hideMark/>
          </w:tcPr>
          <w:p w14:paraId="36F3CB0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Protease Inhibitors (PIs)</w:t>
            </w:r>
          </w:p>
        </w:tc>
        <w:tc>
          <w:tcPr>
            <w:tcW w:w="1420" w:type="dxa"/>
            <w:tcBorders>
              <w:top w:val="nil"/>
              <w:left w:val="nil"/>
              <w:bottom w:val="nil"/>
              <w:right w:val="nil"/>
            </w:tcBorders>
            <w:shd w:val="clear" w:color="auto" w:fill="auto"/>
            <w:vAlign w:val="center"/>
            <w:hideMark/>
          </w:tcPr>
          <w:p w14:paraId="41C1520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L33</w:t>
            </w:r>
          </w:p>
        </w:tc>
        <w:tc>
          <w:tcPr>
            <w:tcW w:w="1440" w:type="dxa"/>
            <w:tcBorders>
              <w:top w:val="nil"/>
              <w:left w:val="nil"/>
              <w:bottom w:val="nil"/>
              <w:right w:val="nil"/>
            </w:tcBorders>
            <w:shd w:val="clear" w:color="auto" w:fill="auto"/>
            <w:vAlign w:val="center"/>
            <w:hideMark/>
          </w:tcPr>
          <w:p w14:paraId="3074484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c>
          <w:tcPr>
            <w:tcW w:w="1720" w:type="dxa"/>
            <w:tcBorders>
              <w:top w:val="nil"/>
              <w:left w:val="nil"/>
              <w:bottom w:val="nil"/>
              <w:right w:val="nil"/>
            </w:tcBorders>
            <w:shd w:val="clear" w:color="auto" w:fill="auto"/>
            <w:vAlign w:val="center"/>
            <w:hideMark/>
          </w:tcPr>
          <w:p w14:paraId="7806C4E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r>
      <w:tr w:rsidR="00B410EE" w:rsidRPr="00B410EE" w14:paraId="74E3A540" w14:textId="77777777" w:rsidTr="00B410EE">
        <w:trPr>
          <w:trHeight w:val="280"/>
        </w:trPr>
        <w:tc>
          <w:tcPr>
            <w:tcW w:w="1680" w:type="dxa"/>
            <w:vMerge/>
            <w:tcBorders>
              <w:top w:val="nil"/>
              <w:left w:val="nil"/>
              <w:bottom w:val="nil"/>
              <w:right w:val="nil"/>
            </w:tcBorders>
            <w:vAlign w:val="center"/>
            <w:hideMark/>
          </w:tcPr>
          <w:p w14:paraId="05F813E0"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191F312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Q58</w:t>
            </w:r>
          </w:p>
        </w:tc>
        <w:tc>
          <w:tcPr>
            <w:tcW w:w="1440" w:type="dxa"/>
            <w:tcBorders>
              <w:top w:val="nil"/>
              <w:left w:val="nil"/>
              <w:bottom w:val="nil"/>
              <w:right w:val="nil"/>
            </w:tcBorders>
            <w:shd w:val="clear" w:color="auto" w:fill="auto"/>
            <w:vAlign w:val="center"/>
            <w:hideMark/>
          </w:tcPr>
          <w:p w14:paraId="5CAE32A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c>
          <w:tcPr>
            <w:tcW w:w="1720" w:type="dxa"/>
            <w:tcBorders>
              <w:top w:val="nil"/>
              <w:left w:val="nil"/>
              <w:bottom w:val="nil"/>
              <w:right w:val="nil"/>
            </w:tcBorders>
            <w:shd w:val="clear" w:color="auto" w:fill="auto"/>
            <w:vAlign w:val="center"/>
            <w:hideMark/>
          </w:tcPr>
          <w:p w14:paraId="21DB4B4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r>
      <w:tr w:rsidR="00B410EE" w:rsidRPr="00B410EE" w14:paraId="74CBA493" w14:textId="77777777" w:rsidTr="00B410EE">
        <w:trPr>
          <w:trHeight w:val="280"/>
        </w:trPr>
        <w:tc>
          <w:tcPr>
            <w:tcW w:w="1680" w:type="dxa"/>
            <w:vMerge w:val="restart"/>
            <w:tcBorders>
              <w:top w:val="nil"/>
              <w:left w:val="nil"/>
              <w:bottom w:val="nil"/>
              <w:right w:val="nil"/>
            </w:tcBorders>
            <w:shd w:val="clear" w:color="auto" w:fill="auto"/>
            <w:hideMark/>
          </w:tcPr>
          <w:p w14:paraId="5C478CD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Nucleoside Reverse Transcriptase Inhibitors (NRTIs)</w:t>
            </w:r>
          </w:p>
        </w:tc>
        <w:tc>
          <w:tcPr>
            <w:tcW w:w="1420" w:type="dxa"/>
            <w:tcBorders>
              <w:top w:val="nil"/>
              <w:left w:val="nil"/>
              <w:bottom w:val="nil"/>
              <w:right w:val="nil"/>
            </w:tcBorders>
            <w:shd w:val="clear" w:color="auto" w:fill="auto"/>
            <w:vAlign w:val="center"/>
            <w:hideMark/>
          </w:tcPr>
          <w:p w14:paraId="3FF4345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M41</w:t>
            </w:r>
          </w:p>
        </w:tc>
        <w:tc>
          <w:tcPr>
            <w:tcW w:w="1440" w:type="dxa"/>
            <w:tcBorders>
              <w:top w:val="nil"/>
              <w:left w:val="nil"/>
              <w:bottom w:val="nil"/>
              <w:right w:val="nil"/>
            </w:tcBorders>
            <w:shd w:val="clear" w:color="auto" w:fill="auto"/>
            <w:vAlign w:val="center"/>
            <w:hideMark/>
          </w:tcPr>
          <w:p w14:paraId="16887B3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c>
          <w:tcPr>
            <w:tcW w:w="1720" w:type="dxa"/>
            <w:tcBorders>
              <w:top w:val="nil"/>
              <w:left w:val="nil"/>
              <w:bottom w:val="nil"/>
              <w:right w:val="nil"/>
            </w:tcBorders>
            <w:shd w:val="clear" w:color="auto" w:fill="auto"/>
            <w:vAlign w:val="center"/>
            <w:hideMark/>
          </w:tcPr>
          <w:p w14:paraId="0CECD59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r>
      <w:tr w:rsidR="00B410EE" w:rsidRPr="00B410EE" w14:paraId="35BB112A" w14:textId="77777777" w:rsidTr="00B410EE">
        <w:trPr>
          <w:trHeight w:val="280"/>
        </w:trPr>
        <w:tc>
          <w:tcPr>
            <w:tcW w:w="1680" w:type="dxa"/>
            <w:vMerge/>
            <w:tcBorders>
              <w:top w:val="nil"/>
              <w:left w:val="nil"/>
              <w:bottom w:val="nil"/>
              <w:right w:val="nil"/>
            </w:tcBorders>
            <w:vAlign w:val="center"/>
            <w:hideMark/>
          </w:tcPr>
          <w:p w14:paraId="4375929D"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10866A9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K65</w:t>
            </w:r>
          </w:p>
        </w:tc>
        <w:tc>
          <w:tcPr>
            <w:tcW w:w="1440" w:type="dxa"/>
            <w:tcBorders>
              <w:top w:val="nil"/>
              <w:left w:val="nil"/>
              <w:bottom w:val="nil"/>
              <w:right w:val="nil"/>
            </w:tcBorders>
            <w:shd w:val="clear" w:color="auto" w:fill="auto"/>
            <w:vAlign w:val="center"/>
            <w:hideMark/>
          </w:tcPr>
          <w:p w14:paraId="0FB36591"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c>
          <w:tcPr>
            <w:tcW w:w="1720" w:type="dxa"/>
            <w:tcBorders>
              <w:top w:val="nil"/>
              <w:left w:val="nil"/>
              <w:bottom w:val="nil"/>
              <w:right w:val="nil"/>
            </w:tcBorders>
            <w:shd w:val="clear" w:color="auto" w:fill="auto"/>
            <w:vAlign w:val="center"/>
            <w:hideMark/>
          </w:tcPr>
          <w:p w14:paraId="704C2F2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r>
      <w:tr w:rsidR="00B410EE" w:rsidRPr="00B410EE" w14:paraId="232D641C" w14:textId="77777777" w:rsidTr="00B410EE">
        <w:trPr>
          <w:trHeight w:val="280"/>
        </w:trPr>
        <w:tc>
          <w:tcPr>
            <w:tcW w:w="1680" w:type="dxa"/>
            <w:vMerge/>
            <w:tcBorders>
              <w:top w:val="nil"/>
              <w:left w:val="nil"/>
              <w:bottom w:val="nil"/>
              <w:right w:val="nil"/>
            </w:tcBorders>
            <w:vAlign w:val="center"/>
            <w:hideMark/>
          </w:tcPr>
          <w:p w14:paraId="648E5218"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42F05AC1"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D67</w:t>
            </w:r>
          </w:p>
        </w:tc>
        <w:tc>
          <w:tcPr>
            <w:tcW w:w="1440" w:type="dxa"/>
            <w:tcBorders>
              <w:top w:val="nil"/>
              <w:left w:val="nil"/>
              <w:bottom w:val="nil"/>
              <w:right w:val="nil"/>
            </w:tcBorders>
            <w:shd w:val="clear" w:color="auto" w:fill="auto"/>
            <w:vAlign w:val="center"/>
            <w:hideMark/>
          </w:tcPr>
          <w:p w14:paraId="19D67781"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c>
          <w:tcPr>
            <w:tcW w:w="1720" w:type="dxa"/>
            <w:tcBorders>
              <w:top w:val="nil"/>
              <w:left w:val="nil"/>
              <w:bottom w:val="nil"/>
              <w:right w:val="nil"/>
            </w:tcBorders>
            <w:shd w:val="clear" w:color="auto" w:fill="auto"/>
            <w:vAlign w:val="center"/>
            <w:hideMark/>
          </w:tcPr>
          <w:p w14:paraId="53B35E1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r>
      <w:tr w:rsidR="00B410EE" w:rsidRPr="00B410EE" w14:paraId="732E42E1" w14:textId="77777777" w:rsidTr="00B410EE">
        <w:trPr>
          <w:trHeight w:val="280"/>
        </w:trPr>
        <w:tc>
          <w:tcPr>
            <w:tcW w:w="1680" w:type="dxa"/>
            <w:vMerge/>
            <w:tcBorders>
              <w:top w:val="nil"/>
              <w:left w:val="nil"/>
              <w:bottom w:val="nil"/>
              <w:right w:val="nil"/>
            </w:tcBorders>
            <w:vAlign w:val="center"/>
            <w:hideMark/>
          </w:tcPr>
          <w:p w14:paraId="1F665227"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336A5CB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S68</w:t>
            </w:r>
          </w:p>
        </w:tc>
        <w:tc>
          <w:tcPr>
            <w:tcW w:w="1440" w:type="dxa"/>
            <w:tcBorders>
              <w:top w:val="nil"/>
              <w:left w:val="nil"/>
              <w:bottom w:val="nil"/>
              <w:right w:val="nil"/>
            </w:tcBorders>
            <w:shd w:val="clear" w:color="auto" w:fill="auto"/>
            <w:vAlign w:val="center"/>
            <w:hideMark/>
          </w:tcPr>
          <w:p w14:paraId="1272A07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6 (5.77)</w:t>
            </w:r>
          </w:p>
        </w:tc>
        <w:tc>
          <w:tcPr>
            <w:tcW w:w="1720" w:type="dxa"/>
            <w:tcBorders>
              <w:top w:val="nil"/>
              <w:left w:val="nil"/>
              <w:bottom w:val="nil"/>
              <w:right w:val="nil"/>
            </w:tcBorders>
            <w:shd w:val="clear" w:color="auto" w:fill="auto"/>
            <w:vAlign w:val="center"/>
            <w:hideMark/>
          </w:tcPr>
          <w:p w14:paraId="52827E2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(2.88)</w:t>
            </w:r>
          </w:p>
        </w:tc>
      </w:tr>
      <w:tr w:rsidR="00B410EE" w:rsidRPr="00B410EE" w14:paraId="32F38A65" w14:textId="77777777" w:rsidTr="00B410EE">
        <w:trPr>
          <w:trHeight w:val="280"/>
        </w:trPr>
        <w:tc>
          <w:tcPr>
            <w:tcW w:w="1680" w:type="dxa"/>
            <w:vMerge/>
            <w:tcBorders>
              <w:top w:val="nil"/>
              <w:left w:val="nil"/>
              <w:bottom w:val="nil"/>
              <w:right w:val="nil"/>
            </w:tcBorders>
            <w:vAlign w:val="center"/>
            <w:hideMark/>
          </w:tcPr>
          <w:p w14:paraId="50C8B217"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3E64FC0A"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K70</w:t>
            </w:r>
          </w:p>
        </w:tc>
        <w:tc>
          <w:tcPr>
            <w:tcW w:w="1440" w:type="dxa"/>
            <w:tcBorders>
              <w:top w:val="nil"/>
              <w:left w:val="nil"/>
              <w:bottom w:val="nil"/>
              <w:right w:val="nil"/>
            </w:tcBorders>
            <w:shd w:val="clear" w:color="auto" w:fill="auto"/>
            <w:vAlign w:val="center"/>
            <w:hideMark/>
          </w:tcPr>
          <w:p w14:paraId="4325E3C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(2.88)</w:t>
            </w:r>
          </w:p>
        </w:tc>
        <w:tc>
          <w:tcPr>
            <w:tcW w:w="1720" w:type="dxa"/>
            <w:tcBorders>
              <w:top w:val="nil"/>
              <w:left w:val="nil"/>
              <w:bottom w:val="nil"/>
              <w:right w:val="nil"/>
            </w:tcBorders>
            <w:shd w:val="clear" w:color="auto" w:fill="auto"/>
            <w:vAlign w:val="center"/>
            <w:hideMark/>
          </w:tcPr>
          <w:p w14:paraId="1F9F079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(2.88)</w:t>
            </w:r>
          </w:p>
        </w:tc>
      </w:tr>
      <w:tr w:rsidR="00B410EE" w:rsidRPr="00B410EE" w14:paraId="6CF3CE19" w14:textId="77777777" w:rsidTr="00B410EE">
        <w:trPr>
          <w:trHeight w:val="280"/>
        </w:trPr>
        <w:tc>
          <w:tcPr>
            <w:tcW w:w="1680" w:type="dxa"/>
            <w:vMerge/>
            <w:tcBorders>
              <w:top w:val="nil"/>
              <w:left w:val="nil"/>
              <w:bottom w:val="nil"/>
              <w:right w:val="nil"/>
            </w:tcBorders>
            <w:vAlign w:val="center"/>
            <w:hideMark/>
          </w:tcPr>
          <w:p w14:paraId="44110A4D"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5CC4FBF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M184</w:t>
            </w:r>
          </w:p>
        </w:tc>
        <w:tc>
          <w:tcPr>
            <w:tcW w:w="1440" w:type="dxa"/>
            <w:tcBorders>
              <w:top w:val="nil"/>
              <w:left w:val="nil"/>
              <w:bottom w:val="nil"/>
              <w:right w:val="nil"/>
            </w:tcBorders>
            <w:shd w:val="clear" w:color="auto" w:fill="auto"/>
            <w:vAlign w:val="center"/>
            <w:hideMark/>
          </w:tcPr>
          <w:p w14:paraId="0C043F2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9 (8.65)</w:t>
            </w:r>
          </w:p>
        </w:tc>
        <w:tc>
          <w:tcPr>
            <w:tcW w:w="1720" w:type="dxa"/>
            <w:tcBorders>
              <w:top w:val="nil"/>
              <w:left w:val="nil"/>
              <w:bottom w:val="nil"/>
              <w:right w:val="nil"/>
            </w:tcBorders>
            <w:shd w:val="clear" w:color="auto" w:fill="auto"/>
            <w:vAlign w:val="center"/>
            <w:hideMark/>
          </w:tcPr>
          <w:p w14:paraId="19F87D8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9 (8.65)</w:t>
            </w:r>
          </w:p>
        </w:tc>
      </w:tr>
      <w:tr w:rsidR="00B410EE" w:rsidRPr="00B410EE" w14:paraId="40A154B9" w14:textId="77777777" w:rsidTr="00B410EE">
        <w:trPr>
          <w:trHeight w:val="280"/>
        </w:trPr>
        <w:tc>
          <w:tcPr>
            <w:tcW w:w="1680" w:type="dxa"/>
            <w:vMerge/>
            <w:tcBorders>
              <w:top w:val="nil"/>
              <w:left w:val="nil"/>
              <w:bottom w:val="nil"/>
              <w:right w:val="nil"/>
            </w:tcBorders>
            <w:vAlign w:val="center"/>
            <w:hideMark/>
          </w:tcPr>
          <w:p w14:paraId="6036882C"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2712D9D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T215</w:t>
            </w:r>
          </w:p>
        </w:tc>
        <w:tc>
          <w:tcPr>
            <w:tcW w:w="1440" w:type="dxa"/>
            <w:tcBorders>
              <w:top w:val="nil"/>
              <w:left w:val="nil"/>
              <w:bottom w:val="nil"/>
              <w:right w:val="nil"/>
            </w:tcBorders>
            <w:shd w:val="clear" w:color="auto" w:fill="auto"/>
            <w:vAlign w:val="center"/>
            <w:hideMark/>
          </w:tcPr>
          <w:p w14:paraId="193B455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5 (4.81)</w:t>
            </w:r>
          </w:p>
        </w:tc>
        <w:tc>
          <w:tcPr>
            <w:tcW w:w="1720" w:type="dxa"/>
            <w:tcBorders>
              <w:top w:val="nil"/>
              <w:left w:val="nil"/>
              <w:bottom w:val="nil"/>
              <w:right w:val="nil"/>
            </w:tcBorders>
            <w:shd w:val="clear" w:color="auto" w:fill="auto"/>
            <w:vAlign w:val="center"/>
            <w:hideMark/>
          </w:tcPr>
          <w:p w14:paraId="11DF5A8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5 (4.81)</w:t>
            </w:r>
          </w:p>
        </w:tc>
      </w:tr>
      <w:tr w:rsidR="00B410EE" w:rsidRPr="00B410EE" w14:paraId="300AE121" w14:textId="77777777" w:rsidTr="00B410EE">
        <w:trPr>
          <w:trHeight w:val="280"/>
        </w:trPr>
        <w:tc>
          <w:tcPr>
            <w:tcW w:w="1680" w:type="dxa"/>
            <w:vMerge/>
            <w:tcBorders>
              <w:top w:val="nil"/>
              <w:left w:val="nil"/>
              <w:bottom w:val="nil"/>
              <w:right w:val="nil"/>
            </w:tcBorders>
            <w:vAlign w:val="center"/>
            <w:hideMark/>
          </w:tcPr>
          <w:p w14:paraId="083C08F7"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0230915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K219</w:t>
            </w:r>
          </w:p>
        </w:tc>
        <w:tc>
          <w:tcPr>
            <w:tcW w:w="1440" w:type="dxa"/>
            <w:tcBorders>
              <w:top w:val="nil"/>
              <w:left w:val="nil"/>
              <w:bottom w:val="nil"/>
              <w:right w:val="nil"/>
            </w:tcBorders>
            <w:shd w:val="clear" w:color="auto" w:fill="auto"/>
            <w:vAlign w:val="center"/>
            <w:hideMark/>
          </w:tcPr>
          <w:p w14:paraId="1C44BDD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(2.88)</w:t>
            </w:r>
          </w:p>
        </w:tc>
        <w:tc>
          <w:tcPr>
            <w:tcW w:w="1720" w:type="dxa"/>
            <w:tcBorders>
              <w:top w:val="nil"/>
              <w:left w:val="nil"/>
              <w:bottom w:val="nil"/>
              <w:right w:val="nil"/>
            </w:tcBorders>
            <w:shd w:val="clear" w:color="auto" w:fill="auto"/>
            <w:vAlign w:val="center"/>
            <w:hideMark/>
          </w:tcPr>
          <w:p w14:paraId="143428B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(2.88)</w:t>
            </w:r>
          </w:p>
        </w:tc>
      </w:tr>
      <w:tr w:rsidR="00B410EE" w:rsidRPr="00B410EE" w14:paraId="50E0C86F" w14:textId="77777777" w:rsidTr="00B410EE">
        <w:trPr>
          <w:trHeight w:val="280"/>
        </w:trPr>
        <w:tc>
          <w:tcPr>
            <w:tcW w:w="1680" w:type="dxa"/>
            <w:vMerge w:val="restart"/>
            <w:tcBorders>
              <w:top w:val="nil"/>
              <w:left w:val="nil"/>
              <w:bottom w:val="nil"/>
              <w:right w:val="nil"/>
            </w:tcBorders>
            <w:shd w:val="clear" w:color="auto" w:fill="auto"/>
            <w:hideMark/>
          </w:tcPr>
          <w:p w14:paraId="2C6B710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Non-Nucleoside Reverse Transcriptase Inhibitors (NNRTIs)</w:t>
            </w:r>
          </w:p>
        </w:tc>
        <w:tc>
          <w:tcPr>
            <w:tcW w:w="1420" w:type="dxa"/>
            <w:tcBorders>
              <w:top w:val="nil"/>
              <w:left w:val="nil"/>
              <w:bottom w:val="nil"/>
              <w:right w:val="nil"/>
            </w:tcBorders>
            <w:shd w:val="clear" w:color="auto" w:fill="auto"/>
            <w:vAlign w:val="center"/>
            <w:hideMark/>
          </w:tcPr>
          <w:p w14:paraId="30DAE7D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K101</w:t>
            </w:r>
          </w:p>
        </w:tc>
        <w:tc>
          <w:tcPr>
            <w:tcW w:w="1440" w:type="dxa"/>
            <w:tcBorders>
              <w:top w:val="nil"/>
              <w:left w:val="nil"/>
              <w:bottom w:val="nil"/>
              <w:right w:val="nil"/>
            </w:tcBorders>
            <w:shd w:val="clear" w:color="auto" w:fill="auto"/>
            <w:vAlign w:val="center"/>
            <w:hideMark/>
          </w:tcPr>
          <w:p w14:paraId="58FBF61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c>
          <w:tcPr>
            <w:tcW w:w="1720" w:type="dxa"/>
            <w:tcBorders>
              <w:top w:val="nil"/>
              <w:left w:val="nil"/>
              <w:bottom w:val="nil"/>
              <w:right w:val="nil"/>
            </w:tcBorders>
            <w:shd w:val="clear" w:color="auto" w:fill="auto"/>
            <w:vAlign w:val="center"/>
            <w:hideMark/>
          </w:tcPr>
          <w:p w14:paraId="551CE74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r>
      <w:tr w:rsidR="00B410EE" w:rsidRPr="00B410EE" w14:paraId="60F20502" w14:textId="77777777" w:rsidTr="00B410EE">
        <w:trPr>
          <w:trHeight w:val="280"/>
        </w:trPr>
        <w:tc>
          <w:tcPr>
            <w:tcW w:w="1680" w:type="dxa"/>
            <w:vMerge/>
            <w:tcBorders>
              <w:top w:val="nil"/>
              <w:left w:val="nil"/>
              <w:bottom w:val="nil"/>
              <w:right w:val="nil"/>
            </w:tcBorders>
            <w:vAlign w:val="center"/>
            <w:hideMark/>
          </w:tcPr>
          <w:p w14:paraId="5A763505"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03DCF3D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K103</w:t>
            </w:r>
          </w:p>
        </w:tc>
        <w:tc>
          <w:tcPr>
            <w:tcW w:w="1440" w:type="dxa"/>
            <w:tcBorders>
              <w:top w:val="nil"/>
              <w:left w:val="nil"/>
              <w:bottom w:val="nil"/>
              <w:right w:val="nil"/>
            </w:tcBorders>
            <w:shd w:val="clear" w:color="auto" w:fill="auto"/>
            <w:vAlign w:val="center"/>
            <w:hideMark/>
          </w:tcPr>
          <w:p w14:paraId="4E83054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10 (9.62)</w:t>
            </w:r>
          </w:p>
        </w:tc>
        <w:tc>
          <w:tcPr>
            <w:tcW w:w="1720" w:type="dxa"/>
            <w:tcBorders>
              <w:top w:val="nil"/>
              <w:left w:val="nil"/>
              <w:bottom w:val="nil"/>
              <w:right w:val="nil"/>
            </w:tcBorders>
            <w:shd w:val="clear" w:color="auto" w:fill="auto"/>
            <w:vAlign w:val="center"/>
            <w:hideMark/>
          </w:tcPr>
          <w:p w14:paraId="136D3E0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10 (9.62)</w:t>
            </w:r>
          </w:p>
        </w:tc>
      </w:tr>
      <w:tr w:rsidR="00B410EE" w:rsidRPr="00B410EE" w14:paraId="0AC68407" w14:textId="77777777" w:rsidTr="00B410EE">
        <w:trPr>
          <w:trHeight w:val="280"/>
        </w:trPr>
        <w:tc>
          <w:tcPr>
            <w:tcW w:w="1680" w:type="dxa"/>
            <w:vMerge/>
            <w:tcBorders>
              <w:top w:val="nil"/>
              <w:left w:val="nil"/>
              <w:bottom w:val="nil"/>
              <w:right w:val="nil"/>
            </w:tcBorders>
            <w:vAlign w:val="center"/>
            <w:hideMark/>
          </w:tcPr>
          <w:p w14:paraId="3FB715D6"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6DCD931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V106</w:t>
            </w:r>
          </w:p>
        </w:tc>
        <w:tc>
          <w:tcPr>
            <w:tcW w:w="1440" w:type="dxa"/>
            <w:tcBorders>
              <w:top w:val="nil"/>
              <w:left w:val="nil"/>
              <w:bottom w:val="nil"/>
              <w:right w:val="nil"/>
            </w:tcBorders>
            <w:shd w:val="clear" w:color="auto" w:fill="auto"/>
            <w:vAlign w:val="center"/>
            <w:hideMark/>
          </w:tcPr>
          <w:p w14:paraId="0291168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c>
          <w:tcPr>
            <w:tcW w:w="1720" w:type="dxa"/>
            <w:tcBorders>
              <w:top w:val="nil"/>
              <w:left w:val="nil"/>
              <w:bottom w:val="nil"/>
              <w:right w:val="nil"/>
            </w:tcBorders>
            <w:shd w:val="clear" w:color="auto" w:fill="auto"/>
            <w:vAlign w:val="center"/>
            <w:hideMark/>
          </w:tcPr>
          <w:p w14:paraId="131AEB6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r>
      <w:tr w:rsidR="00B410EE" w:rsidRPr="00B410EE" w14:paraId="798D4EBD" w14:textId="77777777" w:rsidTr="00B410EE">
        <w:trPr>
          <w:trHeight w:val="280"/>
        </w:trPr>
        <w:tc>
          <w:tcPr>
            <w:tcW w:w="1680" w:type="dxa"/>
            <w:vMerge/>
            <w:tcBorders>
              <w:top w:val="nil"/>
              <w:left w:val="nil"/>
              <w:bottom w:val="nil"/>
              <w:right w:val="nil"/>
            </w:tcBorders>
            <w:vAlign w:val="center"/>
            <w:hideMark/>
          </w:tcPr>
          <w:p w14:paraId="7CC3B956"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7BAA0C4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V108</w:t>
            </w:r>
          </w:p>
        </w:tc>
        <w:tc>
          <w:tcPr>
            <w:tcW w:w="1440" w:type="dxa"/>
            <w:tcBorders>
              <w:top w:val="nil"/>
              <w:left w:val="nil"/>
              <w:bottom w:val="nil"/>
              <w:right w:val="nil"/>
            </w:tcBorders>
            <w:shd w:val="clear" w:color="auto" w:fill="auto"/>
            <w:vAlign w:val="center"/>
            <w:hideMark/>
          </w:tcPr>
          <w:p w14:paraId="45A6F41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(0.96)</w:t>
            </w:r>
          </w:p>
        </w:tc>
        <w:tc>
          <w:tcPr>
            <w:tcW w:w="1720" w:type="dxa"/>
            <w:tcBorders>
              <w:top w:val="nil"/>
              <w:left w:val="nil"/>
              <w:bottom w:val="nil"/>
              <w:right w:val="nil"/>
            </w:tcBorders>
            <w:shd w:val="clear" w:color="auto" w:fill="auto"/>
            <w:vAlign w:val="center"/>
            <w:hideMark/>
          </w:tcPr>
          <w:p w14:paraId="30EFC60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(0.96)</w:t>
            </w:r>
          </w:p>
        </w:tc>
      </w:tr>
      <w:tr w:rsidR="00B410EE" w:rsidRPr="00B410EE" w14:paraId="64EDA626" w14:textId="77777777" w:rsidTr="00B410EE">
        <w:trPr>
          <w:trHeight w:val="280"/>
        </w:trPr>
        <w:tc>
          <w:tcPr>
            <w:tcW w:w="1680" w:type="dxa"/>
            <w:vMerge/>
            <w:tcBorders>
              <w:top w:val="nil"/>
              <w:left w:val="nil"/>
              <w:bottom w:val="nil"/>
              <w:right w:val="nil"/>
            </w:tcBorders>
            <w:vAlign w:val="center"/>
            <w:hideMark/>
          </w:tcPr>
          <w:p w14:paraId="3D129216"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0C7B1F5A"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E138</w:t>
            </w:r>
          </w:p>
        </w:tc>
        <w:tc>
          <w:tcPr>
            <w:tcW w:w="1440" w:type="dxa"/>
            <w:tcBorders>
              <w:top w:val="nil"/>
              <w:left w:val="nil"/>
              <w:bottom w:val="nil"/>
              <w:right w:val="nil"/>
            </w:tcBorders>
            <w:shd w:val="clear" w:color="auto" w:fill="auto"/>
            <w:vAlign w:val="center"/>
            <w:hideMark/>
          </w:tcPr>
          <w:p w14:paraId="6A6E6C8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4 (3.85)</w:t>
            </w:r>
          </w:p>
        </w:tc>
        <w:tc>
          <w:tcPr>
            <w:tcW w:w="1720" w:type="dxa"/>
            <w:tcBorders>
              <w:top w:val="nil"/>
              <w:left w:val="nil"/>
              <w:bottom w:val="nil"/>
              <w:right w:val="nil"/>
            </w:tcBorders>
            <w:shd w:val="clear" w:color="auto" w:fill="auto"/>
            <w:vAlign w:val="center"/>
            <w:hideMark/>
          </w:tcPr>
          <w:p w14:paraId="29455C2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4 (3.85)</w:t>
            </w:r>
          </w:p>
        </w:tc>
      </w:tr>
      <w:tr w:rsidR="00B410EE" w:rsidRPr="00B410EE" w14:paraId="341715DC" w14:textId="77777777" w:rsidTr="00B410EE">
        <w:trPr>
          <w:trHeight w:val="280"/>
        </w:trPr>
        <w:tc>
          <w:tcPr>
            <w:tcW w:w="1680" w:type="dxa"/>
            <w:vMerge/>
            <w:tcBorders>
              <w:top w:val="nil"/>
              <w:left w:val="nil"/>
              <w:bottom w:val="nil"/>
              <w:right w:val="nil"/>
            </w:tcBorders>
            <w:vAlign w:val="center"/>
            <w:hideMark/>
          </w:tcPr>
          <w:p w14:paraId="0C0BF96B"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426C29C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V179</w:t>
            </w:r>
          </w:p>
        </w:tc>
        <w:tc>
          <w:tcPr>
            <w:tcW w:w="1440" w:type="dxa"/>
            <w:tcBorders>
              <w:top w:val="nil"/>
              <w:left w:val="nil"/>
              <w:bottom w:val="nil"/>
              <w:right w:val="nil"/>
            </w:tcBorders>
            <w:shd w:val="clear" w:color="auto" w:fill="auto"/>
            <w:vAlign w:val="center"/>
            <w:hideMark/>
          </w:tcPr>
          <w:p w14:paraId="4A8BA211"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18 (17.31)</w:t>
            </w:r>
          </w:p>
        </w:tc>
        <w:tc>
          <w:tcPr>
            <w:tcW w:w="1720" w:type="dxa"/>
            <w:tcBorders>
              <w:top w:val="nil"/>
              <w:left w:val="nil"/>
              <w:bottom w:val="nil"/>
              <w:right w:val="nil"/>
            </w:tcBorders>
            <w:shd w:val="clear" w:color="auto" w:fill="auto"/>
            <w:vAlign w:val="center"/>
            <w:hideMark/>
          </w:tcPr>
          <w:p w14:paraId="69D539C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18 (17.31)</w:t>
            </w:r>
          </w:p>
        </w:tc>
      </w:tr>
      <w:tr w:rsidR="00B410EE" w:rsidRPr="00B410EE" w14:paraId="3E49A5B5" w14:textId="77777777" w:rsidTr="00B410EE">
        <w:trPr>
          <w:trHeight w:val="280"/>
        </w:trPr>
        <w:tc>
          <w:tcPr>
            <w:tcW w:w="1680" w:type="dxa"/>
            <w:vMerge/>
            <w:tcBorders>
              <w:top w:val="nil"/>
              <w:left w:val="nil"/>
              <w:bottom w:val="nil"/>
              <w:right w:val="nil"/>
            </w:tcBorders>
            <w:vAlign w:val="center"/>
            <w:hideMark/>
          </w:tcPr>
          <w:p w14:paraId="74AE6F16"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62E89AD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Y181</w:t>
            </w:r>
          </w:p>
        </w:tc>
        <w:tc>
          <w:tcPr>
            <w:tcW w:w="1440" w:type="dxa"/>
            <w:tcBorders>
              <w:top w:val="nil"/>
              <w:left w:val="nil"/>
              <w:bottom w:val="nil"/>
              <w:right w:val="nil"/>
            </w:tcBorders>
            <w:shd w:val="clear" w:color="auto" w:fill="auto"/>
            <w:vAlign w:val="center"/>
            <w:hideMark/>
          </w:tcPr>
          <w:p w14:paraId="10895A6A"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c>
          <w:tcPr>
            <w:tcW w:w="1720" w:type="dxa"/>
            <w:tcBorders>
              <w:top w:val="nil"/>
              <w:left w:val="nil"/>
              <w:bottom w:val="nil"/>
              <w:right w:val="nil"/>
            </w:tcBorders>
            <w:shd w:val="clear" w:color="auto" w:fill="auto"/>
            <w:vAlign w:val="center"/>
            <w:hideMark/>
          </w:tcPr>
          <w:p w14:paraId="005E575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r>
      <w:tr w:rsidR="00B410EE" w:rsidRPr="00B410EE" w14:paraId="0E4AD674" w14:textId="77777777" w:rsidTr="00B410EE">
        <w:trPr>
          <w:trHeight w:val="280"/>
        </w:trPr>
        <w:tc>
          <w:tcPr>
            <w:tcW w:w="1680" w:type="dxa"/>
            <w:vMerge/>
            <w:tcBorders>
              <w:top w:val="nil"/>
              <w:left w:val="nil"/>
              <w:bottom w:val="nil"/>
              <w:right w:val="nil"/>
            </w:tcBorders>
            <w:vAlign w:val="center"/>
            <w:hideMark/>
          </w:tcPr>
          <w:p w14:paraId="2A66E952"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4911CB7A"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Y188</w:t>
            </w:r>
          </w:p>
        </w:tc>
        <w:tc>
          <w:tcPr>
            <w:tcW w:w="1440" w:type="dxa"/>
            <w:tcBorders>
              <w:top w:val="nil"/>
              <w:left w:val="nil"/>
              <w:bottom w:val="nil"/>
              <w:right w:val="nil"/>
            </w:tcBorders>
            <w:shd w:val="clear" w:color="auto" w:fill="auto"/>
            <w:vAlign w:val="center"/>
            <w:hideMark/>
          </w:tcPr>
          <w:p w14:paraId="4AB7D53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(2.88)</w:t>
            </w:r>
          </w:p>
        </w:tc>
        <w:tc>
          <w:tcPr>
            <w:tcW w:w="1720" w:type="dxa"/>
            <w:tcBorders>
              <w:top w:val="nil"/>
              <w:left w:val="nil"/>
              <w:bottom w:val="nil"/>
              <w:right w:val="nil"/>
            </w:tcBorders>
            <w:shd w:val="clear" w:color="auto" w:fill="auto"/>
            <w:vAlign w:val="center"/>
            <w:hideMark/>
          </w:tcPr>
          <w:p w14:paraId="097CA82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(2.88)</w:t>
            </w:r>
          </w:p>
        </w:tc>
      </w:tr>
      <w:tr w:rsidR="00B410EE" w:rsidRPr="00B410EE" w14:paraId="4044E5FF" w14:textId="77777777" w:rsidTr="00B410EE">
        <w:trPr>
          <w:trHeight w:val="280"/>
        </w:trPr>
        <w:tc>
          <w:tcPr>
            <w:tcW w:w="1680" w:type="dxa"/>
            <w:vMerge/>
            <w:tcBorders>
              <w:top w:val="nil"/>
              <w:left w:val="nil"/>
              <w:bottom w:val="nil"/>
              <w:right w:val="nil"/>
            </w:tcBorders>
            <w:vAlign w:val="center"/>
            <w:hideMark/>
          </w:tcPr>
          <w:p w14:paraId="6811D929"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0FC4DC81"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G190</w:t>
            </w:r>
          </w:p>
        </w:tc>
        <w:tc>
          <w:tcPr>
            <w:tcW w:w="1440" w:type="dxa"/>
            <w:tcBorders>
              <w:top w:val="nil"/>
              <w:left w:val="nil"/>
              <w:bottom w:val="nil"/>
              <w:right w:val="nil"/>
            </w:tcBorders>
            <w:shd w:val="clear" w:color="auto" w:fill="auto"/>
            <w:vAlign w:val="center"/>
            <w:hideMark/>
          </w:tcPr>
          <w:p w14:paraId="0E4BF5D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5 (4.81)</w:t>
            </w:r>
          </w:p>
        </w:tc>
        <w:tc>
          <w:tcPr>
            <w:tcW w:w="1720" w:type="dxa"/>
            <w:tcBorders>
              <w:top w:val="nil"/>
              <w:left w:val="nil"/>
              <w:bottom w:val="nil"/>
              <w:right w:val="nil"/>
            </w:tcBorders>
            <w:shd w:val="clear" w:color="auto" w:fill="auto"/>
            <w:vAlign w:val="center"/>
            <w:hideMark/>
          </w:tcPr>
          <w:p w14:paraId="1322FCB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5 (4.81)</w:t>
            </w:r>
          </w:p>
        </w:tc>
      </w:tr>
      <w:tr w:rsidR="00B410EE" w:rsidRPr="00B410EE" w14:paraId="6E4B9401" w14:textId="77777777" w:rsidTr="00B410EE">
        <w:trPr>
          <w:trHeight w:val="1120"/>
        </w:trPr>
        <w:tc>
          <w:tcPr>
            <w:tcW w:w="1680" w:type="dxa"/>
            <w:tcBorders>
              <w:top w:val="nil"/>
              <w:left w:val="nil"/>
              <w:bottom w:val="single" w:sz="4" w:space="0" w:color="auto"/>
              <w:right w:val="nil"/>
            </w:tcBorders>
            <w:shd w:val="clear" w:color="auto" w:fill="auto"/>
            <w:vAlign w:val="center"/>
            <w:hideMark/>
          </w:tcPr>
          <w:p w14:paraId="2E383D5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Integrase Strand Transfer Inhibitors (INSTIs)</w:t>
            </w:r>
          </w:p>
        </w:tc>
        <w:tc>
          <w:tcPr>
            <w:tcW w:w="1420" w:type="dxa"/>
            <w:tcBorders>
              <w:top w:val="nil"/>
              <w:left w:val="nil"/>
              <w:bottom w:val="single" w:sz="4" w:space="0" w:color="auto"/>
              <w:right w:val="nil"/>
            </w:tcBorders>
            <w:shd w:val="clear" w:color="auto" w:fill="auto"/>
            <w:vAlign w:val="center"/>
            <w:hideMark/>
          </w:tcPr>
          <w:p w14:paraId="3E969E1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L74</w:t>
            </w:r>
          </w:p>
        </w:tc>
        <w:tc>
          <w:tcPr>
            <w:tcW w:w="1440" w:type="dxa"/>
            <w:tcBorders>
              <w:top w:val="nil"/>
              <w:left w:val="nil"/>
              <w:bottom w:val="single" w:sz="4" w:space="0" w:color="auto"/>
              <w:right w:val="nil"/>
            </w:tcBorders>
            <w:shd w:val="clear" w:color="auto" w:fill="auto"/>
            <w:vAlign w:val="center"/>
            <w:hideMark/>
          </w:tcPr>
          <w:p w14:paraId="333C47A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(1.92)</w:t>
            </w:r>
          </w:p>
        </w:tc>
        <w:tc>
          <w:tcPr>
            <w:tcW w:w="1720" w:type="dxa"/>
            <w:tcBorders>
              <w:top w:val="nil"/>
              <w:left w:val="nil"/>
              <w:bottom w:val="single" w:sz="4" w:space="0" w:color="auto"/>
              <w:right w:val="nil"/>
            </w:tcBorders>
            <w:shd w:val="clear" w:color="auto" w:fill="auto"/>
            <w:vAlign w:val="center"/>
            <w:hideMark/>
          </w:tcPr>
          <w:p w14:paraId="2A9697D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(0.96)</w:t>
            </w:r>
          </w:p>
        </w:tc>
      </w:tr>
    </w:tbl>
    <w:p w14:paraId="24D3FB06" w14:textId="77777777" w:rsidR="007D143F" w:rsidRDefault="007D143F" w:rsidP="00AF1814">
      <w:pPr>
        <w:rPr>
          <w:rFonts w:ascii="Times New Roman" w:hAnsi="Times New Roman"/>
          <w:b/>
          <w:bCs/>
          <w:sz w:val="21"/>
          <w:szCs w:val="21"/>
        </w:rPr>
      </w:pPr>
    </w:p>
    <w:p w14:paraId="131E127F" w14:textId="3FE4AD02" w:rsidR="00207539" w:rsidRDefault="00B0207D" w:rsidP="00D355EB">
      <w:pPr>
        <w:rPr>
          <w:rFonts w:ascii="Times New Roman" w:hAnsi="Times New Roman"/>
          <w:b/>
          <w:bCs/>
          <w:sz w:val="21"/>
          <w:szCs w:val="21"/>
        </w:rPr>
      </w:pPr>
      <w:r w:rsidRPr="005D58E1">
        <w:rPr>
          <w:rFonts w:ascii="Times New Roman" w:hAnsi="Times New Roman"/>
          <w:b/>
          <w:bCs/>
          <w:sz w:val="21"/>
          <w:szCs w:val="21"/>
        </w:rPr>
        <w:t>Part B: Virological Failure Group (</w:t>
      </w:r>
      <w:r w:rsidRPr="005D58E1">
        <w:rPr>
          <w:rFonts w:ascii="Times New Roman" w:hAnsi="Times New Roman"/>
          <w:b/>
          <w:bCs/>
          <w:i/>
          <w:iCs/>
          <w:sz w:val="21"/>
          <w:szCs w:val="21"/>
        </w:rPr>
        <w:t>n</w:t>
      </w:r>
      <w:r w:rsidRPr="005D58E1">
        <w:rPr>
          <w:rFonts w:ascii="Times New Roman" w:hAnsi="Times New Roman"/>
          <w:b/>
          <w:bCs/>
          <w:sz w:val="21"/>
          <w:szCs w:val="21"/>
        </w:rPr>
        <w:t xml:space="preserve"> = 307)</w:t>
      </w:r>
    </w:p>
    <w:tbl>
      <w:tblPr>
        <w:tblW w:w="6260" w:type="dxa"/>
        <w:tblLook w:val="04A0" w:firstRow="1" w:lastRow="0" w:firstColumn="1" w:lastColumn="0" w:noHBand="0" w:noVBand="1"/>
      </w:tblPr>
      <w:tblGrid>
        <w:gridCol w:w="1680"/>
        <w:gridCol w:w="1420"/>
        <w:gridCol w:w="1440"/>
        <w:gridCol w:w="1720"/>
      </w:tblGrid>
      <w:tr w:rsidR="00B410EE" w:rsidRPr="00B410EE" w14:paraId="7E51A37C" w14:textId="77777777" w:rsidTr="00B410EE">
        <w:trPr>
          <w:trHeight w:val="1120"/>
        </w:trPr>
        <w:tc>
          <w:tcPr>
            <w:tcW w:w="1680" w:type="dxa"/>
            <w:tcBorders>
              <w:top w:val="single" w:sz="4" w:space="0" w:color="auto"/>
              <w:left w:val="nil"/>
              <w:bottom w:val="single" w:sz="4" w:space="0" w:color="auto"/>
              <w:right w:val="nil"/>
            </w:tcBorders>
            <w:shd w:val="clear" w:color="auto" w:fill="auto"/>
            <w:vAlign w:val="center"/>
            <w:hideMark/>
          </w:tcPr>
          <w:p w14:paraId="7D584EA0" w14:textId="77777777" w:rsidR="00B410EE" w:rsidRPr="00B410EE" w:rsidRDefault="00B410EE" w:rsidP="00B410EE">
            <w:pPr>
              <w:spacing w:line="240" w:lineRule="auto"/>
              <w:jc w:val="center"/>
              <w:rPr>
                <w:rFonts w:ascii="Times New Roman" w:eastAsia="等线" w:hAnsi="Times New Roman"/>
                <w:noProof w:val="0"/>
                <w:sz w:val="22"/>
                <w:szCs w:val="22"/>
              </w:rPr>
            </w:pPr>
            <w:r w:rsidRPr="00B410EE">
              <w:rPr>
                <w:rFonts w:ascii="Times New Roman" w:eastAsia="等线" w:hAnsi="Times New Roman"/>
                <w:noProof w:val="0"/>
                <w:sz w:val="22"/>
                <w:szCs w:val="22"/>
              </w:rPr>
              <w:t>Antiretroviral Class</w:t>
            </w:r>
          </w:p>
        </w:tc>
        <w:tc>
          <w:tcPr>
            <w:tcW w:w="1420" w:type="dxa"/>
            <w:tcBorders>
              <w:top w:val="single" w:sz="4" w:space="0" w:color="auto"/>
              <w:left w:val="nil"/>
              <w:bottom w:val="single" w:sz="4" w:space="0" w:color="auto"/>
              <w:right w:val="nil"/>
            </w:tcBorders>
            <w:shd w:val="clear" w:color="auto" w:fill="auto"/>
            <w:vAlign w:val="center"/>
            <w:hideMark/>
          </w:tcPr>
          <w:p w14:paraId="3FCD46D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Codon Position</w:t>
            </w:r>
          </w:p>
        </w:tc>
        <w:tc>
          <w:tcPr>
            <w:tcW w:w="1440" w:type="dxa"/>
            <w:tcBorders>
              <w:top w:val="single" w:sz="4" w:space="0" w:color="auto"/>
              <w:left w:val="nil"/>
              <w:bottom w:val="single" w:sz="4" w:space="0" w:color="auto"/>
              <w:right w:val="nil"/>
            </w:tcBorders>
            <w:shd w:val="clear" w:color="auto" w:fill="auto"/>
            <w:vAlign w:val="center"/>
            <w:hideMark/>
          </w:tcPr>
          <w:p w14:paraId="4122689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Genotypic Mutation Count, n (%)</w:t>
            </w:r>
          </w:p>
        </w:tc>
        <w:tc>
          <w:tcPr>
            <w:tcW w:w="1720" w:type="dxa"/>
            <w:tcBorders>
              <w:top w:val="single" w:sz="4" w:space="0" w:color="auto"/>
              <w:left w:val="nil"/>
              <w:bottom w:val="single" w:sz="4" w:space="0" w:color="auto"/>
              <w:right w:val="nil"/>
            </w:tcBorders>
            <w:shd w:val="clear" w:color="auto" w:fill="auto"/>
            <w:vAlign w:val="center"/>
            <w:hideMark/>
          </w:tcPr>
          <w:p w14:paraId="60141AB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Predicted Phenotypic Resistance Count, n (%)</w:t>
            </w:r>
          </w:p>
        </w:tc>
      </w:tr>
      <w:tr w:rsidR="00B410EE" w:rsidRPr="00B410EE" w14:paraId="4D0F28ED" w14:textId="77777777" w:rsidTr="00B410EE">
        <w:trPr>
          <w:trHeight w:val="280"/>
        </w:trPr>
        <w:tc>
          <w:tcPr>
            <w:tcW w:w="1680" w:type="dxa"/>
            <w:vMerge w:val="restart"/>
            <w:tcBorders>
              <w:top w:val="nil"/>
              <w:left w:val="nil"/>
              <w:bottom w:val="nil"/>
              <w:right w:val="nil"/>
            </w:tcBorders>
            <w:shd w:val="clear" w:color="auto" w:fill="auto"/>
            <w:hideMark/>
          </w:tcPr>
          <w:p w14:paraId="1CF9D76A"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Protease Inhibitors (PIs)</w:t>
            </w:r>
          </w:p>
        </w:tc>
        <w:tc>
          <w:tcPr>
            <w:tcW w:w="1420" w:type="dxa"/>
            <w:tcBorders>
              <w:top w:val="nil"/>
              <w:left w:val="nil"/>
              <w:bottom w:val="nil"/>
              <w:right w:val="nil"/>
            </w:tcBorders>
            <w:shd w:val="clear" w:color="auto" w:fill="auto"/>
            <w:vAlign w:val="center"/>
            <w:hideMark/>
          </w:tcPr>
          <w:p w14:paraId="37C9D1A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L10</w:t>
            </w:r>
          </w:p>
        </w:tc>
        <w:tc>
          <w:tcPr>
            <w:tcW w:w="1440" w:type="dxa"/>
            <w:tcBorders>
              <w:top w:val="nil"/>
              <w:left w:val="nil"/>
              <w:bottom w:val="nil"/>
              <w:right w:val="nil"/>
            </w:tcBorders>
            <w:shd w:val="clear" w:color="auto" w:fill="auto"/>
            <w:vAlign w:val="center"/>
            <w:hideMark/>
          </w:tcPr>
          <w:p w14:paraId="547CCCD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c>
          <w:tcPr>
            <w:tcW w:w="1720" w:type="dxa"/>
            <w:tcBorders>
              <w:top w:val="nil"/>
              <w:left w:val="nil"/>
              <w:bottom w:val="nil"/>
              <w:right w:val="nil"/>
            </w:tcBorders>
            <w:shd w:val="clear" w:color="auto" w:fill="auto"/>
            <w:vAlign w:val="center"/>
            <w:hideMark/>
          </w:tcPr>
          <w:p w14:paraId="52CAE71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r>
      <w:tr w:rsidR="00B410EE" w:rsidRPr="00B410EE" w14:paraId="3B0B12C3" w14:textId="77777777" w:rsidTr="00B410EE">
        <w:trPr>
          <w:trHeight w:val="280"/>
        </w:trPr>
        <w:tc>
          <w:tcPr>
            <w:tcW w:w="1680" w:type="dxa"/>
            <w:vMerge/>
            <w:tcBorders>
              <w:top w:val="nil"/>
              <w:left w:val="nil"/>
              <w:bottom w:val="nil"/>
              <w:right w:val="nil"/>
            </w:tcBorders>
            <w:vAlign w:val="center"/>
            <w:hideMark/>
          </w:tcPr>
          <w:p w14:paraId="59A1FD50"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367FD18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L33</w:t>
            </w:r>
          </w:p>
        </w:tc>
        <w:tc>
          <w:tcPr>
            <w:tcW w:w="1440" w:type="dxa"/>
            <w:tcBorders>
              <w:top w:val="nil"/>
              <w:left w:val="nil"/>
              <w:bottom w:val="nil"/>
              <w:right w:val="nil"/>
            </w:tcBorders>
            <w:shd w:val="clear" w:color="auto" w:fill="auto"/>
            <w:vAlign w:val="center"/>
            <w:hideMark/>
          </w:tcPr>
          <w:p w14:paraId="6095543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(0.98)</w:t>
            </w:r>
          </w:p>
        </w:tc>
        <w:tc>
          <w:tcPr>
            <w:tcW w:w="1720" w:type="dxa"/>
            <w:tcBorders>
              <w:top w:val="nil"/>
              <w:left w:val="nil"/>
              <w:bottom w:val="nil"/>
              <w:right w:val="nil"/>
            </w:tcBorders>
            <w:shd w:val="clear" w:color="auto" w:fill="auto"/>
            <w:vAlign w:val="center"/>
            <w:hideMark/>
          </w:tcPr>
          <w:p w14:paraId="5BCBF88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(0.98)</w:t>
            </w:r>
          </w:p>
        </w:tc>
      </w:tr>
      <w:tr w:rsidR="00B410EE" w:rsidRPr="00B410EE" w14:paraId="0BE34F32" w14:textId="77777777" w:rsidTr="00B410EE">
        <w:trPr>
          <w:trHeight w:val="280"/>
        </w:trPr>
        <w:tc>
          <w:tcPr>
            <w:tcW w:w="1680" w:type="dxa"/>
            <w:vMerge/>
            <w:tcBorders>
              <w:top w:val="nil"/>
              <w:left w:val="nil"/>
              <w:bottom w:val="nil"/>
              <w:right w:val="nil"/>
            </w:tcBorders>
            <w:vAlign w:val="center"/>
            <w:hideMark/>
          </w:tcPr>
          <w:p w14:paraId="32DB9F01"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2E6FACE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M46</w:t>
            </w:r>
          </w:p>
        </w:tc>
        <w:tc>
          <w:tcPr>
            <w:tcW w:w="1440" w:type="dxa"/>
            <w:tcBorders>
              <w:top w:val="nil"/>
              <w:left w:val="nil"/>
              <w:bottom w:val="nil"/>
              <w:right w:val="nil"/>
            </w:tcBorders>
            <w:shd w:val="clear" w:color="auto" w:fill="auto"/>
            <w:vAlign w:val="center"/>
            <w:hideMark/>
          </w:tcPr>
          <w:p w14:paraId="0D47DA1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(0.98)</w:t>
            </w:r>
          </w:p>
        </w:tc>
        <w:tc>
          <w:tcPr>
            <w:tcW w:w="1720" w:type="dxa"/>
            <w:tcBorders>
              <w:top w:val="nil"/>
              <w:left w:val="nil"/>
              <w:bottom w:val="nil"/>
              <w:right w:val="nil"/>
            </w:tcBorders>
            <w:shd w:val="clear" w:color="auto" w:fill="auto"/>
            <w:vAlign w:val="center"/>
            <w:hideMark/>
          </w:tcPr>
          <w:p w14:paraId="1886F14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(0.98)</w:t>
            </w:r>
          </w:p>
        </w:tc>
      </w:tr>
      <w:tr w:rsidR="00B410EE" w:rsidRPr="00B410EE" w14:paraId="3BF8E860" w14:textId="77777777" w:rsidTr="00B410EE">
        <w:trPr>
          <w:trHeight w:val="280"/>
        </w:trPr>
        <w:tc>
          <w:tcPr>
            <w:tcW w:w="1680" w:type="dxa"/>
            <w:vMerge/>
            <w:tcBorders>
              <w:top w:val="nil"/>
              <w:left w:val="nil"/>
              <w:bottom w:val="nil"/>
              <w:right w:val="nil"/>
            </w:tcBorders>
            <w:vAlign w:val="center"/>
            <w:hideMark/>
          </w:tcPr>
          <w:p w14:paraId="2A61E431"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087BFA0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I47</w:t>
            </w:r>
          </w:p>
        </w:tc>
        <w:tc>
          <w:tcPr>
            <w:tcW w:w="1440" w:type="dxa"/>
            <w:tcBorders>
              <w:top w:val="nil"/>
              <w:left w:val="nil"/>
              <w:bottom w:val="nil"/>
              <w:right w:val="nil"/>
            </w:tcBorders>
            <w:shd w:val="clear" w:color="auto" w:fill="auto"/>
            <w:vAlign w:val="center"/>
            <w:hideMark/>
          </w:tcPr>
          <w:p w14:paraId="1733AA4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c>
          <w:tcPr>
            <w:tcW w:w="1720" w:type="dxa"/>
            <w:tcBorders>
              <w:top w:val="nil"/>
              <w:left w:val="nil"/>
              <w:bottom w:val="nil"/>
              <w:right w:val="nil"/>
            </w:tcBorders>
            <w:shd w:val="clear" w:color="auto" w:fill="auto"/>
            <w:vAlign w:val="center"/>
            <w:hideMark/>
          </w:tcPr>
          <w:p w14:paraId="3418F19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r>
      <w:tr w:rsidR="00B410EE" w:rsidRPr="00B410EE" w14:paraId="7A974DA4" w14:textId="77777777" w:rsidTr="00B410EE">
        <w:trPr>
          <w:trHeight w:val="280"/>
        </w:trPr>
        <w:tc>
          <w:tcPr>
            <w:tcW w:w="1680" w:type="dxa"/>
            <w:vMerge/>
            <w:tcBorders>
              <w:top w:val="nil"/>
              <w:left w:val="nil"/>
              <w:bottom w:val="nil"/>
              <w:right w:val="nil"/>
            </w:tcBorders>
            <w:vAlign w:val="center"/>
            <w:hideMark/>
          </w:tcPr>
          <w:p w14:paraId="56F77F65"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6FDF1B5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I54</w:t>
            </w:r>
          </w:p>
        </w:tc>
        <w:tc>
          <w:tcPr>
            <w:tcW w:w="1440" w:type="dxa"/>
            <w:tcBorders>
              <w:top w:val="nil"/>
              <w:left w:val="nil"/>
              <w:bottom w:val="nil"/>
              <w:right w:val="nil"/>
            </w:tcBorders>
            <w:shd w:val="clear" w:color="auto" w:fill="auto"/>
            <w:vAlign w:val="center"/>
            <w:hideMark/>
          </w:tcPr>
          <w:p w14:paraId="5D287D5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755C8CE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r>
      <w:tr w:rsidR="00B410EE" w:rsidRPr="00B410EE" w14:paraId="2CAB5345" w14:textId="77777777" w:rsidTr="00B410EE">
        <w:trPr>
          <w:trHeight w:val="280"/>
        </w:trPr>
        <w:tc>
          <w:tcPr>
            <w:tcW w:w="1680" w:type="dxa"/>
            <w:vMerge/>
            <w:tcBorders>
              <w:top w:val="nil"/>
              <w:left w:val="nil"/>
              <w:bottom w:val="nil"/>
              <w:right w:val="nil"/>
            </w:tcBorders>
            <w:vAlign w:val="center"/>
            <w:hideMark/>
          </w:tcPr>
          <w:p w14:paraId="198A7C00"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70C3C35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Q58</w:t>
            </w:r>
          </w:p>
        </w:tc>
        <w:tc>
          <w:tcPr>
            <w:tcW w:w="1440" w:type="dxa"/>
            <w:tcBorders>
              <w:top w:val="nil"/>
              <w:left w:val="nil"/>
              <w:bottom w:val="nil"/>
              <w:right w:val="nil"/>
            </w:tcBorders>
            <w:shd w:val="clear" w:color="auto" w:fill="auto"/>
            <w:vAlign w:val="center"/>
            <w:hideMark/>
          </w:tcPr>
          <w:p w14:paraId="212AF64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8 (2.61)</w:t>
            </w:r>
          </w:p>
        </w:tc>
        <w:tc>
          <w:tcPr>
            <w:tcW w:w="1720" w:type="dxa"/>
            <w:tcBorders>
              <w:top w:val="nil"/>
              <w:left w:val="nil"/>
              <w:bottom w:val="nil"/>
              <w:right w:val="nil"/>
            </w:tcBorders>
            <w:shd w:val="clear" w:color="auto" w:fill="auto"/>
            <w:vAlign w:val="center"/>
            <w:hideMark/>
          </w:tcPr>
          <w:p w14:paraId="0836782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8 (2.61)</w:t>
            </w:r>
          </w:p>
        </w:tc>
      </w:tr>
      <w:tr w:rsidR="00B410EE" w:rsidRPr="00B410EE" w14:paraId="43274E19" w14:textId="77777777" w:rsidTr="00B410EE">
        <w:trPr>
          <w:trHeight w:val="280"/>
        </w:trPr>
        <w:tc>
          <w:tcPr>
            <w:tcW w:w="1680" w:type="dxa"/>
            <w:vMerge/>
            <w:tcBorders>
              <w:top w:val="nil"/>
              <w:left w:val="nil"/>
              <w:bottom w:val="nil"/>
              <w:right w:val="nil"/>
            </w:tcBorders>
            <w:vAlign w:val="center"/>
            <w:hideMark/>
          </w:tcPr>
          <w:p w14:paraId="43A64A45"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5D7C087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G73</w:t>
            </w:r>
          </w:p>
        </w:tc>
        <w:tc>
          <w:tcPr>
            <w:tcW w:w="1440" w:type="dxa"/>
            <w:tcBorders>
              <w:top w:val="nil"/>
              <w:left w:val="nil"/>
              <w:bottom w:val="nil"/>
              <w:right w:val="nil"/>
            </w:tcBorders>
            <w:shd w:val="clear" w:color="auto" w:fill="auto"/>
            <w:vAlign w:val="center"/>
            <w:hideMark/>
          </w:tcPr>
          <w:p w14:paraId="7A5E91E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c>
          <w:tcPr>
            <w:tcW w:w="1720" w:type="dxa"/>
            <w:tcBorders>
              <w:top w:val="nil"/>
              <w:left w:val="nil"/>
              <w:bottom w:val="nil"/>
              <w:right w:val="nil"/>
            </w:tcBorders>
            <w:shd w:val="clear" w:color="auto" w:fill="auto"/>
            <w:vAlign w:val="center"/>
            <w:hideMark/>
          </w:tcPr>
          <w:p w14:paraId="19112E3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r>
      <w:tr w:rsidR="00B410EE" w:rsidRPr="00B410EE" w14:paraId="6A0A283F" w14:textId="77777777" w:rsidTr="00B410EE">
        <w:trPr>
          <w:trHeight w:val="280"/>
        </w:trPr>
        <w:tc>
          <w:tcPr>
            <w:tcW w:w="1680" w:type="dxa"/>
            <w:vMerge/>
            <w:tcBorders>
              <w:top w:val="nil"/>
              <w:left w:val="nil"/>
              <w:bottom w:val="nil"/>
              <w:right w:val="nil"/>
            </w:tcBorders>
            <w:vAlign w:val="center"/>
            <w:hideMark/>
          </w:tcPr>
          <w:p w14:paraId="55EBE58E"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55D2559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V82</w:t>
            </w:r>
          </w:p>
        </w:tc>
        <w:tc>
          <w:tcPr>
            <w:tcW w:w="1440" w:type="dxa"/>
            <w:tcBorders>
              <w:top w:val="nil"/>
              <w:left w:val="nil"/>
              <w:bottom w:val="nil"/>
              <w:right w:val="nil"/>
            </w:tcBorders>
            <w:shd w:val="clear" w:color="auto" w:fill="auto"/>
            <w:vAlign w:val="center"/>
            <w:hideMark/>
          </w:tcPr>
          <w:p w14:paraId="0129ABD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(0.98)</w:t>
            </w:r>
          </w:p>
        </w:tc>
        <w:tc>
          <w:tcPr>
            <w:tcW w:w="1720" w:type="dxa"/>
            <w:tcBorders>
              <w:top w:val="nil"/>
              <w:left w:val="nil"/>
              <w:bottom w:val="nil"/>
              <w:right w:val="nil"/>
            </w:tcBorders>
            <w:shd w:val="clear" w:color="auto" w:fill="auto"/>
            <w:vAlign w:val="center"/>
            <w:hideMark/>
          </w:tcPr>
          <w:p w14:paraId="36B21CD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(0.98)</w:t>
            </w:r>
          </w:p>
        </w:tc>
      </w:tr>
      <w:tr w:rsidR="00B410EE" w:rsidRPr="00B410EE" w14:paraId="2D1FFDF1" w14:textId="77777777" w:rsidTr="00B410EE">
        <w:trPr>
          <w:trHeight w:val="280"/>
        </w:trPr>
        <w:tc>
          <w:tcPr>
            <w:tcW w:w="1680" w:type="dxa"/>
            <w:vMerge/>
            <w:tcBorders>
              <w:top w:val="nil"/>
              <w:left w:val="nil"/>
              <w:bottom w:val="nil"/>
              <w:right w:val="nil"/>
            </w:tcBorders>
            <w:vAlign w:val="center"/>
            <w:hideMark/>
          </w:tcPr>
          <w:p w14:paraId="22B6D5A6"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5B2F163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L89</w:t>
            </w:r>
          </w:p>
        </w:tc>
        <w:tc>
          <w:tcPr>
            <w:tcW w:w="1440" w:type="dxa"/>
            <w:tcBorders>
              <w:top w:val="nil"/>
              <w:left w:val="nil"/>
              <w:bottom w:val="nil"/>
              <w:right w:val="nil"/>
            </w:tcBorders>
            <w:shd w:val="clear" w:color="auto" w:fill="auto"/>
            <w:vAlign w:val="center"/>
            <w:hideMark/>
          </w:tcPr>
          <w:p w14:paraId="387374A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404EE12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r>
      <w:tr w:rsidR="00B410EE" w:rsidRPr="00B410EE" w14:paraId="287BD00A" w14:textId="77777777" w:rsidTr="00B410EE">
        <w:trPr>
          <w:trHeight w:val="280"/>
        </w:trPr>
        <w:tc>
          <w:tcPr>
            <w:tcW w:w="1680" w:type="dxa"/>
            <w:vMerge w:val="restart"/>
            <w:tcBorders>
              <w:top w:val="nil"/>
              <w:left w:val="nil"/>
              <w:bottom w:val="nil"/>
              <w:right w:val="nil"/>
            </w:tcBorders>
            <w:shd w:val="clear" w:color="auto" w:fill="auto"/>
            <w:hideMark/>
          </w:tcPr>
          <w:p w14:paraId="3F5DD48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Nucleoside Reverse Transcriptase Inhibitors (NRTIs)</w:t>
            </w:r>
          </w:p>
        </w:tc>
        <w:tc>
          <w:tcPr>
            <w:tcW w:w="1420" w:type="dxa"/>
            <w:tcBorders>
              <w:top w:val="nil"/>
              <w:left w:val="nil"/>
              <w:bottom w:val="nil"/>
              <w:right w:val="nil"/>
            </w:tcBorders>
            <w:shd w:val="clear" w:color="auto" w:fill="auto"/>
            <w:vAlign w:val="center"/>
            <w:hideMark/>
          </w:tcPr>
          <w:p w14:paraId="0DB0027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M41</w:t>
            </w:r>
          </w:p>
        </w:tc>
        <w:tc>
          <w:tcPr>
            <w:tcW w:w="1440" w:type="dxa"/>
            <w:tcBorders>
              <w:top w:val="nil"/>
              <w:left w:val="nil"/>
              <w:bottom w:val="nil"/>
              <w:right w:val="nil"/>
            </w:tcBorders>
            <w:shd w:val="clear" w:color="auto" w:fill="auto"/>
            <w:vAlign w:val="center"/>
            <w:hideMark/>
          </w:tcPr>
          <w:p w14:paraId="345A34AA"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8 (2.61)</w:t>
            </w:r>
          </w:p>
        </w:tc>
        <w:tc>
          <w:tcPr>
            <w:tcW w:w="1720" w:type="dxa"/>
            <w:tcBorders>
              <w:top w:val="nil"/>
              <w:left w:val="nil"/>
              <w:bottom w:val="nil"/>
              <w:right w:val="nil"/>
            </w:tcBorders>
            <w:shd w:val="clear" w:color="auto" w:fill="auto"/>
            <w:vAlign w:val="center"/>
            <w:hideMark/>
          </w:tcPr>
          <w:p w14:paraId="03A33D8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8 (2.61)</w:t>
            </w:r>
          </w:p>
        </w:tc>
      </w:tr>
      <w:tr w:rsidR="00B410EE" w:rsidRPr="00B410EE" w14:paraId="6DD9D221" w14:textId="77777777" w:rsidTr="00B410EE">
        <w:trPr>
          <w:trHeight w:val="280"/>
        </w:trPr>
        <w:tc>
          <w:tcPr>
            <w:tcW w:w="1680" w:type="dxa"/>
            <w:vMerge/>
            <w:tcBorders>
              <w:top w:val="nil"/>
              <w:left w:val="nil"/>
              <w:bottom w:val="nil"/>
              <w:right w:val="nil"/>
            </w:tcBorders>
            <w:vAlign w:val="center"/>
            <w:hideMark/>
          </w:tcPr>
          <w:p w14:paraId="30E8D65E"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6F74999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E44</w:t>
            </w:r>
          </w:p>
        </w:tc>
        <w:tc>
          <w:tcPr>
            <w:tcW w:w="1440" w:type="dxa"/>
            <w:tcBorders>
              <w:top w:val="nil"/>
              <w:left w:val="nil"/>
              <w:bottom w:val="nil"/>
              <w:right w:val="nil"/>
            </w:tcBorders>
            <w:shd w:val="clear" w:color="auto" w:fill="auto"/>
            <w:vAlign w:val="center"/>
            <w:hideMark/>
          </w:tcPr>
          <w:p w14:paraId="6735B7C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12D76F6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r>
      <w:tr w:rsidR="00B410EE" w:rsidRPr="00B410EE" w14:paraId="2FF0500B" w14:textId="77777777" w:rsidTr="00B410EE">
        <w:trPr>
          <w:trHeight w:val="280"/>
        </w:trPr>
        <w:tc>
          <w:tcPr>
            <w:tcW w:w="1680" w:type="dxa"/>
            <w:vMerge/>
            <w:tcBorders>
              <w:top w:val="nil"/>
              <w:left w:val="nil"/>
              <w:bottom w:val="nil"/>
              <w:right w:val="nil"/>
            </w:tcBorders>
            <w:vAlign w:val="center"/>
            <w:hideMark/>
          </w:tcPr>
          <w:p w14:paraId="585F24A9"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550E5E2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A62</w:t>
            </w:r>
          </w:p>
        </w:tc>
        <w:tc>
          <w:tcPr>
            <w:tcW w:w="1440" w:type="dxa"/>
            <w:tcBorders>
              <w:top w:val="nil"/>
              <w:left w:val="nil"/>
              <w:bottom w:val="nil"/>
              <w:right w:val="nil"/>
            </w:tcBorders>
            <w:shd w:val="clear" w:color="auto" w:fill="auto"/>
            <w:vAlign w:val="center"/>
            <w:hideMark/>
          </w:tcPr>
          <w:p w14:paraId="233EFA8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5 (1.63)</w:t>
            </w:r>
          </w:p>
        </w:tc>
        <w:tc>
          <w:tcPr>
            <w:tcW w:w="1720" w:type="dxa"/>
            <w:tcBorders>
              <w:top w:val="nil"/>
              <w:left w:val="nil"/>
              <w:bottom w:val="nil"/>
              <w:right w:val="nil"/>
            </w:tcBorders>
            <w:shd w:val="clear" w:color="auto" w:fill="auto"/>
            <w:vAlign w:val="center"/>
            <w:hideMark/>
          </w:tcPr>
          <w:p w14:paraId="421EBAC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4 (1.30)</w:t>
            </w:r>
          </w:p>
        </w:tc>
      </w:tr>
      <w:tr w:rsidR="00B410EE" w:rsidRPr="00B410EE" w14:paraId="20FAE91F" w14:textId="77777777" w:rsidTr="00B410EE">
        <w:trPr>
          <w:trHeight w:val="280"/>
        </w:trPr>
        <w:tc>
          <w:tcPr>
            <w:tcW w:w="1680" w:type="dxa"/>
            <w:vMerge/>
            <w:tcBorders>
              <w:top w:val="nil"/>
              <w:left w:val="nil"/>
              <w:bottom w:val="nil"/>
              <w:right w:val="nil"/>
            </w:tcBorders>
            <w:vAlign w:val="center"/>
            <w:hideMark/>
          </w:tcPr>
          <w:p w14:paraId="313B711E"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506F4B7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K65</w:t>
            </w:r>
          </w:p>
        </w:tc>
        <w:tc>
          <w:tcPr>
            <w:tcW w:w="1440" w:type="dxa"/>
            <w:tcBorders>
              <w:top w:val="nil"/>
              <w:left w:val="nil"/>
              <w:bottom w:val="nil"/>
              <w:right w:val="nil"/>
            </w:tcBorders>
            <w:shd w:val="clear" w:color="auto" w:fill="auto"/>
            <w:vAlign w:val="center"/>
            <w:hideMark/>
          </w:tcPr>
          <w:p w14:paraId="58ADE2B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33 (10.75)</w:t>
            </w:r>
          </w:p>
        </w:tc>
        <w:tc>
          <w:tcPr>
            <w:tcW w:w="1720" w:type="dxa"/>
            <w:tcBorders>
              <w:top w:val="nil"/>
              <w:left w:val="nil"/>
              <w:bottom w:val="nil"/>
              <w:right w:val="nil"/>
            </w:tcBorders>
            <w:shd w:val="clear" w:color="auto" w:fill="auto"/>
            <w:vAlign w:val="center"/>
            <w:hideMark/>
          </w:tcPr>
          <w:p w14:paraId="21DFC7A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33 (10.75)</w:t>
            </w:r>
          </w:p>
        </w:tc>
      </w:tr>
      <w:tr w:rsidR="00B410EE" w:rsidRPr="00B410EE" w14:paraId="5C473C40" w14:textId="77777777" w:rsidTr="00B410EE">
        <w:trPr>
          <w:trHeight w:val="280"/>
        </w:trPr>
        <w:tc>
          <w:tcPr>
            <w:tcW w:w="1680" w:type="dxa"/>
            <w:vMerge/>
            <w:tcBorders>
              <w:top w:val="nil"/>
              <w:left w:val="nil"/>
              <w:bottom w:val="nil"/>
              <w:right w:val="nil"/>
            </w:tcBorders>
            <w:vAlign w:val="center"/>
            <w:hideMark/>
          </w:tcPr>
          <w:p w14:paraId="54CE1E7B"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027434D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D67</w:t>
            </w:r>
          </w:p>
        </w:tc>
        <w:tc>
          <w:tcPr>
            <w:tcW w:w="1440" w:type="dxa"/>
            <w:tcBorders>
              <w:top w:val="nil"/>
              <w:left w:val="nil"/>
              <w:bottom w:val="nil"/>
              <w:right w:val="nil"/>
            </w:tcBorders>
            <w:shd w:val="clear" w:color="auto" w:fill="auto"/>
            <w:vAlign w:val="center"/>
            <w:hideMark/>
          </w:tcPr>
          <w:p w14:paraId="3F1B117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23 (7.49)</w:t>
            </w:r>
          </w:p>
        </w:tc>
        <w:tc>
          <w:tcPr>
            <w:tcW w:w="1720" w:type="dxa"/>
            <w:tcBorders>
              <w:top w:val="nil"/>
              <w:left w:val="nil"/>
              <w:bottom w:val="nil"/>
              <w:right w:val="nil"/>
            </w:tcBorders>
            <w:shd w:val="clear" w:color="auto" w:fill="auto"/>
            <w:vAlign w:val="center"/>
            <w:hideMark/>
          </w:tcPr>
          <w:p w14:paraId="0C7AC0E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23 (7.49)</w:t>
            </w:r>
          </w:p>
        </w:tc>
      </w:tr>
      <w:tr w:rsidR="00B410EE" w:rsidRPr="00B410EE" w14:paraId="3810B9FE" w14:textId="77777777" w:rsidTr="00B410EE">
        <w:trPr>
          <w:trHeight w:val="280"/>
        </w:trPr>
        <w:tc>
          <w:tcPr>
            <w:tcW w:w="1680" w:type="dxa"/>
            <w:vMerge/>
            <w:tcBorders>
              <w:top w:val="nil"/>
              <w:left w:val="nil"/>
              <w:bottom w:val="nil"/>
              <w:right w:val="nil"/>
            </w:tcBorders>
            <w:vAlign w:val="center"/>
            <w:hideMark/>
          </w:tcPr>
          <w:p w14:paraId="33DF5764"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1A285FA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S68</w:t>
            </w:r>
          </w:p>
        </w:tc>
        <w:tc>
          <w:tcPr>
            <w:tcW w:w="1440" w:type="dxa"/>
            <w:tcBorders>
              <w:top w:val="nil"/>
              <w:left w:val="nil"/>
              <w:bottom w:val="nil"/>
              <w:right w:val="nil"/>
            </w:tcBorders>
            <w:shd w:val="clear" w:color="auto" w:fill="auto"/>
            <w:vAlign w:val="center"/>
            <w:hideMark/>
          </w:tcPr>
          <w:p w14:paraId="19E9AE8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31 (10.10)</w:t>
            </w:r>
          </w:p>
        </w:tc>
        <w:tc>
          <w:tcPr>
            <w:tcW w:w="1720" w:type="dxa"/>
            <w:tcBorders>
              <w:top w:val="nil"/>
              <w:left w:val="nil"/>
              <w:bottom w:val="nil"/>
              <w:right w:val="nil"/>
            </w:tcBorders>
            <w:shd w:val="clear" w:color="auto" w:fill="auto"/>
            <w:vAlign w:val="center"/>
            <w:hideMark/>
          </w:tcPr>
          <w:p w14:paraId="34DA5C3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20 (6.51)</w:t>
            </w:r>
          </w:p>
        </w:tc>
      </w:tr>
      <w:tr w:rsidR="00B410EE" w:rsidRPr="00B410EE" w14:paraId="49020BA5" w14:textId="77777777" w:rsidTr="00B410EE">
        <w:trPr>
          <w:trHeight w:val="280"/>
        </w:trPr>
        <w:tc>
          <w:tcPr>
            <w:tcW w:w="1680" w:type="dxa"/>
            <w:vMerge/>
            <w:tcBorders>
              <w:top w:val="nil"/>
              <w:left w:val="nil"/>
              <w:bottom w:val="nil"/>
              <w:right w:val="nil"/>
            </w:tcBorders>
            <w:vAlign w:val="center"/>
            <w:hideMark/>
          </w:tcPr>
          <w:p w14:paraId="74BC2375"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70A925B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Δ69</w:t>
            </w:r>
          </w:p>
        </w:tc>
        <w:tc>
          <w:tcPr>
            <w:tcW w:w="1440" w:type="dxa"/>
            <w:tcBorders>
              <w:top w:val="nil"/>
              <w:left w:val="nil"/>
              <w:bottom w:val="nil"/>
              <w:right w:val="nil"/>
            </w:tcBorders>
            <w:shd w:val="clear" w:color="auto" w:fill="auto"/>
            <w:vAlign w:val="center"/>
            <w:hideMark/>
          </w:tcPr>
          <w:p w14:paraId="2418614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5659AB0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r>
      <w:tr w:rsidR="00B410EE" w:rsidRPr="00B410EE" w14:paraId="1C52D191" w14:textId="77777777" w:rsidTr="00B410EE">
        <w:trPr>
          <w:trHeight w:val="280"/>
        </w:trPr>
        <w:tc>
          <w:tcPr>
            <w:tcW w:w="1680" w:type="dxa"/>
            <w:vMerge/>
            <w:tcBorders>
              <w:top w:val="nil"/>
              <w:left w:val="nil"/>
              <w:bottom w:val="nil"/>
              <w:right w:val="nil"/>
            </w:tcBorders>
            <w:vAlign w:val="center"/>
            <w:hideMark/>
          </w:tcPr>
          <w:p w14:paraId="6E85A150"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178A7B3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K70</w:t>
            </w:r>
          </w:p>
        </w:tc>
        <w:tc>
          <w:tcPr>
            <w:tcW w:w="1440" w:type="dxa"/>
            <w:tcBorders>
              <w:top w:val="nil"/>
              <w:left w:val="nil"/>
              <w:bottom w:val="nil"/>
              <w:right w:val="nil"/>
            </w:tcBorders>
            <w:shd w:val="clear" w:color="auto" w:fill="auto"/>
            <w:vAlign w:val="center"/>
            <w:hideMark/>
          </w:tcPr>
          <w:p w14:paraId="36A6B2B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30 (9.77)</w:t>
            </w:r>
          </w:p>
        </w:tc>
        <w:tc>
          <w:tcPr>
            <w:tcW w:w="1720" w:type="dxa"/>
            <w:tcBorders>
              <w:top w:val="nil"/>
              <w:left w:val="nil"/>
              <w:bottom w:val="nil"/>
              <w:right w:val="nil"/>
            </w:tcBorders>
            <w:shd w:val="clear" w:color="auto" w:fill="auto"/>
            <w:vAlign w:val="center"/>
            <w:hideMark/>
          </w:tcPr>
          <w:p w14:paraId="342220D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30 (9.77)</w:t>
            </w:r>
          </w:p>
        </w:tc>
      </w:tr>
      <w:tr w:rsidR="00B410EE" w:rsidRPr="00B410EE" w14:paraId="0DA6B4A4" w14:textId="77777777" w:rsidTr="00B410EE">
        <w:trPr>
          <w:trHeight w:val="280"/>
        </w:trPr>
        <w:tc>
          <w:tcPr>
            <w:tcW w:w="1680" w:type="dxa"/>
            <w:vMerge/>
            <w:tcBorders>
              <w:top w:val="nil"/>
              <w:left w:val="nil"/>
              <w:bottom w:val="nil"/>
              <w:right w:val="nil"/>
            </w:tcBorders>
            <w:vAlign w:val="center"/>
            <w:hideMark/>
          </w:tcPr>
          <w:p w14:paraId="303E6C03"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65C27BB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L74</w:t>
            </w:r>
          </w:p>
        </w:tc>
        <w:tc>
          <w:tcPr>
            <w:tcW w:w="1440" w:type="dxa"/>
            <w:tcBorders>
              <w:top w:val="nil"/>
              <w:left w:val="nil"/>
              <w:bottom w:val="nil"/>
              <w:right w:val="nil"/>
            </w:tcBorders>
            <w:shd w:val="clear" w:color="auto" w:fill="auto"/>
            <w:vAlign w:val="center"/>
            <w:hideMark/>
          </w:tcPr>
          <w:p w14:paraId="7111FAE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7 (2.28)</w:t>
            </w:r>
          </w:p>
        </w:tc>
        <w:tc>
          <w:tcPr>
            <w:tcW w:w="1720" w:type="dxa"/>
            <w:tcBorders>
              <w:top w:val="nil"/>
              <w:left w:val="nil"/>
              <w:bottom w:val="nil"/>
              <w:right w:val="nil"/>
            </w:tcBorders>
            <w:shd w:val="clear" w:color="auto" w:fill="auto"/>
            <w:vAlign w:val="center"/>
            <w:hideMark/>
          </w:tcPr>
          <w:p w14:paraId="59D2F8F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7 (2.28)</w:t>
            </w:r>
          </w:p>
        </w:tc>
      </w:tr>
      <w:tr w:rsidR="00B410EE" w:rsidRPr="00B410EE" w14:paraId="0631F899" w14:textId="77777777" w:rsidTr="00B410EE">
        <w:trPr>
          <w:trHeight w:val="280"/>
        </w:trPr>
        <w:tc>
          <w:tcPr>
            <w:tcW w:w="1680" w:type="dxa"/>
            <w:vMerge/>
            <w:tcBorders>
              <w:top w:val="nil"/>
              <w:left w:val="nil"/>
              <w:bottom w:val="nil"/>
              <w:right w:val="nil"/>
            </w:tcBorders>
            <w:vAlign w:val="center"/>
            <w:hideMark/>
          </w:tcPr>
          <w:p w14:paraId="4F6CA9EE"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16BFEBB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V75</w:t>
            </w:r>
          </w:p>
        </w:tc>
        <w:tc>
          <w:tcPr>
            <w:tcW w:w="1440" w:type="dxa"/>
            <w:tcBorders>
              <w:top w:val="nil"/>
              <w:left w:val="nil"/>
              <w:bottom w:val="nil"/>
              <w:right w:val="nil"/>
            </w:tcBorders>
            <w:shd w:val="clear" w:color="auto" w:fill="auto"/>
            <w:vAlign w:val="center"/>
            <w:hideMark/>
          </w:tcPr>
          <w:p w14:paraId="5BC1FC81"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(0.98)</w:t>
            </w:r>
          </w:p>
        </w:tc>
        <w:tc>
          <w:tcPr>
            <w:tcW w:w="1720" w:type="dxa"/>
            <w:tcBorders>
              <w:top w:val="nil"/>
              <w:left w:val="nil"/>
              <w:bottom w:val="nil"/>
              <w:right w:val="nil"/>
            </w:tcBorders>
            <w:shd w:val="clear" w:color="auto" w:fill="auto"/>
            <w:vAlign w:val="center"/>
            <w:hideMark/>
          </w:tcPr>
          <w:p w14:paraId="3C00CFD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(0.98)</w:t>
            </w:r>
          </w:p>
        </w:tc>
      </w:tr>
      <w:tr w:rsidR="00B410EE" w:rsidRPr="00B410EE" w14:paraId="23F72F62" w14:textId="77777777" w:rsidTr="00B410EE">
        <w:trPr>
          <w:trHeight w:val="280"/>
        </w:trPr>
        <w:tc>
          <w:tcPr>
            <w:tcW w:w="1680" w:type="dxa"/>
            <w:vMerge/>
            <w:tcBorders>
              <w:top w:val="nil"/>
              <w:left w:val="nil"/>
              <w:bottom w:val="nil"/>
              <w:right w:val="nil"/>
            </w:tcBorders>
            <w:vAlign w:val="center"/>
            <w:hideMark/>
          </w:tcPr>
          <w:p w14:paraId="461AAD5E"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0879DA4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Y115</w:t>
            </w:r>
          </w:p>
        </w:tc>
        <w:tc>
          <w:tcPr>
            <w:tcW w:w="1440" w:type="dxa"/>
            <w:tcBorders>
              <w:top w:val="nil"/>
              <w:left w:val="nil"/>
              <w:bottom w:val="nil"/>
              <w:right w:val="nil"/>
            </w:tcBorders>
            <w:shd w:val="clear" w:color="auto" w:fill="auto"/>
            <w:vAlign w:val="center"/>
            <w:hideMark/>
          </w:tcPr>
          <w:p w14:paraId="45B865B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7 (2.28)</w:t>
            </w:r>
          </w:p>
        </w:tc>
        <w:tc>
          <w:tcPr>
            <w:tcW w:w="1720" w:type="dxa"/>
            <w:tcBorders>
              <w:top w:val="nil"/>
              <w:left w:val="nil"/>
              <w:bottom w:val="nil"/>
              <w:right w:val="nil"/>
            </w:tcBorders>
            <w:shd w:val="clear" w:color="auto" w:fill="auto"/>
            <w:vAlign w:val="center"/>
            <w:hideMark/>
          </w:tcPr>
          <w:p w14:paraId="4E22B14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7 (2.28)</w:t>
            </w:r>
          </w:p>
        </w:tc>
      </w:tr>
      <w:tr w:rsidR="00B410EE" w:rsidRPr="00B410EE" w14:paraId="02FFFED7" w14:textId="77777777" w:rsidTr="00B410EE">
        <w:trPr>
          <w:trHeight w:val="280"/>
        </w:trPr>
        <w:tc>
          <w:tcPr>
            <w:tcW w:w="1680" w:type="dxa"/>
            <w:vMerge/>
            <w:tcBorders>
              <w:top w:val="nil"/>
              <w:left w:val="nil"/>
              <w:bottom w:val="nil"/>
              <w:right w:val="nil"/>
            </w:tcBorders>
            <w:vAlign w:val="center"/>
            <w:hideMark/>
          </w:tcPr>
          <w:p w14:paraId="5CE1867C"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52F1329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M184</w:t>
            </w:r>
          </w:p>
        </w:tc>
        <w:tc>
          <w:tcPr>
            <w:tcW w:w="1440" w:type="dxa"/>
            <w:tcBorders>
              <w:top w:val="nil"/>
              <w:left w:val="nil"/>
              <w:bottom w:val="nil"/>
              <w:right w:val="nil"/>
            </w:tcBorders>
            <w:shd w:val="clear" w:color="auto" w:fill="auto"/>
            <w:vAlign w:val="center"/>
            <w:hideMark/>
          </w:tcPr>
          <w:p w14:paraId="0A2F9CA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79 (25.73)</w:t>
            </w:r>
          </w:p>
        </w:tc>
        <w:tc>
          <w:tcPr>
            <w:tcW w:w="1720" w:type="dxa"/>
            <w:tcBorders>
              <w:top w:val="nil"/>
              <w:left w:val="nil"/>
              <w:bottom w:val="nil"/>
              <w:right w:val="nil"/>
            </w:tcBorders>
            <w:shd w:val="clear" w:color="auto" w:fill="auto"/>
            <w:vAlign w:val="center"/>
            <w:hideMark/>
          </w:tcPr>
          <w:p w14:paraId="5F98C66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79 (25.73)</w:t>
            </w:r>
          </w:p>
        </w:tc>
      </w:tr>
      <w:tr w:rsidR="00B410EE" w:rsidRPr="00B410EE" w14:paraId="67A5D07D" w14:textId="77777777" w:rsidTr="00B410EE">
        <w:trPr>
          <w:trHeight w:val="280"/>
        </w:trPr>
        <w:tc>
          <w:tcPr>
            <w:tcW w:w="1680" w:type="dxa"/>
            <w:vMerge/>
            <w:tcBorders>
              <w:top w:val="nil"/>
              <w:left w:val="nil"/>
              <w:bottom w:val="nil"/>
              <w:right w:val="nil"/>
            </w:tcBorders>
            <w:vAlign w:val="center"/>
            <w:hideMark/>
          </w:tcPr>
          <w:p w14:paraId="31E03208"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00EC320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L210</w:t>
            </w:r>
          </w:p>
        </w:tc>
        <w:tc>
          <w:tcPr>
            <w:tcW w:w="1440" w:type="dxa"/>
            <w:tcBorders>
              <w:top w:val="nil"/>
              <w:left w:val="nil"/>
              <w:bottom w:val="nil"/>
              <w:right w:val="nil"/>
            </w:tcBorders>
            <w:shd w:val="clear" w:color="auto" w:fill="auto"/>
            <w:vAlign w:val="center"/>
            <w:hideMark/>
          </w:tcPr>
          <w:p w14:paraId="00480E3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c>
          <w:tcPr>
            <w:tcW w:w="1720" w:type="dxa"/>
            <w:tcBorders>
              <w:top w:val="nil"/>
              <w:left w:val="nil"/>
              <w:bottom w:val="nil"/>
              <w:right w:val="nil"/>
            </w:tcBorders>
            <w:shd w:val="clear" w:color="auto" w:fill="auto"/>
            <w:vAlign w:val="center"/>
            <w:hideMark/>
          </w:tcPr>
          <w:p w14:paraId="6755F50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r>
      <w:tr w:rsidR="00B410EE" w:rsidRPr="00B410EE" w14:paraId="74C0684F" w14:textId="77777777" w:rsidTr="00B410EE">
        <w:trPr>
          <w:trHeight w:val="280"/>
        </w:trPr>
        <w:tc>
          <w:tcPr>
            <w:tcW w:w="1680" w:type="dxa"/>
            <w:vMerge/>
            <w:tcBorders>
              <w:top w:val="nil"/>
              <w:left w:val="nil"/>
              <w:bottom w:val="nil"/>
              <w:right w:val="nil"/>
            </w:tcBorders>
            <w:vAlign w:val="center"/>
            <w:hideMark/>
          </w:tcPr>
          <w:p w14:paraId="5F3C2FAA"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22FD67F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T215</w:t>
            </w:r>
          </w:p>
        </w:tc>
        <w:tc>
          <w:tcPr>
            <w:tcW w:w="1440" w:type="dxa"/>
            <w:tcBorders>
              <w:top w:val="nil"/>
              <w:left w:val="nil"/>
              <w:bottom w:val="nil"/>
              <w:right w:val="nil"/>
            </w:tcBorders>
            <w:shd w:val="clear" w:color="auto" w:fill="auto"/>
            <w:vAlign w:val="center"/>
            <w:hideMark/>
          </w:tcPr>
          <w:p w14:paraId="6E898AE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10 (3.26)</w:t>
            </w:r>
          </w:p>
        </w:tc>
        <w:tc>
          <w:tcPr>
            <w:tcW w:w="1720" w:type="dxa"/>
            <w:tcBorders>
              <w:top w:val="nil"/>
              <w:left w:val="nil"/>
              <w:bottom w:val="nil"/>
              <w:right w:val="nil"/>
            </w:tcBorders>
            <w:shd w:val="clear" w:color="auto" w:fill="auto"/>
            <w:vAlign w:val="center"/>
            <w:hideMark/>
          </w:tcPr>
          <w:p w14:paraId="2DA3820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10 (3.26)</w:t>
            </w:r>
          </w:p>
        </w:tc>
      </w:tr>
      <w:tr w:rsidR="00B410EE" w:rsidRPr="00B410EE" w14:paraId="75B72E0F" w14:textId="77777777" w:rsidTr="00B410EE">
        <w:trPr>
          <w:trHeight w:val="280"/>
        </w:trPr>
        <w:tc>
          <w:tcPr>
            <w:tcW w:w="1680" w:type="dxa"/>
            <w:vMerge/>
            <w:tcBorders>
              <w:top w:val="nil"/>
              <w:left w:val="nil"/>
              <w:bottom w:val="nil"/>
              <w:right w:val="nil"/>
            </w:tcBorders>
            <w:vAlign w:val="center"/>
            <w:hideMark/>
          </w:tcPr>
          <w:p w14:paraId="146EA520"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73C16B01"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K219</w:t>
            </w:r>
          </w:p>
        </w:tc>
        <w:tc>
          <w:tcPr>
            <w:tcW w:w="1440" w:type="dxa"/>
            <w:tcBorders>
              <w:top w:val="nil"/>
              <w:left w:val="nil"/>
              <w:bottom w:val="nil"/>
              <w:right w:val="nil"/>
            </w:tcBorders>
            <w:shd w:val="clear" w:color="auto" w:fill="auto"/>
            <w:vAlign w:val="center"/>
            <w:hideMark/>
          </w:tcPr>
          <w:p w14:paraId="5E32EFE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16 (5.21)</w:t>
            </w:r>
          </w:p>
        </w:tc>
        <w:tc>
          <w:tcPr>
            <w:tcW w:w="1720" w:type="dxa"/>
            <w:tcBorders>
              <w:top w:val="nil"/>
              <w:left w:val="nil"/>
              <w:bottom w:val="nil"/>
              <w:right w:val="nil"/>
            </w:tcBorders>
            <w:shd w:val="clear" w:color="auto" w:fill="auto"/>
            <w:vAlign w:val="center"/>
            <w:hideMark/>
          </w:tcPr>
          <w:p w14:paraId="632AA2D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16 (5.21)</w:t>
            </w:r>
          </w:p>
        </w:tc>
      </w:tr>
      <w:tr w:rsidR="00B410EE" w:rsidRPr="00B410EE" w14:paraId="111AFB1D" w14:textId="77777777" w:rsidTr="00B410EE">
        <w:trPr>
          <w:trHeight w:val="280"/>
        </w:trPr>
        <w:tc>
          <w:tcPr>
            <w:tcW w:w="1680" w:type="dxa"/>
            <w:vMerge w:val="restart"/>
            <w:tcBorders>
              <w:top w:val="nil"/>
              <w:left w:val="nil"/>
              <w:bottom w:val="nil"/>
              <w:right w:val="nil"/>
            </w:tcBorders>
            <w:shd w:val="clear" w:color="auto" w:fill="auto"/>
            <w:hideMark/>
          </w:tcPr>
          <w:p w14:paraId="0F6EE89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Non-Nucleoside Reverse Transcriptase Inhibitors (NNRTIs)</w:t>
            </w:r>
          </w:p>
        </w:tc>
        <w:tc>
          <w:tcPr>
            <w:tcW w:w="1420" w:type="dxa"/>
            <w:tcBorders>
              <w:top w:val="nil"/>
              <w:left w:val="nil"/>
              <w:bottom w:val="nil"/>
              <w:right w:val="nil"/>
            </w:tcBorders>
            <w:shd w:val="clear" w:color="auto" w:fill="auto"/>
            <w:vAlign w:val="center"/>
            <w:hideMark/>
          </w:tcPr>
          <w:p w14:paraId="2CDEAFE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A98</w:t>
            </w:r>
          </w:p>
        </w:tc>
        <w:tc>
          <w:tcPr>
            <w:tcW w:w="1440" w:type="dxa"/>
            <w:tcBorders>
              <w:top w:val="nil"/>
              <w:left w:val="nil"/>
              <w:bottom w:val="nil"/>
              <w:right w:val="nil"/>
            </w:tcBorders>
            <w:shd w:val="clear" w:color="auto" w:fill="auto"/>
            <w:vAlign w:val="center"/>
            <w:hideMark/>
          </w:tcPr>
          <w:p w14:paraId="760F9EE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12 (3.91)</w:t>
            </w:r>
          </w:p>
        </w:tc>
        <w:tc>
          <w:tcPr>
            <w:tcW w:w="1720" w:type="dxa"/>
            <w:tcBorders>
              <w:top w:val="nil"/>
              <w:left w:val="nil"/>
              <w:bottom w:val="nil"/>
              <w:right w:val="nil"/>
            </w:tcBorders>
            <w:shd w:val="clear" w:color="auto" w:fill="auto"/>
            <w:vAlign w:val="center"/>
            <w:hideMark/>
          </w:tcPr>
          <w:p w14:paraId="504F667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12 (3.91)</w:t>
            </w:r>
          </w:p>
        </w:tc>
      </w:tr>
      <w:tr w:rsidR="00B410EE" w:rsidRPr="00B410EE" w14:paraId="14F29D34" w14:textId="77777777" w:rsidTr="00B410EE">
        <w:trPr>
          <w:trHeight w:val="280"/>
        </w:trPr>
        <w:tc>
          <w:tcPr>
            <w:tcW w:w="1680" w:type="dxa"/>
            <w:vMerge/>
            <w:tcBorders>
              <w:top w:val="nil"/>
              <w:left w:val="nil"/>
              <w:bottom w:val="nil"/>
              <w:right w:val="nil"/>
            </w:tcBorders>
            <w:vAlign w:val="center"/>
            <w:hideMark/>
          </w:tcPr>
          <w:p w14:paraId="53204221"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1795C77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L100</w:t>
            </w:r>
          </w:p>
        </w:tc>
        <w:tc>
          <w:tcPr>
            <w:tcW w:w="1440" w:type="dxa"/>
            <w:tcBorders>
              <w:top w:val="nil"/>
              <w:left w:val="nil"/>
              <w:bottom w:val="nil"/>
              <w:right w:val="nil"/>
            </w:tcBorders>
            <w:shd w:val="clear" w:color="auto" w:fill="auto"/>
            <w:vAlign w:val="center"/>
            <w:hideMark/>
          </w:tcPr>
          <w:p w14:paraId="681264D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7 (2.28)</w:t>
            </w:r>
          </w:p>
        </w:tc>
        <w:tc>
          <w:tcPr>
            <w:tcW w:w="1720" w:type="dxa"/>
            <w:tcBorders>
              <w:top w:val="nil"/>
              <w:left w:val="nil"/>
              <w:bottom w:val="nil"/>
              <w:right w:val="nil"/>
            </w:tcBorders>
            <w:shd w:val="clear" w:color="auto" w:fill="auto"/>
            <w:vAlign w:val="center"/>
            <w:hideMark/>
          </w:tcPr>
          <w:p w14:paraId="24B37DE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7 (2.28)</w:t>
            </w:r>
          </w:p>
        </w:tc>
      </w:tr>
      <w:tr w:rsidR="00B410EE" w:rsidRPr="00B410EE" w14:paraId="2CD6CE75" w14:textId="77777777" w:rsidTr="00B410EE">
        <w:trPr>
          <w:trHeight w:val="280"/>
        </w:trPr>
        <w:tc>
          <w:tcPr>
            <w:tcW w:w="1680" w:type="dxa"/>
            <w:vMerge/>
            <w:tcBorders>
              <w:top w:val="nil"/>
              <w:left w:val="nil"/>
              <w:bottom w:val="nil"/>
              <w:right w:val="nil"/>
            </w:tcBorders>
            <w:vAlign w:val="center"/>
            <w:hideMark/>
          </w:tcPr>
          <w:p w14:paraId="3A859EE5"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332D8A3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K101</w:t>
            </w:r>
          </w:p>
        </w:tc>
        <w:tc>
          <w:tcPr>
            <w:tcW w:w="1440" w:type="dxa"/>
            <w:tcBorders>
              <w:top w:val="nil"/>
              <w:left w:val="nil"/>
              <w:bottom w:val="nil"/>
              <w:right w:val="nil"/>
            </w:tcBorders>
            <w:shd w:val="clear" w:color="auto" w:fill="auto"/>
            <w:vAlign w:val="center"/>
            <w:hideMark/>
          </w:tcPr>
          <w:p w14:paraId="751C1D5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8 (2.61)</w:t>
            </w:r>
          </w:p>
        </w:tc>
        <w:tc>
          <w:tcPr>
            <w:tcW w:w="1720" w:type="dxa"/>
            <w:tcBorders>
              <w:top w:val="nil"/>
              <w:left w:val="nil"/>
              <w:bottom w:val="nil"/>
              <w:right w:val="nil"/>
            </w:tcBorders>
            <w:shd w:val="clear" w:color="auto" w:fill="auto"/>
            <w:vAlign w:val="center"/>
            <w:hideMark/>
          </w:tcPr>
          <w:p w14:paraId="529EB01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8 (2.61)</w:t>
            </w:r>
          </w:p>
        </w:tc>
      </w:tr>
      <w:tr w:rsidR="00B410EE" w:rsidRPr="00B410EE" w14:paraId="5BA090AA" w14:textId="77777777" w:rsidTr="00B410EE">
        <w:trPr>
          <w:trHeight w:val="280"/>
        </w:trPr>
        <w:tc>
          <w:tcPr>
            <w:tcW w:w="1680" w:type="dxa"/>
            <w:vMerge/>
            <w:tcBorders>
              <w:top w:val="nil"/>
              <w:left w:val="nil"/>
              <w:bottom w:val="nil"/>
              <w:right w:val="nil"/>
            </w:tcBorders>
            <w:vAlign w:val="center"/>
            <w:hideMark/>
          </w:tcPr>
          <w:p w14:paraId="47BB1F64"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70B024B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K103</w:t>
            </w:r>
          </w:p>
        </w:tc>
        <w:tc>
          <w:tcPr>
            <w:tcW w:w="1440" w:type="dxa"/>
            <w:tcBorders>
              <w:top w:val="nil"/>
              <w:left w:val="nil"/>
              <w:bottom w:val="nil"/>
              <w:right w:val="nil"/>
            </w:tcBorders>
            <w:shd w:val="clear" w:color="auto" w:fill="auto"/>
            <w:vAlign w:val="center"/>
            <w:hideMark/>
          </w:tcPr>
          <w:p w14:paraId="307D0461"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88 (28.66)</w:t>
            </w:r>
          </w:p>
        </w:tc>
        <w:tc>
          <w:tcPr>
            <w:tcW w:w="1720" w:type="dxa"/>
            <w:tcBorders>
              <w:top w:val="nil"/>
              <w:left w:val="nil"/>
              <w:bottom w:val="nil"/>
              <w:right w:val="nil"/>
            </w:tcBorders>
            <w:shd w:val="clear" w:color="auto" w:fill="auto"/>
            <w:vAlign w:val="center"/>
            <w:hideMark/>
          </w:tcPr>
          <w:p w14:paraId="471DC1C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86 (28.01)</w:t>
            </w:r>
          </w:p>
        </w:tc>
      </w:tr>
      <w:tr w:rsidR="00B410EE" w:rsidRPr="00B410EE" w14:paraId="7EDC1D54" w14:textId="77777777" w:rsidTr="00B410EE">
        <w:trPr>
          <w:trHeight w:val="280"/>
        </w:trPr>
        <w:tc>
          <w:tcPr>
            <w:tcW w:w="1680" w:type="dxa"/>
            <w:vMerge/>
            <w:tcBorders>
              <w:top w:val="nil"/>
              <w:left w:val="nil"/>
              <w:bottom w:val="nil"/>
              <w:right w:val="nil"/>
            </w:tcBorders>
            <w:vAlign w:val="center"/>
            <w:hideMark/>
          </w:tcPr>
          <w:p w14:paraId="39DAB6A1"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169D156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V106</w:t>
            </w:r>
          </w:p>
        </w:tc>
        <w:tc>
          <w:tcPr>
            <w:tcW w:w="1440" w:type="dxa"/>
            <w:tcBorders>
              <w:top w:val="nil"/>
              <w:left w:val="nil"/>
              <w:bottom w:val="nil"/>
              <w:right w:val="nil"/>
            </w:tcBorders>
            <w:shd w:val="clear" w:color="auto" w:fill="auto"/>
            <w:vAlign w:val="center"/>
            <w:hideMark/>
          </w:tcPr>
          <w:p w14:paraId="234B053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30 (9.77)</w:t>
            </w:r>
          </w:p>
        </w:tc>
        <w:tc>
          <w:tcPr>
            <w:tcW w:w="1720" w:type="dxa"/>
            <w:tcBorders>
              <w:top w:val="nil"/>
              <w:left w:val="nil"/>
              <w:bottom w:val="nil"/>
              <w:right w:val="nil"/>
            </w:tcBorders>
            <w:shd w:val="clear" w:color="auto" w:fill="auto"/>
            <w:vAlign w:val="center"/>
            <w:hideMark/>
          </w:tcPr>
          <w:p w14:paraId="1014891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29 (9.45)</w:t>
            </w:r>
          </w:p>
        </w:tc>
      </w:tr>
      <w:tr w:rsidR="00B410EE" w:rsidRPr="00B410EE" w14:paraId="1E6AFD87" w14:textId="77777777" w:rsidTr="00B410EE">
        <w:trPr>
          <w:trHeight w:val="280"/>
        </w:trPr>
        <w:tc>
          <w:tcPr>
            <w:tcW w:w="1680" w:type="dxa"/>
            <w:vMerge/>
            <w:tcBorders>
              <w:top w:val="nil"/>
              <w:left w:val="nil"/>
              <w:bottom w:val="nil"/>
              <w:right w:val="nil"/>
            </w:tcBorders>
            <w:vAlign w:val="center"/>
            <w:hideMark/>
          </w:tcPr>
          <w:p w14:paraId="5D5E27E2"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002CF96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V108</w:t>
            </w:r>
          </w:p>
        </w:tc>
        <w:tc>
          <w:tcPr>
            <w:tcW w:w="1440" w:type="dxa"/>
            <w:tcBorders>
              <w:top w:val="nil"/>
              <w:left w:val="nil"/>
              <w:bottom w:val="nil"/>
              <w:right w:val="nil"/>
            </w:tcBorders>
            <w:shd w:val="clear" w:color="auto" w:fill="auto"/>
            <w:vAlign w:val="center"/>
            <w:hideMark/>
          </w:tcPr>
          <w:p w14:paraId="5869626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11 (3.58)</w:t>
            </w:r>
          </w:p>
        </w:tc>
        <w:tc>
          <w:tcPr>
            <w:tcW w:w="1720" w:type="dxa"/>
            <w:tcBorders>
              <w:top w:val="nil"/>
              <w:left w:val="nil"/>
              <w:bottom w:val="nil"/>
              <w:right w:val="nil"/>
            </w:tcBorders>
            <w:shd w:val="clear" w:color="auto" w:fill="auto"/>
            <w:vAlign w:val="center"/>
            <w:hideMark/>
          </w:tcPr>
          <w:p w14:paraId="5DF1C04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11 (3.58)</w:t>
            </w:r>
          </w:p>
        </w:tc>
      </w:tr>
      <w:tr w:rsidR="00B410EE" w:rsidRPr="00B410EE" w14:paraId="581C2F3F" w14:textId="77777777" w:rsidTr="00B410EE">
        <w:trPr>
          <w:trHeight w:val="280"/>
        </w:trPr>
        <w:tc>
          <w:tcPr>
            <w:tcW w:w="1680" w:type="dxa"/>
            <w:vMerge/>
            <w:tcBorders>
              <w:top w:val="nil"/>
              <w:left w:val="nil"/>
              <w:bottom w:val="nil"/>
              <w:right w:val="nil"/>
            </w:tcBorders>
            <w:vAlign w:val="center"/>
            <w:hideMark/>
          </w:tcPr>
          <w:p w14:paraId="098CD653"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7B06DD0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E138</w:t>
            </w:r>
          </w:p>
        </w:tc>
        <w:tc>
          <w:tcPr>
            <w:tcW w:w="1440" w:type="dxa"/>
            <w:tcBorders>
              <w:top w:val="nil"/>
              <w:left w:val="nil"/>
              <w:bottom w:val="nil"/>
              <w:right w:val="nil"/>
            </w:tcBorders>
            <w:shd w:val="clear" w:color="auto" w:fill="auto"/>
            <w:vAlign w:val="center"/>
            <w:hideMark/>
          </w:tcPr>
          <w:p w14:paraId="515B570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13 (4.23)</w:t>
            </w:r>
          </w:p>
        </w:tc>
        <w:tc>
          <w:tcPr>
            <w:tcW w:w="1720" w:type="dxa"/>
            <w:tcBorders>
              <w:top w:val="nil"/>
              <w:left w:val="nil"/>
              <w:bottom w:val="nil"/>
              <w:right w:val="nil"/>
            </w:tcBorders>
            <w:shd w:val="clear" w:color="auto" w:fill="auto"/>
            <w:vAlign w:val="center"/>
            <w:hideMark/>
          </w:tcPr>
          <w:p w14:paraId="3827560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13 (4.23)</w:t>
            </w:r>
          </w:p>
        </w:tc>
      </w:tr>
      <w:tr w:rsidR="00B410EE" w:rsidRPr="00B410EE" w14:paraId="38A9812A" w14:textId="77777777" w:rsidTr="00B410EE">
        <w:trPr>
          <w:trHeight w:val="280"/>
        </w:trPr>
        <w:tc>
          <w:tcPr>
            <w:tcW w:w="1680" w:type="dxa"/>
            <w:vMerge/>
            <w:tcBorders>
              <w:top w:val="nil"/>
              <w:left w:val="nil"/>
              <w:bottom w:val="nil"/>
              <w:right w:val="nil"/>
            </w:tcBorders>
            <w:vAlign w:val="center"/>
            <w:hideMark/>
          </w:tcPr>
          <w:p w14:paraId="4C4D6285"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4FC971F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V179</w:t>
            </w:r>
          </w:p>
        </w:tc>
        <w:tc>
          <w:tcPr>
            <w:tcW w:w="1440" w:type="dxa"/>
            <w:tcBorders>
              <w:top w:val="nil"/>
              <w:left w:val="nil"/>
              <w:bottom w:val="nil"/>
              <w:right w:val="nil"/>
            </w:tcBorders>
            <w:shd w:val="clear" w:color="auto" w:fill="auto"/>
            <w:vAlign w:val="center"/>
            <w:hideMark/>
          </w:tcPr>
          <w:p w14:paraId="7E25EEE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48 (15.64)</w:t>
            </w:r>
          </w:p>
        </w:tc>
        <w:tc>
          <w:tcPr>
            <w:tcW w:w="1720" w:type="dxa"/>
            <w:tcBorders>
              <w:top w:val="nil"/>
              <w:left w:val="nil"/>
              <w:bottom w:val="nil"/>
              <w:right w:val="nil"/>
            </w:tcBorders>
            <w:shd w:val="clear" w:color="auto" w:fill="auto"/>
            <w:vAlign w:val="center"/>
            <w:hideMark/>
          </w:tcPr>
          <w:p w14:paraId="104B6D3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47 (15.31)</w:t>
            </w:r>
          </w:p>
        </w:tc>
      </w:tr>
      <w:tr w:rsidR="00B410EE" w:rsidRPr="00B410EE" w14:paraId="12FCA6ED" w14:textId="77777777" w:rsidTr="00B410EE">
        <w:trPr>
          <w:trHeight w:val="280"/>
        </w:trPr>
        <w:tc>
          <w:tcPr>
            <w:tcW w:w="1680" w:type="dxa"/>
            <w:vMerge/>
            <w:tcBorders>
              <w:top w:val="nil"/>
              <w:left w:val="nil"/>
              <w:bottom w:val="nil"/>
              <w:right w:val="nil"/>
            </w:tcBorders>
            <w:vAlign w:val="center"/>
            <w:hideMark/>
          </w:tcPr>
          <w:p w14:paraId="59CD0C36"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2A5A594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Y181</w:t>
            </w:r>
          </w:p>
        </w:tc>
        <w:tc>
          <w:tcPr>
            <w:tcW w:w="1440" w:type="dxa"/>
            <w:tcBorders>
              <w:top w:val="nil"/>
              <w:left w:val="nil"/>
              <w:bottom w:val="nil"/>
              <w:right w:val="nil"/>
            </w:tcBorders>
            <w:shd w:val="clear" w:color="auto" w:fill="auto"/>
            <w:vAlign w:val="center"/>
            <w:hideMark/>
          </w:tcPr>
          <w:p w14:paraId="67207EB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28 (9.12)</w:t>
            </w:r>
          </w:p>
        </w:tc>
        <w:tc>
          <w:tcPr>
            <w:tcW w:w="1720" w:type="dxa"/>
            <w:tcBorders>
              <w:top w:val="nil"/>
              <w:left w:val="nil"/>
              <w:bottom w:val="nil"/>
              <w:right w:val="nil"/>
            </w:tcBorders>
            <w:shd w:val="clear" w:color="auto" w:fill="auto"/>
            <w:vAlign w:val="center"/>
            <w:hideMark/>
          </w:tcPr>
          <w:p w14:paraId="64AB197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28 (9.12)</w:t>
            </w:r>
          </w:p>
        </w:tc>
      </w:tr>
      <w:tr w:rsidR="00B410EE" w:rsidRPr="00B410EE" w14:paraId="65F09304" w14:textId="77777777" w:rsidTr="00B410EE">
        <w:trPr>
          <w:trHeight w:val="280"/>
        </w:trPr>
        <w:tc>
          <w:tcPr>
            <w:tcW w:w="1680" w:type="dxa"/>
            <w:vMerge/>
            <w:tcBorders>
              <w:top w:val="nil"/>
              <w:left w:val="nil"/>
              <w:bottom w:val="nil"/>
              <w:right w:val="nil"/>
            </w:tcBorders>
            <w:vAlign w:val="center"/>
            <w:hideMark/>
          </w:tcPr>
          <w:p w14:paraId="019C8A86"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6D7AE18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Y188</w:t>
            </w:r>
          </w:p>
        </w:tc>
        <w:tc>
          <w:tcPr>
            <w:tcW w:w="1440" w:type="dxa"/>
            <w:tcBorders>
              <w:top w:val="nil"/>
              <w:left w:val="nil"/>
              <w:bottom w:val="nil"/>
              <w:right w:val="nil"/>
            </w:tcBorders>
            <w:shd w:val="clear" w:color="auto" w:fill="auto"/>
            <w:vAlign w:val="center"/>
            <w:hideMark/>
          </w:tcPr>
          <w:p w14:paraId="1E2B411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5 (1.63)</w:t>
            </w:r>
          </w:p>
        </w:tc>
        <w:tc>
          <w:tcPr>
            <w:tcW w:w="1720" w:type="dxa"/>
            <w:tcBorders>
              <w:top w:val="nil"/>
              <w:left w:val="nil"/>
              <w:bottom w:val="nil"/>
              <w:right w:val="nil"/>
            </w:tcBorders>
            <w:shd w:val="clear" w:color="auto" w:fill="auto"/>
            <w:vAlign w:val="center"/>
            <w:hideMark/>
          </w:tcPr>
          <w:p w14:paraId="7C6C687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5 (1.63)</w:t>
            </w:r>
          </w:p>
        </w:tc>
      </w:tr>
      <w:tr w:rsidR="00B410EE" w:rsidRPr="00B410EE" w14:paraId="51A6E4C5" w14:textId="77777777" w:rsidTr="00B410EE">
        <w:trPr>
          <w:trHeight w:val="280"/>
        </w:trPr>
        <w:tc>
          <w:tcPr>
            <w:tcW w:w="1680" w:type="dxa"/>
            <w:vMerge/>
            <w:tcBorders>
              <w:top w:val="nil"/>
              <w:left w:val="nil"/>
              <w:bottom w:val="nil"/>
              <w:right w:val="nil"/>
            </w:tcBorders>
            <w:vAlign w:val="center"/>
            <w:hideMark/>
          </w:tcPr>
          <w:p w14:paraId="5944EEF9"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44909D3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G190</w:t>
            </w:r>
          </w:p>
        </w:tc>
        <w:tc>
          <w:tcPr>
            <w:tcW w:w="1440" w:type="dxa"/>
            <w:tcBorders>
              <w:top w:val="nil"/>
              <w:left w:val="nil"/>
              <w:bottom w:val="nil"/>
              <w:right w:val="nil"/>
            </w:tcBorders>
            <w:shd w:val="clear" w:color="auto" w:fill="auto"/>
            <w:vAlign w:val="center"/>
            <w:hideMark/>
          </w:tcPr>
          <w:p w14:paraId="7AEC7A95"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17 (5.54)</w:t>
            </w:r>
          </w:p>
        </w:tc>
        <w:tc>
          <w:tcPr>
            <w:tcW w:w="1720" w:type="dxa"/>
            <w:tcBorders>
              <w:top w:val="nil"/>
              <w:left w:val="nil"/>
              <w:bottom w:val="nil"/>
              <w:right w:val="nil"/>
            </w:tcBorders>
            <w:shd w:val="clear" w:color="auto" w:fill="auto"/>
            <w:vAlign w:val="center"/>
            <w:hideMark/>
          </w:tcPr>
          <w:p w14:paraId="5D278F0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17 (5.54)</w:t>
            </w:r>
          </w:p>
        </w:tc>
      </w:tr>
      <w:tr w:rsidR="00B410EE" w:rsidRPr="00B410EE" w14:paraId="1BCAE684" w14:textId="77777777" w:rsidTr="00B410EE">
        <w:trPr>
          <w:trHeight w:val="280"/>
        </w:trPr>
        <w:tc>
          <w:tcPr>
            <w:tcW w:w="1680" w:type="dxa"/>
            <w:vMerge/>
            <w:tcBorders>
              <w:top w:val="nil"/>
              <w:left w:val="nil"/>
              <w:bottom w:val="nil"/>
              <w:right w:val="nil"/>
            </w:tcBorders>
            <w:vAlign w:val="center"/>
            <w:hideMark/>
          </w:tcPr>
          <w:p w14:paraId="0AA3429F"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343F743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H221</w:t>
            </w:r>
          </w:p>
        </w:tc>
        <w:tc>
          <w:tcPr>
            <w:tcW w:w="1440" w:type="dxa"/>
            <w:tcBorders>
              <w:top w:val="nil"/>
              <w:left w:val="nil"/>
              <w:bottom w:val="nil"/>
              <w:right w:val="nil"/>
            </w:tcBorders>
            <w:shd w:val="clear" w:color="auto" w:fill="auto"/>
            <w:vAlign w:val="center"/>
            <w:hideMark/>
          </w:tcPr>
          <w:p w14:paraId="0159A95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8 (2.61)</w:t>
            </w:r>
          </w:p>
        </w:tc>
        <w:tc>
          <w:tcPr>
            <w:tcW w:w="1720" w:type="dxa"/>
            <w:tcBorders>
              <w:top w:val="nil"/>
              <w:left w:val="nil"/>
              <w:bottom w:val="nil"/>
              <w:right w:val="nil"/>
            </w:tcBorders>
            <w:shd w:val="clear" w:color="auto" w:fill="auto"/>
            <w:vAlign w:val="center"/>
            <w:hideMark/>
          </w:tcPr>
          <w:p w14:paraId="67C215CA"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8 (2.61)</w:t>
            </w:r>
          </w:p>
        </w:tc>
      </w:tr>
      <w:tr w:rsidR="00B410EE" w:rsidRPr="00B410EE" w14:paraId="17380A6D" w14:textId="77777777" w:rsidTr="00B410EE">
        <w:trPr>
          <w:trHeight w:val="280"/>
        </w:trPr>
        <w:tc>
          <w:tcPr>
            <w:tcW w:w="1680" w:type="dxa"/>
            <w:vMerge/>
            <w:tcBorders>
              <w:top w:val="nil"/>
              <w:left w:val="nil"/>
              <w:bottom w:val="nil"/>
              <w:right w:val="nil"/>
            </w:tcBorders>
            <w:vAlign w:val="center"/>
            <w:hideMark/>
          </w:tcPr>
          <w:p w14:paraId="51FA05C2"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7FBBB8F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P225</w:t>
            </w:r>
          </w:p>
        </w:tc>
        <w:tc>
          <w:tcPr>
            <w:tcW w:w="1440" w:type="dxa"/>
            <w:tcBorders>
              <w:top w:val="nil"/>
              <w:left w:val="nil"/>
              <w:bottom w:val="nil"/>
              <w:right w:val="nil"/>
            </w:tcBorders>
            <w:shd w:val="clear" w:color="auto" w:fill="auto"/>
            <w:vAlign w:val="center"/>
            <w:hideMark/>
          </w:tcPr>
          <w:p w14:paraId="5FB3E59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19 (6.19)</w:t>
            </w:r>
          </w:p>
        </w:tc>
        <w:tc>
          <w:tcPr>
            <w:tcW w:w="1720" w:type="dxa"/>
            <w:tcBorders>
              <w:top w:val="nil"/>
              <w:left w:val="nil"/>
              <w:bottom w:val="nil"/>
              <w:right w:val="nil"/>
            </w:tcBorders>
            <w:shd w:val="clear" w:color="auto" w:fill="auto"/>
            <w:vAlign w:val="center"/>
            <w:hideMark/>
          </w:tcPr>
          <w:p w14:paraId="137C00D1"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29 (9.45)</w:t>
            </w:r>
          </w:p>
        </w:tc>
      </w:tr>
      <w:tr w:rsidR="00B410EE" w:rsidRPr="00B410EE" w14:paraId="45F61C17" w14:textId="77777777" w:rsidTr="00B410EE">
        <w:trPr>
          <w:trHeight w:val="280"/>
        </w:trPr>
        <w:tc>
          <w:tcPr>
            <w:tcW w:w="1680" w:type="dxa"/>
            <w:vMerge/>
            <w:tcBorders>
              <w:top w:val="nil"/>
              <w:left w:val="nil"/>
              <w:bottom w:val="nil"/>
              <w:right w:val="nil"/>
            </w:tcBorders>
            <w:vAlign w:val="center"/>
            <w:hideMark/>
          </w:tcPr>
          <w:p w14:paraId="5BF4A96C"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54148C6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F227</w:t>
            </w:r>
          </w:p>
        </w:tc>
        <w:tc>
          <w:tcPr>
            <w:tcW w:w="1440" w:type="dxa"/>
            <w:tcBorders>
              <w:top w:val="nil"/>
              <w:left w:val="nil"/>
              <w:bottom w:val="nil"/>
              <w:right w:val="nil"/>
            </w:tcBorders>
            <w:shd w:val="clear" w:color="auto" w:fill="auto"/>
            <w:vAlign w:val="center"/>
            <w:hideMark/>
          </w:tcPr>
          <w:p w14:paraId="335BCC3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10 (3.26)</w:t>
            </w:r>
          </w:p>
        </w:tc>
        <w:tc>
          <w:tcPr>
            <w:tcW w:w="1720" w:type="dxa"/>
            <w:tcBorders>
              <w:top w:val="nil"/>
              <w:left w:val="nil"/>
              <w:bottom w:val="nil"/>
              <w:right w:val="nil"/>
            </w:tcBorders>
            <w:shd w:val="clear" w:color="auto" w:fill="auto"/>
            <w:vAlign w:val="center"/>
            <w:hideMark/>
          </w:tcPr>
          <w:p w14:paraId="63B5868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10 (3.26)</w:t>
            </w:r>
          </w:p>
        </w:tc>
      </w:tr>
      <w:tr w:rsidR="00B410EE" w:rsidRPr="00B410EE" w14:paraId="2856927F" w14:textId="77777777" w:rsidTr="00B410EE">
        <w:trPr>
          <w:trHeight w:val="280"/>
        </w:trPr>
        <w:tc>
          <w:tcPr>
            <w:tcW w:w="1680" w:type="dxa"/>
            <w:vMerge/>
            <w:tcBorders>
              <w:top w:val="nil"/>
              <w:left w:val="nil"/>
              <w:bottom w:val="nil"/>
              <w:right w:val="nil"/>
            </w:tcBorders>
            <w:vAlign w:val="center"/>
            <w:hideMark/>
          </w:tcPr>
          <w:p w14:paraId="0DA089A8"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62CDA9B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M230</w:t>
            </w:r>
          </w:p>
        </w:tc>
        <w:tc>
          <w:tcPr>
            <w:tcW w:w="1440" w:type="dxa"/>
            <w:tcBorders>
              <w:top w:val="nil"/>
              <w:left w:val="nil"/>
              <w:bottom w:val="nil"/>
              <w:right w:val="nil"/>
            </w:tcBorders>
            <w:shd w:val="clear" w:color="auto" w:fill="auto"/>
            <w:vAlign w:val="center"/>
            <w:hideMark/>
          </w:tcPr>
          <w:p w14:paraId="06F436A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(0.98)</w:t>
            </w:r>
          </w:p>
        </w:tc>
        <w:tc>
          <w:tcPr>
            <w:tcW w:w="1720" w:type="dxa"/>
            <w:tcBorders>
              <w:top w:val="nil"/>
              <w:left w:val="nil"/>
              <w:bottom w:val="nil"/>
              <w:right w:val="nil"/>
            </w:tcBorders>
            <w:shd w:val="clear" w:color="auto" w:fill="auto"/>
            <w:vAlign w:val="center"/>
            <w:hideMark/>
          </w:tcPr>
          <w:p w14:paraId="61E1A3D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3 (0.98)</w:t>
            </w:r>
          </w:p>
        </w:tc>
      </w:tr>
      <w:tr w:rsidR="00B410EE" w:rsidRPr="00B410EE" w14:paraId="3189CFDD" w14:textId="77777777" w:rsidTr="00B410EE">
        <w:trPr>
          <w:trHeight w:val="280"/>
        </w:trPr>
        <w:tc>
          <w:tcPr>
            <w:tcW w:w="1680" w:type="dxa"/>
            <w:vMerge/>
            <w:tcBorders>
              <w:top w:val="nil"/>
              <w:left w:val="nil"/>
              <w:bottom w:val="nil"/>
              <w:right w:val="nil"/>
            </w:tcBorders>
            <w:vAlign w:val="center"/>
            <w:hideMark/>
          </w:tcPr>
          <w:p w14:paraId="1C3ED87F"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3204491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L234</w:t>
            </w:r>
          </w:p>
        </w:tc>
        <w:tc>
          <w:tcPr>
            <w:tcW w:w="1440" w:type="dxa"/>
            <w:tcBorders>
              <w:top w:val="nil"/>
              <w:left w:val="nil"/>
              <w:bottom w:val="nil"/>
              <w:right w:val="nil"/>
            </w:tcBorders>
            <w:shd w:val="clear" w:color="auto" w:fill="auto"/>
            <w:vAlign w:val="center"/>
            <w:hideMark/>
          </w:tcPr>
          <w:p w14:paraId="6975DA9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c>
          <w:tcPr>
            <w:tcW w:w="1720" w:type="dxa"/>
            <w:tcBorders>
              <w:top w:val="nil"/>
              <w:left w:val="nil"/>
              <w:bottom w:val="nil"/>
              <w:right w:val="nil"/>
            </w:tcBorders>
            <w:shd w:val="clear" w:color="auto" w:fill="auto"/>
            <w:vAlign w:val="center"/>
            <w:hideMark/>
          </w:tcPr>
          <w:p w14:paraId="694FB2C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r>
      <w:tr w:rsidR="00B410EE" w:rsidRPr="00B410EE" w14:paraId="32F65224" w14:textId="77777777" w:rsidTr="00B410EE">
        <w:trPr>
          <w:trHeight w:val="280"/>
        </w:trPr>
        <w:tc>
          <w:tcPr>
            <w:tcW w:w="1680" w:type="dxa"/>
            <w:vMerge/>
            <w:tcBorders>
              <w:top w:val="nil"/>
              <w:left w:val="nil"/>
              <w:bottom w:val="nil"/>
              <w:right w:val="nil"/>
            </w:tcBorders>
            <w:vAlign w:val="center"/>
            <w:hideMark/>
          </w:tcPr>
          <w:p w14:paraId="0EF80FC7"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5D820B8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K238</w:t>
            </w:r>
          </w:p>
        </w:tc>
        <w:tc>
          <w:tcPr>
            <w:tcW w:w="1440" w:type="dxa"/>
            <w:tcBorders>
              <w:top w:val="nil"/>
              <w:left w:val="nil"/>
              <w:bottom w:val="nil"/>
              <w:right w:val="nil"/>
            </w:tcBorders>
            <w:shd w:val="clear" w:color="auto" w:fill="auto"/>
            <w:vAlign w:val="center"/>
            <w:hideMark/>
          </w:tcPr>
          <w:p w14:paraId="61000EE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7 (2.28)</w:t>
            </w:r>
          </w:p>
        </w:tc>
        <w:tc>
          <w:tcPr>
            <w:tcW w:w="1720" w:type="dxa"/>
            <w:tcBorders>
              <w:top w:val="nil"/>
              <w:left w:val="nil"/>
              <w:bottom w:val="nil"/>
              <w:right w:val="nil"/>
            </w:tcBorders>
            <w:shd w:val="clear" w:color="auto" w:fill="auto"/>
            <w:vAlign w:val="center"/>
            <w:hideMark/>
          </w:tcPr>
          <w:p w14:paraId="5A48B93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7 (2.28)</w:t>
            </w:r>
          </w:p>
        </w:tc>
      </w:tr>
      <w:tr w:rsidR="00B410EE" w:rsidRPr="00B410EE" w14:paraId="08E3D9C8" w14:textId="77777777" w:rsidTr="00B410EE">
        <w:trPr>
          <w:trHeight w:val="280"/>
        </w:trPr>
        <w:tc>
          <w:tcPr>
            <w:tcW w:w="1680" w:type="dxa"/>
            <w:vMerge w:val="restart"/>
            <w:tcBorders>
              <w:top w:val="nil"/>
              <w:left w:val="nil"/>
              <w:bottom w:val="single" w:sz="4" w:space="0" w:color="000000"/>
              <w:right w:val="nil"/>
            </w:tcBorders>
            <w:shd w:val="clear" w:color="auto" w:fill="auto"/>
            <w:hideMark/>
          </w:tcPr>
          <w:p w14:paraId="2EB9FCC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Integrase Strand Transfer Inhibitors (INSTIs)</w:t>
            </w:r>
          </w:p>
        </w:tc>
        <w:tc>
          <w:tcPr>
            <w:tcW w:w="1420" w:type="dxa"/>
            <w:tcBorders>
              <w:top w:val="nil"/>
              <w:left w:val="nil"/>
              <w:bottom w:val="nil"/>
              <w:right w:val="nil"/>
            </w:tcBorders>
            <w:shd w:val="clear" w:color="auto" w:fill="auto"/>
            <w:vAlign w:val="center"/>
            <w:hideMark/>
          </w:tcPr>
          <w:p w14:paraId="302345F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H51</w:t>
            </w:r>
          </w:p>
        </w:tc>
        <w:tc>
          <w:tcPr>
            <w:tcW w:w="1440" w:type="dxa"/>
            <w:tcBorders>
              <w:top w:val="nil"/>
              <w:left w:val="nil"/>
              <w:bottom w:val="nil"/>
              <w:right w:val="nil"/>
            </w:tcBorders>
            <w:shd w:val="clear" w:color="auto" w:fill="auto"/>
            <w:vAlign w:val="center"/>
            <w:hideMark/>
          </w:tcPr>
          <w:p w14:paraId="54410A1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c>
          <w:tcPr>
            <w:tcW w:w="1720" w:type="dxa"/>
            <w:tcBorders>
              <w:top w:val="nil"/>
              <w:left w:val="nil"/>
              <w:bottom w:val="nil"/>
              <w:right w:val="nil"/>
            </w:tcBorders>
            <w:shd w:val="clear" w:color="auto" w:fill="auto"/>
            <w:vAlign w:val="center"/>
            <w:hideMark/>
          </w:tcPr>
          <w:p w14:paraId="5E2D3F5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2 (0.65)</w:t>
            </w:r>
          </w:p>
        </w:tc>
      </w:tr>
      <w:tr w:rsidR="00B410EE" w:rsidRPr="00B410EE" w14:paraId="2881D268" w14:textId="77777777" w:rsidTr="00B410EE">
        <w:trPr>
          <w:trHeight w:val="280"/>
        </w:trPr>
        <w:tc>
          <w:tcPr>
            <w:tcW w:w="1680" w:type="dxa"/>
            <w:vMerge/>
            <w:tcBorders>
              <w:top w:val="nil"/>
              <w:left w:val="nil"/>
              <w:bottom w:val="single" w:sz="4" w:space="0" w:color="000000"/>
              <w:right w:val="nil"/>
            </w:tcBorders>
            <w:vAlign w:val="center"/>
            <w:hideMark/>
          </w:tcPr>
          <w:p w14:paraId="282673B9"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66323E2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T66</w:t>
            </w:r>
          </w:p>
        </w:tc>
        <w:tc>
          <w:tcPr>
            <w:tcW w:w="1440" w:type="dxa"/>
            <w:tcBorders>
              <w:top w:val="nil"/>
              <w:left w:val="nil"/>
              <w:bottom w:val="nil"/>
              <w:right w:val="nil"/>
            </w:tcBorders>
            <w:shd w:val="clear" w:color="auto" w:fill="auto"/>
            <w:vAlign w:val="center"/>
            <w:hideMark/>
          </w:tcPr>
          <w:p w14:paraId="3088002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6C7A3CF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0 (0.00)</w:t>
            </w:r>
          </w:p>
        </w:tc>
      </w:tr>
      <w:tr w:rsidR="00B410EE" w:rsidRPr="00B410EE" w14:paraId="0AE0790E" w14:textId="77777777" w:rsidTr="00B410EE">
        <w:trPr>
          <w:trHeight w:val="280"/>
        </w:trPr>
        <w:tc>
          <w:tcPr>
            <w:tcW w:w="1680" w:type="dxa"/>
            <w:vMerge/>
            <w:tcBorders>
              <w:top w:val="nil"/>
              <w:left w:val="nil"/>
              <w:bottom w:val="single" w:sz="4" w:space="0" w:color="000000"/>
              <w:right w:val="nil"/>
            </w:tcBorders>
            <w:vAlign w:val="center"/>
            <w:hideMark/>
          </w:tcPr>
          <w:p w14:paraId="1771B13B"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7FA8E8EA"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L74</w:t>
            </w:r>
          </w:p>
        </w:tc>
        <w:tc>
          <w:tcPr>
            <w:tcW w:w="1440" w:type="dxa"/>
            <w:tcBorders>
              <w:top w:val="nil"/>
              <w:left w:val="nil"/>
              <w:bottom w:val="nil"/>
              <w:right w:val="nil"/>
            </w:tcBorders>
            <w:shd w:val="clear" w:color="auto" w:fill="auto"/>
            <w:vAlign w:val="center"/>
            <w:hideMark/>
          </w:tcPr>
          <w:p w14:paraId="0DFC59F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10 (3.26)</w:t>
            </w:r>
          </w:p>
        </w:tc>
        <w:tc>
          <w:tcPr>
            <w:tcW w:w="1720" w:type="dxa"/>
            <w:tcBorders>
              <w:top w:val="nil"/>
              <w:left w:val="nil"/>
              <w:bottom w:val="nil"/>
              <w:right w:val="nil"/>
            </w:tcBorders>
            <w:shd w:val="clear" w:color="auto" w:fill="auto"/>
            <w:vAlign w:val="center"/>
            <w:hideMark/>
          </w:tcPr>
          <w:p w14:paraId="2513FD1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10 (3.26)</w:t>
            </w:r>
          </w:p>
        </w:tc>
      </w:tr>
      <w:tr w:rsidR="00B410EE" w:rsidRPr="00B410EE" w14:paraId="09DCAA3A" w14:textId="77777777" w:rsidTr="00B410EE">
        <w:trPr>
          <w:trHeight w:val="280"/>
        </w:trPr>
        <w:tc>
          <w:tcPr>
            <w:tcW w:w="1680" w:type="dxa"/>
            <w:vMerge/>
            <w:tcBorders>
              <w:top w:val="nil"/>
              <w:left w:val="nil"/>
              <w:bottom w:val="single" w:sz="4" w:space="0" w:color="000000"/>
              <w:right w:val="nil"/>
            </w:tcBorders>
            <w:vAlign w:val="center"/>
            <w:hideMark/>
          </w:tcPr>
          <w:p w14:paraId="6090B592"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2A9297A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T97</w:t>
            </w:r>
          </w:p>
        </w:tc>
        <w:tc>
          <w:tcPr>
            <w:tcW w:w="1440" w:type="dxa"/>
            <w:tcBorders>
              <w:top w:val="nil"/>
              <w:left w:val="nil"/>
              <w:bottom w:val="nil"/>
              <w:right w:val="nil"/>
            </w:tcBorders>
            <w:shd w:val="clear" w:color="auto" w:fill="auto"/>
            <w:vAlign w:val="center"/>
            <w:hideMark/>
          </w:tcPr>
          <w:p w14:paraId="54D1A86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0A3762F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0 (0.00)</w:t>
            </w:r>
          </w:p>
        </w:tc>
      </w:tr>
      <w:tr w:rsidR="00B410EE" w:rsidRPr="00B410EE" w14:paraId="59D0F5D0" w14:textId="77777777" w:rsidTr="00B410EE">
        <w:trPr>
          <w:trHeight w:val="280"/>
        </w:trPr>
        <w:tc>
          <w:tcPr>
            <w:tcW w:w="1680" w:type="dxa"/>
            <w:vMerge/>
            <w:tcBorders>
              <w:top w:val="nil"/>
              <w:left w:val="nil"/>
              <w:bottom w:val="single" w:sz="4" w:space="0" w:color="000000"/>
              <w:right w:val="nil"/>
            </w:tcBorders>
            <w:vAlign w:val="center"/>
            <w:hideMark/>
          </w:tcPr>
          <w:p w14:paraId="717B1649"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1A12D699"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E138</w:t>
            </w:r>
          </w:p>
        </w:tc>
        <w:tc>
          <w:tcPr>
            <w:tcW w:w="1440" w:type="dxa"/>
            <w:tcBorders>
              <w:top w:val="nil"/>
              <w:left w:val="nil"/>
              <w:bottom w:val="nil"/>
              <w:right w:val="nil"/>
            </w:tcBorders>
            <w:shd w:val="clear" w:color="auto" w:fill="auto"/>
            <w:vAlign w:val="center"/>
            <w:hideMark/>
          </w:tcPr>
          <w:p w14:paraId="5FBF6A98"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4D69403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r>
      <w:tr w:rsidR="00B410EE" w:rsidRPr="00B410EE" w14:paraId="58E6A0CB" w14:textId="77777777" w:rsidTr="00B410EE">
        <w:trPr>
          <w:trHeight w:val="280"/>
        </w:trPr>
        <w:tc>
          <w:tcPr>
            <w:tcW w:w="1680" w:type="dxa"/>
            <w:vMerge/>
            <w:tcBorders>
              <w:top w:val="nil"/>
              <w:left w:val="nil"/>
              <w:bottom w:val="single" w:sz="4" w:space="0" w:color="000000"/>
              <w:right w:val="nil"/>
            </w:tcBorders>
            <w:vAlign w:val="center"/>
            <w:hideMark/>
          </w:tcPr>
          <w:p w14:paraId="40730E1F"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18F181C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G140</w:t>
            </w:r>
          </w:p>
        </w:tc>
        <w:tc>
          <w:tcPr>
            <w:tcW w:w="1440" w:type="dxa"/>
            <w:tcBorders>
              <w:top w:val="nil"/>
              <w:left w:val="nil"/>
              <w:bottom w:val="nil"/>
              <w:right w:val="nil"/>
            </w:tcBorders>
            <w:shd w:val="clear" w:color="auto" w:fill="auto"/>
            <w:vAlign w:val="center"/>
            <w:hideMark/>
          </w:tcPr>
          <w:p w14:paraId="040C397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6406187F"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r>
      <w:tr w:rsidR="00B410EE" w:rsidRPr="00B410EE" w14:paraId="6231E1EF" w14:textId="77777777" w:rsidTr="00B410EE">
        <w:trPr>
          <w:trHeight w:val="280"/>
        </w:trPr>
        <w:tc>
          <w:tcPr>
            <w:tcW w:w="1680" w:type="dxa"/>
            <w:vMerge/>
            <w:tcBorders>
              <w:top w:val="nil"/>
              <w:left w:val="nil"/>
              <w:bottom w:val="single" w:sz="4" w:space="0" w:color="000000"/>
              <w:right w:val="nil"/>
            </w:tcBorders>
            <w:vAlign w:val="center"/>
            <w:hideMark/>
          </w:tcPr>
          <w:p w14:paraId="22B371BA"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591EA836"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S147</w:t>
            </w:r>
          </w:p>
        </w:tc>
        <w:tc>
          <w:tcPr>
            <w:tcW w:w="1440" w:type="dxa"/>
            <w:tcBorders>
              <w:top w:val="nil"/>
              <w:left w:val="nil"/>
              <w:bottom w:val="nil"/>
              <w:right w:val="nil"/>
            </w:tcBorders>
            <w:shd w:val="clear" w:color="auto" w:fill="auto"/>
            <w:vAlign w:val="center"/>
            <w:hideMark/>
          </w:tcPr>
          <w:p w14:paraId="08280FF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03F8286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r>
      <w:tr w:rsidR="00B410EE" w:rsidRPr="00B410EE" w14:paraId="491163EF" w14:textId="77777777" w:rsidTr="00B410EE">
        <w:trPr>
          <w:trHeight w:val="280"/>
        </w:trPr>
        <w:tc>
          <w:tcPr>
            <w:tcW w:w="1680" w:type="dxa"/>
            <w:vMerge/>
            <w:tcBorders>
              <w:top w:val="nil"/>
              <w:left w:val="nil"/>
              <w:bottom w:val="single" w:sz="4" w:space="0" w:color="000000"/>
              <w:right w:val="nil"/>
            </w:tcBorders>
            <w:vAlign w:val="center"/>
            <w:hideMark/>
          </w:tcPr>
          <w:p w14:paraId="2EB57FB7"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03F16CEC"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N155</w:t>
            </w:r>
          </w:p>
        </w:tc>
        <w:tc>
          <w:tcPr>
            <w:tcW w:w="1440" w:type="dxa"/>
            <w:tcBorders>
              <w:top w:val="nil"/>
              <w:left w:val="nil"/>
              <w:bottom w:val="nil"/>
              <w:right w:val="nil"/>
            </w:tcBorders>
            <w:shd w:val="clear" w:color="auto" w:fill="auto"/>
            <w:vAlign w:val="center"/>
            <w:hideMark/>
          </w:tcPr>
          <w:p w14:paraId="5FEC3A40"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0483A30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r>
      <w:tr w:rsidR="00B410EE" w:rsidRPr="00B410EE" w14:paraId="36A8474B" w14:textId="77777777" w:rsidTr="00B410EE">
        <w:trPr>
          <w:trHeight w:val="280"/>
        </w:trPr>
        <w:tc>
          <w:tcPr>
            <w:tcW w:w="1680" w:type="dxa"/>
            <w:vMerge/>
            <w:tcBorders>
              <w:top w:val="nil"/>
              <w:left w:val="nil"/>
              <w:bottom w:val="single" w:sz="4" w:space="0" w:color="000000"/>
              <w:right w:val="nil"/>
            </w:tcBorders>
            <w:vAlign w:val="center"/>
            <w:hideMark/>
          </w:tcPr>
          <w:p w14:paraId="3B33AA5B"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481B396D"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E157</w:t>
            </w:r>
          </w:p>
        </w:tc>
        <w:tc>
          <w:tcPr>
            <w:tcW w:w="1440" w:type="dxa"/>
            <w:tcBorders>
              <w:top w:val="nil"/>
              <w:left w:val="nil"/>
              <w:bottom w:val="nil"/>
              <w:right w:val="nil"/>
            </w:tcBorders>
            <w:shd w:val="clear" w:color="auto" w:fill="auto"/>
            <w:vAlign w:val="center"/>
            <w:hideMark/>
          </w:tcPr>
          <w:p w14:paraId="5776F8AB"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4 (1.30)</w:t>
            </w:r>
          </w:p>
        </w:tc>
        <w:tc>
          <w:tcPr>
            <w:tcW w:w="1720" w:type="dxa"/>
            <w:tcBorders>
              <w:top w:val="nil"/>
              <w:left w:val="nil"/>
              <w:bottom w:val="nil"/>
              <w:right w:val="nil"/>
            </w:tcBorders>
            <w:shd w:val="clear" w:color="auto" w:fill="auto"/>
            <w:vAlign w:val="center"/>
            <w:hideMark/>
          </w:tcPr>
          <w:p w14:paraId="0A2E8B7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4 (1.30)</w:t>
            </w:r>
          </w:p>
        </w:tc>
      </w:tr>
      <w:tr w:rsidR="00B410EE" w:rsidRPr="00B410EE" w14:paraId="77FE45B8" w14:textId="77777777" w:rsidTr="00B410EE">
        <w:trPr>
          <w:trHeight w:val="280"/>
        </w:trPr>
        <w:tc>
          <w:tcPr>
            <w:tcW w:w="1680" w:type="dxa"/>
            <w:vMerge/>
            <w:tcBorders>
              <w:top w:val="nil"/>
              <w:left w:val="nil"/>
              <w:bottom w:val="single" w:sz="4" w:space="0" w:color="000000"/>
              <w:right w:val="nil"/>
            </w:tcBorders>
            <w:vAlign w:val="center"/>
            <w:hideMark/>
          </w:tcPr>
          <w:p w14:paraId="70C3C888"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21F103C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G163</w:t>
            </w:r>
          </w:p>
        </w:tc>
        <w:tc>
          <w:tcPr>
            <w:tcW w:w="1440" w:type="dxa"/>
            <w:tcBorders>
              <w:top w:val="nil"/>
              <w:left w:val="nil"/>
              <w:bottom w:val="nil"/>
              <w:right w:val="nil"/>
            </w:tcBorders>
            <w:shd w:val="clear" w:color="auto" w:fill="auto"/>
            <w:vAlign w:val="center"/>
            <w:hideMark/>
          </w:tcPr>
          <w:p w14:paraId="362A418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0E1FE0C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0 (0.00)</w:t>
            </w:r>
          </w:p>
        </w:tc>
      </w:tr>
      <w:tr w:rsidR="00B410EE" w:rsidRPr="00B410EE" w14:paraId="359A2286" w14:textId="77777777" w:rsidTr="00B410EE">
        <w:trPr>
          <w:trHeight w:val="280"/>
        </w:trPr>
        <w:tc>
          <w:tcPr>
            <w:tcW w:w="1680" w:type="dxa"/>
            <w:vMerge/>
            <w:tcBorders>
              <w:top w:val="nil"/>
              <w:left w:val="nil"/>
              <w:bottom w:val="single" w:sz="4" w:space="0" w:color="000000"/>
              <w:right w:val="nil"/>
            </w:tcBorders>
            <w:vAlign w:val="center"/>
            <w:hideMark/>
          </w:tcPr>
          <w:p w14:paraId="70C59C7A"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nil"/>
              <w:right w:val="nil"/>
            </w:tcBorders>
            <w:shd w:val="clear" w:color="auto" w:fill="auto"/>
            <w:vAlign w:val="center"/>
            <w:hideMark/>
          </w:tcPr>
          <w:p w14:paraId="6810DF3E"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S230</w:t>
            </w:r>
          </w:p>
        </w:tc>
        <w:tc>
          <w:tcPr>
            <w:tcW w:w="1440" w:type="dxa"/>
            <w:tcBorders>
              <w:top w:val="nil"/>
              <w:left w:val="nil"/>
              <w:bottom w:val="nil"/>
              <w:right w:val="nil"/>
            </w:tcBorders>
            <w:shd w:val="clear" w:color="auto" w:fill="auto"/>
            <w:vAlign w:val="center"/>
            <w:hideMark/>
          </w:tcPr>
          <w:p w14:paraId="6A512F27"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nil"/>
              <w:right w:val="nil"/>
            </w:tcBorders>
            <w:shd w:val="clear" w:color="auto" w:fill="auto"/>
            <w:vAlign w:val="center"/>
            <w:hideMark/>
          </w:tcPr>
          <w:p w14:paraId="478ADF02"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r>
      <w:tr w:rsidR="00B410EE" w:rsidRPr="00B410EE" w14:paraId="1DE2C4EE" w14:textId="77777777" w:rsidTr="00B410EE">
        <w:trPr>
          <w:trHeight w:val="280"/>
        </w:trPr>
        <w:tc>
          <w:tcPr>
            <w:tcW w:w="1680" w:type="dxa"/>
            <w:vMerge/>
            <w:tcBorders>
              <w:top w:val="nil"/>
              <w:left w:val="nil"/>
              <w:bottom w:val="single" w:sz="4" w:space="0" w:color="000000"/>
              <w:right w:val="nil"/>
            </w:tcBorders>
            <w:vAlign w:val="center"/>
            <w:hideMark/>
          </w:tcPr>
          <w:p w14:paraId="752B3D80" w14:textId="77777777" w:rsidR="00B410EE" w:rsidRPr="00B410EE" w:rsidRDefault="00B410EE" w:rsidP="00B410EE">
            <w:pPr>
              <w:spacing w:line="240" w:lineRule="auto"/>
              <w:jc w:val="left"/>
              <w:rPr>
                <w:rFonts w:ascii="Times New Roman" w:eastAsia="等线" w:hAnsi="Times New Roman"/>
                <w:noProof w:val="0"/>
                <w:sz w:val="22"/>
                <w:szCs w:val="22"/>
              </w:rPr>
            </w:pPr>
          </w:p>
        </w:tc>
        <w:tc>
          <w:tcPr>
            <w:tcW w:w="1420" w:type="dxa"/>
            <w:tcBorders>
              <w:top w:val="nil"/>
              <w:left w:val="nil"/>
              <w:bottom w:val="single" w:sz="4" w:space="0" w:color="auto"/>
              <w:right w:val="nil"/>
            </w:tcBorders>
            <w:shd w:val="clear" w:color="auto" w:fill="auto"/>
            <w:vAlign w:val="center"/>
            <w:hideMark/>
          </w:tcPr>
          <w:p w14:paraId="16E35B01"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D232</w:t>
            </w:r>
          </w:p>
        </w:tc>
        <w:tc>
          <w:tcPr>
            <w:tcW w:w="1440" w:type="dxa"/>
            <w:tcBorders>
              <w:top w:val="nil"/>
              <w:left w:val="nil"/>
              <w:bottom w:val="single" w:sz="4" w:space="0" w:color="auto"/>
              <w:right w:val="nil"/>
            </w:tcBorders>
            <w:shd w:val="clear" w:color="auto" w:fill="auto"/>
            <w:vAlign w:val="center"/>
            <w:hideMark/>
          </w:tcPr>
          <w:p w14:paraId="2B26E073"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c>
          <w:tcPr>
            <w:tcW w:w="1720" w:type="dxa"/>
            <w:tcBorders>
              <w:top w:val="nil"/>
              <w:left w:val="nil"/>
              <w:bottom w:val="single" w:sz="4" w:space="0" w:color="auto"/>
              <w:right w:val="nil"/>
            </w:tcBorders>
            <w:shd w:val="clear" w:color="auto" w:fill="auto"/>
            <w:vAlign w:val="center"/>
            <w:hideMark/>
          </w:tcPr>
          <w:p w14:paraId="0D7D6044" w14:textId="77777777" w:rsidR="00B410EE" w:rsidRPr="00B410EE" w:rsidRDefault="00B410EE" w:rsidP="00B410EE">
            <w:pPr>
              <w:spacing w:line="240" w:lineRule="auto"/>
              <w:jc w:val="left"/>
              <w:rPr>
                <w:rFonts w:ascii="Times New Roman" w:eastAsia="等线" w:hAnsi="Times New Roman"/>
                <w:noProof w:val="0"/>
                <w:sz w:val="22"/>
                <w:szCs w:val="22"/>
              </w:rPr>
            </w:pPr>
            <w:r w:rsidRPr="00B410EE">
              <w:rPr>
                <w:rFonts w:ascii="Times New Roman" w:eastAsia="等线" w:hAnsi="Times New Roman"/>
                <w:noProof w:val="0"/>
                <w:sz w:val="22"/>
                <w:szCs w:val="22"/>
              </w:rPr>
              <w:t>1 (0.33)</w:t>
            </w:r>
          </w:p>
        </w:tc>
      </w:tr>
    </w:tbl>
    <w:p w14:paraId="2EA8639A" w14:textId="77777777" w:rsidR="00B410EE" w:rsidRDefault="00B410EE" w:rsidP="00D355EB">
      <w:pPr>
        <w:rPr>
          <w:rFonts w:ascii="Times New Roman" w:hAnsi="Times New Roman"/>
          <w:b/>
          <w:bCs/>
          <w:sz w:val="21"/>
          <w:szCs w:val="21"/>
        </w:rPr>
      </w:pPr>
    </w:p>
    <w:p w14:paraId="4F4ACA18" w14:textId="3859141B" w:rsidR="00207539" w:rsidRPr="005D58E1" w:rsidRDefault="00B0207D" w:rsidP="00D355EB">
      <w:pPr>
        <w:rPr>
          <w:rFonts w:ascii="Times New Roman" w:hAnsi="Times New Roman"/>
          <w:sz w:val="21"/>
          <w:szCs w:val="21"/>
        </w:rPr>
      </w:pPr>
      <w:r w:rsidRPr="005D58E1">
        <w:rPr>
          <w:rFonts w:ascii="Times New Roman" w:hAnsi="Times New Roman"/>
          <w:sz w:val="21"/>
          <w:szCs w:val="21"/>
        </w:rPr>
        <w:t>Note: Data represent the total number and frequency of genotypic mutations detected at each codon position compared with the number and frequency of predicted phenotypic resistance (defined by the Stanford HIV Drug Resistance Database as having a penalty score resulting in potential low-level, low-level, intermediate, or high-level resistance). Abbreviations: DRAM, drug resistance-associated mutation; INSTI, integrase strand transfer inhibitor; NNRTI, non-nucleoside reverse transcriptase inhibitor; NRTI, nucleoside reverse transcriptase inhibitor; PI, protease inhibitor.</w:t>
      </w:r>
    </w:p>
    <w:p w14:paraId="11AB4F10" w14:textId="77777777" w:rsidR="00207539" w:rsidRPr="005D58E1" w:rsidRDefault="00207539" w:rsidP="00D355EB">
      <w:pPr>
        <w:rPr>
          <w:rFonts w:ascii="Times New Roman" w:hAnsi="Times New Roman"/>
          <w:sz w:val="21"/>
          <w:szCs w:val="21"/>
        </w:rPr>
      </w:pPr>
    </w:p>
    <w:p w14:paraId="708BB986" w14:textId="3C0504AB" w:rsidR="00FF79F8" w:rsidRPr="005D58E1" w:rsidRDefault="00FF79F8" w:rsidP="00D355EB">
      <w:pPr>
        <w:rPr>
          <w:rFonts w:ascii="Times New Roman" w:hAnsi="Times New Roman"/>
          <w:b/>
          <w:bCs/>
          <w:sz w:val="21"/>
          <w:szCs w:val="21"/>
        </w:rPr>
      </w:pPr>
      <w:r w:rsidRPr="005D58E1">
        <w:rPr>
          <w:rFonts w:ascii="Times New Roman" w:hAnsi="Times New Roman"/>
          <w:b/>
          <w:bCs/>
          <w:sz w:val="21"/>
          <w:szCs w:val="21"/>
        </w:rPr>
        <w:t>Table S4. Detailed comparative analysis of predicted phenotypic drug resistance levels to antiretroviral agents between the treatment-naïve and virological failure cohorts.</w:t>
      </w:r>
    </w:p>
    <w:tbl>
      <w:tblPr>
        <w:tblW w:w="7386" w:type="dxa"/>
        <w:tblLook w:val="04A0" w:firstRow="1" w:lastRow="0" w:firstColumn="1" w:lastColumn="0" w:noHBand="0" w:noVBand="1"/>
      </w:tblPr>
      <w:tblGrid>
        <w:gridCol w:w="1110"/>
        <w:gridCol w:w="799"/>
        <w:gridCol w:w="714"/>
        <w:gridCol w:w="629"/>
        <w:gridCol w:w="629"/>
        <w:gridCol w:w="715"/>
        <w:gridCol w:w="221"/>
        <w:gridCol w:w="715"/>
        <w:gridCol w:w="715"/>
        <w:gridCol w:w="629"/>
        <w:gridCol w:w="715"/>
        <w:gridCol w:w="715"/>
      </w:tblGrid>
      <w:tr w:rsidR="007C56D6" w:rsidRPr="005D58E1" w14:paraId="304BCB7E" w14:textId="77777777" w:rsidTr="007C56D6">
        <w:trPr>
          <w:trHeight w:val="280"/>
        </w:trPr>
        <w:tc>
          <w:tcPr>
            <w:tcW w:w="1130" w:type="dxa"/>
            <w:vMerge w:val="restart"/>
            <w:tcBorders>
              <w:top w:val="single" w:sz="8" w:space="0" w:color="auto"/>
              <w:left w:val="nil"/>
              <w:bottom w:val="single" w:sz="8" w:space="0" w:color="000000"/>
              <w:right w:val="nil"/>
            </w:tcBorders>
            <w:shd w:val="clear" w:color="auto" w:fill="auto"/>
            <w:vAlign w:val="center"/>
            <w:hideMark/>
          </w:tcPr>
          <w:p w14:paraId="5DC7C400" w14:textId="77777777" w:rsidR="007C56D6" w:rsidRPr="005D58E1" w:rsidRDefault="007C56D6" w:rsidP="007C56D6">
            <w:pPr>
              <w:spacing w:line="240" w:lineRule="auto"/>
              <w:jc w:val="center"/>
              <w:rPr>
                <w:rFonts w:ascii="Times New Roman" w:eastAsia="等线" w:hAnsi="Times New Roman"/>
                <w:noProof w:val="0"/>
              </w:rPr>
            </w:pPr>
            <w:r w:rsidRPr="005D58E1">
              <w:rPr>
                <w:rFonts w:ascii="Times New Roman" w:eastAsia="等线" w:hAnsi="Times New Roman"/>
                <w:noProof w:val="0"/>
              </w:rPr>
              <w:t>Antiretroviral Drug Agent</w:t>
            </w:r>
          </w:p>
        </w:tc>
        <w:tc>
          <w:tcPr>
            <w:tcW w:w="3110" w:type="dxa"/>
            <w:gridSpan w:val="5"/>
            <w:tcBorders>
              <w:top w:val="single" w:sz="8" w:space="0" w:color="auto"/>
              <w:left w:val="nil"/>
              <w:bottom w:val="single" w:sz="8" w:space="0" w:color="auto"/>
              <w:right w:val="nil"/>
            </w:tcBorders>
            <w:shd w:val="clear" w:color="auto" w:fill="auto"/>
            <w:vAlign w:val="center"/>
            <w:hideMark/>
          </w:tcPr>
          <w:p w14:paraId="53B72092" w14:textId="77777777" w:rsidR="007C56D6" w:rsidRPr="005D58E1" w:rsidRDefault="007C56D6" w:rsidP="007C56D6">
            <w:pPr>
              <w:spacing w:line="240" w:lineRule="auto"/>
              <w:jc w:val="center"/>
              <w:rPr>
                <w:rFonts w:ascii="Times New Roman" w:eastAsia="等线" w:hAnsi="Times New Roman"/>
                <w:noProof w:val="0"/>
              </w:rPr>
            </w:pPr>
            <w:r w:rsidRPr="005D58E1">
              <w:rPr>
                <w:rFonts w:ascii="Times New Roman" w:eastAsia="等线" w:hAnsi="Times New Roman"/>
                <w:noProof w:val="0"/>
              </w:rPr>
              <w:t>Treatment-naïve (n =137)</w:t>
            </w:r>
          </w:p>
        </w:tc>
        <w:tc>
          <w:tcPr>
            <w:tcW w:w="36" w:type="dxa"/>
            <w:tcBorders>
              <w:top w:val="single" w:sz="8" w:space="0" w:color="auto"/>
              <w:left w:val="nil"/>
              <w:bottom w:val="nil"/>
              <w:right w:val="nil"/>
            </w:tcBorders>
            <w:shd w:val="clear" w:color="auto" w:fill="auto"/>
            <w:vAlign w:val="center"/>
            <w:hideMark/>
          </w:tcPr>
          <w:p w14:paraId="33696272" w14:textId="77777777" w:rsidR="007C56D6" w:rsidRPr="005D58E1" w:rsidRDefault="007C56D6" w:rsidP="007C56D6">
            <w:pPr>
              <w:spacing w:line="240" w:lineRule="auto"/>
              <w:jc w:val="left"/>
              <w:rPr>
                <w:rFonts w:ascii="等线" w:eastAsia="等线" w:hAnsi="等线" w:cs="宋体"/>
                <w:noProof w:val="0"/>
              </w:rPr>
            </w:pPr>
            <w:r w:rsidRPr="005D58E1">
              <w:rPr>
                <w:rFonts w:ascii="等线" w:eastAsia="等线" w:hAnsi="等线" w:cs="宋体" w:hint="eastAsia"/>
                <w:noProof w:val="0"/>
              </w:rPr>
              <w:t xml:space="preserve">　</w:t>
            </w:r>
          </w:p>
        </w:tc>
        <w:tc>
          <w:tcPr>
            <w:tcW w:w="3110" w:type="dxa"/>
            <w:gridSpan w:val="5"/>
            <w:tcBorders>
              <w:top w:val="single" w:sz="8" w:space="0" w:color="auto"/>
              <w:left w:val="nil"/>
              <w:bottom w:val="single" w:sz="8" w:space="0" w:color="auto"/>
              <w:right w:val="nil"/>
            </w:tcBorders>
            <w:shd w:val="clear" w:color="auto" w:fill="auto"/>
            <w:vAlign w:val="center"/>
            <w:hideMark/>
          </w:tcPr>
          <w:p w14:paraId="6CF28E59" w14:textId="77777777" w:rsidR="007C56D6" w:rsidRPr="005D58E1" w:rsidRDefault="007C56D6" w:rsidP="007C56D6">
            <w:pPr>
              <w:spacing w:line="240" w:lineRule="auto"/>
              <w:jc w:val="center"/>
              <w:rPr>
                <w:rFonts w:ascii="Times New Roman" w:eastAsia="等线" w:hAnsi="Times New Roman"/>
                <w:noProof w:val="0"/>
              </w:rPr>
            </w:pPr>
            <w:r w:rsidRPr="005D58E1">
              <w:rPr>
                <w:rFonts w:ascii="Times New Roman" w:eastAsia="等线" w:hAnsi="Times New Roman"/>
                <w:noProof w:val="0"/>
              </w:rPr>
              <w:t>Virological failure (n =271)</w:t>
            </w:r>
          </w:p>
        </w:tc>
      </w:tr>
      <w:tr w:rsidR="007C56D6" w:rsidRPr="005D58E1" w14:paraId="38D0ABCB" w14:textId="77777777" w:rsidTr="007C56D6">
        <w:trPr>
          <w:trHeight w:val="280"/>
        </w:trPr>
        <w:tc>
          <w:tcPr>
            <w:tcW w:w="1130" w:type="dxa"/>
            <w:vMerge/>
            <w:tcBorders>
              <w:top w:val="single" w:sz="8" w:space="0" w:color="auto"/>
              <w:left w:val="nil"/>
              <w:bottom w:val="single" w:sz="8" w:space="0" w:color="000000"/>
              <w:right w:val="nil"/>
            </w:tcBorders>
            <w:vAlign w:val="center"/>
            <w:hideMark/>
          </w:tcPr>
          <w:p w14:paraId="66CA6E9F" w14:textId="77777777" w:rsidR="007C56D6" w:rsidRPr="005D58E1" w:rsidRDefault="007C56D6" w:rsidP="007C56D6">
            <w:pPr>
              <w:spacing w:line="240" w:lineRule="auto"/>
              <w:jc w:val="left"/>
              <w:rPr>
                <w:rFonts w:ascii="Times New Roman" w:eastAsia="等线" w:hAnsi="Times New Roman"/>
                <w:noProof w:val="0"/>
              </w:rPr>
            </w:pPr>
          </w:p>
        </w:tc>
        <w:tc>
          <w:tcPr>
            <w:tcW w:w="748" w:type="dxa"/>
            <w:tcBorders>
              <w:top w:val="nil"/>
              <w:left w:val="nil"/>
              <w:bottom w:val="nil"/>
              <w:right w:val="nil"/>
            </w:tcBorders>
            <w:shd w:val="clear" w:color="auto" w:fill="auto"/>
            <w:vAlign w:val="center"/>
            <w:hideMark/>
          </w:tcPr>
          <w:p w14:paraId="7F02BF65"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 xml:space="preserve"> S</w:t>
            </w:r>
          </w:p>
        </w:tc>
        <w:tc>
          <w:tcPr>
            <w:tcW w:w="643" w:type="dxa"/>
            <w:tcBorders>
              <w:top w:val="nil"/>
              <w:left w:val="nil"/>
              <w:bottom w:val="nil"/>
              <w:right w:val="nil"/>
            </w:tcBorders>
            <w:shd w:val="clear" w:color="auto" w:fill="auto"/>
            <w:vAlign w:val="center"/>
            <w:hideMark/>
          </w:tcPr>
          <w:p w14:paraId="27758CA4"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PLLR</w:t>
            </w:r>
          </w:p>
        </w:tc>
        <w:tc>
          <w:tcPr>
            <w:tcW w:w="538" w:type="dxa"/>
            <w:tcBorders>
              <w:top w:val="nil"/>
              <w:left w:val="nil"/>
              <w:bottom w:val="nil"/>
              <w:right w:val="nil"/>
            </w:tcBorders>
            <w:shd w:val="clear" w:color="auto" w:fill="auto"/>
            <w:vAlign w:val="center"/>
            <w:hideMark/>
          </w:tcPr>
          <w:p w14:paraId="63A1284C"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LLR</w:t>
            </w:r>
          </w:p>
        </w:tc>
        <w:tc>
          <w:tcPr>
            <w:tcW w:w="538" w:type="dxa"/>
            <w:tcBorders>
              <w:top w:val="nil"/>
              <w:left w:val="nil"/>
              <w:bottom w:val="nil"/>
              <w:right w:val="nil"/>
            </w:tcBorders>
            <w:shd w:val="clear" w:color="auto" w:fill="auto"/>
            <w:vAlign w:val="center"/>
            <w:hideMark/>
          </w:tcPr>
          <w:p w14:paraId="3893D8B5"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IR</w:t>
            </w:r>
          </w:p>
        </w:tc>
        <w:tc>
          <w:tcPr>
            <w:tcW w:w="643" w:type="dxa"/>
            <w:tcBorders>
              <w:top w:val="nil"/>
              <w:left w:val="nil"/>
              <w:bottom w:val="nil"/>
              <w:right w:val="nil"/>
            </w:tcBorders>
            <w:shd w:val="clear" w:color="auto" w:fill="auto"/>
            <w:vAlign w:val="center"/>
            <w:hideMark/>
          </w:tcPr>
          <w:p w14:paraId="1AED5D37"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HLR</w:t>
            </w:r>
          </w:p>
        </w:tc>
        <w:tc>
          <w:tcPr>
            <w:tcW w:w="36" w:type="dxa"/>
            <w:vMerge w:val="restart"/>
            <w:tcBorders>
              <w:top w:val="nil"/>
              <w:left w:val="nil"/>
              <w:bottom w:val="single" w:sz="8" w:space="0" w:color="000000"/>
              <w:right w:val="nil"/>
            </w:tcBorders>
            <w:shd w:val="clear" w:color="auto" w:fill="auto"/>
            <w:vAlign w:val="center"/>
            <w:hideMark/>
          </w:tcPr>
          <w:p w14:paraId="1F1DC912" w14:textId="77777777" w:rsidR="007C56D6" w:rsidRPr="005D58E1" w:rsidRDefault="007C56D6" w:rsidP="007C56D6">
            <w:pPr>
              <w:spacing w:line="240" w:lineRule="auto"/>
              <w:jc w:val="left"/>
              <w:rPr>
                <w:rFonts w:ascii="Times New Roman" w:eastAsia="等线" w:hAnsi="Times New Roman"/>
                <w:noProof w:val="0"/>
              </w:rPr>
            </w:pPr>
          </w:p>
        </w:tc>
        <w:tc>
          <w:tcPr>
            <w:tcW w:w="643" w:type="dxa"/>
            <w:tcBorders>
              <w:top w:val="nil"/>
              <w:left w:val="nil"/>
              <w:bottom w:val="nil"/>
              <w:right w:val="nil"/>
            </w:tcBorders>
            <w:shd w:val="clear" w:color="auto" w:fill="auto"/>
            <w:vAlign w:val="center"/>
            <w:hideMark/>
          </w:tcPr>
          <w:p w14:paraId="54B772F5"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 xml:space="preserve"> S</w:t>
            </w:r>
          </w:p>
        </w:tc>
        <w:tc>
          <w:tcPr>
            <w:tcW w:w="643" w:type="dxa"/>
            <w:tcBorders>
              <w:top w:val="nil"/>
              <w:left w:val="nil"/>
              <w:bottom w:val="nil"/>
              <w:right w:val="nil"/>
            </w:tcBorders>
            <w:shd w:val="clear" w:color="auto" w:fill="auto"/>
            <w:vAlign w:val="center"/>
            <w:hideMark/>
          </w:tcPr>
          <w:p w14:paraId="1CC1FC6B"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PLLR</w:t>
            </w:r>
          </w:p>
        </w:tc>
        <w:tc>
          <w:tcPr>
            <w:tcW w:w="538" w:type="dxa"/>
            <w:tcBorders>
              <w:top w:val="nil"/>
              <w:left w:val="nil"/>
              <w:bottom w:val="nil"/>
              <w:right w:val="nil"/>
            </w:tcBorders>
            <w:shd w:val="clear" w:color="auto" w:fill="auto"/>
            <w:vAlign w:val="center"/>
            <w:hideMark/>
          </w:tcPr>
          <w:p w14:paraId="58FD5F6C"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LLR</w:t>
            </w:r>
          </w:p>
        </w:tc>
        <w:tc>
          <w:tcPr>
            <w:tcW w:w="643" w:type="dxa"/>
            <w:tcBorders>
              <w:top w:val="nil"/>
              <w:left w:val="nil"/>
              <w:bottom w:val="nil"/>
              <w:right w:val="nil"/>
            </w:tcBorders>
            <w:shd w:val="clear" w:color="auto" w:fill="auto"/>
            <w:vAlign w:val="center"/>
            <w:hideMark/>
          </w:tcPr>
          <w:p w14:paraId="0B42A82D"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IR</w:t>
            </w:r>
          </w:p>
        </w:tc>
        <w:tc>
          <w:tcPr>
            <w:tcW w:w="643" w:type="dxa"/>
            <w:tcBorders>
              <w:top w:val="nil"/>
              <w:left w:val="nil"/>
              <w:bottom w:val="nil"/>
              <w:right w:val="nil"/>
            </w:tcBorders>
            <w:shd w:val="clear" w:color="auto" w:fill="auto"/>
            <w:vAlign w:val="center"/>
            <w:hideMark/>
          </w:tcPr>
          <w:p w14:paraId="173A7614"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HLR</w:t>
            </w:r>
          </w:p>
        </w:tc>
      </w:tr>
      <w:tr w:rsidR="007C56D6" w:rsidRPr="005D58E1" w14:paraId="35A76242" w14:textId="77777777" w:rsidTr="007C56D6">
        <w:trPr>
          <w:trHeight w:val="280"/>
        </w:trPr>
        <w:tc>
          <w:tcPr>
            <w:tcW w:w="1130" w:type="dxa"/>
            <w:vMerge/>
            <w:tcBorders>
              <w:top w:val="single" w:sz="8" w:space="0" w:color="auto"/>
              <w:left w:val="nil"/>
              <w:bottom w:val="single" w:sz="8" w:space="0" w:color="000000"/>
              <w:right w:val="nil"/>
            </w:tcBorders>
            <w:vAlign w:val="center"/>
            <w:hideMark/>
          </w:tcPr>
          <w:p w14:paraId="385B4C02" w14:textId="77777777" w:rsidR="007C56D6" w:rsidRPr="005D58E1" w:rsidRDefault="007C56D6" w:rsidP="007C56D6">
            <w:pPr>
              <w:spacing w:line="240" w:lineRule="auto"/>
              <w:jc w:val="left"/>
              <w:rPr>
                <w:rFonts w:ascii="Times New Roman" w:eastAsia="等线" w:hAnsi="Times New Roman"/>
                <w:noProof w:val="0"/>
              </w:rPr>
            </w:pPr>
          </w:p>
        </w:tc>
        <w:tc>
          <w:tcPr>
            <w:tcW w:w="748" w:type="dxa"/>
            <w:tcBorders>
              <w:top w:val="nil"/>
              <w:left w:val="nil"/>
              <w:bottom w:val="single" w:sz="8" w:space="0" w:color="auto"/>
              <w:right w:val="nil"/>
            </w:tcBorders>
            <w:shd w:val="clear" w:color="auto" w:fill="auto"/>
            <w:vAlign w:val="center"/>
            <w:hideMark/>
          </w:tcPr>
          <w:p w14:paraId="217FCA96"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n (%)</w:t>
            </w:r>
          </w:p>
        </w:tc>
        <w:tc>
          <w:tcPr>
            <w:tcW w:w="643" w:type="dxa"/>
            <w:tcBorders>
              <w:top w:val="nil"/>
              <w:left w:val="nil"/>
              <w:bottom w:val="single" w:sz="8" w:space="0" w:color="auto"/>
              <w:right w:val="nil"/>
            </w:tcBorders>
            <w:shd w:val="clear" w:color="auto" w:fill="auto"/>
            <w:vAlign w:val="center"/>
            <w:hideMark/>
          </w:tcPr>
          <w:p w14:paraId="3E8B9883"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n (%)</w:t>
            </w:r>
          </w:p>
        </w:tc>
        <w:tc>
          <w:tcPr>
            <w:tcW w:w="538" w:type="dxa"/>
            <w:tcBorders>
              <w:top w:val="nil"/>
              <w:left w:val="nil"/>
              <w:bottom w:val="single" w:sz="8" w:space="0" w:color="auto"/>
              <w:right w:val="nil"/>
            </w:tcBorders>
            <w:shd w:val="clear" w:color="auto" w:fill="auto"/>
            <w:vAlign w:val="center"/>
            <w:hideMark/>
          </w:tcPr>
          <w:p w14:paraId="0C66A007"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n (%)</w:t>
            </w:r>
          </w:p>
        </w:tc>
        <w:tc>
          <w:tcPr>
            <w:tcW w:w="538" w:type="dxa"/>
            <w:tcBorders>
              <w:top w:val="nil"/>
              <w:left w:val="nil"/>
              <w:bottom w:val="single" w:sz="8" w:space="0" w:color="auto"/>
              <w:right w:val="nil"/>
            </w:tcBorders>
            <w:shd w:val="clear" w:color="auto" w:fill="auto"/>
            <w:vAlign w:val="center"/>
            <w:hideMark/>
          </w:tcPr>
          <w:p w14:paraId="5815D621"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n (%)</w:t>
            </w:r>
          </w:p>
        </w:tc>
        <w:tc>
          <w:tcPr>
            <w:tcW w:w="643" w:type="dxa"/>
            <w:tcBorders>
              <w:top w:val="nil"/>
              <w:left w:val="nil"/>
              <w:bottom w:val="single" w:sz="8" w:space="0" w:color="auto"/>
              <w:right w:val="nil"/>
            </w:tcBorders>
            <w:shd w:val="clear" w:color="auto" w:fill="auto"/>
            <w:vAlign w:val="center"/>
            <w:hideMark/>
          </w:tcPr>
          <w:p w14:paraId="58C4828F"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n (%)</w:t>
            </w:r>
          </w:p>
        </w:tc>
        <w:tc>
          <w:tcPr>
            <w:tcW w:w="36" w:type="dxa"/>
            <w:vMerge/>
            <w:tcBorders>
              <w:top w:val="nil"/>
              <w:left w:val="nil"/>
              <w:bottom w:val="single" w:sz="8" w:space="0" w:color="000000"/>
              <w:right w:val="nil"/>
            </w:tcBorders>
            <w:vAlign w:val="center"/>
            <w:hideMark/>
          </w:tcPr>
          <w:p w14:paraId="05D1883C" w14:textId="77777777" w:rsidR="007C56D6" w:rsidRPr="005D58E1" w:rsidRDefault="007C56D6" w:rsidP="007C56D6">
            <w:pPr>
              <w:spacing w:line="240" w:lineRule="auto"/>
              <w:jc w:val="left"/>
              <w:rPr>
                <w:rFonts w:ascii="Times New Roman" w:eastAsia="等线" w:hAnsi="Times New Roman"/>
                <w:noProof w:val="0"/>
              </w:rPr>
            </w:pPr>
          </w:p>
        </w:tc>
        <w:tc>
          <w:tcPr>
            <w:tcW w:w="643" w:type="dxa"/>
            <w:tcBorders>
              <w:top w:val="nil"/>
              <w:left w:val="nil"/>
              <w:bottom w:val="single" w:sz="8" w:space="0" w:color="auto"/>
              <w:right w:val="nil"/>
            </w:tcBorders>
            <w:shd w:val="clear" w:color="auto" w:fill="auto"/>
            <w:vAlign w:val="center"/>
            <w:hideMark/>
          </w:tcPr>
          <w:p w14:paraId="526428EF"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n (%)</w:t>
            </w:r>
          </w:p>
        </w:tc>
        <w:tc>
          <w:tcPr>
            <w:tcW w:w="643" w:type="dxa"/>
            <w:tcBorders>
              <w:top w:val="nil"/>
              <w:left w:val="nil"/>
              <w:bottom w:val="single" w:sz="8" w:space="0" w:color="auto"/>
              <w:right w:val="nil"/>
            </w:tcBorders>
            <w:shd w:val="clear" w:color="auto" w:fill="auto"/>
            <w:vAlign w:val="center"/>
            <w:hideMark/>
          </w:tcPr>
          <w:p w14:paraId="67832912"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n (%)</w:t>
            </w:r>
          </w:p>
        </w:tc>
        <w:tc>
          <w:tcPr>
            <w:tcW w:w="538" w:type="dxa"/>
            <w:tcBorders>
              <w:top w:val="nil"/>
              <w:left w:val="nil"/>
              <w:bottom w:val="single" w:sz="8" w:space="0" w:color="auto"/>
              <w:right w:val="nil"/>
            </w:tcBorders>
            <w:shd w:val="clear" w:color="auto" w:fill="auto"/>
            <w:vAlign w:val="center"/>
            <w:hideMark/>
          </w:tcPr>
          <w:p w14:paraId="2DCB85FC"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n (%)</w:t>
            </w:r>
          </w:p>
        </w:tc>
        <w:tc>
          <w:tcPr>
            <w:tcW w:w="643" w:type="dxa"/>
            <w:tcBorders>
              <w:top w:val="nil"/>
              <w:left w:val="nil"/>
              <w:bottom w:val="single" w:sz="8" w:space="0" w:color="auto"/>
              <w:right w:val="nil"/>
            </w:tcBorders>
            <w:shd w:val="clear" w:color="auto" w:fill="auto"/>
            <w:vAlign w:val="center"/>
            <w:hideMark/>
          </w:tcPr>
          <w:p w14:paraId="73DFE458"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n (%)</w:t>
            </w:r>
          </w:p>
        </w:tc>
        <w:tc>
          <w:tcPr>
            <w:tcW w:w="643" w:type="dxa"/>
            <w:tcBorders>
              <w:top w:val="nil"/>
              <w:left w:val="nil"/>
              <w:bottom w:val="single" w:sz="8" w:space="0" w:color="auto"/>
              <w:right w:val="nil"/>
            </w:tcBorders>
            <w:shd w:val="clear" w:color="auto" w:fill="auto"/>
            <w:vAlign w:val="center"/>
            <w:hideMark/>
          </w:tcPr>
          <w:p w14:paraId="6F47EEF7" w14:textId="77777777" w:rsidR="007C56D6" w:rsidRPr="005D58E1" w:rsidRDefault="007C56D6" w:rsidP="007C56D6">
            <w:pPr>
              <w:spacing w:line="240" w:lineRule="auto"/>
              <w:jc w:val="left"/>
              <w:rPr>
                <w:rFonts w:ascii="Times New Roman" w:eastAsia="等线" w:hAnsi="Times New Roman"/>
                <w:noProof w:val="0"/>
              </w:rPr>
            </w:pPr>
            <w:r w:rsidRPr="005D58E1">
              <w:rPr>
                <w:rFonts w:ascii="Times New Roman" w:eastAsia="等线" w:hAnsi="Times New Roman"/>
                <w:noProof w:val="0"/>
              </w:rPr>
              <w:t>n (%)</w:t>
            </w:r>
          </w:p>
        </w:tc>
      </w:tr>
      <w:tr w:rsidR="007C56D6" w:rsidRPr="005D58E1" w14:paraId="20C1E6F3" w14:textId="77777777" w:rsidTr="007C56D6">
        <w:trPr>
          <w:trHeight w:val="280"/>
        </w:trPr>
        <w:tc>
          <w:tcPr>
            <w:tcW w:w="7386" w:type="dxa"/>
            <w:gridSpan w:val="12"/>
            <w:tcBorders>
              <w:top w:val="single" w:sz="8" w:space="0" w:color="auto"/>
              <w:left w:val="nil"/>
              <w:bottom w:val="nil"/>
              <w:right w:val="nil"/>
            </w:tcBorders>
            <w:shd w:val="clear" w:color="auto" w:fill="auto"/>
            <w:vAlign w:val="center"/>
            <w:hideMark/>
          </w:tcPr>
          <w:p w14:paraId="7171406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Protease Inhibitors (PIs)</w:t>
            </w:r>
          </w:p>
        </w:tc>
      </w:tr>
      <w:tr w:rsidR="007C56D6" w:rsidRPr="005D58E1" w14:paraId="1948E93B" w14:textId="77777777" w:rsidTr="007C56D6">
        <w:trPr>
          <w:trHeight w:val="810"/>
        </w:trPr>
        <w:tc>
          <w:tcPr>
            <w:tcW w:w="1130" w:type="dxa"/>
            <w:tcBorders>
              <w:top w:val="nil"/>
              <w:left w:val="nil"/>
              <w:bottom w:val="nil"/>
              <w:right w:val="nil"/>
            </w:tcBorders>
            <w:shd w:val="clear" w:color="auto" w:fill="auto"/>
            <w:vAlign w:val="center"/>
            <w:hideMark/>
          </w:tcPr>
          <w:p w14:paraId="49C5BF3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NFV</w:t>
            </w:r>
          </w:p>
        </w:tc>
        <w:tc>
          <w:tcPr>
            <w:tcW w:w="748" w:type="dxa"/>
            <w:tcBorders>
              <w:top w:val="nil"/>
              <w:left w:val="nil"/>
              <w:bottom w:val="nil"/>
              <w:right w:val="nil"/>
            </w:tcBorders>
            <w:shd w:val="clear" w:color="auto" w:fill="auto"/>
            <w:vAlign w:val="center"/>
            <w:hideMark/>
          </w:tcPr>
          <w:p w14:paraId="42463B2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100 (96.15)</w:t>
            </w:r>
          </w:p>
        </w:tc>
        <w:tc>
          <w:tcPr>
            <w:tcW w:w="643" w:type="dxa"/>
            <w:tcBorders>
              <w:top w:val="nil"/>
              <w:left w:val="nil"/>
              <w:bottom w:val="nil"/>
              <w:right w:val="nil"/>
            </w:tcBorders>
            <w:shd w:val="clear" w:color="auto" w:fill="auto"/>
            <w:vAlign w:val="center"/>
            <w:hideMark/>
          </w:tcPr>
          <w:p w14:paraId="1B586FF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 (3.85)</w:t>
            </w:r>
          </w:p>
        </w:tc>
        <w:tc>
          <w:tcPr>
            <w:tcW w:w="538" w:type="dxa"/>
            <w:tcBorders>
              <w:top w:val="nil"/>
              <w:left w:val="nil"/>
              <w:bottom w:val="nil"/>
              <w:right w:val="nil"/>
            </w:tcBorders>
            <w:shd w:val="clear" w:color="auto" w:fill="auto"/>
            <w:vAlign w:val="center"/>
            <w:hideMark/>
          </w:tcPr>
          <w:p w14:paraId="2ACCD31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0ECAEA3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1987A65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0405C642"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6C93733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287 (93.49)</w:t>
            </w:r>
          </w:p>
        </w:tc>
        <w:tc>
          <w:tcPr>
            <w:tcW w:w="643" w:type="dxa"/>
            <w:tcBorders>
              <w:top w:val="nil"/>
              <w:left w:val="nil"/>
              <w:bottom w:val="nil"/>
              <w:right w:val="nil"/>
            </w:tcBorders>
            <w:shd w:val="clear" w:color="auto" w:fill="auto"/>
            <w:vAlign w:val="center"/>
            <w:hideMark/>
          </w:tcPr>
          <w:p w14:paraId="6FB9043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12 (3.91)</w:t>
            </w:r>
          </w:p>
        </w:tc>
        <w:tc>
          <w:tcPr>
            <w:tcW w:w="538" w:type="dxa"/>
            <w:tcBorders>
              <w:top w:val="nil"/>
              <w:left w:val="nil"/>
              <w:bottom w:val="nil"/>
              <w:right w:val="nil"/>
            </w:tcBorders>
            <w:shd w:val="clear" w:color="auto" w:fill="auto"/>
            <w:vAlign w:val="center"/>
            <w:hideMark/>
          </w:tcPr>
          <w:p w14:paraId="27E4759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(0.98)</w:t>
            </w:r>
          </w:p>
        </w:tc>
        <w:tc>
          <w:tcPr>
            <w:tcW w:w="643" w:type="dxa"/>
            <w:tcBorders>
              <w:top w:val="nil"/>
              <w:left w:val="nil"/>
              <w:bottom w:val="nil"/>
              <w:right w:val="nil"/>
            </w:tcBorders>
            <w:shd w:val="clear" w:color="auto" w:fill="auto"/>
            <w:vAlign w:val="center"/>
            <w:hideMark/>
          </w:tcPr>
          <w:p w14:paraId="0280358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(0.98)</w:t>
            </w:r>
          </w:p>
        </w:tc>
        <w:tc>
          <w:tcPr>
            <w:tcW w:w="643" w:type="dxa"/>
            <w:tcBorders>
              <w:top w:val="nil"/>
              <w:left w:val="nil"/>
              <w:bottom w:val="nil"/>
              <w:right w:val="nil"/>
            </w:tcBorders>
            <w:shd w:val="clear" w:color="auto" w:fill="auto"/>
            <w:vAlign w:val="center"/>
            <w:hideMark/>
          </w:tcPr>
          <w:p w14:paraId="0B92C98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r>
      <w:tr w:rsidR="007C56D6" w:rsidRPr="005D58E1" w14:paraId="768D251B" w14:textId="77777777" w:rsidTr="007C56D6">
        <w:trPr>
          <w:trHeight w:val="810"/>
        </w:trPr>
        <w:tc>
          <w:tcPr>
            <w:tcW w:w="1130" w:type="dxa"/>
            <w:tcBorders>
              <w:top w:val="nil"/>
              <w:left w:val="nil"/>
              <w:bottom w:val="nil"/>
              <w:right w:val="nil"/>
            </w:tcBorders>
            <w:shd w:val="clear" w:color="auto" w:fill="auto"/>
            <w:vAlign w:val="center"/>
            <w:hideMark/>
          </w:tcPr>
          <w:p w14:paraId="1D28299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TPV/r</w:t>
            </w:r>
          </w:p>
        </w:tc>
        <w:tc>
          <w:tcPr>
            <w:tcW w:w="748" w:type="dxa"/>
            <w:tcBorders>
              <w:top w:val="nil"/>
              <w:left w:val="nil"/>
              <w:bottom w:val="nil"/>
              <w:right w:val="nil"/>
            </w:tcBorders>
            <w:shd w:val="clear" w:color="auto" w:fill="auto"/>
            <w:vAlign w:val="center"/>
            <w:hideMark/>
          </w:tcPr>
          <w:p w14:paraId="28D0FE3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101 (97.12)</w:t>
            </w:r>
          </w:p>
        </w:tc>
        <w:tc>
          <w:tcPr>
            <w:tcW w:w="643" w:type="dxa"/>
            <w:tcBorders>
              <w:top w:val="nil"/>
              <w:left w:val="nil"/>
              <w:bottom w:val="nil"/>
              <w:right w:val="nil"/>
            </w:tcBorders>
            <w:shd w:val="clear" w:color="auto" w:fill="auto"/>
            <w:vAlign w:val="center"/>
            <w:hideMark/>
          </w:tcPr>
          <w:p w14:paraId="74B4FFB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(1.92)</w:t>
            </w:r>
          </w:p>
        </w:tc>
        <w:tc>
          <w:tcPr>
            <w:tcW w:w="538" w:type="dxa"/>
            <w:tcBorders>
              <w:top w:val="nil"/>
              <w:left w:val="nil"/>
              <w:bottom w:val="nil"/>
              <w:right w:val="nil"/>
            </w:tcBorders>
            <w:shd w:val="clear" w:color="auto" w:fill="auto"/>
            <w:vAlign w:val="center"/>
            <w:hideMark/>
          </w:tcPr>
          <w:p w14:paraId="5EC42554"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538" w:type="dxa"/>
            <w:tcBorders>
              <w:top w:val="nil"/>
              <w:left w:val="nil"/>
              <w:bottom w:val="nil"/>
              <w:right w:val="nil"/>
            </w:tcBorders>
            <w:shd w:val="clear" w:color="auto" w:fill="auto"/>
            <w:vAlign w:val="center"/>
            <w:hideMark/>
          </w:tcPr>
          <w:p w14:paraId="25D8EF2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0E5B19F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57FEC834"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64535FA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292 (95.11)</w:t>
            </w:r>
          </w:p>
        </w:tc>
        <w:tc>
          <w:tcPr>
            <w:tcW w:w="643" w:type="dxa"/>
            <w:tcBorders>
              <w:top w:val="nil"/>
              <w:left w:val="nil"/>
              <w:bottom w:val="nil"/>
              <w:right w:val="nil"/>
            </w:tcBorders>
            <w:shd w:val="clear" w:color="auto" w:fill="auto"/>
            <w:vAlign w:val="center"/>
            <w:hideMark/>
          </w:tcPr>
          <w:p w14:paraId="6D8AB2E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 (1.30)</w:t>
            </w:r>
          </w:p>
        </w:tc>
        <w:tc>
          <w:tcPr>
            <w:tcW w:w="538" w:type="dxa"/>
            <w:tcBorders>
              <w:top w:val="nil"/>
              <w:left w:val="nil"/>
              <w:bottom w:val="nil"/>
              <w:right w:val="nil"/>
            </w:tcBorders>
            <w:shd w:val="clear" w:color="auto" w:fill="auto"/>
            <w:vAlign w:val="center"/>
            <w:hideMark/>
          </w:tcPr>
          <w:p w14:paraId="7CFD810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8 (2.61)</w:t>
            </w:r>
          </w:p>
        </w:tc>
        <w:tc>
          <w:tcPr>
            <w:tcW w:w="643" w:type="dxa"/>
            <w:tcBorders>
              <w:top w:val="nil"/>
              <w:left w:val="nil"/>
              <w:bottom w:val="nil"/>
              <w:right w:val="nil"/>
            </w:tcBorders>
            <w:shd w:val="clear" w:color="auto" w:fill="auto"/>
            <w:vAlign w:val="center"/>
            <w:hideMark/>
          </w:tcPr>
          <w:p w14:paraId="244C16B4"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(0.98)</w:t>
            </w:r>
          </w:p>
        </w:tc>
        <w:tc>
          <w:tcPr>
            <w:tcW w:w="643" w:type="dxa"/>
            <w:tcBorders>
              <w:top w:val="nil"/>
              <w:left w:val="nil"/>
              <w:bottom w:val="nil"/>
              <w:right w:val="nil"/>
            </w:tcBorders>
            <w:shd w:val="clear" w:color="auto" w:fill="auto"/>
            <w:vAlign w:val="center"/>
            <w:hideMark/>
          </w:tcPr>
          <w:p w14:paraId="160FC88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r>
      <w:tr w:rsidR="007C56D6" w:rsidRPr="005D58E1" w14:paraId="2331AEC0" w14:textId="77777777" w:rsidTr="007C56D6">
        <w:trPr>
          <w:trHeight w:val="810"/>
        </w:trPr>
        <w:tc>
          <w:tcPr>
            <w:tcW w:w="1130" w:type="dxa"/>
            <w:tcBorders>
              <w:top w:val="nil"/>
              <w:left w:val="nil"/>
              <w:bottom w:val="nil"/>
              <w:right w:val="nil"/>
            </w:tcBorders>
            <w:shd w:val="clear" w:color="auto" w:fill="auto"/>
            <w:vAlign w:val="center"/>
            <w:hideMark/>
          </w:tcPr>
          <w:p w14:paraId="1FD567E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SQV/r</w:t>
            </w:r>
          </w:p>
        </w:tc>
        <w:tc>
          <w:tcPr>
            <w:tcW w:w="748" w:type="dxa"/>
            <w:tcBorders>
              <w:top w:val="nil"/>
              <w:left w:val="nil"/>
              <w:bottom w:val="nil"/>
              <w:right w:val="nil"/>
            </w:tcBorders>
            <w:shd w:val="clear" w:color="auto" w:fill="auto"/>
            <w:vAlign w:val="center"/>
            <w:hideMark/>
          </w:tcPr>
          <w:p w14:paraId="58FF124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104 (100.00)</w:t>
            </w:r>
          </w:p>
        </w:tc>
        <w:tc>
          <w:tcPr>
            <w:tcW w:w="643" w:type="dxa"/>
            <w:tcBorders>
              <w:top w:val="nil"/>
              <w:left w:val="nil"/>
              <w:bottom w:val="nil"/>
              <w:right w:val="nil"/>
            </w:tcBorders>
            <w:shd w:val="clear" w:color="auto" w:fill="auto"/>
            <w:vAlign w:val="center"/>
            <w:hideMark/>
          </w:tcPr>
          <w:p w14:paraId="4C6E25E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38B2155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22EAA54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1ED4088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475844E3"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20579F7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302 (98.37)</w:t>
            </w:r>
          </w:p>
        </w:tc>
        <w:tc>
          <w:tcPr>
            <w:tcW w:w="643" w:type="dxa"/>
            <w:tcBorders>
              <w:top w:val="nil"/>
              <w:left w:val="nil"/>
              <w:bottom w:val="nil"/>
              <w:right w:val="nil"/>
            </w:tcBorders>
            <w:shd w:val="clear" w:color="auto" w:fill="auto"/>
            <w:vAlign w:val="center"/>
            <w:hideMark/>
          </w:tcPr>
          <w:p w14:paraId="5C8E753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c>
          <w:tcPr>
            <w:tcW w:w="538" w:type="dxa"/>
            <w:tcBorders>
              <w:top w:val="nil"/>
              <w:left w:val="nil"/>
              <w:bottom w:val="nil"/>
              <w:right w:val="nil"/>
            </w:tcBorders>
            <w:shd w:val="clear" w:color="auto" w:fill="auto"/>
            <w:vAlign w:val="center"/>
            <w:hideMark/>
          </w:tcPr>
          <w:p w14:paraId="6034CED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64F12AC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1304335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r>
      <w:tr w:rsidR="007C56D6" w:rsidRPr="005D58E1" w14:paraId="5AF20C5C" w14:textId="77777777" w:rsidTr="007C56D6">
        <w:trPr>
          <w:trHeight w:val="810"/>
        </w:trPr>
        <w:tc>
          <w:tcPr>
            <w:tcW w:w="1130" w:type="dxa"/>
            <w:tcBorders>
              <w:top w:val="nil"/>
              <w:left w:val="nil"/>
              <w:bottom w:val="nil"/>
              <w:right w:val="nil"/>
            </w:tcBorders>
            <w:shd w:val="clear" w:color="auto" w:fill="auto"/>
            <w:vAlign w:val="center"/>
            <w:hideMark/>
          </w:tcPr>
          <w:p w14:paraId="4409CD0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LPV/r</w:t>
            </w:r>
          </w:p>
        </w:tc>
        <w:tc>
          <w:tcPr>
            <w:tcW w:w="748" w:type="dxa"/>
            <w:tcBorders>
              <w:top w:val="nil"/>
              <w:left w:val="nil"/>
              <w:bottom w:val="nil"/>
              <w:right w:val="nil"/>
            </w:tcBorders>
            <w:shd w:val="clear" w:color="auto" w:fill="auto"/>
            <w:vAlign w:val="center"/>
            <w:hideMark/>
          </w:tcPr>
          <w:p w14:paraId="470C224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104 (100.00)</w:t>
            </w:r>
          </w:p>
        </w:tc>
        <w:tc>
          <w:tcPr>
            <w:tcW w:w="643" w:type="dxa"/>
            <w:tcBorders>
              <w:top w:val="nil"/>
              <w:left w:val="nil"/>
              <w:bottom w:val="nil"/>
              <w:right w:val="nil"/>
            </w:tcBorders>
            <w:shd w:val="clear" w:color="auto" w:fill="auto"/>
            <w:vAlign w:val="center"/>
            <w:hideMark/>
          </w:tcPr>
          <w:p w14:paraId="378B93E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00B5A87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540B87E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5969CA7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4A890DD9"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06E516C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301 (98.05)</w:t>
            </w:r>
          </w:p>
        </w:tc>
        <w:tc>
          <w:tcPr>
            <w:tcW w:w="643" w:type="dxa"/>
            <w:tcBorders>
              <w:top w:val="nil"/>
              <w:left w:val="nil"/>
              <w:bottom w:val="nil"/>
              <w:right w:val="nil"/>
            </w:tcBorders>
            <w:shd w:val="clear" w:color="auto" w:fill="auto"/>
            <w:vAlign w:val="center"/>
            <w:hideMark/>
          </w:tcPr>
          <w:p w14:paraId="1DA774B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538" w:type="dxa"/>
            <w:tcBorders>
              <w:top w:val="nil"/>
              <w:left w:val="nil"/>
              <w:bottom w:val="nil"/>
              <w:right w:val="nil"/>
            </w:tcBorders>
            <w:shd w:val="clear" w:color="auto" w:fill="auto"/>
            <w:vAlign w:val="center"/>
            <w:hideMark/>
          </w:tcPr>
          <w:p w14:paraId="3C35283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5E554F8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c>
          <w:tcPr>
            <w:tcW w:w="643" w:type="dxa"/>
            <w:tcBorders>
              <w:top w:val="nil"/>
              <w:left w:val="nil"/>
              <w:bottom w:val="nil"/>
              <w:right w:val="nil"/>
            </w:tcBorders>
            <w:shd w:val="clear" w:color="auto" w:fill="auto"/>
            <w:vAlign w:val="center"/>
            <w:hideMark/>
          </w:tcPr>
          <w:p w14:paraId="09D8BDB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r>
      <w:tr w:rsidR="007C56D6" w:rsidRPr="005D58E1" w14:paraId="67F96783" w14:textId="77777777" w:rsidTr="007C56D6">
        <w:trPr>
          <w:trHeight w:val="810"/>
        </w:trPr>
        <w:tc>
          <w:tcPr>
            <w:tcW w:w="1130" w:type="dxa"/>
            <w:tcBorders>
              <w:top w:val="nil"/>
              <w:left w:val="nil"/>
              <w:bottom w:val="nil"/>
              <w:right w:val="nil"/>
            </w:tcBorders>
            <w:shd w:val="clear" w:color="auto" w:fill="auto"/>
            <w:vAlign w:val="center"/>
            <w:hideMark/>
          </w:tcPr>
          <w:p w14:paraId="12D1163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FPV/r</w:t>
            </w:r>
          </w:p>
        </w:tc>
        <w:tc>
          <w:tcPr>
            <w:tcW w:w="748" w:type="dxa"/>
            <w:tcBorders>
              <w:top w:val="nil"/>
              <w:left w:val="nil"/>
              <w:bottom w:val="nil"/>
              <w:right w:val="nil"/>
            </w:tcBorders>
            <w:shd w:val="clear" w:color="auto" w:fill="auto"/>
            <w:vAlign w:val="center"/>
            <w:hideMark/>
          </w:tcPr>
          <w:p w14:paraId="7A4D176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102 (98.08)</w:t>
            </w:r>
          </w:p>
        </w:tc>
        <w:tc>
          <w:tcPr>
            <w:tcW w:w="643" w:type="dxa"/>
            <w:tcBorders>
              <w:top w:val="nil"/>
              <w:left w:val="nil"/>
              <w:bottom w:val="nil"/>
              <w:right w:val="nil"/>
            </w:tcBorders>
            <w:shd w:val="clear" w:color="auto" w:fill="auto"/>
            <w:vAlign w:val="center"/>
            <w:hideMark/>
          </w:tcPr>
          <w:p w14:paraId="7A89020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(1.92)</w:t>
            </w:r>
          </w:p>
        </w:tc>
        <w:tc>
          <w:tcPr>
            <w:tcW w:w="538" w:type="dxa"/>
            <w:tcBorders>
              <w:top w:val="nil"/>
              <w:left w:val="nil"/>
              <w:bottom w:val="nil"/>
              <w:right w:val="nil"/>
            </w:tcBorders>
            <w:shd w:val="clear" w:color="auto" w:fill="auto"/>
            <w:vAlign w:val="center"/>
            <w:hideMark/>
          </w:tcPr>
          <w:p w14:paraId="751F6E0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51CCF84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3F5CBD3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63D4AF04"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714B0ED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295 (96.09)</w:t>
            </w:r>
          </w:p>
        </w:tc>
        <w:tc>
          <w:tcPr>
            <w:tcW w:w="643" w:type="dxa"/>
            <w:tcBorders>
              <w:top w:val="nil"/>
              <w:left w:val="nil"/>
              <w:bottom w:val="nil"/>
              <w:right w:val="nil"/>
            </w:tcBorders>
            <w:shd w:val="clear" w:color="auto" w:fill="auto"/>
            <w:vAlign w:val="center"/>
            <w:hideMark/>
          </w:tcPr>
          <w:p w14:paraId="6784EE2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6 (1.95)</w:t>
            </w:r>
          </w:p>
        </w:tc>
        <w:tc>
          <w:tcPr>
            <w:tcW w:w="538" w:type="dxa"/>
            <w:tcBorders>
              <w:top w:val="nil"/>
              <w:left w:val="nil"/>
              <w:bottom w:val="nil"/>
              <w:right w:val="nil"/>
            </w:tcBorders>
            <w:shd w:val="clear" w:color="auto" w:fill="auto"/>
            <w:vAlign w:val="center"/>
            <w:hideMark/>
          </w:tcPr>
          <w:p w14:paraId="71B2044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555BAA2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(0.98)</w:t>
            </w:r>
          </w:p>
        </w:tc>
        <w:tc>
          <w:tcPr>
            <w:tcW w:w="643" w:type="dxa"/>
            <w:tcBorders>
              <w:top w:val="nil"/>
              <w:left w:val="nil"/>
              <w:bottom w:val="nil"/>
              <w:right w:val="nil"/>
            </w:tcBorders>
            <w:shd w:val="clear" w:color="auto" w:fill="auto"/>
            <w:vAlign w:val="center"/>
            <w:hideMark/>
          </w:tcPr>
          <w:p w14:paraId="389C872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r>
      <w:tr w:rsidR="007C56D6" w:rsidRPr="005D58E1" w14:paraId="55FEAEE5" w14:textId="77777777" w:rsidTr="007C56D6">
        <w:trPr>
          <w:trHeight w:val="810"/>
        </w:trPr>
        <w:tc>
          <w:tcPr>
            <w:tcW w:w="1130" w:type="dxa"/>
            <w:tcBorders>
              <w:top w:val="nil"/>
              <w:left w:val="nil"/>
              <w:bottom w:val="nil"/>
              <w:right w:val="nil"/>
            </w:tcBorders>
            <w:shd w:val="clear" w:color="auto" w:fill="auto"/>
            <w:vAlign w:val="center"/>
            <w:hideMark/>
          </w:tcPr>
          <w:p w14:paraId="6604FAF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IDV/r</w:t>
            </w:r>
          </w:p>
        </w:tc>
        <w:tc>
          <w:tcPr>
            <w:tcW w:w="748" w:type="dxa"/>
            <w:tcBorders>
              <w:top w:val="nil"/>
              <w:left w:val="nil"/>
              <w:bottom w:val="nil"/>
              <w:right w:val="nil"/>
            </w:tcBorders>
            <w:shd w:val="clear" w:color="auto" w:fill="auto"/>
            <w:vAlign w:val="center"/>
            <w:hideMark/>
          </w:tcPr>
          <w:p w14:paraId="681C783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104 (100.00)</w:t>
            </w:r>
          </w:p>
        </w:tc>
        <w:tc>
          <w:tcPr>
            <w:tcW w:w="643" w:type="dxa"/>
            <w:tcBorders>
              <w:top w:val="nil"/>
              <w:left w:val="nil"/>
              <w:bottom w:val="nil"/>
              <w:right w:val="nil"/>
            </w:tcBorders>
            <w:shd w:val="clear" w:color="auto" w:fill="auto"/>
            <w:vAlign w:val="center"/>
            <w:hideMark/>
          </w:tcPr>
          <w:p w14:paraId="273C054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44A3834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4FF1339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7355AD34"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38E2934F"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673A1B6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299 (97.39)</w:t>
            </w:r>
          </w:p>
        </w:tc>
        <w:tc>
          <w:tcPr>
            <w:tcW w:w="643" w:type="dxa"/>
            <w:tcBorders>
              <w:top w:val="nil"/>
              <w:left w:val="nil"/>
              <w:bottom w:val="nil"/>
              <w:right w:val="nil"/>
            </w:tcBorders>
            <w:shd w:val="clear" w:color="auto" w:fill="auto"/>
            <w:vAlign w:val="center"/>
            <w:hideMark/>
          </w:tcPr>
          <w:p w14:paraId="3B3B541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c>
          <w:tcPr>
            <w:tcW w:w="538" w:type="dxa"/>
            <w:tcBorders>
              <w:top w:val="nil"/>
              <w:left w:val="nil"/>
              <w:bottom w:val="nil"/>
              <w:right w:val="nil"/>
            </w:tcBorders>
            <w:shd w:val="clear" w:color="auto" w:fill="auto"/>
            <w:vAlign w:val="center"/>
            <w:hideMark/>
          </w:tcPr>
          <w:p w14:paraId="6E156C8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(0.98)</w:t>
            </w:r>
          </w:p>
        </w:tc>
        <w:tc>
          <w:tcPr>
            <w:tcW w:w="643" w:type="dxa"/>
            <w:tcBorders>
              <w:top w:val="nil"/>
              <w:left w:val="nil"/>
              <w:bottom w:val="nil"/>
              <w:right w:val="nil"/>
            </w:tcBorders>
            <w:shd w:val="clear" w:color="auto" w:fill="auto"/>
            <w:vAlign w:val="center"/>
            <w:hideMark/>
          </w:tcPr>
          <w:p w14:paraId="46F1CBD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c>
          <w:tcPr>
            <w:tcW w:w="643" w:type="dxa"/>
            <w:tcBorders>
              <w:top w:val="nil"/>
              <w:left w:val="nil"/>
              <w:bottom w:val="nil"/>
              <w:right w:val="nil"/>
            </w:tcBorders>
            <w:shd w:val="clear" w:color="auto" w:fill="auto"/>
            <w:vAlign w:val="center"/>
            <w:hideMark/>
          </w:tcPr>
          <w:p w14:paraId="4525CB8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r>
      <w:tr w:rsidR="007C56D6" w:rsidRPr="005D58E1" w14:paraId="14DE0268" w14:textId="77777777" w:rsidTr="007C56D6">
        <w:trPr>
          <w:trHeight w:val="810"/>
        </w:trPr>
        <w:tc>
          <w:tcPr>
            <w:tcW w:w="1130" w:type="dxa"/>
            <w:tcBorders>
              <w:top w:val="nil"/>
              <w:left w:val="nil"/>
              <w:bottom w:val="nil"/>
              <w:right w:val="nil"/>
            </w:tcBorders>
            <w:shd w:val="clear" w:color="auto" w:fill="auto"/>
            <w:vAlign w:val="center"/>
            <w:hideMark/>
          </w:tcPr>
          <w:p w14:paraId="26887CC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DRV/r</w:t>
            </w:r>
          </w:p>
        </w:tc>
        <w:tc>
          <w:tcPr>
            <w:tcW w:w="748" w:type="dxa"/>
            <w:tcBorders>
              <w:top w:val="nil"/>
              <w:left w:val="nil"/>
              <w:bottom w:val="nil"/>
              <w:right w:val="nil"/>
            </w:tcBorders>
            <w:shd w:val="clear" w:color="auto" w:fill="auto"/>
            <w:vAlign w:val="center"/>
            <w:hideMark/>
          </w:tcPr>
          <w:p w14:paraId="5D26D1B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104 (100.00)</w:t>
            </w:r>
          </w:p>
        </w:tc>
        <w:tc>
          <w:tcPr>
            <w:tcW w:w="643" w:type="dxa"/>
            <w:tcBorders>
              <w:top w:val="nil"/>
              <w:left w:val="nil"/>
              <w:bottom w:val="nil"/>
              <w:right w:val="nil"/>
            </w:tcBorders>
            <w:shd w:val="clear" w:color="auto" w:fill="auto"/>
            <w:vAlign w:val="center"/>
            <w:hideMark/>
          </w:tcPr>
          <w:p w14:paraId="3548AFB4"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40894BC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6E2D04C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501C5CC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6B20BB2C"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61B9889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303 (98.70)</w:t>
            </w:r>
          </w:p>
        </w:tc>
        <w:tc>
          <w:tcPr>
            <w:tcW w:w="643" w:type="dxa"/>
            <w:tcBorders>
              <w:top w:val="nil"/>
              <w:left w:val="nil"/>
              <w:bottom w:val="nil"/>
              <w:right w:val="nil"/>
            </w:tcBorders>
            <w:shd w:val="clear" w:color="auto" w:fill="auto"/>
            <w:vAlign w:val="center"/>
            <w:hideMark/>
          </w:tcPr>
          <w:p w14:paraId="25BAABC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(0.98)</w:t>
            </w:r>
          </w:p>
        </w:tc>
        <w:tc>
          <w:tcPr>
            <w:tcW w:w="538" w:type="dxa"/>
            <w:tcBorders>
              <w:top w:val="nil"/>
              <w:left w:val="nil"/>
              <w:bottom w:val="nil"/>
              <w:right w:val="nil"/>
            </w:tcBorders>
            <w:shd w:val="clear" w:color="auto" w:fill="auto"/>
            <w:vAlign w:val="center"/>
            <w:hideMark/>
          </w:tcPr>
          <w:p w14:paraId="055DBD3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7831272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10B8994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r>
      <w:tr w:rsidR="007C56D6" w:rsidRPr="005D58E1" w14:paraId="16AC4204" w14:textId="77777777" w:rsidTr="007C56D6">
        <w:trPr>
          <w:trHeight w:val="810"/>
        </w:trPr>
        <w:tc>
          <w:tcPr>
            <w:tcW w:w="1130" w:type="dxa"/>
            <w:tcBorders>
              <w:top w:val="nil"/>
              <w:left w:val="nil"/>
              <w:bottom w:val="nil"/>
              <w:right w:val="nil"/>
            </w:tcBorders>
            <w:shd w:val="clear" w:color="auto" w:fill="auto"/>
            <w:vAlign w:val="center"/>
            <w:hideMark/>
          </w:tcPr>
          <w:p w14:paraId="240F04A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ATV/r</w:t>
            </w:r>
          </w:p>
        </w:tc>
        <w:tc>
          <w:tcPr>
            <w:tcW w:w="748" w:type="dxa"/>
            <w:tcBorders>
              <w:top w:val="nil"/>
              <w:left w:val="nil"/>
              <w:bottom w:val="nil"/>
              <w:right w:val="nil"/>
            </w:tcBorders>
            <w:shd w:val="clear" w:color="auto" w:fill="auto"/>
            <w:vAlign w:val="center"/>
            <w:hideMark/>
          </w:tcPr>
          <w:p w14:paraId="6F336A3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104 (100.00)</w:t>
            </w:r>
          </w:p>
        </w:tc>
        <w:tc>
          <w:tcPr>
            <w:tcW w:w="643" w:type="dxa"/>
            <w:tcBorders>
              <w:top w:val="nil"/>
              <w:left w:val="nil"/>
              <w:bottom w:val="nil"/>
              <w:right w:val="nil"/>
            </w:tcBorders>
            <w:shd w:val="clear" w:color="auto" w:fill="auto"/>
            <w:vAlign w:val="center"/>
            <w:hideMark/>
          </w:tcPr>
          <w:p w14:paraId="227DB19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4B13CFB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5215819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1E19685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4FC43CA0"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3656A55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301 (98.05)</w:t>
            </w:r>
          </w:p>
        </w:tc>
        <w:tc>
          <w:tcPr>
            <w:tcW w:w="643" w:type="dxa"/>
            <w:tcBorders>
              <w:top w:val="nil"/>
              <w:left w:val="nil"/>
              <w:bottom w:val="nil"/>
              <w:right w:val="nil"/>
            </w:tcBorders>
            <w:shd w:val="clear" w:color="auto" w:fill="auto"/>
            <w:vAlign w:val="center"/>
            <w:hideMark/>
          </w:tcPr>
          <w:p w14:paraId="35128F1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(0.98)</w:t>
            </w:r>
          </w:p>
        </w:tc>
        <w:tc>
          <w:tcPr>
            <w:tcW w:w="538" w:type="dxa"/>
            <w:tcBorders>
              <w:top w:val="nil"/>
              <w:left w:val="nil"/>
              <w:bottom w:val="nil"/>
              <w:right w:val="nil"/>
            </w:tcBorders>
            <w:shd w:val="clear" w:color="auto" w:fill="auto"/>
            <w:vAlign w:val="center"/>
            <w:hideMark/>
          </w:tcPr>
          <w:p w14:paraId="240848F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6CE2E20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5705DAE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r>
      <w:tr w:rsidR="007C56D6" w:rsidRPr="005D58E1" w14:paraId="1F979206" w14:textId="77777777" w:rsidTr="007C56D6">
        <w:trPr>
          <w:trHeight w:val="280"/>
        </w:trPr>
        <w:tc>
          <w:tcPr>
            <w:tcW w:w="7386" w:type="dxa"/>
            <w:gridSpan w:val="12"/>
            <w:tcBorders>
              <w:top w:val="nil"/>
              <w:left w:val="nil"/>
              <w:bottom w:val="nil"/>
              <w:right w:val="nil"/>
            </w:tcBorders>
            <w:shd w:val="clear" w:color="auto" w:fill="auto"/>
            <w:vAlign w:val="center"/>
            <w:hideMark/>
          </w:tcPr>
          <w:p w14:paraId="696D425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Nucleoside Reverse Transcriptase Inhibitors (NRTIs)</w:t>
            </w:r>
          </w:p>
        </w:tc>
      </w:tr>
      <w:tr w:rsidR="007C56D6" w:rsidRPr="005D58E1" w14:paraId="558D3455" w14:textId="77777777" w:rsidTr="007C56D6">
        <w:trPr>
          <w:trHeight w:val="810"/>
        </w:trPr>
        <w:tc>
          <w:tcPr>
            <w:tcW w:w="1130" w:type="dxa"/>
            <w:tcBorders>
              <w:top w:val="nil"/>
              <w:left w:val="nil"/>
              <w:bottom w:val="nil"/>
              <w:right w:val="nil"/>
            </w:tcBorders>
            <w:shd w:val="clear" w:color="auto" w:fill="auto"/>
            <w:vAlign w:val="center"/>
            <w:hideMark/>
          </w:tcPr>
          <w:p w14:paraId="14C9B86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DDI</w:t>
            </w:r>
          </w:p>
        </w:tc>
        <w:tc>
          <w:tcPr>
            <w:tcW w:w="748" w:type="dxa"/>
            <w:tcBorders>
              <w:top w:val="nil"/>
              <w:left w:val="nil"/>
              <w:bottom w:val="nil"/>
              <w:right w:val="nil"/>
            </w:tcBorders>
            <w:shd w:val="clear" w:color="auto" w:fill="auto"/>
            <w:vAlign w:val="center"/>
            <w:hideMark/>
          </w:tcPr>
          <w:p w14:paraId="19B471E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91 (87.50)</w:t>
            </w:r>
          </w:p>
        </w:tc>
        <w:tc>
          <w:tcPr>
            <w:tcW w:w="643" w:type="dxa"/>
            <w:tcBorders>
              <w:top w:val="nil"/>
              <w:left w:val="nil"/>
              <w:bottom w:val="nil"/>
              <w:right w:val="nil"/>
            </w:tcBorders>
            <w:shd w:val="clear" w:color="auto" w:fill="auto"/>
            <w:vAlign w:val="center"/>
            <w:hideMark/>
          </w:tcPr>
          <w:p w14:paraId="3A81A77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5 (4.81)</w:t>
            </w:r>
          </w:p>
        </w:tc>
        <w:tc>
          <w:tcPr>
            <w:tcW w:w="538" w:type="dxa"/>
            <w:tcBorders>
              <w:top w:val="nil"/>
              <w:left w:val="nil"/>
              <w:bottom w:val="nil"/>
              <w:right w:val="nil"/>
            </w:tcBorders>
            <w:shd w:val="clear" w:color="auto" w:fill="auto"/>
            <w:vAlign w:val="center"/>
            <w:hideMark/>
          </w:tcPr>
          <w:p w14:paraId="1B03760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 (3.85)</w:t>
            </w:r>
          </w:p>
        </w:tc>
        <w:tc>
          <w:tcPr>
            <w:tcW w:w="538" w:type="dxa"/>
            <w:tcBorders>
              <w:top w:val="nil"/>
              <w:left w:val="nil"/>
              <w:bottom w:val="nil"/>
              <w:right w:val="nil"/>
            </w:tcBorders>
            <w:shd w:val="clear" w:color="auto" w:fill="auto"/>
            <w:vAlign w:val="center"/>
            <w:hideMark/>
          </w:tcPr>
          <w:p w14:paraId="6ED48C1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643" w:type="dxa"/>
            <w:tcBorders>
              <w:top w:val="nil"/>
              <w:left w:val="nil"/>
              <w:bottom w:val="nil"/>
              <w:right w:val="nil"/>
            </w:tcBorders>
            <w:shd w:val="clear" w:color="auto" w:fill="auto"/>
            <w:vAlign w:val="center"/>
            <w:hideMark/>
          </w:tcPr>
          <w:p w14:paraId="6B0E3C9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(2.88)</w:t>
            </w:r>
          </w:p>
        </w:tc>
        <w:tc>
          <w:tcPr>
            <w:tcW w:w="36" w:type="dxa"/>
            <w:tcBorders>
              <w:top w:val="nil"/>
              <w:left w:val="nil"/>
              <w:bottom w:val="nil"/>
              <w:right w:val="nil"/>
            </w:tcBorders>
            <w:shd w:val="clear" w:color="auto" w:fill="auto"/>
            <w:vAlign w:val="center"/>
            <w:hideMark/>
          </w:tcPr>
          <w:p w14:paraId="1C386E84"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3BF46DD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218 (71.01)</w:t>
            </w:r>
          </w:p>
        </w:tc>
        <w:tc>
          <w:tcPr>
            <w:tcW w:w="643" w:type="dxa"/>
            <w:tcBorders>
              <w:top w:val="nil"/>
              <w:left w:val="nil"/>
              <w:bottom w:val="nil"/>
              <w:right w:val="nil"/>
            </w:tcBorders>
            <w:shd w:val="clear" w:color="auto" w:fill="auto"/>
            <w:vAlign w:val="center"/>
            <w:hideMark/>
          </w:tcPr>
          <w:p w14:paraId="2B2660D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23 (7.49)</w:t>
            </w:r>
          </w:p>
        </w:tc>
        <w:tc>
          <w:tcPr>
            <w:tcW w:w="538" w:type="dxa"/>
            <w:tcBorders>
              <w:top w:val="nil"/>
              <w:left w:val="nil"/>
              <w:bottom w:val="nil"/>
              <w:right w:val="nil"/>
            </w:tcBorders>
            <w:shd w:val="clear" w:color="auto" w:fill="auto"/>
            <w:vAlign w:val="center"/>
            <w:hideMark/>
          </w:tcPr>
          <w:p w14:paraId="7A5DF77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 (2.93)</w:t>
            </w:r>
          </w:p>
        </w:tc>
        <w:tc>
          <w:tcPr>
            <w:tcW w:w="643" w:type="dxa"/>
            <w:tcBorders>
              <w:top w:val="nil"/>
              <w:left w:val="nil"/>
              <w:bottom w:val="nil"/>
              <w:right w:val="nil"/>
            </w:tcBorders>
            <w:shd w:val="clear" w:color="auto" w:fill="auto"/>
            <w:vAlign w:val="center"/>
            <w:hideMark/>
          </w:tcPr>
          <w:p w14:paraId="01EC590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14 (4.56)</w:t>
            </w:r>
          </w:p>
        </w:tc>
        <w:tc>
          <w:tcPr>
            <w:tcW w:w="643" w:type="dxa"/>
            <w:tcBorders>
              <w:top w:val="nil"/>
              <w:left w:val="nil"/>
              <w:bottom w:val="nil"/>
              <w:right w:val="nil"/>
            </w:tcBorders>
            <w:shd w:val="clear" w:color="auto" w:fill="auto"/>
            <w:vAlign w:val="center"/>
            <w:hideMark/>
          </w:tcPr>
          <w:p w14:paraId="631FC9C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43 (14.01)</w:t>
            </w:r>
          </w:p>
        </w:tc>
      </w:tr>
      <w:tr w:rsidR="007C56D6" w:rsidRPr="005D58E1" w14:paraId="59CBC9DD" w14:textId="77777777" w:rsidTr="007C56D6">
        <w:trPr>
          <w:trHeight w:val="810"/>
        </w:trPr>
        <w:tc>
          <w:tcPr>
            <w:tcW w:w="1130" w:type="dxa"/>
            <w:tcBorders>
              <w:top w:val="nil"/>
              <w:left w:val="nil"/>
              <w:bottom w:val="nil"/>
              <w:right w:val="nil"/>
            </w:tcBorders>
            <w:shd w:val="clear" w:color="auto" w:fill="auto"/>
            <w:vAlign w:val="center"/>
            <w:hideMark/>
          </w:tcPr>
          <w:p w14:paraId="251D8B94"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lastRenderedPageBreak/>
              <w:t>D4T</w:t>
            </w:r>
          </w:p>
        </w:tc>
        <w:tc>
          <w:tcPr>
            <w:tcW w:w="748" w:type="dxa"/>
            <w:tcBorders>
              <w:top w:val="nil"/>
              <w:left w:val="nil"/>
              <w:bottom w:val="nil"/>
              <w:right w:val="nil"/>
            </w:tcBorders>
            <w:shd w:val="clear" w:color="auto" w:fill="auto"/>
            <w:vAlign w:val="center"/>
            <w:hideMark/>
          </w:tcPr>
          <w:p w14:paraId="7980796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96 (92.31)</w:t>
            </w:r>
          </w:p>
        </w:tc>
        <w:tc>
          <w:tcPr>
            <w:tcW w:w="643" w:type="dxa"/>
            <w:tcBorders>
              <w:top w:val="nil"/>
              <w:left w:val="nil"/>
              <w:bottom w:val="nil"/>
              <w:right w:val="nil"/>
            </w:tcBorders>
            <w:shd w:val="clear" w:color="auto" w:fill="auto"/>
            <w:vAlign w:val="center"/>
            <w:hideMark/>
          </w:tcPr>
          <w:p w14:paraId="50BED0B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435ADEF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(1.92)</w:t>
            </w:r>
          </w:p>
        </w:tc>
        <w:tc>
          <w:tcPr>
            <w:tcW w:w="538" w:type="dxa"/>
            <w:tcBorders>
              <w:top w:val="nil"/>
              <w:left w:val="nil"/>
              <w:bottom w:val="nil"/>
              <w:right w:val="nil"/>
            </w:tcBorders>
            <w:shd w:val="clear" w:color="auto" w:fill="auto"/>
            <w:vAlign w:val="center"/>
            <w:hideMark/>
          </w:tcPr>
          <w:p w14:paraId="102890A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(2.88)</w:t>
            </w:r>
          </w:p>
        </w:tc>
        <w:tc>
          <w:tcPr>
            <w:tcW w:w="643" w:type="dxa"/>
            <w:tcBorders>
              <w:top w:val="nil"/>
              <w:left w:val="nil"/>
              <w:bottom w:val="nil"/>
              <w:right w:val="nil"/>
            </w:tcBorders>
            <w:shd w:val="clear" w:color="auto" w:fill="auto"/>
            <w:vAlign w:val="center"/>
            <w:hideMark/>
          </w:tcPr>
          <w:p w14:paraId="7F43531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(2.88)</w:t>
            </w:r>
          </w:p>
        </w:tc>
        <w:tc>
          <w:tcPr>
            <w:tcW w:w="36" w:type="dxa"/>
            <w:tcBorders>
              <w:top w:val="nil"/>
              <w:left w:val="nil"/>
              <w:bottom w:val="nil"/>
              <w:right w:val="nil"/>
            </w:tcBorders>
            <w:shd w:val="clear" w:color="auto" w:fill="auto"/>
            <w:vAlign w:val="center"/>
            <w:hideMark/>
          </w:tcPr>
          <w:p w14:paraId="54D7075F"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5842B0E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244 (79.48)</w:t>
            </w:r>
          </w:p>
        </w:tc>
        <w:tc>
          <w:tcPr>
            <w:tcW w:w="643" w:type="dxa"/>
            <w:tcBorders>
              <w:top w:val="nil"/>
              <w:left w:val="nil"/>
              <w:bottom w:val="nil"/>
              <w:right w:val="nil"/>
            </w:tcBorders>
            <w:shd w:val="clear" w:color="auto" w:fill="auto"/>
            <w:vAlign w:val="center"/>
            <w:hideMark/>
          </w:tcPr>
          <w:p w14:paraId="118AB07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10A0B7C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8 (2.61)</w:t>
            </w:r>
          </w:p>
        </w:tc>
        <w:tc>
          <w:tcPr>
            <w:tcW w:w="643" w:type="dxa"/>
            <w:tcBorders>
              <w:top w:val="nil"/>
              <w:left w:val="nil"/>
              <w:bottom w:val="nil"/>
              <w:right w:val="nil"/>
            </w:tcBorders>
            <w:shd w:val="clear" w:color="auto" w:fill="auto"/>
            <w:vAlign w:val="center"/>
            <w:hideMark/>
          </w:tcPr>
          <w:p w14:paraId="00B7DC8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29 (9.45)</w:t>
            </w:r>
          </w:p>
        </w:tc>
        <w:tc>
          <w:tcPr>
            <w:tcW w:w="643" w:type="dxa"/>
            <w:tcBorders>
              <w:top w:val="nil"/>
              <w:left w:val="nil"/>
              <w:bottom w:val="nil"/>
              <w:right w:val="nil"/>
            </w:tcBorders>
            <w:shd w:val="clear" w:color="auto" w:fill="auto"/>
            <w:vAlign w:val="center"/>
            <w:hideMark/>
          </w:tcPr>
          <w:p w14:paraId="28943BE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26 (8.47)</w:t>
            </w:r>
          </w:p>
        </w:tc>
      </w:tr>
      <w:tr w:rsidR="007C56D6" w:rsidRPr="005D58E1" w14:paraId="5B7FCB41" w14:textId="77777777" w:rsidTr="007C56D6">
        <w:trPr>
          <w:trHeight w:val="810"/>
        </w:trPr>
        <w:tc>
          <w:tcPr>
            <w:tcW w:w="1130" w:type="dxa"/>
            <w:tcBorders>
              <w:top w:val="nil"/>
              <w:left w:val="nil"/>
              <w:bottom w:val="nil"/>
              <w:right w:val="nil"/>
            </w:tcBorders>
            <w:shd w:val="clear" w:color="auto" w:fill="auto"/>
            <w:vAlign w:val="center"/>
            <w:hideMark/>
          </w:tcPr>
          <w:p w14:paraId="7A0C15A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FTC</w:t>
            </w:r>
          </w:p>
        </w:tc>
        <w:tc>
          <w:tcPr>
            <w:tcW w:w="748" w:type="dxa"/>
            <w:tcBorders>
              <w:top w:val="nil"/>
              <w:left w:val="nil"/>
              <w:bottom w:val="nil"/>
              <w:right w:val="nil"/>
            </w:tcBorders>
            <w:shd w:val="clear" w:color="auto" w:fill="auto"/>
            <w:vAlign w:val="center"/>
            <w:hideMark/>
          </w:tcPr>
          <w:p w14:paraId="3CA7EBF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93 (89.42)</w:t>
            </w:r>
          </w:p>
        </w:tc>
        <w:tc>
          <w:tcPr>
            <w:tcW w:w="643" w:type="dxa"/>
            <w:tcBorders>
              <w:top w:val="nil"/>
              <w:left w:val="nil"/>
              <w:bottom w:val="nil"/>
              <w:right w:val="nil"/>
            </w:tcBorders>
            <w:shd w:val="clear" w:color="auto" w:fill="auto"/>
            <w:vAlign w:val="center"/>
            <w:hideMark/>
          </w:tcPr>
          <w:p w14:paraId="1114D22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538" w:type="dxa"/>
            <w:tcBorders>
              <w:top w:val="nil"/>
              <w:left w:val="nil"/>
              <w:bottom w:val="nil"/>
              <w:right w:val="nil"/>
            </w:tcBorders>
            <w:shd w:val="clear" w:color="auto" w:fill="auto"/>
            <w:vAlign w:val="center"/>
            <w:hideMark/>
          </w:tcPr>
          <w:p w14:paraId="66CDFC9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538" w:type="dxa"/>
            <w:tcBorders>
              <w:top w:val="nil"/>
              <w:left w:val="nil"/>
              <w:bottom w:val="nil"/>
              <w:right w:val="nil"/>
            </w:tcBorders>
            <w:shd w:val="clear" w:color="auto" w:fill="auto"/>
            <w:vAlign w:val="center"/>
            <w:hideMark/>
          </w:tcPr>
          <w:p w14:paraId="075F834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763BCF2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 (8.65)</w:t>
            </w:r>
          </w:p>
        </w:tc>
        <w:tc>
          <w:tcPr>
            <w:tcW w:w="36" w:type="dxa"/>
            <w:tcBorders>
              <w:top w:val="nil"/>
              <w:left w:val="nil"/>
              <w:bottom w:val="nil"/>
              <w:right w:val="nil"/>
            </w:tcBorders>
            <w:shd w:val="clear" w:color="auto" w:fill="auto"/>
            <w:vAlign w:val="center"/>
            <w:hideMark/>
          </w:tcPr>
          <w:p w14:paraId="6F87B468"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4420E98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219 (71.34)</w:t>
            </w:r>
          </w:p>
        </w:tc>
        <w:tc>
          <w:tcPr>
            <w:tcW w:w="643" w:type="dxa"/>
            <w:tcBorders>
              <w:top w:val="nil"/>
              <w:left w:val="nil"/>
              <w:bottom w:val="nil"/>
              <w:right w:val="nil"/>
            </w:tcBorders>
            <w:shd w:val="clear" w:color="auto" w:fill="auto"/>
            <w:vAlign w:val="center"/>
            <w:hideMark/>
          </w:tcPr>
          <w:p w14:paraId="3DAAA6B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538" w:type="dxa"/>
            <w:tcBorders>
              <w:top w:val="nil"/>
              <w:left w:val="nil"/>
              <w:bottom w:val="nil"/>
              <w:right w:val="nil"/>
            </w:tcBorders>
            <w:shd w:val="clear" w:color="auto" w:fill="auto"/>
            <w:vAlign w:val="center"/>
            <w:hideMark/>
          </w:tcPr>
          <w:p w14:paraId="56CBBFA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 (2.28)</w:t>
            </w:r>
          </w:p>
        </w:tc>
        <w:tc>
          <w:tcPr>
            <w:tcW w:w="643" w:type="dxa"/>
            <w:tcBorders>
              <w:top w:val="nil"/>
              <w:left w:val="nil"/>
              <w:bottom w:val="nil"/>
              <w:right w:val="nil"/>
            </w:tcBorders>
            <w:shd w:val="clear" w:color="auto" w:fill="auto"/>
            <w:vAlign w:val="center"/>
            <w:hideMark/>
          </w:tcPr>
          <w:p w14:paraId="61847AC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3268047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79 (25.73)</w:t>
            </w:r>
          </w:p>
        </w:tc>
      </w:tr>
      <w:tr w:rsidR="007C56D6" w:rsidRPr="005D58E1" w14:paraId="7AB3A2B5" w14:textId="77777777" w:rsidTr="007C56D6">
        <w:trPr>
          <w:trHeight w:val="810"/>
        </w:trPr>
        <w:tc>
          <w:tcPr>
            <w:tcW w:w="1130" w:type="dxa"/>
            <w:tcBorders>
              <w:top w:val="nil"/>
              <w:left w:val="nil"/>
              <w:bottom w:val="nil"/>
              <w:right w:val="nil"/>
            </w:tcBorders>
            <w:shd w:val="clear" w:color="auto" w:fill="auto"/>
            <w:vAlign w:val="center"/>
            <w:hideMark/>
          </w:tcPr>
          <w:p w14:paraId="50A552C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3TC</w:t>
            </w:r>
          </w:p>
        </w:tc>
        <w:tc>
          <w:tcPr>
            <w:tcW w:w="748" w:type="dxa"/>
            <w:tcBorders>
              <w:top w:val="nil"/>
              <w:left w:val="nil"/>
              <w:bottom w:val="nil"/>
              <w:right w:val="nil"/>
            </w:tcBorders>
            <w:shd w:val="clear" w:color="auto" w:fill="auto"/>
            <w:vAlign w:val="center"/>
            <w:hideMark/>
          </w:tcPr>
          <w:p w14:paraId="7165982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93 (89.42)</w:t>
            </w:r>
          </w:p>
        </w:tc>
        <w:tc>
          <w:tcPr>
            <w:tcW w:w="643" w:type="dxa"/>
            <w:tcBorders>
              <w:top w:val="nil"/>
              <w:left w:val="nil"/>
              <w:bottom w:val="nil"/>
              <w:right w:val="nil"/>
            </w:tcBorders>
            <w:shd w:val="clear" w:color="auto" w:fill="auto"/>
            <w:vAlign w:val="center"/>
            <w:hideMark/>
          </w:tcPr>
          <w:p w14:paraId="618ACD4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538" w:type="dxa"/>
            <w:tcBorders>
              <w:top w:val="nil"/>
              <w:left w:val="nil"/>
              <w:bottom w:val="nil"/>
              <w:right w:val="nil"/>
            </w:tcBorders>
            <w:shd w:val="clear" w:color="auto" w:fill="auto"/>
            <w:vAlign w:val="center"/>
            <w:hideMark/>
          </w:tcPr>
          <w:p w14:paraId="24F331E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538" w:type="dxa"/>
            <w:tcBorders>
              <w:top w:val="nil"/>
              <w:left w:val="nil"/>
              <w:bottom w:val="nil"/>
              <w:right w:val="nil"/>
            </w:tcBorders>
            <w:shd w:val="clear" w:color="auto" w:fill="auto"/>
            <w:vAlign w:val="center"/>
            <w:hideMark/>
          </w:tcPr>
          <w:p w14:paraId="20CF565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4D2F5FF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 (8.65)</w:t>
            </w:r>
          </w:p>
        </w:tc>
        <w:tc>
          <w:tcPr>
            <w:tcW w:w="36" w:type="dxa"/>
            <w:tcBorders>
              <w:top w:val="nil"/>
              <w:left w:val="nil"/>
              <w:bottom w:val="nil"/>
              <w:right w:val="nil"/>
            </w:tcBorders>
            <w:shd w:val="clear" w:color="auto" w:fill="auto"/>
            <w:vAlign w:val="center"/>
            <w:hideMark/>
          </w:tcPr>
          <w:p w14:paraId="2D81F202"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6D2DF7B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219 (71.34)</w:t>
            </w:r>
          </w:p>
        </w:tc>
        <w:tc>
          <w:tcPr>
            <w:tcW w:w="643" w:type="dxa"/>
            <w:tcBorders>
              <w:top w:val="nil"/>
              <w:left w:val="nil"/>
              <w:bottom w:val="nil"/>
              <w:right w:val="nil"/>
            </w:tcBorders>
            <w:shd w:val="clear" w:color="auto" w:fill="auto"/>
            <w:vAlign w:val="center"/>
            <w:hideMark/>
          </w:tcPr>
          <w:p w14:paraId="1784074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538" w:type="dxa"/>
            <w:tcBorders>
              <w:top w:val="nil"/>
              <w:left w:val="nil"/>
              <w:bottom w:val="nil"/>
              <w:right w:val="nil"/>
            </w:tcBorders>
            <w:shd w:val="clear" w:color="auto" w:fill="auto"/>
            <w:vAlign w:val="center"/>
            <w:hideMark/>
          </w:tcPr>
          <w:p w14:paraId="3F18482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 (2.28)</w:t>
            </w:r>
          </w:p>
        </w:tc>
        <w:tc>
          <w:tcPr>
            <w:tcW w:w="643" w:type="dxa"/>
            <w:tcBorders>
              <w:top w:val="nil"/>
              <w:left w:val="nil"/>
              <w:bottom w:val="nil"/>
              <w:right w:val="nil"/>
            </w:tcBorders>
            <w:shd w:val="clear" w:color="auto" w:fill="auto"/>
            <w:vAlign w:val="center"/>
            <w:hideMark/>
          </w:tcPr>
          <w:p w14:paraId="219592D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022FB15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79 (25.73)</w:t>
            </w:r>
          </w:p>
        </w:tc>
      </w:tr>
      <w:tr w:rsidR="007C56D6" w:rsidRPr="005D58E1" w14:paraId="5ADB17FA" w14:textId="77777777" w:rsidTr="007C56D6">
        <w:trPr>
          <w:trHeight w:val="810"/>
        </w:trPr>
        <w:tc>
          <w:tcPr>
            <w:tcW w:w="1130" w:type="dxa"/>
            <w:tcBorders>
              <w:top w:val="nil"/>
              <w:left w:val="nil"/>
              <w:bottom w:val="nil"/>
              <w:right w:val="nil"/>
            </w:tcBorders>
            <w:shd w:val="clear" w:color="auto" w:fill="auto"/>
            <w:vAlign w:val="center"/>
            <w:hideMark/>
          </w:tcPr>
          <w:p w14:paraId="5875F1D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TDF</w:t>
            </w:r>
          </w:p>
        </w:tc>
        <w:tc>
          <w:tcPr>
            <w:tcW w:w="748" w:type="dxa"/>
            <w:tcBorders>
              <w:top w:val="nil"/>
              <w:left w:val="nil"/>
              <w:bottom w:val="nil"/>
              <w:right w:val="nil"/>
            </w:tcBorders>
            <w:shd w:val="clear" w:color="auto" w:fill="auto"/>
            <w:vAlign w:val="center"/>
            <w:hideMark/>
          </w:tcPr>
          <w:p w14:paraId="3FCCA2A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97 (93.27)</w:t>
            </w:r>
          </w:p>
        </w:tc>
        <w:tc>
          <w:tcPr>
            <w:tcW w:w="643" w:type="dxa"/>
            <w:tcBorders>
              <w:top w:val="nil"/>
              <w:left w:val="nil"/>
              <w:bottom w:val="nil"/>
              <w:right w:val="nil"/>
            </w:tcBorders>
            <w:shd w:val="clear" w:color="auto" w:fill="auto"/>
            <w:vAlign w:val="center"/>
            <w:hideMark/>
          </w:tcPr>
          <w:p w14:paraId="28887B5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16F0ABE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 (3.85)</w:t>
            </w:r>
          </w:p>
        </w:tc>
        <w:tc>
          <w:tcPr>
            <w:tcW w:w="538" w:type="dxa"/>
            <w:tcBorders>
              <w:top w:val="nil"/>
              <w:left w:val="nil"/>
              <w:bottom w:val="nil"/>
              <w:right w:val="nil"/>
            </w:tcBorders>
            <w:shd w:val="clear" w:color="auto" w:fill="auto"/>
            <w:vAlign w:val="center"/>
            <w:hideMark/>
          </w:tcPr>
          <w:p w14:paraId="2A00451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(2.88)</w:t>
            </w:r>
          </w:p>
        </w:tc>
        <w:tc>
          <w:tcPr>
            <w:tcW w:w="643" w:type="dxa"/>
            <w:tcBorders>
              <w:top w:val="nil"/>
              <w:left w:val="nil"/>
              <w:bottom w:val="nil"/>
              <w:right w:val="nil"/>
            </w:tcBorders>
            <w:shd w:val="clear" w:color="auto" w:fill="auto"/>
            <w:vAlign w:val="center"/>
            <w:hideMark/>
          </w:tcPr>
          <w:p w14:paraId="67685534"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2899ACC5"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2A85C53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248 (80.78)</w:t>
            </w:r>
          </w:p>
        </w:tc>
        <w:tc>
          <w:tcPr>
            <w:tcW w:w="643" w:type="dxa"/>
            <w:tcBorders>
              <w:top w:val="nil"/>
              <w:left w:val="nil"/>
              <w:bottom w:val="nil"/>
              <w:right w:val="nil"/>
            </w:tcBorders>
            <w:shd w:val="clear" w:color="auto" w:fill="auto"/>
            <w:vAlign w:val="center"/>
            <w:hideMark/>
          </w:tcPr>
          <w:p w14:paraId="68EC1CB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451729E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19 (6.19)</w:t>
            </w:r>
          </w:p>
        </w:tc>
        <w:tc>
          <w:tcPr>
            <w:tcW w:w="643" w:type="dxa"/>
            <w:tcBorders>
              <w:top w:val="nil"/>
              <w:left w:val="nil"/>
              <w:bottom w:val="nil"/>
              <w:right w:val="nil"/>
            </w:tcBorders>
            <w:shd w:val="clear" w:color="auto" w:fill="auto"/>
            <w:vAlign w:val="center"/>
            <w:hideMark/>
          </w:tcPr>
          <w:p w14:paraId="24AF089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28 (9.12)</w:t>
            </w:r>
          </w:p>
        </w:tc>
        <w:tc>
          <w:tcPr>
            <w:tcW w:w="643" w:type="dxa"/>
            <w:tcBorders>
              <w:top w:val="nil"/>
              <w:left w:val="nil"/>
              <w:bottom w:val="nil"/>
              <w:right w:val="nil"/>
            </w:tcBorders>
            <w:shd w:val="clear" w:color="auto" w:fill="auto"/>
            <w:vAlign w:val="center"/>
            <w:hideMark/>
          </w:tcPr>
          <w:p w14:paraId="69EA416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12 (3.91)</w:t>
            </w:r>
          </w:p>
        </w:tc>
      </w:tr>
      <w:tr w:rsidR="007C56D6" w:rsidRPr="005D58E1" w14:paraId="08138A75" w14:textId="77777777" w:rsidTr="007C56D6">
        <w:trPr>
          <w:trHeight w:val="810"/>
        </w:trPr>
        <w:tc>
          <w:tcPr>
            <w:tcW w:w="1130" w:type="dxa"/>
            <w:tcBorders>
              <w:top w:val="nil"/>
              <w:left w:val="nil"/>
              <w:bottom w:val="nil"/>
              <w:right w:val="nil"/>
            </w:tcBorders>
            <w:shd w:val="clear" w:color="auto" w:fill="auto"/>
            <w:vAlign w:val="center"/>
            <w:hideMark/>
          </w:tcPr>
          <w:p w14:paraId="2233C7A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ABC</w:t>
            </w:r>
          </w:p>
        </w:tc>
        <w:tc>
          <w:tcPr>
            <w:tcW w:w="748" w:type="dxa"/>
            <w:tcBorders>
              <w:top w:val="nil"/>
              <w:left w:val="nil"/>
              <w:bottom w:val="nil"/>
              <w:right w:val="nil"/>
            </w:tcBorders>
            <w:shd w:val="clear" w:color="auto" w:fill="auto"/>
            <w:vAlign w:val="center"/>
            <w:hideMark/>
          </w:tcPr>
          <w:p w14:paraId="378053B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92 (88.46)</w:t>
            </w:r>
          </w:p>
        </w:tc>
        <w:tc>
          <w:tcPr>
            <w:tcW w:w="643" w:type="dxa"/>
            <w:tcBorders>
              <w:top w:val="nil"/>
              <w:left w:val="nil"/>
              <w:bottom w:val="nil"/>
              <w:right w:val="nil"/>
            </w:tcBorders>
            <w:shd w:val="clear" w:color="auto" w:fill="auto"/>
            <w:vAlign w:val="center"/>
            <w:hideMark/>
          </w:tcPr>
          <w:p w14:paraId="5117CCA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1913C9B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 (6.73)</w:t>
            </w:r>
          </w:p>
        </w:tc>
        <w:tc>
          <w:tcPr>
            <w:tcW w:w="538" w:type="dxa"/>
            <w:tcBorders>
              <w:top w:val="nil"/>
              <w:left w:val="nil"/>
              <w:bottom w:val="nil"/>
              <w:right w:val="nil"/>
            </w:tcBorders>
            <w:shd w:val="clear" w:color="auto" w:fill="auto"/>
            <w:vAlign w:val="center"/>
            <w:hideMark/>
          </w:tcPr>
          <w:p w14:paraId="272F16A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(1.92)</w:t>
            </w:r>
          </w:p>
        </w:tc>
        <w:tc>
          <w:tcPr>
            <w:tcW w:w="643" w:type="dxa"/>
            <w:tcBorders>
              <w:top w:val="nil"/>
              <w:left w:val="nil"/>
              <w:bottom w:val="nil"/>
              <w:right w:val="nil"/>
            </w:tcBorders>
            <w:shd w:val="clear" w:color="auto" w:fill="auto"/>
            <w:vAlign w:val="center"/>
            <w:hideMark/>
          </w:tcPr>
          <w:p w14:paraId="5485BB7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(2.88)</w:t>
            </w:r>
          </w:p>
        </w:tc>
        <w:tc>
          <w:tcPr>
            <w:tcW w:w="36" w:type="dxa"/>
            <w:tcBorders>
              <w:top w:val="nil"/>
              <w:left w:val="nil"/>
              <w:bottom w:val="nil"/>
              <w:right w:val="nil"/>
            </w:tcBorders>
            <w:shd w:val="clear" w:color="auto" w:fill="auto"/>
            <w:vAlign w:val="center"/>
            <w:hideMark/>
          </w:tcPr>
          <w:p w14:paraId="2975D585"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288D0A8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218 (71.01)</w:t>
            </w:r>
          </w:p>
        </w:tc>
        <w:tc>
          <w:tcPr>
            <w:tcW w:w="643" w:type="dxa"/>
            <w:tcBorders>
              <w:top w:val="nil"/>
              <w:left w:val="nil"/>
              <w:bottom w:val="nil"/>
              <w:right w:val="nil"/>
            </w:tcBorders>
            <w:shd w:val="clear" w:color="auto" w:fill="auto"/>
            <w:vAlign w:val="center"/>
            <w:hideMark/>
          </w:tcPr>
          <w:p w14:paraId="45D90A1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3265380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29 (9.45)</w:t>
            </w:r>
          </w:p>
        </w:tc>
        <w:tc>
          <w:tcPr>
            <w:tcW w:w="643" w:type="dxa"/>
            <w:tcBorders>
              <w:top w:val="nil"/>
              <w:left w:val="nil"/>
              <w:bottom w:val="nil"/>
              <w:right w:val="nil"/>
            </w:tcBorders>
            <w:shd w:val="clear" w:color="auto" w:fill="auto"/>
            <w:vAlign w:val="center"/>
            <w:hideMark/>
          </w:tcPr>
          <w:p w14:paraId="7022267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21 (6.84)</w:t>
            </w:r>
          </w:p>
        </w:tc>
        <w:tc>
          <w:tcPr>
            <w:tcW w:w="643" w:type="dxa"/>
            <w:tcBorders>
              <w:top w:val="nil"/>
              <w:left w:val="nil"/>
              <w:bottom w:val="nil"/>
              <w:right w:val="nil"/>
            </w:tcBorders>
            <w:shd w:val="clear" w:color="auto" w:fill="auto"/>
            <w:vAlign w:val="center"/>
            <w:hideMark/>
          </w:tcPr>
          <w:p w14:paraId="6929EA6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39 (12.70)</w:t>
            </w:r>
          </w:p>
        </w:tc>
      </w:tr>
      <w:tr w:rsidR="007C56D6" w:rsidRPr="005D58E1" w14:paraId="34CAC5EF" w14:textId="77777777" w:rsidTr="007C56D6">
        <w:trPr>
          <w:trHeight w:val="810"/>
        </w:trPr>
        <w:tc>
          <w:tcPr>
            <w:tcW w:w="1130" w:type="dxa"/>
            <w:tcBorders>
              <w:top w:val="nil"/>
              <w:left w:val="nil"/>
              <w:bottom w:val="nil"/>
              <w:right w:val="nil"/>
            </w:tcBorders>
            <w:shd w:val="clear" w:color="auto" w:fill="auto"/>
            <w:vAlign w:val="center"/>
            <w:hideMark/>
          </w:tcPr>
          <w:p w14:paraId="70B34DB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AZT</w:t>
            </w:r>
          </w:p>
        </w:tc>
        <w:tc>
          <w:tcPr>
            <w:tcW w:w="748" w:type="dxa"/>
            <w:tcBorders>
              <w:top w:val="nil"/>
              <w:left w:val="nil"/>
              <w:bottom w:val="nil"/>
              <w:right w:val="nil"/>
            </w:tcBorders>
            <w:shd w:val="clear" w:color="auto" w:fill="auto"/>
            <w:vAlign w:val="center"/>
            <w:hideMark/>
          </w:tcPr>
          <w:p w14:paraId="29B973E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98 (94.23)</w:t>
            </w:r>
          </w:p>
        </w:tc>
        <w:tc>
          <w:tcPr>
            <w:tcW w:w="643" w:type="dxa"/>
            <w:tcBorders>
              <w:top w:val="nil"/>
              <w:left w:val="nil"/>
              <w:bottom w:val="nil"/>
              <w:right w:val="nil"/>
            </w:tcBorders>
            <w:shd w:val="clear" w:color="auto" w:fill="auto"/>
            <w:vAlign w:val="center"/>
            <w:hideMark/>
          </w:tcPr>
          <w:p w14:paraId="4AA0E3C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538" w:type="dxa"/>
            <w:tcBorders>
              <w:top w:val="nil"/>
              <w:left w:val="nil"/>
              <w:bottom w:val="nil"/>
              <w:right w:val="nil"/>
            </w:tcBorders>
            <w:shd w:val="clear" w:color="auto" w:fill="auto"/>
            <w:vAlign w:val="center"/>
            <w:hideMark/>
          </w:tcPr>
          <w:p w14:paraId="194E0D6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(1.92)</w:t>
            </w:r>
          </w:p>
        </w:tc>
        <w:tc>
          <w:tcPr>
            <w:tcW w:w="538" w:type="dxa"/>
            <w:tcBorders>
              <w:top w:val="nil"/>
              <w:left w:val="nil"/>
              <w:bottom w:val="nil"/>
              <w:right w:val="nil"/>
            </w:tcBorders>
            <w:shd w:val="clear" w:color="auto" w:fill="auto"/>
            <w:vAlign w:val="center"/>
            <w:hideMark/>
          </w:tcPr>
          <w:p w14:paraId="6263E06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2CA5E3E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(2.88)</w:t>
            </w:r>
          </w:p>
        </w:tc>
        <w:tc>
          <w:tcPr>
            <w:tcW w:w="36" w:type="dxa"/>
            <w:tcBorders>
              <w:top w:val="nil"/>
              <w:left w:val="nil"/>
              <w:bottom w:val="nil"/>
              <w:right w:val="nil"/>
            </w:tcBorders>
            <w:shd w:val="clear" w:color="auto" w:fill="auto"/>
            <w:vAlign w:val="center"/>
            <w:hideMark/>
          </w:tcPr>
          <w:p w14:paraId="73241B9B"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4B44069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289 (94.14)</w:t>
            </w:r>
          </w:p>
        </w:tc>
        <w:tc>
          <w:tcPr>
            <w:tcW w:w="643" w:type="dxa"/>
            <w:tcBorders>
              <w:top w:val="nil"/>
              <w:left w:val="nil"/>
              <w:bottom w:val="nil"/>
              <w:right w:val="nil"/>
            </w:tcBorders>
            <w:shd w:val="clear" w:color="auto" w:fill="auto"/>
            <w:vAlign w:val="center"/>
            <w:hideMark/>
          </w:tcPr>
          <w:p w14:paraId="0BBD9D4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044899F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 (1.30)</w:t>
            </w:r>
          </w:p>
        </w:tc>
        <w:tc>
          <w:tcPr>
            <w:tcW w:w="643" w:type="dxa"/>
            <w:tcBorders>
              <w:top w:val="nil"/>
              <w:left w:val="nil"/>
              <w:bottom w:val="nil"/>
              <w:right w:val="nil"/>
            </w:tcBorders>
            <w:shd w:val="clear" w:color="auto" w:fill="auto"/>
            <w:vAlign w:val="center"/>
            <w:hideMark/>
          </w:tcPr>
          <w:p w14:paraId="70488B4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c>
          <w:tcPr>
            <w:tcW w:w="643" w:type="dxa"/>
            <w:tcBorders>
              <w:top w:val="nil"/>
              <w:left w:val="nil"/>
              <w:bottom w:val="nil"/>
              <w:right w:val="nil"/>
            </w:tcBorders>
            <w:shd w:val="clear" w:color="auto" w:fill="auto"/>
            <w:vAlign w:val="center"/>
            <w:hideMark/>
          </w:tcPr>
          <w:p w14:paraId="2A12F84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12 (3.91)</w:t>
            </w:r>
          </w:p>
        </w:tc>
      </w:tr>
      <w:tr w:rsidR="007C56D6" w:rsidRPr="005D58E1" w14:paraId="52910A26" w14:textId="77777777" w:rsidTr="007C56D6">
        <w:trPr>
          <w:trHeight w:val="280"/>
        </w:trPr>
        <w:tc>
          <w:tcPr>
            <w:tcW w:w="7386" w:type="dxa"/>
            <w:gridSpan w:val="12"/>
            <w:tcBorders>
              <w:top w:val="nil"/>
              <w:left w:val="nil"/>
              <w:bottom w:val="nil"/>
              <w:right w:val="nil"/>
            </w:tcBorders>
            <w:shd w:val="clear" w:color="auto" w:fill="auto"/>
            <w:vAlign w:val="center"/>
            <w:hideMark/>
          </w:tcPr>
          <w:p w14:paraId="6218200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Non-Nucleoside Reverse Transcriptase Inhibitors (NNRTIs)</w:t>
            </w:r>
          </w:p>
        </w:tc>
      </w:tr>
      <w:tr w:rsidR="007C56D6" w:rsidRPr="005D58E1" w14:paraId="0540F57A" w14:textId="77777777" w:rsidTr="007C56D6">
        <w:trPr>
          <w:trHeight w:val="810"/>
        </w:trPr>
        <w:tc>
          <w:tcPr>
            <w:tcW w:w="1130" w:type="dxa"/>
            <w:tcBorders>
              <w:top w:val="nil"/>
              <w:left w:val="nil"/>
              <w:bottom w:val="nil"/>
              <w:right w:val="nil"/>
            </w:tcBorders>
            <w:shd w:val="clear" w:color="auto" w:fill="auto"/>
            <w:vAlign w:val="center"/>
            <w:hideMark/>
          </w:tcPr>
          <w:p w14:paraId="213F45B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ETR</w:t>
            </w:r>
          </w:p>
        </w:tc>
        <w:tc>
          <w:tcPr>
            <w:tcW w:w="748" w:type="dxa"/>
            <w:tcBorders>
              <w:top w:val="nil"/>
              <w:left w:val="nil"/>
              <w:bottom w:val="nil"/>
              <w:right w:val="nil"/>
            </w:tcBorders>
            <w:shd w:val="clear" w:color="auto" w:fill="auto"/>
            <w:vAlign w:val="center"/>
            <w:hideMark/>
          </w:tcPr>
          <w:p w14:paraId="13619B1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78 (75.00)</w:t>
            </w:r>
          </w:p>
        </w:tc>
        <w:tc>
          <w:tcPr>
            <w:tcW w:w="643" w:type="dxa"/>
            <w:tcBorders>
              <w:top w:val="nil"/>
              <w:left w:val="nil"/>
              <w:bottom w:val="nil"/>
              <w:right w:val="nil"/>
            </w:tcBorders>
            <w:shd w:val="clear" w:color="auto" w:fill="auto"/>
            <w:vAlign w:val="center"/>
            <w:hideMark/>
          </w:tcPr>
          <w:p w14:paraId="2287FB54"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17 (16.35)</w:t>
            </w:r>
          </w:p>
        </w:tc>
        <w:tc>
          <w:tcPr>
            <w:tcW w:w="538" w:type="dxa"/>
            <w:tcBorders>
              <w:top w:val="nil"/>
              <w:left w:val="nil"/>
              <w:bottom w:val="nil"/>
              <w:right w:val="nil"/>
            </w:tcBorders>
            <w:shd w:val="clear" w:color="auto" w:fill="auto"/>
            <w:vAlign w:val="center"/>
            <w:hideMark/>
          </w:tcPr>
          <w:p w14:paraId="55C198E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 (3.85)</w:t>
            </w:r>
          </w:p>
        </w:tc>
        <w:tc>
          <w:tcPr>
            <w:tcW w:w="538" w:type="dxa"/>
            <w:tcBorders>
              <w:top w:val="nil"/>
              <w:left w:val="nil"/>
              <w:bottom w:val="nil"/>
              <w:right w:val="nil"/>
            </w:tcBorders>
            <w:shd w:val="clear" w:color="auto" w:fill="auto"/>
            <w:vAlign w:val="center"/>
            <w:hideMark/>
          </w:tcPr>
          <w:p w14:paraId="7F1402D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 (3.85)</w:t>
            </w:r>
          </w:p>
        </w:tc>
        <w:tc>
          <w:tcPr>
            <w:tcW w:w="643" w:type="dxa"/>
            <w:tcBorders>
              <w:top w:val="nil"/>
              <w:left w:val="nil"/>
              <w:bottom w:val="nil"/>
              <w:right w:val="nil"/>
            </w:tcBorders>
            <w:shd w:val="clear" w:color="auto" w:fill="auto"/>
            <w:vAlign w:val="center"/>
            <w:hideMark/>
          </w:tcPr>
          <w:p w14:paraId="3DBE47B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36" w:type="dxa"/>
            <w:tcBorders>
              <w:top w:val="nil"/>
              <w:left w:val="nil"/>
              <w:bottom w:val="nil"/>
              <w:right w:val="nil"/>
            </w:tcBorders>
            <w:shd w:val="clear" w:color="auto" w:fill="auto"/>
            <w:vAlign w:val="center"/>
            <w:hideMark/>
          </w:tcPr>
          <w:p w14:paraId="47D27F04"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715F8B2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205 (66.78)</w:t>
            </w:r>
          </w:p>
        </w:tc>
        <w:tc>
          <w:tcPr>
            <w:tcW w:w="643" w:type="dxa"/>
            <w:tcBorders>
              <w:top w:val="nil"/>
              <w:left w:val="nil"/>
              <w:bottom w:val="nil"/>
              <w:right w:val="nil"/>
            </w:tcBorders>
            <w:shd w:val="clear" w:color="auto" w:fill="auto"/>
            <w:vAlign w:val="center"/>
            <w:hideMark/>
          </w:tcPr>
          <w:p w14:paraId="7969402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55 (17.92)</w:t>
            </w:r>
          </w:p>
        </w:tc>
        <w:tc>
          <w:tcPr>
            <w:tcW w:w="538" w:type="dxa"/>
            <w:tcBorders>
              <w:top w:val="nil"/>
              <w:left w:val="nil"/>
              <w:bottom w:val="nil"/>
              <w:right w:val="nil"/>
            </w:tcBorders>
            <w:shd w:val="clear" w:color="auto" w:fill="auto"/>
            <w:vAlign w:val="center"/>
            <w:hideMark/>
          </w:tcPr>
          <w:p w14:paraId="55D04B2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 (2.28)</w:t>
            </w:r>
          </w:p>
        </w:tc>
        <w:tc>
          <w:tcPr>
            <w:tcW w:w="643" w:type="dxa"/>
            <w:tcBorders>
              <w:top w:val="nil"/>
              <w:left w:val="nil"/>
              <w:bottom w:val="nil"/>
              <w:right w:val="nil"/>
            </w:tcBorders>
            <w:shd w:val="clear" w:color="auto" w:fill="auto"/>
            <w:vAlign w:val="center"/>
            <w:hideMark/>
          </w:tcPr>
          <w:p w14:paraId="32DEF4C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29 (9.45)</w:t>
            </w:r>
          </w:p>
        </w:tc>
        <w:tc>
          <w:tcPr>
            <w:tcW w:w="643" w:type="dxa"/>
            <w:tcBorders>
              <w:top w:val="nil"/>
              <w:left w:val="nil"/>
              <w:bottom w:val="nil"/>
              <w:right w:val="nil"/>
            </w:tcBorders>
            <w:shd w:val="clear" w:color="auto" w:fill="auto"/>
            <w:vAlign w:val="center"/>
            <w:hideMark/>
          </w:tcPr>
          <w:p w14:paraId="2E621EB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11 (3.58)</w:t>
            </w:r>
          </w:p>
        </w:tc>
      </w:tr>
      <w:tr w:rsidR="007C56D6" w:rsidRPr="005D58E1" w14:paraId="334E3B84" w14:textId="77777777" w:rsidTr="007C56D6">
        <w:trPr>
          <w:trHeight w:val="810"/>
        </w:trPr>
        <w:tc>
          <w:tcPr>
            <w:tcW w:w="1130" w:type="dxa"/>
            <w:tcBorders>
              <w:top w:val="nil"/>
              <w:left w:val="nil"/>
              <w:bottom w:val="nil"/>
              <w:right w:val="nil"/>
            </w:tcBorders>
            <w:shd w:val="clear" w:color="auto" w:fill="auto"/>
            <w:vAlign w:val="center"/>
            <w:hideMark/>
          </w:tcPr>
          <w:p w14:paraId="2815F62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EFV</w:t>
            </w:r>
          </w:p>
        </w:tc>
        <w:tc>
          <w:tcPr>
            <w:tcW w:w="748" w:type="dxa"/>
            <w:tcBorders>
              <w:top w:val="nil"/>
              <w:left w:val="nil"/>
              <w:bottom w:val="nil"/>
              <w:right w:val="nil"/>
            </w:tcBorders>
            <w:shd w:val="clear" w:color="auto" w:fill="auto"/>
            <w:vAlign w:val="center"/>
            <w:hideMark/>
          </w:tcPr>
          <w:p w14:paraId="6D901B4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72 (69.23)</w:t>
            </w:r>
          </w:p>
        </w:tc>
        <w:tc>
          <w:tcPr>
            <w:tcW w:w="643" w:type="dxa"/>
            <w:tcBorders>
              <w:top w:val="nil"/>
              <w:left w:val="nil"/>
              <w:bottom w:val="nil"/>
              <w:right w:val="nil"/>
            </w:tcBorders>
            <w:shd w:val="clear" w:color="auto" w:fill="auto"/>
            <w:vAlign w:val="center"/>
            <w:hideMark/>
          </w:tcPr>
          <w:p w14:paraId="4C73D4C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14 (13.46)</w:t>
            </w:r>
          </w:p>
        </w:tc>
        <w:tc>
          <w:tcPr>
            <w:tcW w:w="538" w:type="dxa"/>
            <w:tcBorders>
              <w:top w:val="nil"/>
              <w:left w:val="nil"/>
              <w:bottom w:val="nil"/>
              <w:right w:val="nil"/>
            </w:tcBorders>
            <w:shd w:val="clear" w:color="auto" w:fill="auto"/>
            <w:vAlign w:val="center"/>
            <w:hideMark/>
          </w:tcPr>
          <w:p w14:paraId="12B6A98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538" w:type="dxa"/>
            <w:tcBorders>
              <w:top w:val="nil"/>
              <w:left w:val="nil"/>
              <w:bottom w:val="nil"/>
              <w:right w:val="nil"/>
            </w:tcBorders>
            <w:shd w:val="clear" w:color="auto" w:fill="auto"/>
            <w:vAlign w:val="center"/>
            <w:hideMark/>
          </w:tcPr>
          <w:p w14:paraId="0492E56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(1.92)</w:t>
            </w:r>
          </w:p>
        </w:tc>
        <w:tc>
          <w:tcPr>
            <w:tcW w:w="643" w:type="dxa"/>
            <w:tcBorders>
              <w:top w:val="nil"/>
              <w:left w:val="nil"/>
              <w:bottom w:val="nil"/>
              <w:right w:val="nil"/>
            </w:tcBorders>
            <w:shd w:val="clear" w:color="auto" w:fill="auto"/>
            <w:vAlign w:val="center"/>
            <w:hideMark/>
          </w:tcPr>
          <w:p w14:paraId="12778B3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15 (14.42)</w:t>
            </w:r>
          </w:p>
        </w:tc>
        <w:tc>
          <w:tcPr>
            <w:tcW w:w="36" w:type="dxa"/>
            <w:tcBorders>
              <w:top w:val="nil"/>
              <w:left w:val="nil"/>
              <w:bottom w:val="nil"/>
              <w:right w:val="nil"/>
            </w:tcBorders>
            <w:shd w:val="clear" w:color="auto" w:fill="auto"/>
            <w:vAlign w:val="center"/>
            <w:hideMark/>
          </w:tcPr>
          <w:p w14:paraId="0F23AA6D"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664DBFF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152 (49.51)</w:t>
            </w:r>
          </w:p>
        </w:tc>
        <w:tc>
          <w:tcPr>
            <w:tcW w:w="643" w:type="dxa"/>
            <w:tcBorders>
              <w:top w:val="nil"/>
              <w:left w:val="nil"/>
              <w:bottom w:val="nil"/>
              <w:right w:val="nil"/>
            </w:tcBorders>
            <w:shd w:val="clear" w:color="auto" w:fill="auto"/>
            <w:vAlign w:val="center"/>
            <w:hideMark/>
          </w:tcPr>
          <w:p w14:paraId="4FCAFCB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17 (5.54)</w:t>
            </w:r>
          </w:p>
        </w:tc>
        <w:tc>
          <w:tcPr>
            <w:tcW w:w="538" w:type="dxa"/>
            <w:tcBorders>
              <w:top w:val="nil"/>
              <w:left w:val="nil"/>
              <w:bottom w:val="nil"/>
              <w:right w:val="nil"/>
            </w:tcBorders>
            <w:shd w:val="clear" w:color="auto" w:fill="auto"/>
            <w:vAlign w:val="center"/>
            <w:hideMark/>
          </w:tcPr>
          <w:p w14:paraId="394DCDF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78E3ACF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19 (6.19)</w:t>
            </w:r>
          </w:p>
        </w:tc>
        <w:tc>
          <w:tcPr>
            <w:tcW w:w="643" w:type="dxa"/>
            <w:tcBorders>
              <w:top w:val="nil"/>
              <w:left w:val="nil"/>
              <w:bottom w:val="nil"/>
              <w:right w:val="nil"/>
            </w:tcBorders>
            <w:shd w:val="clear" w:color="auto" w:fill="auto"/>
            <w:vAlign w:val="center"/>
            <w:hideMark/>
          </w:tcPr>
          <w:p w14:paraId="516F3B9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118 (38.44)</w:t>
            </w:r>
          </w:p>
        </w:tc>
      </w:tr>
      <w:tr w:rsidR="007C56D6" w:rsidRPr="005D58E1" w14:paraId="3D90BBFC" w14:textId="77777777" w:rsidTr="007C56D6">
        <w:trPr>
          <w:trHeight w:val="810"/>
        </w:trPr>
        <w:tc>
          <w:tcPr>
            <w:tcW w:w="1130" w:type="dxa"/>
            <w:tcBorders>
              <w:top w:val="nil"/>
              <w:left w:val="nil"/>
              <w:bottom w:val="nil"/>
              <w:right w:val="nil"/>
            </w:tcBorders>
            <w:shd w:val="clear" w:color="auto" w:fill="auto"/>
            <w:vAlign w:val="center"/>
            <w:hideMark/>
          </w:tcPr>
          <w:p w14:paraId="5B4E161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RPV</w:t>
            </w:r>
          </w:p>
        </w:tc>
        <w:tc>
          <w:tcPr>
            <w:tcW w:w="748" w:type="dxa"/>
            <w:tcBorders>
              <w:top w:val="nil"/>
              <w:left w:val="nil"/>
              <w:bottom w:val="nil"/>
              <w:right w:val="nil"/>
            </w:tcBorders>
            <w:shd w:val="clear" w:color="auto" w:fill="auto"/>
            <w:vAlign w:val="center"/>
            <w:hideMark/>
          </w:tcPr>
          <w:p w14:paraId="5DB3243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78 (75.00)</w:t>
            </w:r>
          </w:p>
        </w:tc>
        <w:tc>
          <w:tcPr>
            <w:tcW w:w="643" w:type="dxa"/>
            <w:tcBorders>
              <w:top w:val="nil"/>
              <w:left w:val="nil"/>
              <w:bottom w:val="nil"/>
              <w:right w:val="nil"/>
            </w:tcBorders>
            <w:shd w:val="clear" w:color="auto" w:fill="auto"/>
            <w:vAlign w:val="center"/>
            <w:hideMark/>
          </w:tcPr>
          <w:p w14:paraId="3C81F98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12 (11.54)</w:t>
            </w:r>
          </w:p>
        </w:tc>
        <w:tc>
          <w:tcPr>
            <w:tcW w:w="538" w:type="dxa"/>
            <w:tcBorders>
              <w:top w:val="nil"/>
              <w:left w:val="nil"/>
              <w:bottom w:val="nil"/>
              <w:right w:val="nil"/>
            </w:tcBorders>
            <w:shd w:val="clear" w:color="auto" w:fill="auto"/>
            <w:vAlign w:val="center"/>
            <w:hideMark/>
          </w:tcPr>
          <w:p w14:paraId="614D65F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6 (5.77)</w:t>
            </w:r>
          </w:p>
        </w:tc>
        <w:tc>
          <w:tcPr>
            <w:tcW w:w="538" w:type="dxa"/>
            <w:tcBorders>
              <w:top w:val="nil"/>
              <w:left w:val="nil"/>
              <w:bottom w:val="nil"/>
              <w:right w:val="nil"/>
            </w:tcBorders>
            <w:shd w:val="clear" w:color="auto" w:fill="auto"/>
            <w:vAlign w:val="center"/>
            <w:hideMark/>
          </w:tcPr>
          <w:p w14:paraId="714D6CA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(1.92)</w:t>
            </w:r>
          </w:p>
        </w:tc>
        <w:tc>
          <w:tcPr>
            <w:tcW w:w="643" w:type="dxa"/>
            <w:tcBorders>
              <w:top w:val="nil"/>
              <w:left w:val="nil"/>
              <w:bottom w:val="nil"/>
              <w:right w:val="nil"/>
            </w:tcBorders>
            <w:shd w:val="clear" w:color="auto" w:fill="auto"/>
            <w:vAlign w:val="center"/>
            <w:hideMark/>
          </w:tcPr>
          <w:p w14:paraId="424D234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6 (5.77)</w:t>
            </w:r>
          </w:p>
        </w:tc>
        <w:tc>
          <w:tcPr>
            <w:tcW w:w="36" w:type="dxa"/>
            <w:tcBorders>
              <w:top w:val="nil"/>
              <w:left w:val="nil"/>
              <w:bottom w:val="nil"/>
              <w:right w:val="nil"/>
            </w:tcBorders>
            <w:shd w:val="clear" w:color="auto" w:fill="auto"/>
            <w:vAlign w:val="center"/>
            <w:hideMark/>
          </w:tcPr>
          <w:p w14:paraId="244FE71D"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2862087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204 (66.45)</w:t>
            </w:r>
          </w:p>
        </w:tc>
        <w:tc>
          <w:tcPr>
            <w:tcW w:w="643" w:type="dxa"/>
            <w:tcBorders>
              <w:top w:val="nil"/>
              <w:left w:val="nil"/>
              <w:bottom w:val="nil"/>
              <w:right w:val="nil"/>
            </w:tcBorders>
            <w:shd w:val="clear" w:color="auto" w:fill="auto"/>
            <w:vAlign w:val="center"/>
            <w:hideMark/>
          </w:tcPr>
          <w:p w14:paraId="53EBC1A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19 (6.19)</w:t>
            </w:r>
          </w:p>
        </w:tc>
        <w:tc>
          <w:tcPr>
            <w:tcW w:w="538" w:type="dxa"/>
            <w:tcBorders>
              <w:top w:val="nil"/>
              <w:left w:val="nil"/>
              <w:bottom w:val="nil"/>
              <w:right w:val="nil"/>
            </w:tcBorders>
            <w:shd w:val="clear" w:color="auto" w:fill="auto"/>
            <w:vAlign w:val="center"/>
            <w:hideMark/>
          </w:tcPr>
          <w:p w14:paraId="167015C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28 (9.12)</w:t>
            </w:r>
          </w:p>
        </w:tc>
        <w:tc>
          <w:tcPr>
            <w:tcW w:w="643" w:type="dxa"/>
            <w:tcBorders>
              <w:top w:val="nil"/>
              <w:left w:val="nil"/>
              <w:bottom w:val="nil"/>
              <w:right w:val="nil"/>
            </w:tcBorders>
            <w:shd w:val="clear" w:color="auto" w:fill="auto"/>
            <w:vAlign w:val="center"/>
            <w:hideMark/>
          </w:tcPr>
          <w:p w14:paraId="64FF65E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27 (8.79)</w:t>
            </w:r>
          </w:p>
        </w:tc>
        <w:tc>
          <w:tcPr>
            <w:tcW w:w="643" w:type="dxa"/>
            <w:tcBorders>
              <w:top w:val="nil"/>
              <w:left w:val="nil"/>
              <w:bottom w:val="nil"/>
              <w:right w:val="nil"/>
            </w:tcBorders>
            <w:shd w:val="clear" w:color="auto" w:fill="auto"/>
            <w:vAlign w:val="center"/>
            <w:hideMark/>
          </w:tcPr>
          <w:p w14:paraId="34F5322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29 (9.45)</w:t>
            </w:r>
          </w:p>
        </w:tc>
      </w:tr>
      <w:tr w:rsidR="007C56D6" w:rsidRPr="005D58E1" w14:paraId="36F98D9A" w14:textId="77777777" w:rsidTr="007C56D6">
        <w:trPr>
          <w:trHeight w:val="810"/>
        </w:trPr>
        <w:tc>
          <w:tcPr>
            <w:tcW w:w="1130" w:type="dxa"/>
            <w:tcBorders>
              <w:top w:val="nil"/>
              <w:left w:val="nil"/>
              <w:bottom w:val="nil"/>
              <w:right w:val="nil"/>
            </w:tcBorders>
            <w:shd w:val="clear" w:color="auto" w:fill="auto"/>
            <w:vAlign w:val="center"/>
            <w:hideMark/>
          </w:tcPr>
          <w:p w14:paraId="74887B8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DOR</w:t>
            </w:r>
          </w:p>
        </w:tc>
        <w:tc>
          <w:tcPr>
            <w:tcW w:w="748" w:type="dxa"/>
            <w:tcBorders>
              <w:top w:val="nil"/>
              <w:left w:val="nil"/>
              <w:bottom w:val="nil"/>
              <w:right w:val="nil"/>
            </w:tcBorders>
            <w:shd w:val="clear" w:color="auto" w:fill="auto"/>
            <w:vAlign w:val="center"/>
            <w:hideMark/>
          </w:tcPr>
          <w:p w14:paraId="32F7C0B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95 (91.35)</w:t>
            </w:r>
          </w:p>
        </w:tc>
        <w:tc>
          <w:tcPr>
            <w:tcW w:w="643" w:type="dxa"/>
            <w:tcBorders>
              <w:top w:val="nil"/>
              <w:left w:val="nil"/>
              <w:bottom w:val="nil"/>
              <w:right w:val="nil"/>
            </w:tcBorders>
            <w:shd w:val="clear" w:color="auto" w:fill="auto"/>
            <w:vAlign w:val="center"/>
            <w:hideMark/>
          </w:tcPr>
          <w:p w14:paraId="65A9CC4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538" w:type="dxa"/>
            <w:tcBorders>
              <w:top w:val="nil"/>
              <w:left w:val="nil"/>
              <w:bottom w:val="nil"/>
              <w:right w:val="nil"/>
            </w:tcBorders>
            <w:shd w:val="clear" w:color="auto" w:fill="auto"/>
            <w:vAlign w:val="center"/>
            <w:hideMark/>
          </w:tcPr>
          <w:p w14:paraId="3E0EB3C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 (3.85)</w:t>
            </w:r>
          </w:p>
        </w:tc>
        <w:tc>
          <w:tcPr>
            <w:tcW w:w="538" w:type="dxa"/>
            <w:tcBorders>
              <w:top w:val="nil"/>
              <w:left w:val="nil"/>
              <w:bottom w:val="nil"/>
              <w:right w:val="nil"/>
            </w:tcBorders>
            <w:shd w:val="clear" w:color="auto" w:fill="auto"/>
            <w:vAlign w:val="center"/>
            <w:hideMark/>
          </w:tcPr>
          <w:p w14:paraId="5513E06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(1.92)</w:t>
            </w:r>
          </w:p>
        </w:tc>
        <w:tc>
          <w:tcPr>
            <w:tcW w:w="643" w:type="dxa"/>
            <w:tcBorders>
              <w:top w:val="nil"/>
              <w:left w:val="nil"/>
              <w:bottom w:val="nil"/>
              <w:right w:val="nil"/>
            </w:tcBorders>
            <w:shd w:val="clear" w:color="auto" w:fill="auto"/>
            <w:vAlign w:val="center"/>
            <w:hideMark/>
          </w:tcPr>
          <w:p w14:paraId="769422E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(1.92)</w:t>
            </w:r>
          </w:p>
        </w:tc>
        <w:tc>
          <w:tcPr>
            <w:tcW w:w="36" w:type="dxa"/>
            <w:tcBorders>
              <w:top w:val="nil"/>
              <w:left w:val="nil"/>
              <w:bottom w:val="nil"/>
              <w:right w:val="nil"/>
            </w:tcBorders>
            <w:shd w:val="clear" w:color="auto" w:fill="auto"/>
            <w:vAlign w:val="center"/>
            <w:hideMark/>
          </w:tcPr>
          <w:p w14:paraId="2C0C2288"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689585C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224 (72.96)</w:t>
            </w:r>
          </w:p>
        </w:tc>
        <w:tc>
          <w:tcPr>
            <w:tcW w:w="643" w:type="dxa"/>
            <w:tcBorders>
              <w:top w:val="nil"/>
              <w:left w:val="nil"/>
              <w:bottom w:val="nil"/>
              <w:right w:val="nil"/>
            </w:tcBorders>
            <w:shd w:val="clear" w:color="auto" w:fill="auto"/>
            <w:vAlign w:val="center"/>
            <w:hideMark/>
          </w:tcPr>
          <w:p w14:paraId="4B3B3E3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 (3.26)</w:t>
            </w:r>
          </w:p>
        </w:tc>
        <w:tc>
          <w:tcPr>
            <w:tcW w:w="538" w:type="dxa"/>
            <w:tcBorders>
              <w:top w:val="nil"/>
              <w:left w:val="nil"/>
              <w:bottom w:val="nil"/>
              <w:right w:val="nil"/>
            </w:tcBorders>
            <w:shd w:val="clear" w:color="auto" w:fill="auto"/>
            <w:vAlign w:val="center"/>
            <w:hideMark/>
          </w:tcPr>
          <w:p w14:paraId="3ACE08D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 (2.28)</w:t>
            </w:r>
          </w:p>
        </w:tc>
        <w:tc>
          <w:tcPr>
            <w:tcW w:w="643" w:type="dxa"/>
            <w:tcBorders>
              <w:top w:val="nil"/>
              <w:left w:val="nil"/>
              <w:bottom w:val="nil"/>
              <w:right w:val="nil"/>
            </w:tcBorders>
            <w:shd w:val="clear" w:color="auto" w:fill="auto"/>
            <w:vAlign w:val="center"/>
            <w:hideMark/>
          </w:tcPr>
          <w:p w14:paraId="0D36D41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49 (15.96)</w:t>
            </w:r>
          </w:p>
        </w:tc>
        <w:tc>
          <w:tcPr>
            <w:tcW w:w="643" w:type="dxa"/>
            <w:tcBorders>
              <w:top w:val="nil"/>
              <w:left w:val="nil"/>
              <w:bottom w:val="nil"/>
              <w:right w:val="nil"/>
            </w:tcBorders>
            <w:shd w:val="clear" w:color="auto" w:fill="auto"/>
            <w:vAlign w:val="center"/>
            <w:hideMark/>
          </w:tcPr>
          <w:p w14:paraId="0B72321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17 (5.54)</w:t>
            </w:r>
          </w:p>
        </w:tc>
      </w:tr>
      <w:tr w:rsidR="007C56D6" w:rsidRPr="005D58E1" w14:paraId="74EDACF1" w14:textId="77777777" w:rsidTr="007C56D6">
        <w:trPr>
          <w:trHeight w:val="810"/>
        </w:trPr>
        <w:tc>
          <w:tcPr>
            <w:tcW w:w="1130" w:type="dxa"/>
            <w:tcBorders>
              <w:top w:val="nil"/>
              <w:left w:val="nil"/>
              <w:bottom w:val="nil"/>
              <w:right w:val="nil"/>
            </w:tcBorders>
            <w:shd w:val="clear" w:color="auto" w:fill="auto"/>
            <w:vAlign w:val="center"/>
            <w:hideMark/>
          </w:tcPr>
          <w:p w14:paraId="1EBA2B9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NVP</w:t>
            </w:r>
          </w:p>
        </w:tc>
        <w:tc>
          <w:tcPr>
            <w:tcW w:w="748" w:type="dxa"/>
            <w:tcBorders>
              <w:top w:val="nil"/>
              <w:left w:val="nil"/>
              <w:bottom w:val="nil"/>
              <w:right w:val="nil"/>
            </w:tcBorders>
            <w:shd w:val="clear" w:color="auto" w:fill="auto"/>
            <w:vAlign w:val="center"/>
            <w:hideMark/>
          </w:tcPr>
          <w:p w14:paraId="6726B66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72 (69.23)</w:t>
            </w:r>
          </w:p>
        </w:tc>
        <w:tc>
          <w:tcPr>
            <w:tcW w:w="643" w:type="dxa"/>
            <w:tcBorders>
              <w:top w:val="nil"/>
              <w:left w:val="nil"/>
              <w:bottom w:val="nil"/>
              <w:right w:val="nil"/>
            </w:tcBorders>
            <w:shd w:val="clear" w:color="auto" w:fill="auto"/>
            <w:vAlign w:val="center"/>
            <w:hideMark/>
          </w:tcPr>
          <w:p w14:paraId="5330DEB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14 (13.46)</w:t>
            </w:r>
          </w:p>
        </w:tc>
        <w:tc>
          <w:tcPr>
            <w:tcW w:w="538" w:type="dxa"/>
            <w:tcBorders>
              <w:top w:val="nil"/>
              <w:left w:val="nil"/>
              <w:bottom w:val="nil"/>
              <w:right w:val="nil"/>
            </w:tcBorders>
            <w:shd w:val="clear" w:color="auto" w:fill="auto"/>
            <w:vAlign w:val="center"/>
            <w:hideMark/>
          </w:tcPr>
          <w:p w14:paraId="14DC128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538" w:type="dxa"/>
            <w:tcBorders>
              <w:top w:val="nil"/>
              <w:left w:val="nil"/>
              <w:bottom w:val="nil"/>
              <w:right w:val="nil"/>
            </w:tcBorders>
            <w:shd w:val="clear" w:color="auto" w:fill="auto"/>
            <w:vAlign w:val="center"/>
            <w:hideMark/>
          </w:tcPr>
          <w:p w14:paraId="59BEAF6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643" w:type="dxa"/>
            <w:tcBorders>
              <w:top w:val="nil"/>
              <w:left w:val="nil"/>
              <w:bottom w:val="nil"/>
              <w:right w:val="nil"/>
            </w:tcBorders>
            <w:shd w:val="clear" w:color="auto" w:fill="auto"/>
            <w:vAlign w:val="center"/>
            <w:hideMark/>
          </w:tcPr>
          <w:p w14:paraId="035C331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16 (15.38)</w:t>
            </w:r>
          </w:p>
        </w:tc>
        <w:tc>
          <w:tcPr>
            <w:tcW w:w="36" w:type="dxa"/>
            <w:tcBorders>
              <w:top w:val="nil"/>
              <w:left w:val="nil"/>
              <w:bottom w:val="nil"/>
              <w:right w:val="nil"/>
            </w:tcBorders>
            <w:shd w:val="clear" w:color="auto" w:fill="auto"/>
            <w:vAlign w:val="center"/>
            <w:hideMark/>
          </w:tcPr>
          <w:p w14:paraId="03212BC4"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2A989DF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152 (49.51)</w:t>
            </w:r>
          </w:p>
        </w:tc>
        <w:tc>
          <w:tcPr>
            <w:tcW w:w="643" w:type="dxa"/>
            <w:tcBorders>
              <w:top w:val="nil"/>
              <w:left w:val="nil"/>
              <w:bottom w:val="nil"/>
              <w:right w:val="nil"/>
            </w:tcBorders>
            <w:shd w:val="clear" w:color="auto" w:fill="auto"/>
            <w:vAlign w:val="center"/>
            <w:hideMark/>
          </w:tcPr>
          <w:p w14:paraId="3BF133E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16 (5.21)</w:t>
            </w:r>
          </w:p>
        </w:tc>
        <w:tc>
          <w:tcPr>
            <w:tcW w:w="538" w:type="dxa"/>
            <w:tcBorders>
              <w:top w:val="nil"/>
              <w:left w:val="nil"/>
              <w:bottom w:val="nil"/>
              <w:right w:val="nil"/>
            </w:tcBorders>
            <w:shd w:val="clear" w:color="auto" w:fill="auto"/>
            <w:vAlign w:val="center"/>
            <w:hideMark/>
          </w:tcPr>
          <w:p w14:paraId="2F60D24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c>
          <w:tcPr>
            <w:tcW w:w="643" w:type="dxa"/>
            <w:tcBorders>
              <w:top w:val="nil"/>
              <w:left w:val="nil"/>
              <w:bottom w:val="nil"/>
              <w:right w:val="nil"/>
            </w:tcBorders>
            <w:shd w:val="clear" w:color="auto" w:fill="auto"/>
            <w:vAlign w:val="center"/>
            <w:hideMark/>
          </w:tcPr>
          <w:p w14:paraId="306EB6F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5 (1.63)</w:t>
            </w:r>
          </w:p>
        </w:tc>
        <w:tc>
          <w:tcPr>
            <w:tcW w:w="643" w:type="dxa"/>
            <w:tcBorders>
              <w:top w:val="nil"/>
              <w:left w:val="nil"/>
              <w:bottom w:val="nil"/>
              <w:right w:val="nil"/>
            </w:tcBorders>
            <w:shd w:val="clear" w:color="auto" w:fill="auto"/>
            <w:vAlign w:val="center"/>
            <w:hideMark/>
          </w:tcPr>
          <w:p w14:paraId="226E1A24"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132 (43.00)</w:t>
            </w:r>
          </w:p>
        </w:tc>
      </w:tr>
      <w:tr w:rsidR="007C56D6" w:rsidRPr="005D58E1" w14:paraId="25012842" w14:textId="77777777" w:rsidTr="007C56D6">
        <w:trPr>
          <w:trHeight w:val="810"/>
        </w:trPr>
        <w:tc>
          <w:tcPr>
            <w:tcW w:w="1130" w:type="dxa"/>
            <w:tcBorders>
              <w:top w:val="nil"/>
              <w:left w:val="nil"/>
              <w:bottom w:val="nil"/>
              <w:right w:val="nil"/>
            </w:tcBorders>
            <w:shd w:val="clear" w:color="auto" w:fill="auto"/>
            <w:vAlign w:val="center"/>
            <w:hideMark/>
          </w:tcPr>
          <w:p w14:paraId="5D109FE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DPV</w:t>
            </w:r>
          </w:p>
        </w:tc>
        <w:tc>
          <w:tcPr>
            <w:tcW w:w="748" w:type="dxa"/>
            <w:tcBorders>
              <w:top w:val="nil"/>
              <w:left w:val="nil"/>
              <w:bottom w:val="nil"/>
              <w:right w:val="nil"/>
            </w:tcBorders>
            <w:shd w:val="clear" w:color="auto" w:fill="auto"/>
            <w:vAlign w:val="center"/>
            <w:hideMark/>
          </w:tcPr>
          <w:p w14:paraId="61D3084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77 (74.04)</w:t>
            </w:r>
          </w:p>
        </w:tc>
        <w:tc>
          <w:tcPr>
            <w:tcW w:w="643" w:type="dxa"/>
            <w:tcBorders>
              <w:top w:val="nil"/>
              <w:left w:val="nil"/>
              <w:bottom w:val="nil"/>
              <w:right w:val="nil"/>
            </w:tcBorders>
            <w:shd w:val="clear" w:color="auto" w:fill="auto"/>
            <w:vAlign w:val="center"/>
            <w:hideMark/>
          </w:tcPr>
          <w:p w14:paraId="77F08D5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14 (13.46)</w:t>
            </w:r>
          </w:p>
        </w:tc>
        <w:tc>
          <w:tcPr>
            <w:tcW w:w="538" w:type="dxa"/>
            <w:tcBorders>
              <w:top w:val="nil"/>
              <w:left w:val="nil"/>
              <w:bottom w:val="nil"/>
              <w:right w:val="nil"/>
            </w:tcBorders>
            <w:shd w:val="clear" w:color="auto" w:fill="auto"/>
            <w:vAlign w:val="center"/>
            <w:hideMark/>
          </w:tcPr>
          <w:p w14:paraId="626A1EE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 (3.85)</w:t>
            </w:r>
          </w:p>
        </w:tc>
        <w:tc>
          <w:tcPr>
            <w:tcW w:w="538" w:type="dxa"/>
            <w:tcBorders>
              <w:top w:val="nil"/>
              <w:left w:val="nil"/>
              <w:bottom w:val="nil"/>
              <w:right w:val="nil"/>
            </w:tcBorders>
            <w:shd w:val="clear" w:color="auto" w:fill="auto"/>
            <w:vAlign w:val="center"/>
            <w:hideMark/>
          </w:tcPr>
          <w:p w14:paraId="1C2FC8C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643" w:type="dxa"/>
            <w:tcBorders>
              <w:top w:val="nil"/>
              <w:left w:val="nil"/>
              <w:bottom w:val="nil"/>
              <w:right w:val="nil"/>
            </w:tcBorders>
            <w:shd w:val="clear" w:color="auto" w:fill="auto"/>
            <w:vAlign w:val="center"/>
            <w:hideMark/>
          </w:tcPr>
          <w:p w14:paraId="70372E3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8 (7.69)</w:t>
            </w:r>
          </w:p>
        </w:tc>
        <w:tc>
          <w:tcPr>
            <w:tcW w:w="36" w:type="dxa"/>
            <w:tcBorders>
              <w:top w:val="nil"/>
              <w:left w:val="nil"/>
              <w:bottom w:val="nil"/>
              <w:right w:val="nil"/>
            </w:tcBorders>
            <w:shd w:val="clear" w:color="auto" w:fill="auto"/>
            <w:vAlign w:val="center"/>
            <w:hideMark/>
          </w:tcPr>
          <w:p w14:paraId="0FF6158F"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6EA5CD5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185 (60.26)</w:t>
            </w:r>
          </w:p>
        </w:tc>
        <w:tc>
          <w:tcPr>
            <w:tcW w:w="643" w:type="dxa"/>
            <w:tcBorders>
              <w:top w:val="nil"/>
              <w:left w:val="nil"/>
              <w:bottom w:val="nil"/>
              <w:right w:val="nil"/>
            </w:tcBorders>
            <w:shd w:val="clear" w:color="auto" w:fill="auto"/>
            <w:vAlign w:val="center"/>
            <w:hideMark/>
          </w:tcPr>
          <w:p w14:paraId="69C44E6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28 (9.12)</w:t>
            </w:r>
          </w:p>
        </w:tc>
        <w:tc>
          <w:tcPr>
            <w:tcW w:w="538" w:type="dxa"/>
            <w:tcBorders>
              <w:top w:val="nil"/>
              <w:left w:val="nil"/>
              <w:bottom w:val="nil"/>
              <w:right w:val="nil"/>
            </w:tcBorders>
            <w:shd w:val="clear" w:color="auto" w:fill="auto"/>
            <w:vAlign w:val="center"/>
            <w:hideMark/>
          </w:tcPr>
          <w:p w14:paraId="2B00117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26 (8.47)</w:t>
            </w:r>
          </w:p>
        </w:tc>
        <w:tc>
          <w:tcPr>
            <w:tcW w:w="643" w:type="dxa"/>
            <w:tcBorders>
              <w:top w:val="nil"/>
              <w:left w:val="nil"/>
              <w:bottom w:val="nil"/>
              <w:right w:val="nil"/>
            </w:tcBorders>
            <w:shd w:val="clear" w:color="auto" w:fill="auto"/>
            <w:vAlign w:val="center"/>
            <w:hideMark/>
          </w:tcPr>
          <w:p w14:paraId="3CABED5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25 (8.14)</w:t>
            </w:r>
          </w:p>
        </w:tc>
        <w:tc>
          <w:tcPr>
            <w:tcW w:w="643" w:type="dxa"/>
            <w:tcBorders>
              <w:top w:val="nil"/>
              <w:left w:val="nil"/>
              <w:bottom w:val="nil"/>
              <w:right w:val="nil"/>
            </w:tcBorders>
            <w:shd w:val="clear" w:color="auto" w:fill="auto"/>
            <w:vAlign w:val="center"/>
            <w:hideMark/>
          </w:tcPr>
          <w:p w14:paraId="2ABCB89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43 (14.01)</w:t>
            </w:r>
          </w:p>
        </w:tc>
      </w:tr>
      <w:tr w:rsidR="007C56D6" w:rsidRPr="005D58E1" w14:paraId="0EF96220" w14:textId="77777777" w:rsidTr="007C56D6">
        <w:trPr>
          <w:trHeight w:val="280"/>
        </w:trPr>
        <w:tc>
          <w:tcPr>
            <w:tcW w:w="7386" w:type="dxa"/>
            <w:gridSpan w:val="12"/>
            <w:tcBorders>
              <w:top w:val="nil"/>
              <w:left w:val="nil"/>
              <w:bottom w:val="nil"/>
              <w:right w:val="nil"/>
            </w:tcBorders>
            <w:shd w:val="clear" w:color="auto" w:fill="auto"/>
            <w:vAlign w:val="center"/>
            <w:hideMark/>
          </w:tcPr>
          <w:p w14:paraId="38722B7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Integrase Strand Transfer Inhibitors (INSTIs)</w:t>
            </w:r>
          </w:p>
        </w:tc>
      </w:tr>
      <w:tr w:rsidR="007C56D6" w:rsidRPr="005D58E1" w14:paraId="4844BEBD" w14:textId="77777777" w:rsidTr="007C56D6">
        <w:trPr>
          <w:trHeight w:val="810"/>
        </w:trPr>
        <w:tc>
          <w:tcPr>
            <w:tcW w:w="1130" w:type="dxa"/>
            <w:tcBorders>
              <w:top w:val="nil"/>
              <w:left w:val="nil"/>
              <w:bottom w:val="nil"/>
              <w:right w:val="nil"/>
            </w:tcBorders>
            <w:shd w:val="clear" w:color="auto" w:fill="auto"/>
            <w:vAlign w:val="center"/>
            <w:hideMark/>
          </w:tcPr>
          <w:p w14:paraId="1036117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CAB</w:t>
            </w:r>
          </w:p>
        </w:tc>
        <w:tc>
          <w:tcPr>
            <w:tcW w:w="748" w:type="dxa"/>
            <w:tcBorders>
              <w:top w:val="nil"/>
              <w:left w:val="nil"/>
              <w:bottom w:val="nil"/>
              <w:right w:val="nil"/>
            </w:tcBorders>
            <w:shd w:val="clear" w:color="auto" w:fill="auto"/>
            <w:vAlign w:val="center"/>
            <w:hideMark/>
          </w:tcPr>
          <w:p w14:paraId="0548995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103 (99.04)</w:t>
            </w:r>
          </w:p>
        </w:tc>
        <w:tc>
          <w:tcPr>
            <w:tcW w:w="643" w:type="dxa"/>
            <w:tcBorders>
              <w:top w:val="nil"/>
              <w:left w:val="nil"/>
              <w:bottom w:val="nil"/>
              <w:right w:val="nil"/>
            </w:tcBorders>
            <w:shd w:val="clear" w:color="auto" w:fill="auto"/>
            <w:vAlign w:val="center"/>
            <w:hideMark/>
          </w:tcPr>
          <w:p w14:paraId="4D2E437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(0.96)</w:t>
            </w:r>
          </w:p>
        </w:tc>
        <w:tc>
          <w:tcPr>
            <w:tcW w:w="538" w:type="dxa"/>
            <w:tcBorders>
              <w:top w:val="nil"/>
              <w:left w:val="nil"/>
              <w:bottom w:val="nil"/>
              <w:right w:val="nil"/>
            </w:tcBorders>
            <w:shd w:val="clear" w:color="auto" w:fill="auto"/>
            <w:vAlign w:val="center"/>
            <w:hideMark/>
          </w:tcPr>
          <w:p w14:paraId="02DE146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1CC2734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6ACDA19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6DBE2308"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3252D4D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293 (95.44)</w:t>
            </w:r>
          </w:p>
        </w:tc>
        <w:tc>
          <w:tcPr>
            <w:tcW w:w="643" w:type="dxa"/>
            <w:tcBorders>
              <w:top w:val="nil"/>
              <w:left w:val="nil"/>
              <w:bottom w:val="nil"/>
              <w:right w:val="nil"/>
            </w:tcBorders>
            <w:shd w:val="clear" w:color="auto" w:fill="auto"/>
            <w:vAlign w:val="center"/>
            <w:hideMark/>
          </w:tcPr>
          <w:p w14:paraId="2EBBAAA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 (3.26)</w:t>
            </w:r>
          </w:p>
        </w:tc>
        <w:tc>
          <w:tcPr>
            <w:tcW w:w="538" w:type="dxa"/>
            <w:tcBorders>
              <w:top w:val="nil"/>
              <w:left w:val="nil"/>
              <w:bottom w:val="nil"/>
              <w:right w:val="nil"/>
            </w:tcBorders>
            <w:shd w:val="clear" w:color="auto" w:fill="auto"/>
            <w:vAlign w:val="center"/>
            <w:hideMark/>
          </w:tcPr>
          <w:p w14:paraId="708E6FC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c>
          <w:tcPr>
            <w:tcW w:w="643" w:type="dxa"/>
            <w:tcBorders>
              <w:top w:val="nil"/>
              <w:left w:val="nil"/>
              <w:bottom w:val="nil"/>
              <w:right w:val="nil"/>
            </w:tcBorders>
            <w:shd w:val="clear" w:color="auto" w:fill="auto"/>
            <w:vAlign w:val="center"/>
            <w:hideMark/>
          </w:tcPr>
          <w:p w14:paraId="23631E74"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2C94170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r>
      <w:tr w:rsidR="007C56D6" w:rsidRPr="005D58E1" w14:paraId="5DB5965F" w14:textId="77777777" w:rsidTr="007C56D6">
        <w:trPr>
          <w:trHeight w:val="810"/>
        </w:trPr>
        <w:tc>
          <w:tcPr>
            <w:tcW w:w="1130" w:type="dxa"/>
            <w:tcBorders>
              <w:top w:val="nil"/>
              <w:left w:val="nil"/>
              <w:bottom w:val="nil"/>
              <w:right w:val="nil"/>
            </w:tcBorders>
            <w:shd w:val="clear" w:color="auto" w:fill="auto"/>
            <w:vAlign w:val="center"/>
            <w:hideMark/>
          </w:tcPr>
          <w:p w14:paraId="105625EA"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EVG</w:t>
            </w:r>
          </w:p>
        </w:tc>
        <w:tc>
          <w:tcPr>
            <w:tcW w:w="748" w:type="dxa"/>
            <w:tcBorders>
              <w:top w:val="nil"/>
              <w:left w:val="nil"/>
              <w:bottom w:val="nil"/>
              <w:right w:val="nil"/>
            </w:tcBorders>
            <w:shd w:val="clear" w:color="auto" w:fill="auto"/>
            <w:vAlign w:val="center"/>
            <w:hideMark/>
          </w:tcPr>
          <w:p w14:paraId="53F93FE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104 (100.00)</w:t>
            </w:r>
          </w:p>
        </w:tc>
        <w:tc>
          <w:tcPr>
            <w:tcW w:w="643" w:type="dxa"/>
            <w:tcBorders>
              <w:top w:val="nil"/>
              <w:left w:val="nil"/>
              <w:bottom w:val="nil"/>
              <w:right w:val="nil"/>
            </w:tcBorders>
            <w:shd w:val="clear" w:color="auto" w:fill="auto"/>
            <w:vAlign w:val="center"/>
            <w:hideMark/>
          </w:tcPr>
          <w:p w14:paraId="1C1535B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74BB9608"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5B77B33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1A22CD4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442ABCAB"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3694C0B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298 (97.07)</w:t>
            </w:r>
          </w:p>
        </w:tc>
        <w:tc>
          <w:tcPr>
            <w:tcW w:w="643" w:type="dxa"/>
            <w:tcBorders>
              <w:top w:val="nil"/>
              <w:left w:val="nil"/>
              <w:bottom w:val="nil"/>
              <w:right w:val="nil"/>
            </w:tcBorders>
            <w:shd w:val="clear" w:color="auto" w:fill="auto"/>
            <w:vAlign w:val="center"/>
            <w:hideMark/>
          </w:tcPr>
          <w:p w14:paraId="03B2091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5 (1.63)</w:t>
            </w:r>
          </w:p>
        </w:tc>
        <w:tc>
          <w:tcPr>
            <w:tcW w:w="538" w:type="dxa"/>
            <w:tcBorders>
              <w:top w:val="nil"/>
              <w:left w:val="nil"/>
              <w:bottom w:val="nil"/>
              <w:right w:val="nil"/>
            </w:tcBorders>
            <w:shd w:val="clear" w:color="auto" w:fill="auto"/>
            <w:vAlign w:val="center"/>
            <w:hideMark/>
          </w:tcPr>
          <w:p w14:paraId="6013A4A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c>
          <w:tcPr>
            <w:tcW w:w="643" w:type="dxa"/>
            <w:tcBorders>
              <w:top w:val="nil"/>
              <w:left w:val="nil"/>
              <w:bottom w:val="nil"/>
              <w:right w:val="nil"/>
            </w:tcBorders>
            <w:shd w:val="clear" w:color="auto" w:fill="auto"/>
            <w:vAlign w:val="center"/>
            <w:hideMark/>
          </w:tcPr>
          <w:p w14:paraId="6CA15B3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053502B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r>
      <w:tr w:rsidR="007C56D6" w:rsidRPr="005D58E1" w14:paraId="1B8044A0" w14:textId="77777777" w:rsidTr="007C56D6">
        <w:trPr>
          <w:trHeight w:val="810"/>
        </w:trPr>
        <w:tc>
          <w:tcPr>
            <w:tcW w:w="1130" w:type="dxa"/>
            <w:tcBorders>
              <w:top w:val="nil"/>
              <w:left w:val="nil"/>
              <w:bottom w:val="nil"/>
              <w:right w:val="nil"/>
            </w:tcBorders>
            <w:shd w:val="clear" w:color="auto" w:fill="auto"/>
            <w:vAlign w:val="center"/>
            <w:hideMark/>
          </w:tcPr>
          <w:p w14:paraId="1A56925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lastRenderedPageBreak/>
              <w:t>DTG</w:t>
            </w:r>
          </w:p>
        </w:tc>
        <w:tc>
          <w:tcPr>
            <w:tcW w:w="748" w:type="dxa"/>
            <w:tcBorders>
              <w:top w:val="nil"/>
              <w:left w:val="nil"/>
              <w:bottom w:val="nil"/>
              <w:right w:val="nil"/>
            </w:tcBorders>
            <w:shd w:val="clear" w:color="auto" w:fill="auto"/>
            <w:vAlign w:val="center"/>
            <w:hideMark/>
          </w:tcPr>
          <w:p w14:paraId="063875D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104 (100.00)</w:t>
            </w:r>
          </w:p>
        </w:tc>
        <w:tc>
          <w:tcPr>
            <w:tcW w:w="643" w:type="dxa"/>
            <w:tcBorders>
              <w:top w:val="nil"/>
              <w:left w:val="nil"/>
              <w:bottom w:val="nil"/>
              <w:right w:val="nil"/>
            </w:tcBorders>
            <w:shd w:val="clear" w:color="auto" w:fill="auto"/>
            <w:vAlign w:val="center"/>
            <w:hideMark/>
          </w:tcPr>
          <w:p w14:paraId="3F0E4E7E"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22E5FBE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6BFCEB3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60D855D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666260F0"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672DC1B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301 (98.05)</w:t>
            </w:r>
          </w:p>
        </w:tc>
        <w:tc>
          <w:tcPr>
            <w:tcW w:w="643" w:type="dxa"/>
            <w:tcBorders>
              <w:top w:val="nil"/>
              <w:left w:val="nil"/>
              <w:bottom w:val="nil"/>
              <w:right w:val="nil"/>
            </w:tcBorders>
            <w:shd w:val="clear" w:color="auto" w:fill="auto"/>
            <w:vAlign w:val="center"/>
            <w:hideMark/>
          </w:tcPr>
          <w:p w14:paraId="616E2E6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(0.98)</w:t>
            </w:r>
          </w:p>
        </w:tc>
        <w:tc>
          <w:tcPr>
            <w:tcW w:w="538" w:type="dxa"/>
            <w:tcBorders>
              <w:top w:val="nil"/>
              <w:left w:val="nil"/>
              <w:bottom w:val="nil"/>
              <w:right w:val="nil"/>
            </w:tcBorders>
            <w:shd w:val="clear" w:color="auto" w:fill="auto"/>
            <w:vAlign w:val="center"/>
            <w:hideMark/>
          </w:tcPr>
          <w:p w14:paraId="5AF5F3F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289E05F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515741B3"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r>
      <w:tr w:rsidR="007C56D6" w:rsidRPr="005D58E1" w14:paraId="0823659F" w14:textId="77777777" w:rsidTr="007C56D6">
        <w:trPr>
          <w:trHeight w:val="810"/>
        </w:trPr>
        <w:tc>
          <w:tcPr>
            <w:tcW w:w="1130" w:type="dxa"/>
            <w:tcBorders>
              <w:top w:val="nil"/>
              <w:left w:val="nil"/>
              <w:bottom w:val="nil"/>
              <w:right w:val="nil"/>
            </w:tcBorders>
            <w:shd w:val="clear" w:color="auto" w:fill="auto"/>
            <w:vAlign w:val="center"/>
            <w:hideMark/>
          </w:tcPr>
          <w:p w14:paraId="22D5646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RAL</w:t>
            </w:r>
          </w:p>
        </w:tc>
        <w:tc>
          <w:tcPr>
            <w:tcW w:w="748" w:type="dxa"/>
            <w:tcBorders>
              <w:top w:val="nil"/>
              <w:left w:val="nil"/>
              <w:bottom w:val="nil"/>
              <w:right w:val="nil"/>
            </w:tcBorders>
            <w:shd w:val="clear" w:color="auto" w:fill="auto"/>
            <w:vAlign w:val="center"/>
            <w:hideMark/>
          </w:tcPr>
          <w:p w14:paraId="6F787DD4"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104 (100.00)</w:t>
            </w:r>
          </w:p>
        </w:tc>
        <w:tc>
          <w:tcPr>
            <w:tcW w:w="643" w:type="dxa"/>
            <w:tcBorders>
              <w:top w:val="nil"/>
              <w:left w:val="nil"/>
              <w:bottom w:val="nil"/>
              <w:right w:val="nil"/>
            </w:tcBorders>
            <w:shd w:val="clear" w:color="auto" w:fill="auto"/>
            <w:vAlign w:val="center"/>
            <w:hideMark/>
          </w:tcPr>
          <w:p w14:paraId="7C802EBD"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5C8E0B4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nil"/>
              <w:right w:val="nil"/>
            </w:tcBorders>
            <w:shd w:val="clear" w:color="auto" w:fill="auto"/>
            <w:vAlign w:val="center"/>
            <w:hideMark/>
          </w:tcPr>
          <w:p w14:paraId="5052D3E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nil"/>
              <w:right w:val="nil"/>
            </w:tcBorders>
            <w:shd w:val="clear" w:color="auto" w:fill="auto"/>
            <w:vAlign w:val="center"/>
            <w:hideMark/>
          </w:tcPr>
          <w:p w14:paraId="1497C7C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nil"/>
              <w:right w:val="nil"/>
            </w:tcBorders>
            <w:shd w:val="clear" w:color="auto" w:fill="auto"/>
            <w:vAlign w:val="center"/>
            <w:hideMark/>
          </w:tcPr>
          <w:p w14:paraId="1DD7804C" w14:textId="77777777" w:rsidR="007C56D6" w:rsidRPr="005D58E1" w:rsidRDefault="007C56D6" w:rsidP="007C56D6">
            <w:pPr>
              <w:spacing w:line="240" w:lineRule="auto"/>
              <w:jc w:val="left"/>
              <w:rPr>
                <w:rFonts w:ascii="Times New Roman" w:eastAsia="等线" w:hAnsi="Times New Roman"/>
                <w:noProof w:val="0"/>
                <w:sz w:val="21"/>
                <w:szCs w:val="21"/>
              </w:rPr>
            </w:pPr>
          </w:p>
        </w:tc>
        <w:tc>
          <w:tcPr>
            <w:tcW w:w="643" w:type="dxa"/>
            <w:tcBorders>
              <w:top w:val="nil"/>
              <w:left w:val="nil"/>
              <w:bottom w:val="nil"/>
              <w:right w:val="nil"/>
            </w:tcBorders>
            <w:shd w:val="clear" w:color="auto" w:fill="auto"/>
            <w:vAlign w:val="center"/>
            <w:hideMark/>
          </w:tcPr>
          <w:p w14:paraId="6F61B222"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298 (97.07)</w:t>
            </w:r>
          </w:p>
        </w:tc>
        <w:tc>
          <w:tcPr>
            <w:tcW w:w="643" w:type="dxa"/>
            <w:tcBorders>
              <w:top w:val="nil"/>
              <w:left w:val="nil"/>
              <w:bottom w:val="nil"/>
              <w:right w:val="nil"/>
            </w:tcBorders>
            <w:shd w:val="clear" w:color="auto" w:fill="auto"/>
            <w:vAlign w:val="center"/>
            <w:hideMark/>
          </w:tcPr>
          <w:p w14:paraId="11FBA9F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5 (1.63)</w:t>
            </w:r>
          </w:p>
        </w:tc>
        <w:tc>
          <w:tcPr>
            <w:tcW w:w="538" w:type="dxa"/>
            <w:tcBorders>
              <w:top w:val="nil"/>
              <w:left w:val="nil"/>
              <w:bottom w:val="nil"/>
              <w:right w:val="nil"/>
            </w:tcBorders>
            <w:shd w:val="clear" w:color="auto" w:fill="auto"/>
            <w:vAlign w:val="center"/>
            <w:hideMark/>
          </w:tcPr>
          <w:p w14:paraId="7EB4BDC0"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c>
          <w:tcPr>
            <w:tcW w:w="643" w:type="dxa"/>
            <w:tcBorders>
              <w:top w:val="nil"/>
              <w:left w:val="nil"/>
              <w:bottom w:val="nil"/>
              <w:right w:val="nil"/>
            </w:tcBorders>
            <w:shd w:val="clear" w:color="auto" w:fill="auto"/>
            <w:vAlign w:val="center"/>
            <w:hideMark/>
          </w:tcPr>
          <w:p w14:paraId="76E0581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nil"/>
              <w:right w:val="nil"/>
            </w:tcBorders>
            <w:shd w:val="clear" w:color="auto" w:fill="auto"/>
            <w:vAlign w:val="center"/>
            <w:hideMark/>
          </w:tcPr>
          <w:p w14:paraId="17A09FE9"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r>
      <w:tr w:rsidR="007C56D6" w:rsidRPr="005D58E1" w14:paraId="114163F1" w14:textId="77777777" w:rsidTr="007C56D6">
        <w:trPr>
          <w:trHeight w:val="820"/>
        </w:trPr>
        <w:tc>
          <w:tcPr>
            <w:tcW w:w="1130" w:type="dxa"/>
            <w:tcBorders>
              <w:top w:val="nil"/>
              <w:left w:val="nil"/>
              <w:bottom w:val="single" w:sz="8" w:space="0" w:color="auto"/>
              <w:right w:val="nil"/>
            </w:tcBorders>
            <w:shd w:val="clear" w:color="auto" w:fill="auto"/>
            <w:vAlign w:val="center"/>
            <w:hideMark/>
          </w:tcPr>
          <w:p w14:paraId="50FE2C2C"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BIC</w:t>
            </w:r>
          </w:p>
        </w:tc>
        <w:tc>
          <w:tcPr>
            <w:tcW w:w="748" w:type="dxa"/>
            <w:tcBorders>
              <w:top w:val="nil"/>
              <w:left w:val="nil"/>
              <w:bottom w:val="single" w:sz="8" w:space="0" w:color="auto"/>
              <w:right w:val="nil"/>
            </w:tcBorders>
            <w:shd w:val="clear" w:color="auto" w:fill="auto"/>
            <w:vAlign w:val="center"/>
            <w:hideMark/>
          </w:tcPr>
          <w:p w14:paraId="41F182A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104 (100.00)</w:t>
            </w:r>
          </w:p>
        </w:tc>
        <w:tc>
          <w:tcPr>
            <w:tcW w:w="643" w:type="dxa"/>
            <w:tcBorders>
              <w:top w:val="nil"/>
              <w:left w:val="nil"/>
              <w:bottom w:val="single" w:sz="8" w:space="0" w:color="auto"/>
              <w:right w:val="nil"/>
            </w:tcBorders>
            <w:shd w:val="clear" w:color="auto" w:fill="auto"/>
            <w:vAlign w:val="center"/>
            <w:hideMark/>
          </w:tcPr>
          <w:p w14:paraId="692E255F"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single" w:sz="8" w:space="0" w:color="auto"/>
              <w:right w:val="nil"/>
            </w:tcBorders>
            <w:shd w:val="clear" w:color="auto" w:fill="auto"/>
            <w:vAlign w:val="center"/>
            <w:hideMark/>
          </w:tcPr>
          <w:p w14:paraId="2A5C8C26"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538" w:type="dxa"/>
            <w:tcBorders>
              <w:top w:val="nil"/>
              <w:left w:val="nil"/>
              <w:bottom w:val="single" w:sz="8" w:space="0" w:color="auto"/>
              <w:right w:val="nil"/>
            </w:tcBorders>
            <w:shd w:val="clear" w:color="auto" w:fill="auto"/>
            <w:vAlign w:val="center"/>
            <w:hideMark/>
          </w:tcPr>
          <w:p w14:paraId="3B79511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single" w:sz="8" w:space="0" w:color="auto"/>
              <w:right w:val="nil"/>
            </w:tcBorders>
            <w:shd w:val="clear" w:color="auto" w:fill="auto"/>
            <w:vAlign w:val="center"/>
            <w:hideMark/>
          </w:tcPr>
          <w:p w14:paraId="3828BD8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36" w:type="dxa"/>
            <w:tcBorders>
              <w:top w:val="nil"/>
              <w:left w:val="nil"/>
              <w:bottom w:val="single" w:sz="8" w:space="0" w:color="auto"/>
              <w:right w:val="nil"/>
            </w:tcBorders>
            <w:shd w:val="clear" w:color="auto" w:fill="auto"/>
            <w:vAlign w:val="center"/>
            <w:hideMark/>
          </w:tcPr>
          <w:p w14:paraId="0DFC3D57"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 xml:space="preserve">　</w:t>
            </w:r>
          </w:p>
        </w:tc>
        <w:tc>
          <w:tcPr>
            <w:tcW w:w="643" w:type="dxa"/>
            <w:tcBorders>
              <w:top w:val="nil"/>
              <w:left w:val="nil"/>
              <w:bottom w:val="single" w:sz="8" w:space="0" w:color="auto"/>
              <w:right w:val="nil"/>
            </w:tcBorders>
            <w:shd w:val="clear" w:color="auto" w:fill="auto"/>
            <w:vAlign w:val="center"/>
            <w:hideMark/>
          </w:tcPr>
          <w:p w14:paraId="20C9DCC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301 (98.05)</w:t>
            </w:r>
          </w:p>
        </w:tc>
        <w:tc>
          <w:tcPr>
            <w:tcW w:w="643" w:type="dxa"/>
            <w:tcBorders>
              <w:top w:val="nil"/>
              <w:left w:val="nil"/>
              <w:bottom w:val="single" w:sz="8" w:space="0" w:color="auto"/>
              <w:right w:val="nil"/>
            </w:tcBorders>
            <w:shd w:val="clear" w:color="auto" w:fill="auto"/>
            <w:vAlign w:val="center"/>
            <w:hideMark/>
          </w:tcPr>
          <w:p w14:paraId="7B28155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3 (0.98)</w:t>
            </w:r>
          </w:p>
        </w:tc>
        <w:tc>
          <w:tcPr>
            <w:tcW w:w="538" w:type="dxa"/>
            <w:tcBorders>
              <w:top w:val="nil"/>
              <w:left w:val="nil"/>
              <w:bottom w:val="single" w:sz="8" w:space="0" w:color="auto"/>
              <w:right w:val="nil"/>
            </w:tcBorders>
            <w:shd w:val="clear" w:color="auto" w:fill="auto"/>
            <w:vAlign w:val="center"/>
            <w:hideMark/>
          </w:tcPr>
          <w:p w14:paraId="4BC769EB"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0 (0.00)</w:t>
            </w:r>
          </w:p>
        </w:tc>
        <w:tc>
          <w:tcPr>
            <w:tcW w:w="643" w:type="dxa"/>
            <w:tcBorders>
              <w:top w:val="nil"/>
              <w:left w:val="nil"/>
              <w:bottom w:val="single" w:sz="8" w:space="0" w:color="auto"/>
              <w:right w:val="nil"/>
            </w:tcBorders>
            <w:shd w:val="clear" w:color="auto" w:fill="auto"/>
            <w:vAlign w:val="center"/>
            <w:hideMark/>
          </w:tcPr>
          <w:p w14:paraId="3C3748F1"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1 (0.33)</w:t>
            </w:r>
          </w:p>
        </w:tc>
        <w:tc>
          <w:tcPr>
            <w:tcW w:w="643" w:type="dxa"/>
            <w:tcBorders>
              <w:top w:val="nil"/>
              <w:left w:val="nil"/>
              <w:bottom w:val="single" w:sz="8" w:space="0" w:color="auto"/>
              <w:right w:val="nil"/>
            </w:tcBorders>
            <w:shd w:val="clear" w:color="auto" w:fill="auto"/>
            <w:vAlign w:val="center"/>
            <w:hideMark/>
          </w:tcPr>
          <w:p w14:paraId="2FF626F5" w14:textId="77777777" w:rsidR="007C56D6" w:rsidRPr="005D58E1" w:rsidRDefault="007C56D6" w:rsidP="007C56D6">
            <w:pPr>
              <w:spacing w:line="240" w:lineRule="auto"/>
              <w:jc w:val="left"/>
              <w:rPr>
                <w:rFonts w:ascii="Times New Roman" w:eastAsia="等线" w:hAnsi="Times New Roman"/>
                <w:noProof w:val="0"/>
                <w:sz w:val="21"/>
                <w:szCs w:val="21"/>
              </w:rPr>
            </w:pPr>
            <w:r w:rsidRPr="005D58E1">
              <w:rPr>
                <w:rFonts w:ascii="Times New Roman" w:eastAsia="等线" w:hAnsi="Times New Roman"/>
                <w:noProof w:val="0"/>
                <w:sz w:val="21"/>
                <w:szCs w:val="21"/>
              </w:rPr>
              <w:t>2 (0.65)</w:t>
            </w:r>
          </w:p>
        </w:tc>
      </w:tr>
    </w:tbl>
    <w:p w14:paraId="3799AC49" w14:textId="77777777" w:rsidR="007C56D6" w:rsidRPr="005D58E1" w:rsidRDefault="00FF79F8" w:rsidP="00D355EB">
      <w:pPr>
        <w:rPr>
          <w:rFonts w:ascii="Times New Roman" w:hAnsi="Times New Roman"/>
          <w:sz w:val="21"/>
          <w:szCs w:val="21"/>
        </w:rPr>
      </w:pPr>
      <w:r w:rsidRPr="005D58E1">
        <w:rPr>
          <w:rFonts w:ascii="Times New Roman" w:hAnsi="Times New Roman"/>
          <w:sz w:val="21"/>
          <w:szCs w:val="21"/>
        </w:rPr>
        <w:t xml:space="preserve">Note: Predicted phenotypic drug susceptibility levels were assigned using the Stanford HIVdb scoring algorithm: Susceptible (score 0 to 9), Potential Low-level Resistance (score 10 to 14), Low-level Resistance (score 15 to 29), Intermediate Resistance (score 30 to 59), and High-level Resistance (score greater than or equal to 60). </w:t>
      </w:r>
    </w:p>
    <w:p w14:paraId="772EA5E6" w14:textId="6BBDB950" w:rsidR="007C56D6" w:rsidRPr="005D58E1" w:rsidRDefault="007C56D6" w:rsidP="00D355EB">
      <w:pPr>
        <w:rPr>
          <w:rFonts w:ascii="Times New Roman" w:hAnsi="Times New Roman"/>
          <w:sz w:val="21"/>
          <w:szCs w:val="21"/>
        </w:rPr>
      </w:pPr>
      <w:r w:rsidRPr="005D58E1">
        <w:rPr>
          <w:rFonts w:ascii="Times New Roman" w:hAnsi="Times New Roman" w:hint="eastAsia"/>
          <w:sz w:val="21"/>
          <w:szCs w:val="21"/>
        </w:rPr>
        <w:t>Abbreviations for Susceptibility Levels: S, Susceptible (score 0</w:t>
      </w:r>
      <w:r w:rsidRPr="005D58E1">
        <w:rPr>
          <w:rFonts w:ascii="Times New Roman" w:hAnsi="Times New Roman" w:hint="eastAsia"/>
          <w:sz w:val="21"/>
          <w:szCs w:val="21"/>
        </w:rPr>
        <w:t>–</w:t>
      </w:r>
      <w:r w:rsidRPr="005D58E1">
        <w:rPr>
          <w:rFonts w:ascii="Times New Roman" w:hAnsi="Times New Roman" w:hint="eastAsia"/>
          <w:sz w:val="21"/>
          <w:szCs w:val="21"/>
        </w:rPr>
        <w:t>9); PLLR, Potential Low-Level Resistance (score 10</w:t>
      </w:r>
      <w:r w:rsidRPr="005D58E1">
        <w:rPr>
          <w:rFonts w:ascii="Times New Roman" w:hAnsi="Times New Roman" w:hint="eastAsia"/>
          <w:sz w:val="21"/>
          <w:szCs w:val="21"/>
        </w:rPr>
        <w:t>–</w:t>
      </w:r>
      <w:r w:rsidRPr="005D58E1">
        <w:rPr>
          <w:rFonts w:ascii="Times New Roman" w:hAnsi="Times New Roman" w:hint="eastAsia"/>
          <w:sz w:val="21"/>
          <w:szCs w:val="21"/>
        </w:rPr>
        <w:t>14); LLR, Low-Level Resistance (score 15</w:t>
      </w:r>
      <w:r w:rsidRPr="005D58E1">
        <w:rPr>
          <w:rFonts w:ascii="Times New Roman" w:hAnsi="Times New Roman" w:hint="eastAsia"/>
          <w:sz w:val="21"/>
          <w:szCs w:val="21"/>
        </w:rPr>
        <w:t>–</w:t>
      </w:r>
      <w:r w:rsidRPr="005D58E1">
        <w:rPr>
          <w:rFonts w:ascii="Times New Roman" w:hAnsi="Times New Roman" w:hint="eastAsia"/>
          <w:sz w:val="21"/>
          <w:szCs w:val="21"/>
        </w:rPr>
        <w:t>29); IR, Intermediate Resistance (score 30</w:t>
      </w:r>
      <w:r w:rsidRPr="005D58E1">
        <w:rPr>
          <w:rFonts w:ascii="Times New Roman" w:hAnsi="Times New Roman" w:hint="eastAsia"/>
          <w:sz w:val="21"/>
          <w:szCs w:val="21"/>
        </w:rPr>
        <w:t>–</w:t>
      </w:r>
      <w:r w:rsidRPr="005D58E1">
        <w:rPr>
          <w:rFonts w:ascii="Times New Roman" w:hAnsi="Times New Roman" w:hint="eastAsia"/>
          <w:sz w:val="21"/>
          <w:szCs w:val="21"/>
        </w:rPr>
        <w:t xml:space="preserve">59); HLR, High-Level Resistance (score </w:t>
      </w:r>
      <w:r w:rsidRPr="005D58E1">
        <w:rPr>
          <w:rFonts w:ascii="Times New Roman" w:hAnsi="Times New Roman" w:hint="eastAsia"/>
          <w:sz w:val="21"/>
          <w:szCs w:val="21"/>
        </w:rPr>
        <w:t>≥</w:t>
      </w:r>
      <w:r w:rsidRPr="005D58E1">
        <w:rPr>
          <w:rFonts w:ascii="Times New Roman" w:hAnsi="Times New Roman" w:hint="eastAsia"/>
          <w:sz w:val="21"/>
          <w:szCs w:val="21"/>
        </w:rPr>
        <w:t>60).</w:t>
      </w:r>
    </w:p>
    <w:p w14:paraId="6B4636EA" w14:textId="3391B08B" w:rsidR="00FF79F8" w:rsidRPr="005D58E1" w:rsidRDefault="00FF79F8" w:rsidP="00D355EB">
      <w:pPr>
        <w:rPr>
          <w:rFonts w:ascii="Times New Roman" w:hAnsi="Times New Roman"/>
          <w:sz w:val="21"/>
          <w:szCs w:val="21"/>
        </w:rPr>
      </w:pPr>
      <w:bookmarkStart w:id="1" w:name="_Hlk239600860"/>
      <w:r w:rsidRPr="005D58E1">
        <w:rPr>
          <w:rFonts w:ascii="Times New Roman" w:hAnsi="Times New Roman"/>
          <w:sz w:val="21"/>
          <w:szCs w:val="21"/>
        </w:rPr>
        <w:t>Abbreviations: NFV, nelfinavir; TPV/r, tipranavir/ritonavir; SQV/r, saquinavir/ritonavir; LPV/r, lopinavir/ritonavir; FPV/r, fosamprenavir/ritonavir; IDV/r, indinavir/ritonavir; DRV/r, darunavir/ritonavir; ATV/r, atazanavir/ritonavir; DDI, didanosine; D4T, stavudine; FTC, emtricitabine; 3TC, lamivudine; TDF, tenofovir disoproxil fumarate; ABC, abacavir; AZT, zidovudine; ETR, etravirine; EFV, efavirenz; RPV, rilpivirine; DOR, doravirine; NVP, nevirapine; DPV, dapivirine; CAB, cabotegravir; EVG, elvitegravir; DTG, dolutegravir; RAL, raltegravir; BIC, bictegravir.</w:t>
      </w:r>
    </w:p>
    <w:bookmarkEnd w:id="1"/>
    <w:p w14:paraId="776BA3CF" w14:textId="77777777" w:rsidR="00FF79F8" w:rsidRPr="005D58E1" w:rsidRDefault="00FF79F8" w:rsidP="00D355EB">
      <w:pPr>
        <w:rPr>
          <w:rFonts w:ascii="Times New Roman" w:hAnsi="Times New Roman"/>
          <w:sz w:val="21"/>
          <w:szCs w:val="21"/>
        </w:rPr>
      </w:pPr>
    </w:p>
    <w:p w14:paraId="56510BC4" w14:textId="77777777" w:rsidR="00207539" w:rsidRPr="005D58E1" w:rsidRDefault="00207539" w:rsidP="00D355EB">
      <w:pPr>
        <w:rPr>
          <w:rFonts w:ascii="Times New Roman" w:hAnsi="Times New Roman"/>
          <w:sz w:val="21"/>
          <w:szCs w:val="21"/>
        </w:rPr>
      </w:pPr>
    </w:p>
    <w:sectPr w:rsidR="00207539" w:rsidRPr="005D58E1" w:rsidSect="00311D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A87EF7" w14:textId="77777777" w:rsidR="0072718E" w:rsidRDefault="0072718E" w:rsidP="00BD0728">
      <w:pPr>
        <w:spacing w:line="240" w:lineRule="auto"/>
      </w:pPr>
      <w:r>
        <w:separator/>
      </w:r>
    </w:p>
  </w:endnote>
  <w:endnote w:type="continuationSeparator" w:id="0">
    <w:p w14:paraId="44140190" w14:textId="77777777" w:rsidR="0072718E" w:rsidRDefault="0072718E" w:rsidP="00BD07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90DF29" w14:textId="77777777" w:rsidR="0072718E" w:rsidRDefault="0072718E" w:rsidP="00BD0728">
      <w:pPr>
        <w:spacing w:line="240" w:lineRule="auto"/>
      </w:pPr>
      <w:r>
        <w:separator/>
      </w:r>
    </w:p>
  </w:footnote>
  <w:footnote w:type="continuationSeparator" w:id="0">
    <w:p w14:paraId="031472C5" w14:textId="77777777" w:rsidR="0072718E" w:rsidRDefault="0072718E" w:rsidP="00BD072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286DAF"/>
    <w:multiLevelType w:val="hybridMultilevel"/>
    <w:tmpl w:val="55E46DC4"/>
    <w:lvl w:ilvl="0" w:tplc="270EA7E4">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884294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HorizontalSpacing w:val="10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EF9"/>
    <w:rsid w:val="000112F3"/>
    <w:rsid w:val="000A2DD4"/>
    <w:rsid w:val="000B0DBB"/>
    <w:rsid w:val="000B685F"/>
    <w:rsid w:val="000E6F0B"/>
    <w:rsid w:val="0016604A"/>
    <w:rsid w:val="001D067D"/>
    <w:rsid w:val="00205EBE"/>
    <w:rsid w:val="00207539"/>
    <w:rsid w:val="002114FD"/>
    <w:rsid w:val="00232B4B"/>
    <w:rsid w:val="002B0094"/>
    <w:rsid w:val="002F786B"/>
    <w:rsid w:val="00306336"/>
    <w:rsid w:val="00310B8F"/>
    <w:rsid w:val="00311DAC"/>
    <w:rsid w:val="00344A12"/>
    <w:rsid w:val="00390B56"/>
    <w:rsid w:val="00394B2E"/>
    <w:rsid w:val="004310D3"/>
    <w:rsid w:val="00441C87"/>
    <w:rsid w:val="00444B8B"/>
    <w:rsid w:val="004A0535"/>
    <w:rsid w:val="004D33AB"/>
    <w:rsid w:val="005150A9"/>
    <w:rsid w:val="00522898"/>
    <w:rsid w:val="00547FB0"/>
    <w:rsid w:val="00566BB4"/>
    <w:rsid w:val="00576FC0"/>
    <w:rsid w:val="00592A3F"/>
    <w:rsid w:val="005D1490"/>
    <w:rsid w:val="005D58E1"/>
    <w:rsid w:val="005F6F7D"/>
    <w:rsid w:val="00634BB5"/>
    <w:rsid w:val="0063542A"/>
    <w:rsid w:val="0072718E"/>
    <w:rsid w:val="00732072"/>
    <w:rsid w:val="00774DC4"/>
    <w:rsid w:val="007C56D6"/>
    <w:rsid w:val="007D143F"/>
    <w:rsid w:val="008B3F3C"/>
    <w:rsid w:val="008B7D28"/>
    <w:rsid w:val="008E3266"/>
    <w:rsid w:val="00940AD3"/>
    <w:rsid w:val="009E5DD0"/>
    <w:rsid w:val="00A25EF9"/>
    <w:rsid w:val="00AA4C10"/>
    <w:rsid w:val="00AF1814"/>
    <w:rsid w:val="00AF641E"/>
    <w:rsid w:val="00B0207D"/>
    <w:rsid w:val="00B410EE"/>
    <w:rsid w:val="00B53BCD"/>
    <w:rsid w:val="00B7155E"/>
    <w:rsid w:val="00BD0728"/>
    <w:rsid w:val="00C26BD5"/>
    <w:rsid w:val="00C77302"/>
    <w:rsid w:val="00CF483D"/>
    <w:rsid w:val="00D355EB"/>
    <w:rsid w:val="00D71A6C"/>
    <w:rsid w:val="00DF5DFB"/>
    <w:rsid w:val="00E43D4C"/>
    <w:rsid w:val="00EB01FA"/>
    <w:rsid w:val="00EC62E9"/>
    <w:rsid w:val="00FF7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CE8019"/>
  <w15:chartTrackingRefBased/>
  <w15:docId w15:val="{1B8EF0D6-C7B3-495D-A912-1F9BC1D7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EF9"/>
    <w:pPr>
      <w:spacing w:line="260" w:lineRule="atLeast"/>
      <w:jc w:val="both"/>
    </w:pPr>
    <w:rPr>
      <w:rFonts w:ascii="Palatino Linotype" w:eastAsia="宋体" w:hAnsi="Palatino Linotype" w:cs="Times New Roman"/>
      <w:noProof/>
      <w:color w:val="000000"/>
      <w:kern w:val="0"/>
      <w:sz w:val="2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23heading3">
    <w:name w:val="MDPI_2.3_heading3"/>
    <w:qFormat/>
    <w:rsid w:val="00A25EF9"/>
    <w:pPr>
      <w:adjustRightInd w:val="0"/>
      <w:snapToGrid w:val="0"/>
      <w:spacing w:before="60" w:after="60" w:line="228" w:lineRule="auto"/>
      <w:ind w:left="2608"/>
      <w:outlineLvl w:val="2"/>
    </w:pPr>
    <w:rPr>
      <w:rFonts w:ascii="Palatino Linotype" w:eastAsia="Times New Roman" w:hAnsi="Palatino Linotype" w:cs="Times New Roman"/>
      <w:snapToGrid w:val="0"/>
      <w:color w:val="000000"/>
      <w:kern w:val="0"/>
      <w:sz w:val="20"/>
      <w:lang w:eastAsia="de-DE" w:bidi="en-US"/>
      <w14:ligatures w14:val="none"/>
    </w:rPr>
  </w:style>
  <w:style w:type="paragraph" w:styleId="a3">
    <w:name w:val="header"/>
    <w:basedOn w:val="a"/>
    <w:link w:val="a4"/>
    <w:uiPriority w:val="99"/>
    <w:unhideWhenUsed/>
    <w:rsid w:val="00BD0728"/>
    <w:pPr>
      <w:tabs>
        <w:tab w:val="center" w:pos="4153"/>
        <w:tab w:val="right" w:pos="8306"/>
      </w:tabs>
      <w:snapToGrid w:val="0"/>
      <w:spacing w:line="240" w:lineRule="atLeast"/>
      <w:jc w:val="center"/>
    </w:pPr>
    <w:rPr>
      <w:sz w:val="18"/>
      <w:szCs w:val="18"/>
    </w:rPr>
  </w:style>
  <w:style w:type="character" w:customStyle="1" w:styleId="a4">
    <w:name w:val="页眉 字符"/>
    <w:basedOn w:val="a0"/>
    <w:link w:val="a3"/>
    <w:uiPriority w:val="99"/>
    <w:rsid w:val="00BD0728"/>
    <w:rPr>
      <w:rFonts w:ascii="Palatino Linotype" w:eastAsia="宋体" w:hAnsi="Palatino Linotype" w:cs="Times New Roman"/>
      <w:noProof/>
      <w:color w:val="000000"/>
      <w:kern w:val="0"/>
      <w:sz w:val="18"/>
      <w:szCs w:val="18"/>
      <w14:ligatures w14:val="none"/>
    </w:rPr>
  </w:style>
  <w:style w:type="paragraph" w:styleId="a5">
    <w:name w:val="footer"/>
    <w:basedOn w:val="a"/>
    <w:link w:val="a6"/>
    <w:uiPriority w:val="99"/>
    <w:unhideWhenUsed/>
    <w:rsid w:val="00BD0728"/>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uiPriority w:val="99"/>
    <w:rsid w:val="00BD0728"/>
    <w:rPr>
      <w:rFonts w:ascii="Palatino Linotype" w:eastAsia="宋体" w:hAnsi="Palatino Linotype" w:cs="Times New Roman"/>
      <w:noProof/>
      <w:color w:val="000000"/>
      <w:kern w:val="0"/>
      <w:sz w:val="18"/>
      <w:szCs w:val="18"/>
      <w14:ligatures w14:val="none"/>
    </w:rPr>
  </w:style>
  <w:style w:type="paragraph" w:styleId="a7">
    <w:name w:val="List Paragraph"/>
    <w:basedOn w:val="a"/>
    <w:uiPriority w:val="34"/>
    <w:qFormat/>
    <w:rsid w:val="00311DA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636695">
      <w:bodyDiv w:val="1"/>
      <w:marLeft w:val="0"/>
      <w:marRight w:val="0"/>
      <w:marTop w:val="0"/>
      <w:marBottom w:val="0"/>
      <w:divBdr>
        <w:top w:val="none" w:sz="0" w:space="0" w:color="auto"/>
        <w:left w:val="none" w:sz="0" w:space="0" w:color="auto"/>
        <w:bottom w:val="none" w:sz="0" w:space="0" w:color="auto"/>
        <w:right w:val="none" w:sz="0" w:space="0" w:color="auto"/>
      </w:divBdr>
    </w:div>
    <w:div w:id="227999835">
      <w:bodyDiv w:val="1"/>
      <w:marLeft w:val="0"/>
      <w:marRight w:val="0"/>
      <w:marTop w:val="0"/>
      <w:marBottom w:val="0"/>
      <w:divBdr>
        <w:top w:val="none" w:sz="0" w:space="0" w:color="auto"/>
        <w:left w:val="none" w:sz="0" w:space="0" w:color="auto"/>
        <w:bottom w:val="none" w:sz="0" w:space="0" w:color="auto"/>
        <w:right w:val="none" w:sz="0" w:space="0" w:color="auto"/>
      </w:divBdr>
    </w:div>
    <w:div w:id="296840049">
      <w:bodyDiv w:val="1"/>
      <w:marLeft w:val="0"/>
      <w:marRight w:val="0"/>
      <w:marTop w:val="0"/>
      <w:marBottom w:val="0"/>
      <w:divBdr>
        <w:top w:val="none" w:sz="0" w:space="0" w:color="auto"/>
        <w:left w:val="none" w:sz="0" w:space="0" w:color="auto"/>
        <w:bottom w:val="none" w:sz="0" w:space="0" w:color="auto"/>
        <w:right w:val="none" w:sz="0" w:space="0" w:color="auto"/>
      </w:divBdr>
    </w:div>
    <w:div w:id="303851107">
      <w:bodyDiv w:val="1"/>
      <w:marLeft w:val="0"/>
      <w:marRight w:val="0"/>
      <w:marTop w:val="0"/>
      <w:marBottom w:val="0"/>
      <w:divBdr>
        <w:top w:val="none" w:sz="0" w:space="0" w:color="auto"/>
        <w:left w:val="none" w:sz="0" w:space="0" w:color="auto"/>
        <w:bottom w:val="none" w:sz="0" w:space="0" w:color="auto"/>
        <w:right w:val="none" w:sz="0" w:space="0" w:color="auto"/>
      </w:divBdr>
    </w:div>
    <w:div w:id="367263996">
      <w:bodyDiv w:val="1"/>
      <w:marLeft w:val="0"/>
      <w:marRight w:val="0"/>
      <w:marTop w:val="0"/>
      <w:marBottom w:val="0"/>
      <w:divBdr>
        <w:top w:val="none" w:sz="0" w:space="0" w:color="auto"/>
        <w:left w:val="none" w:sz="0" w:space="0" w:color="auto"/>
        <w:bottom w:val="none" w:sz="0" w:space="0" w:color="auto"/>
        <w:right w:val="none" w:sz="0" w:space="0" w:color="auto"/>
      </w:divBdr>
    </w:div>
    <w:div w:id="527714727">
      <w:bodyDiv w:val="1"/>
      <w:marLeft w:val="0"/>
      <w:marRight w:val="0"/>
      <w:marTop w:val="0"/>
      <w:marBottom w:val="0"/>
      <w:divBdr>
        <w:top w:val="none" w:sz="0" w:space="0" w:color="auto"/>
        <w:left w:val="none" w:sz="0" w:space="0" w:color="auto"/>
        <w:bottom w:val="none" w:sz="0" w:space="0" w:color="auto"/>
        <w:right w:val="none" w:sz="0" w:space="0" w:color="auto"/>
      </w:divBdr>
    </w:div>
    <w:div w:id="634724277">
      <w:bodyDiv w:val="1"/>
      <w:marLeft w:val="0"/>
      <w:marRight w:val="0"/>
      <w:marTop w:val="0"/>
      <w:marBottom w:val="0"/>
      <w:divBdr>
        <w:top w:val="none" w:sz="0" w:space="0" w:color="auto"/>
        <w:left w:val="none" w:sz="0" w:space="0" w:color="auto"/>
        <w:bottom w:val="none" w:sz="0" w:space="0" w:color="auto"/>
        <w:right w:val="none" w:sz="0" w:space="0" w:color="auto"/>
      </w:divBdr>
    </w:div>
    <w:div w:id="637228516">
      <w:bodyDiv w:val="1"/>
      <w:marLeft w:val="0"/>
      <w:marRight w:val="0"/>
      <w:marTop w:val="0"/>
      <w:marBottom w:val="0"/>
      <w:divBdr>
        <w:top w:val="none" w:sz="0" w:space="0" w:color="auto"/>
        <w:left w:val="none" w:sz="0" w:space="0" w:color="auto"/>
        <w:bottom w:val="none" w:sz="0" w:space="0" w:color="auto"/>
        <w:right w:val="none" w:sz="0" w:space="0" w:color="auto"/>
      </w:divBdr>
    </w:div>
    <w:div w:id="784731082">
      <w:bodyDiv w:val="1"/>
      <w:marLeft w:val="0"/>
      <w:marRight w:val="0"/>
      <w:marTop w:val="0"/>
      <w:marBottom w:val="0"/>
      <w:divBdr>
        <w:top w:val="none" w:sz="0" w:space="0" w:color="auto"/>
        <w:left w:val="none" w:sz="0" w:space="0" w:color="auto"/>
        <w:bottom w:val="none" w:sz="0" w:space="0" w:color="auto"/>
        <w:right w:val="none" w:sz="0" w:space="0" w:color="auto"/>
      </w:divBdr>
    </w:div>
    <w:div w:id="842356210">
      <w:bodyDiv w:val="1"/>
      <w:marLeft w:val="0"/>
      <w:marRight w:val="0"/>
      <w:marTop w:val="0"/>
      <w:marBottom w:val="0"/>
      <w:divBdr>
        <w:top w:val="none" w:sz="0" w:space="0" w:color="auto"/>
        <w:left w:val="none" w:sz="0" w:space="0" w:color="auto"/>
        <w:bottom w:val="none" w:sz="0" w:space="0" w:color="auto"/>
        <w:right w:val="none" w:sz="0" w:space="0" w:color="auto"/>
      </w:divBdr>
    </w:div>
    <w:div w:id="850291870">
      <w:bodyDiv w:val="1"/>
      <w:marLeft w:val="0"/>
      <w:marRight w:val="0"/>
      <w:marTop w:val="0"/>
      <w:marBottom w:val="0"/>
      <w:divBdr>
        <w:top w:val="none" w:sz="0" w:space="0" w:color="auto"/>
        <w:left w:val="none" w:sz="0" w:space="0" w:color="auto"/>
        <w:bottom w:val="none" w:sz="0" w:space="0" w:color="auto"/>
        <w:right w:val="none" w:sz="0" w:space="0" w:color="auto"/>
      </w:divBdr>
    </w:div>
    <w:div w:id="935870115">
      <w:bodyDiv w:val="1"/>
      <w:marLeft w:val="0"/>
      <w:marRight w:val="0"/>
      <w:marTop w:val="0"/>
      <w:marBottom w:val="0"/>
      <w:divBdr>
        <w:top w:val="none" w:sz="0" w:space="0" w:color="auto"/>
        <w:left w:val="none" w:sz="0" w:space="0" w:color="auto"/>
        <w:bottom w:val="none" w:sz="0" w:space="0" w:color="auto"/>
        <w:right w:val="none" w:sz="0" w:space="0" w:color="auto"/>
      </w:divBdr>
    </w:div>
    <w:div w:id="1004553672">
      <w:bodyDiv w:val="1"/>
      <w:marLeft w:val="0"/>
      <w:marRight w:val="0"/>
      <w:marTop w:val="0"/>
      <w:marBottom w:val="0"/>
      <w:divBdr>
        <w:top w:val="none" w:sz="0" w:space="0" w:color="auto"/>
        <w:left w:val="none" w:sz="0" w:space="0" w:color="auto"/>
        <w:bottom w:val="none" w:sz="0" w:space="0" w:color="auto"/>
        <w:right w:val="none" w:sz="0" w:space="0" w:color="auto"/>
      </w:divBdr>
    </w:div>
    <w:div w:id="1039938031">
      <w:bodyDiv w:val="1"/>
      <w:marLeft w:val="0"/>
      <w:marRight w:val="0"/>
      <w:marTop w:val="0"/>
      <w:marBottom w:val="0"/>
      <w:divBdr>
        <w:top w:val="none" w:sz="0" w:space="0" w:color="auto"/>
        <w:left w:val="none" w:sz="0" w:space="0" w:color="auto"/>
        <w:bottom w:val="none" w:sz="0" w:space="0" w:color="auto"/>
        <w:right w:val="none" w:sz="0" w:space="0" w:color="auto"/>
      </w:divBdr>
    </w:div>
    <w:div w:id="1065179541">
      <w:bodyDiv w:val="1"/>
      <w:marLeft w:val="0"/>
      <w:marRight w:val="0"/>
      <w:marTop w:val="0"/>
      <w:marBottom w:val="0"/>
      <w:divBdr>
        <w:top w:val="none" w:sz="0" w:space="0" w:color="auto"/>
        <w:left w:val="none" w:sz="0" w:space="0" w:color="auto"/>
        <w:bottom w:val="none" w:sz="0" w:space="0" w:color="auto"/>
        <w:right w:val="none" w:sz="0" w:space="0" w:color="auto"/>
      </w:divBdr>
    </w:div>
    <w:div w:id="1101101502">
      <w:bodyDiv w:val="1"/>
      <w:marLeft w:val="0"/>
      <w:marRight w:val="0"/>
      <w:marTop w:val="0"/>
      <w:marBottom w:val="0"/>
      <w:divBdr>
        <w:top w:val="none" w:sz="0" w:space="0" w:color="auto"/>
        <w:left w:val="none" w:sz="0" w:space="0" w:color="auto"/>
        <w:bottom w:val="none" w:sz="0" w:space="0" w:color="auto"/>
        <w:right w:val="none" w:sz="0" w:space="0" w:color="auto"/>
      </w:divBdr>
    </w:div>
    <w:div w:id="1223903410">
      <w:bodyDiv w:val="1"/>
      <w:marLeft w:val="0"/>
      <w:marRight w:val="0"/>
      <w:marTop w:val="0"/>
      <w:marBottom w:val="0"/>
      <w:divBdr>
        <w:top w:val="none" w:sz="0" w:space="0" w:color="auto"/>
        <w:left w:val="none" w:sz="0" w:space="0" w:color="auto"/>
        <w:bottom w:val="none" w:sz="0" w:space="0" w:color="auto"/>
        <w:right w:val="none" w:sz="0" w:space="0" w:color="auto"/>
      </w:divBdr>
    </w:div>
    <w:div w:id="1289776793">
      <w:bodyDiv w:val="1"/>
      <w:marLeft w:val="0"/>
      <w:marRight w:val="0"/>
      <w:marTop w:val="0"/>
      <w:marBottom w:val="0"/>
      <w:divBdr>
        <w:top w:val="none" w:sz="0" w:space="0" w:color="auto"/>
        <w:left w:val="none" w:sz="0" w:space="0" w:color="auto"/>
        <w:bottom w:val="none" w:sz="0" w:space="0" w:color="auto"/>
        <w:right w:val="none" w:sz="0" w:space="0" w:color="auto"/>
      </w:divBdr>
    </w:div>
    <w:div w:id="1305937411">
      <w:bodyDiv w:val="1"/>
      <w:marLeft w:val="0"/>
      <w:marRight w:val="0"/>
      <w:marTop w:val="0"/>
      <w:marBottom w:val="0"/>
      <w:divBdr>
        <w:top w:val="none" w:sz="0" w:space="0" w:color="auto"/>
        <w:left w:val="none" w:sz="0" w:space="0" w:color="auto"/>
        <w:bottom w:val="none" w:sz="0" w:space="0" w:color="auto"/>
        <w:right w:val="none" w:sz="0" w:space="0" w:color="auto"/>
      </w:divBdr>
    </w:div>
    <w:div w:id="1702780204">
      <w:bodyDiv w:val="1"/>
      <w:marLeft w:val="0"/>
      <w:marRight w:val="0"/>
      <w:marTop w:val="0"/>
      <w:marBottom w:val="0"/>
      <w:divBdr>
        <w:top w:val="none" w:sz="0" w:space="0" w:color="auto"/>
        <w:left w:val="none" w:sz="0" w:space="0" w:color="auto"/>
        <w:bottom w:val="none" w:sz="0" w:space="0" w:color="auto"/>
        <w:right w:val="none" w:sz="0" w:space="0" w:color="auto"/>
      </w:divBdr>
    </w:div>
    <w:div w:id="1740323488">
      <w:bodyDiv w:val="1"/>
      <w:marLeft w:val="0"/>
      <w:marRight w:val="0"/>
      <w:marTop w:val="0"/>
      <w:marBottom w:val="0"/>
      <w:divBdr>
        <w:top w:val="none" w:sz="0" w:space="0" w:color="auto"/>
        <w:left w:val="none" w:sz="0" w:space="0" w:color="auto"/>
        <w:bottom w:val="none" w:sz="0" w:space="0" w:color="auto"/>
        <w:right w:val="none" w:sz="0" w:space="0" w:color="auto"/>
      </w:divBdr>
    </w:div>
    <w:div w:id="1741177149">
      <w:bodyDiv w:val="1"/>
      <w:marLeft w:val="0"/>
      <w:marRight w:val="0"/>
      <w:marTop w:val="0"/>
      <w:marBottom w:val="0"/>
      <w:divBdr>
        <w:top w:val="none" w:sz="0" w:space="0" w:color="auto"/>
        <w:left w:val="none" w:sz="0" w:space="0" w:color="auto"/>
        <w:bottom w:val="none" w:sz="0" w:space="0" w:color="auto"/>
        <w:right w:val="none" w:sz="0" w:space="0" w:color="auto"/>
      </w:divBdr>
    </w:div>
    <w:div w:id="18016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6</Pages>
  <Words>1324</Words>
  <Characters>7553</Characters>
  <Application>Microsoft Office Word</Application>
  <DocSecurity>0</DocSecurity>
  <Lines>62</Lines>
  <Paragraphs>17</Paragraphs>
  <ScaleCrop>false</ScaleCrop>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jxcdcmzq@126.com</dc:creator>
  <cp:keywords/>
  <dc:description/>
  <cp:lastModifiedBy>jxcdcmzq@126.com</cp:lastModifiedBy>
  <cp:revision>33</cp:revision>
  <dcterms:created xsi:type="dcterms:W3CDTF">2026-01-19T12:14:00Z</dcterms:created>
  <dcterms:modified xsi:type="dcterms:W3CDTF">2026-09-12T01:29:00Z</dcterms:modified>
</cp:coreProperties>
</file>