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9F9" w:rsidRDefault="005519F9" w:rsidP="005519F9">
      <w:pPr>
        <w:pStyle w:val="Standard"/>
        <w:spacing w:before="100" w:line="276" w:lineRule="auto"/>
        <w:rPr>
          <w:rFonts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Relation of 24-hour urinary caffeine and caffeine metabolite excretions with self-reported consumption of coffee and other caffeinated beverages in the general population</w:t>
      </w:r>
    </w:p>
    <w:p w:rsidR="005519F9" w:rsidRDefault="005519F9" w:rsidP="005519F9">
      <w:pPr>
        <w:spacing w:line="276" w:lineRule="auto"/>
        <w:rPr>
          <w:rFonts w:cs="Times New Roman"/>
          <w:color w:val="000000"/>
          <w:lang w:val="en-US"/>
        </w:rPr>
      </w:pPr>
    </w:p>
    <w:p w:rsidR="005519F9" w:rsidRDefault="005519F9" w:rsidP="005519F9">
      <w:pPr>
        <w:spacing w:line="276" w:lineRule="auto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 xml:space="preserve">Dusan Petrovic </w:t>
      </w:r>
      <w:r>
        <w:rPr>
          <w:rFonts w:cs="Times New Roman"/>
          <w:color w:val="000000"/>
          <w:vertAlign w:val="superscript"/>
          <w:lang w:val="en-US"/>
        </w:rPr>
        <w:t>1</w:t>
      </w:r>
      <w:r>
        <w:rPr>
          <w:rFonts w:cs="Times New Roman"/>
          <w:color w:val="000000"/>
          <w:lang w:val="en-US"/>
        </w:rPr>
        <w:t xml:space="preserve">, Sandrine Estoppey Younes </w:t>
      </w:r>
      <w:r>
        <w:rPr>
          <w:rFonts w:cs="Times New Roman"/>
          <w:color w:val="000000"/>
          <w:vertAlign w:val="superscript"/>
          <w:lang w:val="en-US"/>
        </w:rPr>
        <w:t>1</w:t>
      </w:r>
      <w:r>
        <w:rPr>
          <w:rFonts w:cs="Times New Roman"/>
          <w:color w:val="000000"/>
          <w:lang w:val="en-US"/>
        </w:rPr>
        <w:t xml:space="preserve">, </w:t>
      </w:r>
      <w:hyperlink r:id="rId8" w:history="1">
        <w:r>
          <w:rPr>
            <w:rStyle w:val="Lienhypertexte"/>
            <w:rFonts w:cs="Times New Roman"/>
            <w:color w:val="000000"/>
            <w:lang w:val="en-US"/>
          </w:rPr>
          <w:t>M</w:t>
        </w:r>
      </w:hyperlink>
      <w:r>
        <w:rPr>
          <w:rFonts w:cs="Times New Roman"/>
          <w:color w:val="000000"/>
          <w:lang w:val="en-US"/>
        </w:rPr>
        <w:t xml:space="preserve">enno Pruijm </w:t>
      </w:r>
      <w:r>
        <w:rPr>
          <w:rFonts w:cs="Times New Roman"/>
          <w:color w:val="000000"/>
          <w:vertAlign w:val="superscript"/>
          <w:lang w:val="en-US"/>
        </w:rPr>
        <w:t>2</w:t>
      </w:r>
      <w:r>
        <w:rPr>
          <w:rFonts w:cs="Times New Roman"/>
          <w:color w:val="000000"/>
          <w:lang w:val="en-US"/>
        </w:rPr>
        <w:t>, </w:t>
      </w:r>
      <w:proofErr w:type="spellStart"/>
      <w:r w:rsidR="00085C75">
        <w:fldChar w:fldCharType="begin"/>
      </w:r>
      <w:r w:rsidR="00F2719E" w:rsidRPr="0035381D">
        <w:rPr>
          <w:lang w:val="en-US"/>
        </w:rPr>
        <w:instrText>HYPERLINK "http://www.ncbi.nlm.nih.gov/pubmed/?term=Ponte%20B%5BAuthor%5D&amp;cauthor=true&amp;cauthor_uid=25489060"</w:instrText>
      </w:r>
      <w:r w:rsidR="00085C75">
        <w:fldChar w:fldCharType="separate"/>
      </w:r>
      <w:r>
        <w:rPr>
          <w:rStyle w:val="Lienhypertexte"/>
          <w:rFonts w:cs="Times New Roman"/>
          <w:color w:val="000000"/>
          <w:lang w:val="en-US"/>
        </w:rPr>
        <w:t>B</w:t>
      </w:r>
      <w:r w:rsidR="00085C75">
        <w:fldChar w:fldCharType="end"/>
      </w:r>
      <w:r>
        <w:rPr>
          <w:rFonts w:cs="Times New Roman"/>
          <w:color w:val="000000"/>
          <w:lang w:val="en-US"/>
        </w:rPr>
        <w:t>elén</w:t>
      </w:r>
      <w:proofErr w:type="spellEnd"/>
      <w:r>
        <w:rPr>
          <w:rFonts w:cs="Times New Roman"/>
          <w:color w:val="000000"/>
          <w:lang w:val="en-US"/>
        </w:rPr>
        <w:t xml:space="preserve"> Ponte </w:t>
      </w:r>
      <w:r>
        <w:rPr>
          <w:rFonts w:cs="Times New Roman"/>
          <w:color w:val="000000"/>
          <w:vertAlign w:val="superscript"/>
          <w:lang w:val="en-US"/>
        </w:rPr>
        <w:t>3</w:t>
      </w:r>
      <w:r>
        <w:rPr>
          <w:rFonts w:cs="Times New Roman"/>
          <w:color w:val="000000"/>
          <w:lang w:val="en-US"/>
        </w:rPr>
        <w:t>, </w:t>
      </w:r>
      <w:hyperlink r:id="rId9" w:history="1">
        <w:r>
          <w:rPr>
            <w:rStyle w:val="Lienhypertexte"/>
            <w:rFonts w:cs="Times New Roman"/>
            <w:color w:val="000000"/>
            <w:lang w:val="en-US"/>
          </w:rPr>
          <w:t>D</w:t>
        </w:r>
      </w:hyperlink>
      <w:r>
        <w:rPr>
          <w:rFonts w:cs="Times New Roman"/>
          <w:color w:val="000000"/>
          <w:lang w:val="en-US"/>
        </w:rPr>
        <w:t xml:space="preserve">aniel Ackermann </w:t>
      </w:r>
      <w:r>
        <w:rPr>
          <w:rFonts w:cs="Times New Roman"/>
          <w:color w:val="000000"/>
          <w:vertAlign w:val="superscript"/>
          <w:lang w:val="en-US"/>
        </w:rPr>
        <w:t>4</w:t>
      </w:r>
      <w:r>
        <w:rPr>
          <w:rFonts w:cs="Times New Roman"/>
          <w:color w:val="000000"/>
          <w:lang w:val="en-US"/>
        </w:rPr>
        <w:t>, </w:t>
      </w:r>
      <w:hyperlink r:id="rId10" w:history="1">
        <w:r>
          <w:rPr>
            <w:rStyle w:val="Lienhypertexte"/>
            <w:rFonts w:cs="Times New Roman"/>
            <w:color w:val="000000"/>
            <w:lang w:val="en-US"/>
          </w:rPr>
          <w:t>G</w:t>
        </w:r>
      </w:hyperlink>
      <w:r>
        <w:rPr>
          <w:rFonts w:cs="Times New Roman"/>
          <w:color w:val="000000"/>
          <w:lang w:val="en-US"/>
        </w:rPr>
        <w:t xml:space="preserve">eorg Ehret </w:t>
      </w:r>
      <w:r>
        <w:rPr>
          <w:rFonts w:cs="Times New Roman"/>
          <w:color w:val="000000"/>
          <w:vertAlign w:val="superscript"/>
          <w:lang w:val="en-US"/>
        </w:rPr>
        <w:t>5</w:t>
      </w:r>
      <w:r>
        <w:rPr>
          <w:rFonts w:cs="Times New Roman"/>
          <w:color w:val="000000"/>
          <w:lang w:val="en-US"/>
        </w:rPr>
        <w:t>, </w:t>
      </w:r>
      <w:hyperlink r:id="rId11" w:history="1">
        <w:r>
          <w:rPr>
            <w:rStyle w:val="Lienhypertexte"/>
            <w:rFonts w:cs="Times New Roman"/>
            <w:color w:val="000000"/>
            <w:lang w:val="en-US"/>
          </w:rPr>
          <w:t>N</w:t>
        </w:r>
      </w:hyperlink>
      <w:r>
        <w:rPr>
          <w:rFonts w:cs="Times New Roman"/>
          <w:color w:val="000000"/>
          <w:lang w:val="en-US"/>
        </w:rPr>
        <w:t xml:space="preserve">icolas Ansermot </w:t>
      </w:r>
      <w:r>
        <w:rPr>
          <w:rFonts w:cs="Times New Roman"/>
          <w:color w:val="000000"/>
          <w:vertAlign w:val="superscript"/>
          <w:lang w:val="en-US"/>
        </w:rPr>
        <w:t>6</w:t>
      </w:r>
      <w:r>
        <w:rPr>
          <w:rFonts w:cs="Times New Roman"/>
          <w:color w:val="000000"/>
          <w:lang w:val="en-US"/>
        </w:rPr>
        <w:t>, </w:t>
      </w:r>
      <w:hyperlink r:id="rId12" w:history="1">
        <w:r>
          <w:rPr>
            <w:rStyle w:val="Lienhypertexte"/>
            <w:rFonts w:cs="Times New Roman"/>
            <w:color w:val="000000"/>
            <w:lang w:val="en-US"/>
          </w:rPr>
          <w:t>M</w:t>
        </w:r>
      </w:hyperlink>
      <w:r>
        <w:rPr>
          <w:rFonts w:cs="Times New Roman"/>
          <w:color w:val="000000"/>
          <w:lang w:val="en-US"/>
        </w:rPr>
        <w:t xml:space="preserve">arkus Mohaupt </w:t>
      </w:r>
      <w:r>
        <w:rPr>
          <w:rFonts w:cs="Times New Roman"/>
          <w:color w:val="000000"/>
          <w:vertAlign w:val="superscript"/>
          <w:lang w:val="en-US"/>
        </w:rPr>
        <w:t>3</w:t>
      </w:r>
      <w:r>
        <w:rPr>
          <w:rFonts w:cs="Times New Roman"/>
          <w:color w:val="000000"/>
          <w:lang w:val="en-US"/>
        </w:rPr>
        <w:t xml:space="preserve">,  Fred Paccaud </w:t>
      </w:r>
      <w:r>
        <w:rPr>
          <w:rFonts w:cs="Times New Roman"/>
          <w:color w:val="000000"/>
          <w:vertAlign w:val="superscript"/>
          <w:lang w:val="en-US"/>
        </w:rPr>
        <w:t>1</w:t>
      </w:r>
      <w:r>
        <w:rPr>
          <w:rFonts w:cs="Times New Roman"/>
          <w:color w:val="000000"/>
          <w:lang w:val="en-US"/>
        </w:rPr>
        <w:t xml:space="preserve">, </w:t>
      </w:r>
      <w:hyperlink r:id="rId13" w:history="1">
        <w:r>
          <w:rPr>
            <w:rStyle w:val="Lienhypertexte"/>
            <w:rFonts w:cs="Times New Roman"/>
            <w:color w:val="000000"/>
            <w:lang w:val="en-US"/>
          </w:rPr>
          <w:t>B</w:t>
        </w:r>
      </w:hyperlink>
      <w:r>
        <w:rPr>
          <w:rFonts w:cs="Times New Roman"/>
          <w:color w:val="000000"/>
          <w:lang w:val="en-US"/>
        </w:rPr>
        <w:t>runo</w:t>
      </w:r>
      <w:r>
        <w:rPr>
          <w:lang w:val="en-US"/>
        </w:rPr>
        <w:t xml:space="preserve"> </w:t>
      </w:r>
      <w:r>
        <w:rPr>
          <w:rFonts w:cs="Times New Roman"/>
          <w:color w:val="000000"/>
          <w:lang w:val="en-US"/>
        </w:rPr>
        <w:t xml:space="preserve">Vogt  </w:t>
      </w:r>
      <w:r>
        <w:rPr>
          <w:rFonts w:cs="Times New Roman"/>
          <w:color w:val="000000"/>
          <w:vertAlign w:val="superscript"/>
          <w:lang w:val="en-US"/>
        </w:rPr>
        <w:t>4</w:t>
      </w:r>
      <w:r>
        <w:rPr>
          <w:rFonts w:cs="Times New Roman"/>
          <w:color w:val="000000"/>
          <w:lang w:val="en-US"/>
        </w:rPr>
        <w:t>, </w:t>
      </w:r>
      <w:hyperlink r:id="rId14" w:history="1">
        <w:r>
          <w:rPr>
            <w:rStyle w:val="Lienhypertexte"/>
            <w:rFonts w:cs="Times New Roman"/>
            <w:color w:val="000000"/>
            <w:lang w:val="en-US"/>
          </w:rPr>
          <w:t xml:space="preserve"> A</w:t>
        </w:r>
      </w:hyperlink>
      <w:r>
        <w:rPr>
          <w:rFonts w:cs="Times New Roman"/>
          <w:color w:val="000000"/>
          <w:lang w:val="en-US"/>
        </w:rPr>
        <w:t xml:space="preserve">ntoinette </w:t>
      </w:r>
      <w:proofErr w:type="spellStart"/>
      <w:r>
        <w:rPr>
          <w:rFonts w:cs="Times New Roman"/>
          <w:color w:val="000000"/>
          <w:lang w:val="en-US"/>
        </w:rPr>
        <w:t>Pechère-Bertschi</w:t>
      </w:r>
      <w:proofErr w:type="spellEnd"/>
      <w:r>
        <w:rPr>
          <w:rFonts w:cs="Times New Roman"/>
          <w:color w:val="000000"/>
          <w:lang w:val="en-US"/>
        </w:rPr>
        <w:t xml:space="preserve"> </w:t>
      </w:r>
      <w:r>
        <w:rPr>
          <w:rFonts w:cs="Times New Roman"/>
          <w:color w:val="000000"/>
          <w:vertAlign w:val="superscript"/>
          <w:lang w:val="en-US"/>
        </w:rPr>
        <w:t>3</w:t>
      </w:r>
      <w:r>
        <w:rPr>
          <w:rFonts w:cs="Times New Roman"/>
          <w:color w:val="000000"/>
          <w:lang w:val="en-US"/>
        </w:rPr>
        <w:t>, </w:t>
      </w:r>
      <w:hyperlink r:id="rId15" w:history="1">
        <w:r>
          <w:rPr>
            <w:rStyle w:val="Lienhypertexte"/>
            <w:rFonts w:cs="Times New Roman"/>
            <w:color w:val="000000"/>
            <w:lang w:val="en-US"/>
          </w:rPr>
          <w:t>Pierre-Y</w:t>
        </w:r>
      </w:hyperlink>
      <w:r>
        <w:rPr>
          <w:rFonts w:cs="Times New Roman"/>
          <w:color w:val="000000"/>
          <w:lang w:val="en-US"/>
        </w:rPr>
        <w:t>ves</w:t>
      </w:r>
      <w:r>
        <w:rPr>
          <w:lang w:val="en-US"/>
        </w:rPr>
        <w:t xml:space="preserve"> </w:t>
      </w:r>
      <w:r>
        <w:rPr>
          <w:rFonts w:cs="Times New Roman"/>
          <w:color w:val="000000"/>
          <w:lang w:val="en-US"/>
        </w:rPr>
        <w:t xml:space="preserve">Martin  </w:t>
      </w:r>
      <w:r>
        <w:rPr>
          <w:rFonts w:cs="Times New Roman"/>
          <w:color w:val="000000"/>
          <w:vertAlign w:val="superscript"/>
          <w:lang w:val="en-US"/>
        </w:rPr>
        <w:t>3</w:t>
      </w:r>
      <w:r>
        <w:rPr>
          <w:rFonts w:cs="Times New Roman"/>
          <w:color w:val="000000"/>
          <w:lang w:val="en-US"/>
        </w:rPr>
        <w:t>, </w:t>
      </w:r>
      <w:hyperlink r:id="rId16" w:history="1">
        <w:r>
          <w:rPr>
            <w:rStyle w:val="Lienhypertexte"/>
            <w:rFonts w:cs="Times New Roman"/>
            <w:color w:val="000000"/>
            <w:lang w:val="en-US"/>
          </w:rPr>
          <w:t>M</w:t>
        </w:r>
      </w:hyperlink>
      <w:r>
        <w:rPr>
          <w:rFonts w:cs="Times New Roman"/>
          <w:color w:val="000000"/>
          <w:lang w:val="en-US"/>
        </w:rPr>
        <w:t>ichel</w:t>
      </w:r>
      <w:r>
        <w:rPr>
          <w:lang w:val="en-US"/>
        </w:rPr>
        <w:t xml:space="preserve"> </w:t>
      </w:r>
      <w:r>
        <w:rPr>
          <w:rFonts w:cs="Times New Roman"/>
          <w:color w:val="000000"/>
          <w:lang w:val="en-US"/>
        </w:rPr>
        <w:t xml:space="preserve">Burnier  </w:t>
      </w:r>
      <w:r>
        <w:rPr>
          <w:rFonts w:cs="Times New Roman"/>
          <w:color w:val="000000"/>
          <w:vertAlign w:val="superscript"/>
          <w:lang w:val="en-US"/>
        </w:rPr>
        <w:t>2</w:t>
      </w:r>
      <w:r>
        <w:rPr>
          <w:rFonts w:cs="Times New Roman"/>
          <w:color w:val="000000"/>
          <w:lang w:val="en-US"/>
        </w:rPr>
        <w:t>, </w:t>
      </w:r>
      <w:hyperlink r:id="rId17" w:history="1">
        <w:r>
          <w:rPr>
            <w:rStyle w:val="Lienhypertexte"/>
            <w:rFonts w:cs="Times New Roman"/>
            <w:color w:val="000000"/>
            <w:lang w:val="en-US"/>
          </w:rPr>
          <w:t>Chin B</w:t>
        </w:r>
      </w:hyperlink>
      <w:r>
        <w:rPr>
          <w:rFonts w:cs="Times New Roman"/>
          <w:color w:val="000000"/>
          <w:lang w:val="en-US"/>
        </w:rPr>
        <w:t>.</w:t>
      </w:r>
      <w:r>
        <w:rPr>
          <w:lang w:val="en-US"/>
        </w:rPr>
        <w:t xml:space="preserve"> </w:t>
      </w:r>
      <w:proofErr w:type="gramStart"/>
      <w:r>
        <w:rPr>
          <w:rFonts w:cs="Times New Roman"/>
          <w:color w:val="000000"/>
          <w:lang w:val="en-US"/>
        </w:rPr>
        <w:t xml:space="preserve">Eap  </w:t>
      </w:r>
      <w:r>
        <w:rPr>
          <w:rFonts w:cs="Times New Roman"/>
          <w:color w:val="000000"/>
          <w:vertAlign w:val="superscript"/>
          <w:lang w:val="en-US"/>
        </w:rPr>
        <w:t>6</w:t>
      </w:r>
      <w:proofErr w:type="gramEnd"/>
      <w:r>
        <w:rPr>
          <w:rFonts w:cs="Times New Roman"/>
          <w:color w:val="000000"/>
          <w:vertAlign w:val="superscript"/>
          <w:lang w:val="en-US"/>
        </w:rPr>
        <w:t>, 7</w:t>
      </w:r>
      <w:r>
        <w:rPr>
          <w:rFonts w:cs="Times New Roman"/>
          <w:color w:val="000000"/>
          <w:lang w:val="en-US"/>
        </w:rPr>
        <w:t>, </w:t>
      </w:r>
      <w:hyperlink r:id="rId18" w:history="1">
        <w:r>
          <w:rPr>
            <w:rStyle w:val="Lienhypertexte"/>
            <w:rFonts w:cs="Times New Roman"/>
            <w:color w:val="000000"/>
            <w:lang w:val="en-US"/>
          </w:rPr>
          <w:t>M</w:t>
        </w:r>
      </w:hyperlink>
      <w:r>
        <w:rPr>
          <w:rFonts w:cs="Times New Roman"/>
          <w:color w:val="000000"/>
          <w:lang w:val="en-US"/>
        </w:rPr>
        <w:t xml:space="preserve">urielle Bochud </w:t>
      </w:r>
      <w:r>
        <w:rPr>
          <w:rFonts w:cs="Times New Roman"/>
          <w:color w:val="000000"/>
          <w:vertAlign w:val="superscript"/>
          <w:lang w:val="en-US"/>
        </w:rPr>
        <w:t>1</w:t>
      </w:r>
      <w:r>
        <w:rPr>
          <w:rFonts w:cs="Times New Roman"/>
          <w:color w:val="000000"/>
          <w:lang w:val="en-US"/>
        </w:rPr>
        <w:t>, Idris Guessous</w:t>
      </w:r>
      <w:r>
        <w:rPr>
          <w:rFonts w:cs="Times New Roman"/>
          <w:color w:val="000000"/>
          <w:vertAlign w:val="superscript"/>
          <w:lang w:val="en-US"/>
        </w:rPr>
        <w:t>1, 8, 9, 10</w:t>
      </w:r>
    </w:p>
    <w:p w:rsidR="005519F9" w:rsidRDefault="005519F9" w:rsidP="005519F9">
      <w:pPr>
        <w:pStyle w:val="Standard"/>
        <w:spacing w:line="276" w:lineRule="auto"/>
        <w:rPr>
          <w:rFonts w:cs="Times New Roman"/>
          <w:color w:val="000000" w:themeColor="text1"/>
        </w:rPr>
      </w:pPr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1. Institute of Social and Preventive Medicine (IUMSP), Lausanne University Hospital, Route de la corniche 10, 1010 Lausanne, Switzerland</w:t>
      </w:r>
    </w:p>
    <w:p w:rsidR="005519F9" w:rsidRDefault="005519F9" w:rsidP="005519F9">
      <w:pPr>
        <w:autoSpaceDE w:val="0"/>
        <w:adjustRightInd w:val="0"/>
        <w:spacing w:before="120" w:line="276" w:lineRule="auto"/>
        <w:rPr>
          <w:rFonts w:cs="Times New Roman"/>
          <w:color w:val="000000" w:themeColor="text1"/>
          <w:lang w:val="en-US"/>
        </w:rPr>
      </w:pPr>
      <w:r>
        <w:rPr>
          <w:rFonts w:cs="Times New Roman"/>
          <w:color w:val="000000" w:themeColor="text1"/>
          <w:lang w:val="en-US"/>
        </w:rPr>
        <w:t xml:space="preserve">2. Department of Nephrology and Hypertension, Lausanne University Hospital, Rue du </w:t>
      </w:r>
      <w:proofErr w:type="spellStart"/>
      <w:r>
        <w:rPr>
          <w:rFonts w:cs="Times New Roman"/>
          <w:color w:val="000000" w:themeColor="text1"/>
          <w:lang w:val="en-US"/>
        </w:rPr>
        <w:t>Bugnon</w:t>
      </w:r>
      <w:proofErr w:type="spellEnd"/>
      <w:r>
        <w:rPr>
          <w:rFonts w:cs="Times New Roman"/>
          <w:color w:val="000000" w:themeColor="text1"/>
          <w:lang w:val="en-US"/>
        </w:rPr>
        <w:t xml:space="preserve"> 17, 1011 Lausanne, Switzerland</w:t>
      </w:r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3. Department of Nephrology and Hypertension, University Hospital of Geneva (HUG), Rue Gabrielle </w:t>
      </w:r>
      <w:proofErr w:type="spellStart"/>
      <w:r>
        <w:rPr>
          <w:rFonts w:cs="Times New Roman"/>
          <w:color w:val="000000" w:themeColor="text1"/>
        </w:rPr>
        <w:t>Perret-Gentil</w:t>
      </w:r>
      <w:proofErr w:type="spellEnd"/>
      <w:r>
        <w:rPr>
          <w:rFonts w:cs="Times New Roman"/>
          <w:color w:val="000000" w:themeColor="text1"/>
        </w:rPr>
        <w:t xml:space="preserve"> 4, 1205 Geneva, Switzerland</w:t>
      </w:r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4. University Clinic for Nephrology, Hypertension and Clinical Pharmacology, </w:t>
      </w:r>
      <w:proofErr w:type="spellStart"/>
      <w:r>
        <w:rPr>
          <w:rFonts w:cs="Times New Roman"/>
          <w:color w:val="000000" w:themeColor="text1"/>
        </w:rPr>
        <w:t>Inselspital</w:t>
      </w:r>
      <w:proofErr w:type="spellEnd"/>
      <w:r>
        <w:rPr>
          <w:rFonts w:cs="Times New Roman"/>
          <w:color w:val="000000" w:themeColor="text1"/>
        </w:rPr>
        <w:t xml:space="preserve">, Bern </w:t>
      </w:r>
      <w:proofErr w:type="gramStart"/>
      <w:r>
        <w:rPr>
          <w:rFonts w:cs="Times New Roman"/>
          <w:color w:val="000000" w:themeColor="text1"/>
        </w:rPr>
        <w:t xml:space="preserve">University Hospital and University of Bern, </w:t>
      </w:r>
      <w:proofErr w:type="spellStart"/>
      <w:r>
        <w:rPr>
          <w:rFonts w:cs="Times New Roman"/>
          <w:color w:val="000000" w:themeColor="text1"/>
        </w:rPr>
        <w:t>Freiburgstrasse</w:t>
      </w:r>
      <w:proofErr w:type="spellEnd"/>
      <w:r>
        <w:rPr>
          <w:rFonts w:cs="Times New Roman"/>
          <w:color w:val="000000" w:themeColor="text1"/>
        </w:rPr>
        <w:t xml:space="preserve"> 15, 3010 Bern, Switzerland.</w:t>
      </w:r>
      <w:proofErr w:type="gramEnd"/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5. Department of Cardiology, University Hospital of Geneva (HUG), Rue Gabrielle </w:t>
      </w:r>
      <w:proofErr w:type="spellStart"/>
      <w:r>
        <w:rPr>
          <w:rFonts w:cs="Times New Roman"/>
          <w:color w:val="000000" w:themeColor="text1"/>
        </w:rPr>
        <w:t>Perret-Gentil</w:t>
      </w:r>
      <w:proofErr w:type="spellEnd"/>
      <w:r>
        <w:rPr>
          <w:rFonts w:cs="Times New Roman"/>
          <w:color w:val="000000" w:themeColor="text1"/>
        </w:rPr>
        <w:t xml:space="preserve"> 4, 1205 Geneva, Switzerland</w:t>
      </w:r>
    </w:p>
    <w:p w:rsidR="005519F9" w:rsidRDefault="005519F9" w:rsidP="005519F9">
      <w:pPr>
        <w:pStyle w:val="Standard"/>
        <w:spacing w:before="120" w:line="276" w:lineRule="auto"/>
      </w:pPr>
      <w:r>
        <w:rPr>
          <w:rFonts w:cs="Times New Roman"/>
          <w:color w:val="000000" w:themeColor="text1"/>
        </w:rPr>
        <w:t>6.</w:t>
      </w:r>
      <w:r>
        <w:t xml:space="preserve"> Unit of </w:t>
      </w:r>
      <w:proofErr w:type="spellStart"/>
      <w:r>
        <w:t>Pharmacogenetics</w:t>
      </w:r>
      <w:proofErr w:type="spellEnd"/>
      <w:r>
        <w:t xml:space="preserve"> and Clinical Psychopharmacology, Centre for Psychiatric Neuroscience, Department of Psychiatry, Lausanne University Hospital, </w:t>
      </w:r>
      <w:proofErr w:type="spellStart"/>
      <w:r>
        <w:t>Prilly</w:t>
      </w:r>
      <w:proofErr w:type="spellEnd"/>
      <w:r>
        <w:t>, Switzerland</w:t>
      </w:r>
    </w:p>
    <w:p w:rsidR="005519F9" w:rsidRDefault="005519F9" w:rsidP="005519F9">
      <w:pPr>
        <w:pStyle w:val="Standard"/>
        <w:spacing w:before="120" w:line="276" w:lineRule="auto"/>
      </w:pPr>
      <w:r>
        <w:t>7. School of Pharmaceutical Sciences, University of Geneva, University of Lausanne, Geneva, Switzerland</w:t>
      </w:r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8. Unit of Population Epidemiology, Division of Primary Care Medicine, Department of Community Medicine and Primary Care and Emergency Medicine, University Hospital of Geneva (HUG), Rue Gabrielle </w:t>
      </w:r>
      <w:proofErr w:type="spellStart"/>
      <w:r>
        <w:rPr>
          <w:rFonts w:cs="Times New Roman"/>
          <w:color w:val="000000" w:themeColor="text1"/>
        </w:rPr>
        <w:t>Perret-Gentil</w:t>
      </w:r>
      <w:proofErr w:type="spellEnd"/>
      <w:r>
        <w:rPr>
          <w:rFonts w:cs="Times New Roman"/>
          <w:color w:val="000000" w:themeColor="text1"/>
        </w:rPr>
        <w:t xml:space="preserve"> 4, 1205 Geneva, Switzerland</w:t>
      </w:r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9. Department of Epidemiology, Rollins School of Public Health, Emory University, Atlanta, USA</w:t>
      </w:r>
    </w:p>
    <w:p w:rsidR="005519F9" w:rsidRDefault="005519F9" w:rsidP="005519F9">
      <w:pPr>
        <w:pStyle w:val="Standard"/>
        <w:spacing w:before="120" w:line="276" w:lineRule="auto"/>
        <w:rPr>
          <w:rFonts w:cs="Times New Roman"/>
          <w:color w:val="000000" w:themeColor="text1"/>
          <w:lang w:val="fr-CH"/>
        </w:rPr>
      </w:pPr>
      <w:r>
        <w:rPr>
          <w:rFonts w:cs="Times New Roman"/>
          <w:color w:val="000000" w:themeColor="text1"/>
          <w:lang w:val="fr-CH"/>
        </w:rPr>
        <w:t xml:space="preserve">10. Lausanne </w:t>
      </w:r>
      <w:proofErr w:type="spellStart"/>
      <w:r>
        <w:rPr>
          <w:rFonts w:cs="Times New Roman"/>
          <w:color w:val="000000" w:themeColor="text1"/>
          <w:lang w:val="fr-CH"/>
        </w:rPr>
        <w:t>University</w:t>
      </w:r>
      <w:proofErr w:type="spellEnd"/>
      <w:r>
        <w:rPr>
          <w:rFonts w:cs="Times New Roman"/>
          <w:color w:val="000000" w:themeColor="text1"/>
          <w:lang w:val="fr-CH"/>
        </w:rPr>
        <w:t xml:space="preserve"> </w:t>
      </w:r>
      <w:proofErr w:type="spellStart"/>
      <w:r>
        <w:rPr>
          <w:rFonts w:cs="Times New Roman"/>
          <w:color w:val="000000" w:themeColor="text1"/>
          <w:lang w:val="fr-CH"/>
        </w:rPr>
        <w:t>Outpatient</w:t>
      </w:r>
      <w:proofErr w:type="spellEnd"/>
      <w:r>
        <w:rPr>
          <w:rFonts w:cs="Times New Roman"/>
          <w:color w:val="000000" w:themeColor="text1"/>
          <w:lang w:val="fr-CH"/>
        </w:rPr>
        <w:t xml:space="preserve"> </w:t>
      </w:r>
      <w:proofErr w:type="spellStart"/>
      <w:r>
        <w:rPr>
          <w:rFonts w:cs="Times New Roman"/>
          <w:color w:val="000000" w:themeColor="text1"/>
          <w:lang w:val="fr-CH"/>
        </w:rPr>
        <w:t>Clinic</w:t>
      </w:r>
      <w:proofErr w:type="spellEnd"/>
      <w:r>
        <w:rPr>
          <w:rFonts w:cs="Times New Roman"/>
          <w:color w:val="000000" w:themeColor="text1"/>
          <w:lang w:val="fr-CH"/>
        </w:rPr>
        <w:t xml:space="preserve">, Rue du Bugnon 44, 1011 Lausanne, </w:t>
      </w:r>
      <w:proofErr w:type="spellStart"/>
      <w:r>
        <w:rPr>
          <w:rFonts w:cs="Times New Roman"/>
          <w:color w:val="000000" w:themeColor="text1"/>
          <w:lang w:val="fr-CH"/>
        </w:rPr>
        <w:t>Switzerland</w:t>
      </w:r>
      <w:proofErr w:type="spellEnd"/>
    </w:p>
    <w:p w:rsidR="005519F9" w:rsidRDefault="005519F9" w:rsidP="005519F9">
      <w:pPr>
        <w:pStyle w:val="Standard"/>
        <w:spacing w:line="276" w:lineRule="auto"/>
        <w:rPr>
          <w:rFonts w:cs="Times New Roman"/>
          <w:lang w:val="fr-CH"/>
        </w:rPr>
      </w:pPr>
    </w:p>
    <w:p w:rsidR="005519F9" w:rsidRDefault="005519F9" w:rsidP="005519F9">
      <w:pPr>
        <w:pStyle w:val="Standard"/>
        <w:spacing w:line="276" w:lineRule="auto"/>
        <w:rPr>
          <w:rFonts w:cs="Times New Roman"/>
        </w:rPr>
      </w:pPr>
      <w:r>
        <w:rPr>
          <w:rFonts w:cs="Times New Roman"/>
        </w:rPr>
        <w:t>*Correspondence:</w:t>
      </w:r>
    </w:p>
    <w:p w:rsidR="005519F9" w:rsidRDefault="005519F9" w:rsidP="005519F9">
      <w:pPr>
        <w:pStyle w:val="Standard"/>
        <w:spacing w:line="276" w:lineRule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Dr. Idris </w:t>
      </w:r>
      <w:proofErr w:type="spellStart"/>
      <w:r>
        <w:rPr>
          <w:rFonts w:cs="Times New Roman"/>
          <w:color w:val="000000" w:themeColor="text1"/>
        </w:rPr>
        <w:t>Guessous</w:t>
      </w:r>
      <w:proofErr w:type="spellEnd"/>
      <w:r>
        <w:rPr>
          <w:rFonts w:cs="Times New Roman"/>
          <w:color w:val="000000" w:themeColor="text1"/>
        </w:rPr>
        <w:t xml:space="preserve">, Unit of Population Epidemiology, University Hospital of Geneva (HUG), Rue Gabrielle </w:t>
      </w:r>
      <w:proofErr w:type="spellStart"/>
      <w:r>
        <w:rPr>
          <w:rFonts w:cs="Times New Roman"/>
          <w:color w:val="000000" w:themeColor="text1"/>
        </w:rPr>
        <w:t>Perret-Gentil</w:t>
      </w:r>
      <w:proofErr w:type="spellEnd"/>
      <w:r>
        <w:rPr>
          <w:rFonts w:cs="Times New Roman"/>
          <w:color w:val="000000" w:themeColor="text1"/>
        </w:rPr>
        <w:t xml:space="preserve"> 4, 1205 Geneva, Switzerland</w:t>
      </w:r>
    </w:p>
    <w:p w:rsidR="005519F9" w:rsidRDefault="005519F9" w:rsidP="005519F9">
      <w:pPr>
        <w:pStyle w:val="Standard"/>
        <w:spacing w:line="276" w:lineRule="auto"/>
        <w:rPr>
          <w:rFonts w:eastAsiaTheme="minorHAnsi" w:cs="Times New Roman"/>
          <w:kern w:val="0"/>
          <w:lang w:val="pt-PT" w:eastAsia="en-US" w:bidi="ar-SA"/>
        </w:rPr>
      </w:pPr>
      <w:r>
        <w:rPr>
          <w:rFonts w:eastAsiaTheme="minorHAnsi" w:cs="Times New Roman"/>
          <w:kern w:val="0"/>
          <w:lang w:val="pt-PT" w:eastAsia="en-US" w:bidi="ar-SA"/>
        </w:rPr>
        <w:t xml:space="preserve">Tel. +41 22 305 58 61 </w:t>
      </w:r>
    </w:p>
    <w:p w:rsidR="005519F9" w:rsidRDefault="005519F9" w:rsidP="005519F9">
      <w:pPr>
        <w:pStyle w:val="Standard"/>
        <w:spacing w:line="276" w:lineRule="auto"/>
        <w:rPr>
          <w:rFonts w:eastAsiaTheme="minorHAnsi" w:cs="Times New Roman"/>
          <w:kern w:val="0"/>
          <w:lang w:val="pt-PT" w:eastAsia="en-US" w:bidi="ar-SA"/>
        </w:rPr>
      </w:pPr>
      <w:r>
        <w:rPr>
          <w:rFonts w:eastAsiaTheme="minorHAnsi" w:cs="Times New Roman"/>
          <w:kern w:val="0"/>
          <w:lang w:val="pt-PT" w:eastAsia="en-US" w:bidi="ar-SA"/>
        </w:rPr>
        <w:t>Fax +41 22 305 58 65</w:t>
      </w:r>
    </w:p>
    <w:p w:rsidR="005519F9" w:rsidRDefault="005519F9" w:rsidP="005519F9">
      <w:pPr>
        <w:pStyle w:val="Standard"/>
        <w:spacing w:line="276" w:lineRule="auto"/>
        <w:rPr>
          <w:rFonts w:cs="Times New Roman"/>
          <w:lang w:val="pt-PT"/>
        </w:rPr>
      </w:pPr>
      <w:r>
        <w:rPr>
          <w:rFonts w:cs="Times New Roman"/>
          <w:lang w:val="pt-PT"/>
        </w:rPr>
        <w:t>e-mail: idris.guessous@hcuge.ch</w:t>
      </w:r>
    </w:p>
    <w:p w:rsidR="004D4571" w:rsidRPr="00E91EE5" w:rsidRDefault="004D4571" w:rsidP="00642415">
      <w:pPr>
        <w:rPr>
          <w:rFonts w:cs="Times New Roman"/>
          <w:sz w:val="18"/>
          <w:szCs w:val="18"/>
          <w:lang w:val="de-CH"/>
        </w:rPr>
      </w:pPr>
    </w:p>
    <w:p w:rsidR="00F54D99" w:rsidRPr="00E91EE5" w:rsidRDefault="00F54D99" w:rsidP="00642415">
      <w:pPr>
        <w:rPr>
          <w:rFonts w:cs="Times New Roman"/>
          <w:sz w:val="18"/>
          <w:szCs w:val="18"/>
          <w:lang w:val="de-CH"/>
        </w:rPr>
      </w:pPr>
    </w:p>
    <w:p w:rsidR="00A93ACE" w:rsidRPr="004D4571" w:rsidRDefault="004C1420" w:rsidP="00642415">
      <w:pPr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lastRenderedPageBreak/>
        <w:t>Table</w:t>
      </w:r>
      <w:r w:rsidR="00642415" w:rsidRPr="004D4571">
        <w:rPr>
          <w:rFonts w:cs="Times New Roman"/>
          <w:b/>
          <w:lang w:val="en-US"/>
        </w:rPr>
        <w:t xml:space="preserve"> </w:t>
      </w:r>
      <w:r w:rsidR="00447E4B">
        <w:rPr>
          <w:rFonts w:cs="Times New Roman"/>
          <w:b/>
          <w:lang w:val="en-US"/>
        </w:rPr>
        <w:t>S</w:t>
      </w:r>
      <w:r w:rsidR="00642415" w:rsidRPr="004D4571">
        <w:rPr>
          <w:rFonts w:cs="Times New Roman"/>
          <w:b/>
          <w:lang w:val="en-US"/>
        </w:rPr>
        <w:t>1:</w:t>
      </w:r>
      <w:r w:rsidR="00642415" w:rsidRPr="004D4571">
        <w:rPr>
          <w:rFonts w:cs="Times New Roman"/>
          <w:lang w:val="en-US"/>
        </w:rPr>
        <w:t xml:space="preserve"> Reported consumption frequencies of caffeinated and decaffeinated coffee N (%)</w:t>
      </w:r>
    </w:p>
    <w:tbl>
      <w:tblPr>
        <w:tblStyle w:val="Grilledutableau"/>
        <w:tblW w:w="9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1418"/>
        <w:gridCol w:w="1418"/>
        <w:gridCol w:w="1418"/>
        <w:gridCol w:w="1418"/>
        <w:gridCol w:w="1418"/>
        <w:gridCol w:w="1418"/>
      </w:tblGrid>
      <w:tr w:rsidR="008157D5" w:rsidRPr="00642415" w:rsidTr="008157D5">
        <w:tc>
          <w:tcPr>
            <w:tcW w:w="1242" w:type="dxa"/>
          </w:tcPr>
          <w:p w:rsidR="008157D5" w:rsidRPr="00642415" w:rsidRDefault="008157D5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8157D5" w:rsidRPr="00642415" w:rsidRDefault="008157D5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7090" w:type="dxa"/>
            <w:gridSpan w:val="5"/>
            <w:tcBorders>
              <w:bottom w:val="nil"/>
            </w:tcBorders>
          </w:tcPr>
          <w:p w:rsidR="008157D5" w:rsidRPr="00642415" w:rsidRDefault="008157D5" w:rsidP="008157D5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Decaffeinated</w:t>
            </w:r>
            <w:proofErr w:type="spellEnd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coffee</w:t>
            </w:r>
          </w:p>
        </w:tc>
      </w:tr>
      <w:tr w:rsidR="00642415" w:rsidRPr="00642415" w:rsidTr="008157D5">
        <w:tc>
          <w:tcPr>
            <w:tcW w:w="1242" w:type="dxa"/>
            <w:vMerge w:val="restart"/>
          </w:tcPr>
          <w:p w:rsidR="008157D5" w:rsidRDefault="008157D5" w:rsidP="00642415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8157D5" w:rsidRDefault="008157D5" w:rsidP="00642415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8157D5" w:rsidRDefault="008157D5" w:rsidP="00642415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642415" w:rsidRPr="00642415" w:rsidRDefault="00642415" w:rsidP="00642415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Caffeinated</w:t>
            </w:r>
            <w:proofErr w:type="spellEnd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coffee</w:t>
            </w:r>
          </w:p>
          <w:p w:rsidR="00642415" w:rsidRPr="00642415" w:rsidRDefault="00642415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642415" w:rsidRPr="00642415" w:rsidRDefault="00642415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642415" w:rsidRPr="00642415" w:rsidRDefault="00642415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642415" w:rsidRPr="00642415" w:rsidRDefault="00642415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1-4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642415" w:rsidRPr="00642415" w:rsidRDefault="00642415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1-4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642415" w:rsidRPr="00642415" w:rsidRDefault="00642415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≥5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642415" w:rsidRPr="00642415" w:rsidRDefault="00642415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≥1 time/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day</w:t>
            </w:r>
            <w:proofErr w:type="spellEnd"/>
          </w:p>
        </w:tc>
      </w:tr>
      <w:tr w:rsidR="00014F8C" w:rsidRPr="00642415" w:rsidTr="008157D5">
        <w:tc>
          <w:tcPr>
            <w:tcW w:w="1242" w:type="dxa"/>
            <w:vMerge/>
          </w:tcPr>
          <w:p w:rsidR="00014F8C" w:rsidRPr="00642415" w:rsidRDefault="00014F8C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63 (14%)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0 (0%)</w:t>
            </w:r>
          </w:p>
        </w:tc>
      </w:tr>
      <w:tr w:rsidR="00014F8C" w:rsidRPr="00642415" w:rsidTr="008157D5">
        <w:tc>
          <w:tcPr>
            <w:tcW w:w="1242" w:type="dxa"/>
            <w:vMerge/>
          </w:tcPr>
          <w:p w:rsidR="00014F8C" w:rsidRPr="00642415" w:rsidRDefault="00014F8C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 times/</w:t>
            </w:r>
            <w:proofErr w:type="spellStart"/>
            <w:r>
              <w:rPr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28 (6%)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5 (5%)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2 (9%)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 (3%)</w:t>
            </w:r>
          </w:p>
        </w:tc>
      </w:tr>
      <w:tr w:rsidR="00014F8C" w:rsidRPr="00642415" w:rsidTr="008157D5">
        <w:tc>
          <w:tcPr>
            <w:tcW w:w="1242" w:type="dxa"/>
            <w:vMerge/>
          </w:tcPr>
          <w:p w:rsidR="00014F8C" w:rsidRPr="00642415" w:rsidRDefault="00014F8C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 times/</w:t>
            </w:r>
            <w:proofErr w:type="spellStart"/>
            <w:r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26 (6%)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10 (11%)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3 (13%)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 (13%)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0 (0%)</w:t>
            </w:r>
          </w:p>
        </w:tc>
      </w:tr>
      <w:tr w:rsidR="00014F8C" w:rsidRPr="00642415" w:rsidTr="008157D5">
        <w:tc>
          <w:tcPr>
            <w:tcW w:w="1242" w:type="dxa"/>
            <w:vMerge/>
          </w:tcPr>
          <w:p w:rsidR="00014F8C" w:rsidRPr="00642415" w:rsidRDefault="00014F8C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≥5 times/</w:t>
            </w:r>
            <w:proofErr w:type="spellStart"/>
            <w:r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17 (4%)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2 (2%)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2 (9%)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 (3%)</w:t>
            </w:r>
          </w:p>
        </w:tc>
      </w:tr>
      <w:tr w:rsidR="00014F8C" w:rsidRPr="00642415" w:rsidTr="008157D5">
        <w:tc>
          <w:tcPr>
            <w:tcW w:w="1242" w:type="dxa"/>
            <w:vMerge/>
          </w:tcPr>
          <w:p w:rsidR="00014F8C" w:rsidRPr="00642415" w:rsidRDefault="00014F8C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≥1 time/</w:t>
            </w:r>
            <w:proofErr w:type="spellStart"/>
            <w:r>
              <w:rPr>
                <w:color w:val="000000"/>
                <w:sz w:val="18"/>
                <w:szCs w:val="18"/>
              </w:rPr>
              <w:t>day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309 (70%)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75 (81%)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16 (70%)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7 (88%)</w:t>
            </w:r>
          </w:p>
        </w:tc>
        <w:tc>
          <w:tcPr>
            <w:tcW w:w="1418" w:type="dxa"/>
            <w:vAlign w:val="bottom"/>
          </w:tcPr>
          <w:p w:rsidR="00014F8C" w:rsidRPr="00642415" w:rsidRDefault="00014F8C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29 (94%)</w:t>
            </w:r>
          </w:p>
        </w:tc>
      </w:tr>
      <w:tr w:rsidR="004D4571" w:rsidRPr="00642415" w:rsidTr="008157D5">
        <w:tc>
          <w:tcPr>
            <w:tcW w:w="1242" w:type="dxa"/>
          </w:tcPr>
          <w:p w:rsidR="004D4571" w:rsidRPr="00642415" w:rsidRDefault="004D4571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4D4571" w:rsidRDefault="004D457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D4571" w:rsidRPr="00642415" w:rsidRDefault="004D457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D4571" w:rsidRPr="00642415" w:rsidRDefault="004D457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D4571" w:rsidRPr="00642415" w:rsidRDefault="004D457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D4571" w:rsidRPr="00642415" w:rsidRDefault="004D457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4D4571" w:rsidRPr="00642415" w:rsidRDefault="004D4571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206BD9" w:rsidRPr="00642415" w:rsidTr="008157D5">
        <w:tc>
          <w:tcPr>
            <w:tcW w:w="1242" w:type="dxa"/>
          </w:tcPr>
          <w:p w:rsidR="00206BD9" w:rsidRPr="00642415" w:rsidRDefault="00206BD9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206BD9" w:rsidRDefault="00206BD9" w:rsidP="00F14DF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P-value (chi2)</w:t>
            </w:r>
          </w:p>
        </w:tc>
        <w:tc>
          <w:tcPr>
            <w:tcW w:w="1418" w:type="dxa"/>
            <w:vAlign w:val="bottom"/>
          </w:tcPr>
          <w:p w:rsidR="00206BD9" w:rsidRPr="007D5066" w:rsidRDefault="00206BD9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 w:rsidRPr="007D5066">
              <w:rPr>
                <w:rFonts w:cs="Times New Roman"/>
                <w:b/>
                <w:color w:val="000000"/>
                <w:sz w:val="18"/>
                <w:szCs w:val="18"/>
              </w:rPr>
              <w:t>0.006</w:t>
            </w:r>
            <w:r w:rsidRPr="00206BD9">
              <w:rPr>
                <w:rFonts w:cs="Times New Roman"/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  <w:tr w:rsidR="00206BD9" w:rsidRPr="00642415" w:rsidTr="008157D5">
        <w:tc>
          <w:tcPr>
            <w:tcW w:w="1242" w:type="dxa"/>
          </w:tcPr>
          <w:p w:rsidR="00206BD9" w:rsidRPr="00642415" w:rsidRDefault="00206BD9" w:rsidP="00D15F4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206BD9" w:rsidRPr="00206BD9" w:rsidRDefault="00206BD9" w:rsidP="00F14DF4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206BD9">
              <w:rPr>
                <w:color w:val="000000"/>
                <w:sz w:val="18"/>
                <w:szCs w:val="18"/>
                <w:lang w:val="en-US"/>
              </w:rPr>
              <w:t>P-value</w:t>
            </w:r>
            <w:r w:rsidRPr="00206BD9">
              <w:rPr>
                <w:color w:val="000000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206BD9">
              <w:rPr>
                <w:color w:val="000000"/>
                <w:sz w:val="18"/>
                <w:szCs w:val="18"/>
                <w:lang w:val="en-US"/>
              </w:rPr>
              <w:t>(Fisher)</w:t>
            </w:r>
          </w:p>
        </w:tc>
        <w:tc>
          <w:tcPr>
            <w:tcW w:w="1418" w:type="dxa"/>
            <w:vAlign w:val="bottom"/>
          </w:tcPr>
          <w:p w:rsidR="00206BD9" w:rsidRPr="007D5066" w:rsidRDefault="00206BD9">
            <w:pPr>
              <w:jc w:val="center"/>
              <w:rPr>
                <w:rFonts w:cs="Times New Roman"/>
                <w:b/>
                <w:color w:val="000000"/>
                <w:sz w:val="18"/>
                <w:szCs w:val="18"/>
              </w:rPr>
            </w:pPr>
            <w:r>
              <w:rPr>
                <w:rFonts w:cs="Times New Roman"/>
                <w:b/>
                <w:color w:val="000000"/>
                <w:sz w:val="18"/>
                <w:szCs w:val="18"/>
              </w:rPr>
              <w:t>0.006</w:t>
            </w:r>
            <w:r w:rsidRPr="00206BD9">
              <w:rPr>
                <w:rFonts w:cs="Times New Roman"/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Pr="00642415" w:rsidRDefault="00206BD9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</w:p>
        </w:tc>
      </w:tr>
    </w:tbl>
    <w:p w:rsidR="00A93ACE" w:rsidRPr="00FA5EFE" w:rsidRDefault="00FA5EFE" w:rsidP="00D15F49">
      <w:pPr>
        <w:rPr>
          <w:rFonts w:cs="Times New Roman"/>
          <w:sz w:val="18"/>
          <w:szCs w:val="18"/>
          <w:vertAlign w:val="superscript"/>
          <w:lang w:val="en-US"/>
        </w:rPr>
      </w:pPr>
      <w:proofErr w:type="gramStart"/>
      <w:r w:rsidRPr="00FA5EFE">
        <w:rPr>
          <w:rFonts w:cs="Times New Roman"/>
          <w:sz w:val="18"/>
          <w:szCs w:val="18"/>
          <w:vertAlign w:val="superscript"/>
          <w:lang w:val="en-US"/>
        </w:rPr>
        <w:t>a</w:t>
      </w:r>
      <w:proofErr w:type="gramEnd"/>
      <w:r w:rsidR="007D5066">
        <w:rPr>
          <w:rFonts w:cs="Times New Roman"/>
          <w:sz w:val="18"/>
          <w:szCs w:val="18"/>
          <w:vertAlign w:val="superscript"/>
          <w:lang w:val="en-US"/>
        </w:rPr>
        <w:t xml:space="preserve"> </w:t>
      </w:r>
      <w:r w:rsidR="007D5066" w:rsidRPr="007D5066">
        <w:rPr>
          <w:rFonts w:cs="Times New Roman"/>
          <w:sz w:val="18"/>
          <w:szCs w:val="18"/>
          <w:lang w:val="en-US"/>
        </w:rPr>
        <w:t>P-</w:t>
      </w:r>
      <w:r w:rsidR="007D5066">
        <w:rPr>
          <w:rFonts w:cs="Times New Roman"/>
          <w:sz w:val="18"/>
          <w:szCs w:val="18"/>
          <w:lang w:val="en-US"/>
        </w:rPr>
        <w:t xml:space="preserve">value was computed </w:t>
      </w:r>
      <w:r w:rsidR="008114E9">
        <w:rPr>
          <w:rFonts w:cs="Times New Roman"/>
          <w:sz w:val="18"/>
          <w:szCs w:val="18"/>
          <w:lang w:val="en-US"/>
        </w:rPr>
        <w:t>from</w:t>
      </w:r>
      <w:r w:rsidR="007D5066">
        <w:rPr>
          <w:rFonts w:cs="Times New Roman"/>
          <w:sz w:val="18"/>
          <w:szCs w:val="18"/>
          <w:lang w:val="en-US"/>
        </w:rPr>
        <w:t xml:space="preserve"> chi2 contingency test between the two consumption frequencies</w:t>
      </w:r>
    </w:p>
    <w:p w:rsidR="00244786" w:rsidRDefault="00A47A24">
      <w:pPr>
        <w:widowControl/>
        <w:suppressAutoHyphens w:val="0"/>
        <w:autoSpaceDN/>
        <w:spacing w:after="200" w:line="276" w:lineRule="auto"/>
        <w:textAlignment w:val="auto"/>
        <w:rPr>
          <w:rFonts w:cs="Times New Roman"/>
          <w:sz w:val="18"/>
          <w:szCs w:val="18"/>
          <w:lang w:val="en-US"/>
        </w:rPr>
      </w:pPr>
      <w:proofErr w:type="gramStart"/>
      <w:r>
        <w:rPr>
          <w:rFonts w:cs="Times New Roman"/>
          <w:sz w:val="18"/>
          <w:szCs w:val="18"/>
          <w:vertAlign w:val="superscript"/>
          <w:lang w:val="en-US"/>
        </w:rPr>
        <w:t>b</w:t>
      </w:r>
      <w:proofErr w:type="gramEnd"/>
      <w:r>
        <w:rPr>
          <w:rFonts w:cs="Times New Roman"/>
          <w:sz w:val="18"/>
          <w:szCs w:val="18"/>
          <w:vertAlign w:val="superscript"/>
          <w:lang w:val="en-US"/>
        </w:rPr>
        <w:t xml:space="preserve"> </w:t>
      </w:r>
      <w:r w:rsidRPr="007D5066">
        <w:rPr>
          <w:rFonts w:cs="Times New Roman"/>
          <w:sz w:val="18"/>
          <w:szCs w:val="18"/>
          <w:lang w:val="en-US"/>
        </w:rPr>
        <w:t>P-</w:t>
      </w:r>
      <w:r>
        <w:rPr>
          <w:rFonts w:cs="Times New Roman"/>
          <w:sz w:val="18"/>
          <w:szCs w:val="18"/>
          <w:lang w:val="en-US"/>
        </w:rPr>
        <w:t xml:space="preserve">value was computed from Fisher’s exact test between the two consumption frequencies, that were </w:t>
      </w:r>
      <w:proofErr w:type="spellStart"/>
      <w:r>
        <w:rPr>
          <w:rFonts w:cs="Times New Roman"/>
          <w:sz w:val="18"/>
          <w:szCs w:val="18"/>
          <w:lang w:val="en-US"/>
        </w:rPr>
        <w:t>recoded</w:t>
      </w:r>
      <w:proofErr w:type="spellEnd"/>
      <w:r>
        <w:rPr>
          <w:rFonts w:cs="Times New Roman"/>
          <w:sz w:val="18"/>
          <w:szCs w:val="18"/>
          <w:lang w:val="en-US"/>
        </w:rPr>
        <w:t xml:space="preserve">: Low (Never ; 1-4 times/month) and Medium-High (1-4 times/week; </w:t>
      </w:r>
      <w:r w:rsidRPr="00A47A24">
        <w:rPr>
          <w:color w:val="000000"/>
          <w:sz w:val="18"/>
          <w:szCs w:val="18"/>
          <w:lang w:val="en-US"/>
        </w:rPr>
        <w:t>≥1 time/day</w:t>
      </w:r>
      <w:r>
        <w:rPr>
          <w:rFonts w:cs="Times New Roman"/>
          <w:sz w:val="18"/>
          <w:szCs w:val="18"/>
          <w:lang w:val="en-US"/>
        </w:rPr>
        <w:t>)</w:t>
      </w:r>
      <w:r w:rsidR="00244786">
        <w:rPr>
          <w:rFonts w:cs="Times New Roman"/>
          <w:sz w:val="18"/>
          <w:szCs w:val="18"/>
          <w:lang w:val="en-US"/>
        </w:rPr>
        <w:br w:type="page"/>
      </w:r>
    </w:p>
    <w:p w:rsidR="00642415" w:rsidRPr="004D4571" w:rsidRDefault="004C1420" w:rsidP="00D15F49">
      <w:pPr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lastRenderedPageBreak/>
        <w:t>Table</w:t>
      </w:r>
      <w:r w:rsidR="00642415" w:rsidRPr="004D4571">
        <w:rPr>
          <w:rFonts w:cs="Times New Roman"/>
          <w:b/>
          <w:lang w:val="en-US"/>
        </w:rPr>
        <w:t xml:space="preserve"> </w:t>
      </w:r>
      <w:r w:rsidR="004328FC">
        <w:rPr>
          <w:rFonts w:cs="Times New Roman"/>
          <w:b/>
          <w:lang w:val="en-US"/>
        </w:rPr>
        <w:t>S</w:t>
      </w:r>
      <w:r w:rsidR="00642415" w:rsidRPr="004D4571">
        <w:rPr>
          <w:rFonts w:cs="Times New Roman"/>
          <w:b/>
          <w:lang w:val="en-US"/>
        </w:rPr>
        <w:t>2:</w:t>
      </w:r>
      <w:r w:rsidR="00642415" w:rsidRPr="004D4571">
        <w:rPr>
          <w:rFonts w:cs="Times New Roman"/>
          <w:lang w:val="en-US"/>
        </w:rPr>
        <w:t xml:space="preserve"> Reported consumption frequencies of other caffeinated beverages and decaffeinated coffee N (%)</w:t>
      </w:r>
    </w:p>
    <w:tbl>
      <w:tblPr>
        <w:tblStyle w:val="Grilledutableau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1418"/>
        <w:gridCol w:w="1418"/>
        <w:gridCol w:w="1418"/>
        <w:gridCol w:w="1418"/>
        <w:gridCol w:w="1418"/>
        <w:gridCol w:w="1418"/>
      </w:tblGrid>
      <w:tr w:rsidR="008157D5" w:rsidRPr="00642415" w:rsidTr="00CD4E57">
        <w:tc>
          <w:tcPr>
            <w:tcW w:w="1242" w:type="dxa"/>
            <w:tcBorders>
              <w:top w:val="single" w:sz="4" w:space="0" w:color="auto"/>
            </w:tcBorders>
          </w:tcPr>
          <w:p w:rsidR="008157D5" w:rsidRPr="00642415" w:rsidRDefault="008157D5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157D5" w:rsidRPr="00642415" w:rsidRDefault="008157D5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7090" w:type="dxa"/>
            <w:gridSpan w:val="5"/>
            <w:tcBorders>
              <w:top w:val="single" w:sz="4" w:space="0" w:color="auto"/>
            </w:tcBorders>
          </w:tcPr>
          <w:p w:rsidR="008157D5" w:rsidRPr="00642415" w:rsidRDefault="008157D5" w:rsidP="008157D5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Decaffeinated</w:t>
            </w:r>
            <w:proofErr w:type="spellEnd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coffee</w:t>
            </w:r>
          </w:p>
        </w:tc>
      </w:tr>
      <w:tr w:rsidR="00014F8C" w:rsidRPr="00642415" w:rsidTr="00014F8C">
        <w:tc>
          <w:tcPr>
            <w:tcW w:w="1242" w:type="dxa"/>
            <w:vMerge w:val="restart"/>
          </w:tcPr>
          <w:p w:rsidR="008157D5" w:rsidRDefault="008157D5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8157D5" w:rsidRDefault="008157D5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014F8C" w:rsidRPr="00642415" w:rsidRDefault="00014F8C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Other</w:t>
            </w:r>
            <w:proofErr w:type="spellEnd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a</w:t>
            </w:r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ffe</w:t>
            </w:r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inated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beverages</w:t>
            </w:r>
            <w:proofErr w:type="spellEnd"/>
          </w:p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1-4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1-4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≥5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≥1 time/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day</w:t>
            </w:r>
            <w:proofErr w:type="spellEnd"/>
          </w:p>
        </w:tc>
      </w:tr>
      <w:tr w:rsidR="00014F8C" w:rsidRPr="00642415" w:rsidTr="00014F8C">
        <w:tc>
          <w:tcPr>
            <w:tcW w:w="1242" w:type="dxa"/>
            <w:vMerge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 (18%)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(13%)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(9%)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(13%)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(45%)</w:t>
            </w:r>
          </w:p>
        </w:tc>
      </w:tr>
      <w:tr w:rsidR="00014F8C" w:rsidRPr="00642415" w:rsidTr="00014F8C">
        <w:tc>
          <w:tcPr>
            <w:tcW w:w="1242" w:type="dxa"/>
            <w:vMerge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 times/</w:t>
            </w:r>
            <w:proofErr w:type="spellStart"/>
            <w:r>
              <w:rPr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 (26%)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 (35%)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(35%)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(13%)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(19%)</w:t>
            </w:r>
          </w:p>
        </w:tc>
      </w:tr>
      <w:tr w:rsidR="00014F8C" w:rsidRPr="00642415" w:rsidTr="00014F8C">
        <w:tc>
          <w:tcPr>
            <w:tcW w:w="1242" w:type="dxa"/>
            <w:vMerge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 times/</w:t>
            </w:r>
            <w:proofErr w:type="spellStart"/>
            <w:r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 (21%)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 (20%)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(22%)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(25%)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(10%)</w:t>
            </w:r>
          </w:p>
        </w:tc>
      </w:tr>
      <w:tr w:rsidR="00014F8C" w:rsidRPr="00642415" w:rsidTr="00014F8C">
        <w:tc>
          <w:tcPr>
            <w:tcW w:w="1242" w:type="dxa"/>
            <w:vMerge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≥5 times/</w:t>
            </w:r>
            <w:proofErr w:type="spellStart"/>
            <w:r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(5%)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(6%)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(9%)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</w:tr>
      <w:tr w:rsidR="00014F8C" w:rsidRPr="00642415" w:rsidTr="00FA5EFE">
        <w:tc>
          <w:tcPr>
            <w:tcW w:w="1242" w:type="dxa"/>
            <w:vMerge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14F8C" w:rsidRDefault="00014F8C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≥1 time/</w:t>
            </w:r>
            <w:proofErr w:type="spellStart"/>
            <w:r>
              <w:rPr>
                <w:color w:val="000000"/>
                <w:sz w:val="18"/>
                <w:szCs w:val="18"/>
              </w:rPr>
              <w:t>day</w:t>
            </w:r>
            <w:proofErr w:type="spellEnd"/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 (29%)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 (25%)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(26%)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(50%)</w:t>
            </w:r>
          </w:p>
        </w:tc>
        <w:tc>
          <w:tcPr>
            <w:tcW w:w="1418" w:type="dxa"/>
            <w:vAlign w:val="bottom"/>
          </w:tcPr>
          <w:p w:rsidR="00014F8C" w:rsidRDefault="00014F8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(26%)</w:t>
            </w:r>
          </w:p>
        </w:tc>
      </w:tr>
      <w:tr w:rsidR="00FA5EFE" w:rsidRPr="00642415" w:rsidTr="00FA5EFE">
        <w:tc>
          <w:tcPr>
            <w:tcW w:w="1242" w:type="dxa"/>
          </w:tcPr>
          <w:p w:rsidR="00FA5EFE" w:rsidRPr="00642415" w:rsidRDefault="00FA5EFE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FA5EFE" w:rsidRDefault="00FA5EFE" w:rsidP="00E574D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06BD9" w:rsidRPr="00642415" w:rsidTr="000001A9">
        <w:tc>
          <w:tcPr>
            <w:tcW w:w="1242" w:type="dxa"/>
          </w:tcPr>
          <w:p w:rsidR="00206BD9" w:rsidRPr="00642415" w:rsidRDefault="00206BD9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206BD9" w:rsidRDefault="00206BD9" w:rsidP="00F14DF4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P-value (chi2)</w:t>
            </w:r>
          </w:p>
        </w:tc>
        <w:tc>
          <w:tcPr>
            <w:tcW w:w="1418" w:type="dxa"/>
            <w:vAlign w:val="bottom"/>
          </w:tcPr>
          <w:p w:rsidR="00206BD9" w:rsidRPr="007D5066" w:rsidRDefault="00206BD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5066">
              <w:rPr>
                <w:b/>
                <w:color w:val="000000"/>
                <w:sz w:val="18"/>
                <w:szCs w:val="18"/>
              </w:rPr>
              <w:t>0.049</w:t>
            </w:r>
            <w:r w:rsidRPr="00206BD9">
              <w:rPr>
                <w:b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06BD9" w:rsidRPr="00642415" w:rsidTr="00014F8C">
        <w:tc>
          <w:tcPr>
            <w:tcW w:w="1242" w:type="dxa"/>
            <w:tcBorders>
              <w:bottom w:val="single" w:sz="4" w:space="0" w:color="auto"/>
            </w:tcBorders>
          </w:tcPr>
          <w:p w:rsidR="00206BD9" w:rsidRPr="00642415" w:rsidRDefault="00206BD9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06BD9" w:rsidRPr="00206BD9" w:rsidRDefault="00206BD9" w:rsidP="00F14DF4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206BD9">
              <w:rPr>
                <w:color w:val="000000"/>
                <w:sz w:val="18"/>
                <w:szCs w:val="18"/>
                <w:lang w:val="en-US"/>
              </w:rPr>
              <w:t>P-value</w:t>
            </w:r>
            <w:r w:rsidRPr="00206BD9">
              <w:rPr>
                <w:color w:val="000000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206BD9">
              <w:rPr>
                <w:color w:val="000000"/>
                <w:sz w:val="18"/>
                <w:szCs w:val="18"/>
                <w:lang w:val="en-US"/>
              </w:rPr>
              <w:t>(Fisher)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06BD9" w:rsidRPr="007D5066" w:rsidRDefault="00206BD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0.347</w:t>
            </w:r>
            <w:r w:rsidRPr="00206BD9">
              <w:rPr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206BD9" w:rsidRDefault="00206BD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D5066" w:rsidRDefault="007D5066" w:rsidP="007D5066">
      <w:pPr>
        <w:rPr>
          <w:rFonts w:cs="Times New Roman"/>
          <w:sz w:val="18"/>
          <w:szCs w:val="18"/>
          <w:lang w:val="en-US"/>
        </w:rPr>
      </w:pPr>
      <w:proofErr w:type="gramStart"/>
      <w:r w:rsidRPr="00FA5EFE">
        <w:rPr>
          <w:rFonts w:cs="Times New Roman"/>
          <w:sz w:val="18"/>
          <w:szCs w:val="18"/>
          <w:vertAlign w:val="superscript"/>
          <w:lang w:val="en-US"/>
        </w:rPr>
        <w:t>a</w:t>
      </w:r>
      <w:proofErr w:type="gramEnd"/>
      <w:r>
        <w:rPr>
          <w:rFonts w:cs="Times New Roman"/>
          <w:sz w:val="18"/>
          <w:szCs w:val="18"/>
          <w:vertAlign w:val="superscript"/>
          <w:lang w:val="en-US"/>
        </w:rPr>
        <w:t xml:space="preserve"> </w:t>
      </w:r>
      <w:r w:rsidRPr="007D5066">
        <w:rPr>
          <w:rFonts w:cs="Times New Roman"/>
          <w:sz w:val="18"/>
          <w:szCs w:val="18"/>
          <w:lang w:val="en-US"/>
        </w:rPr>
        <w:t>P-</w:t>
      </w:r>
      <w:r>
        <w:rPr>
          <w:rFonts w:cs="Times New Roman"/>
          <w:sz w:val="18"/>
          <w:szCs w:val="18"/>
          <w:lang w:val="en-US"/>
        </w:rPr>
        <w:t xml:space="preserve">value was computed </w:t>
      </w:r>
      <w:r w:rsidR="00632F5F">
        <w:rPr>
          <w:rFonts w:cs="Times New Roman"/>
          <w:sz w:val="18"/>
          <w:szCs w:val="18"/>
          <w:lang w:val="en-US"/>
        </w:rPr>
        <w:t>from</w:t>
      </w:r>
      <w:r>
        <w:rPr>
          <w:rFonts w:cs="Times New Roman"/>
          <w:sz w:val="18"/>
          <w:szCs w:val="18"/>
          <w:lang w:val="en-US"/>
        </w:rPr>
        <w:t xml:space="preserve"> chi2 contingency test between the two consumption frequencies</w:t>
      </w:r>
    </w:p>
    <w:p w:rsidR="00956DFD" w:rsidRPr="00FA5EFE" w:rsidRDefault="00956DFD" w:rsidP="007D5066">
      <w:pPr>
        <w:rPr>
          <w:rFonts w:cs="Times New Roman"/>
          <w:sz w:val="18"/>
          <w:szCs w:val="18"/>
          <w:vertAlign w:val="superscript"/>
          <w:lang w:val="en-US"/>
        </w:rPr>
      </w:pPr>
      <w:proofErr w:type="gramStart"/>
      <w:r>
        <w:rPr>
          <w:rFonts w:cs="Times New Roman"/>
          <w:sz w:val="18"/>
          <w:szCs w:val="18"/>
          <w:vertAlign w:val="superscript"/>
          <w:lang w:val="en-US"/>
        </w:rPr>
        <w:t>b</w:t>
      </w:r>
      <w:proofErr w:type="gramEnd"/>
      <w:r>
        <w:rPr>
          <w:rFonts w:cs="Times New Roman"/>
          <w:sz w:val="18"/>
          <w:szCs w:val="18"/>
          <w:vertAlign w:val="superscript"/>
          <w:lang w:val="en-US"/>
        </w:rPr>
        <w:t xml:space="preserve"> </w:t>
      </w:r>
      <w:r w:rsidRPr="007D5066">
        <w:rPr>
          <w:rFonts w:cs="Times New Roman"/>
          <w:sz w:val="18"/>
          <w:szCs w:val="18"/>
          <w:lang w:val="en-US"/>
        </w:rPr>
        <w:t>P-</w:t>
      </w:r>
      <w:r>
        <w:rPr>
          <w:rFonts w:cs="Times New Roman"/>
          <w:sz w:val="18"/>
          <w:szCs w:val="18"/>
          <w:lang w:val="en-US"/>
        </w:rPr>
        <w:t xml:space="preserve">value was computed from Fisher’s exact test between the two consumption frequencies, that were </w:t>
      </w:r>
      <w:proofErr w:type="spellStart"/>
      <w:r>
        <w:rPr>
          <w:rFonts w:cs="Times New Roman"/>
          <w:sz w:val="18"/>
          <w:szCs w:val="18"/>
          <w:lang w:val="en-US"/>
        </w:rPr>
        <w:t>recoded</w:t>
      </w:r>
      <w:proofErr w:type="spellEnd"/>
      <w:r>
        <w:rPr>
          <w:rFonts w:cs="Times New Roman"/>
          <w:sz w:val="18"/>
          <w:szCs w:val="18"/>
          <w:lang w:val="en-US"/>
        </w:rPr>
        <w:t xml:space="preserve"> : Low (Never ; 1-4 times/month) and Medium-High (1-4 times/week; </w:t>
      </w:r>
      <w:r w:rsidRPr="00A47A24">
        <w:rPr>
          <w:color w:val="000000"/>
          <w:sz w:val="18"/>
          <w:szCs w:val="18"/>
          <w:lang w:val="en-US"/>
        </w:rPr>
        <w:t>≥1 time/day</w:t>
      </w:r>
      <w:r>
        <w:rPr>
          <w:rFonts w:cs="Times New Roman"/>
          <w:sz w:val="18"/>
          <w:szCs w:val="18"/>
          <w:lang w:val="en-US"/>
        </w:rPr>
        <w:t>)</w:t>
      </w:r>
    </w:p>
    <w:p w:rsidR="00244786" w:rsidRDefault="00244786">
      <w:pPr>
        <w:widowControl/>
        <w:suppressAutoHyphens w:val="0"/>
        <w:autoSpaceDN/>
        <w:spacing w:after="200" w:line="276" w:lineRule="auto"/>
        <w:textAlignment w:val="auto"/>
        <w:rPr>
          <w:rFonts w:cs="Times New Roman"/>
          <w:sz w:val="18"/>
          <w:szCs w:val="18"/>
          <w:lang w:val="en-US"/>
        </w:rPr>
      </w:pPr>
      <w:r>
        <w:rPr>
          <w:rFonts w:cs="Times New Roman"/>
          <w:sz w:val="18"/>
          <w:szCs w:val="18"/>
          <w:lang w:val="en-US"/>
        </w:rPr>
        <w:br w:type="page"/>
      </w:r>
    </w:p>
    <w:p w:rsidR="00642415" w:rsidRPr="004D4571" w:rsidRDefault="004C1420" w:rsidP="00D15F49">
      <w:pPr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lastRenderedPageBreak/>
        <w:t>Table</w:t>
      </w:r>
      <w:r w:rsidR="00642415" w:rsidRPr="004D4571">
        <w:rPr>
          <w:rFonts w:cs="Times New Roman"/>
          <w:b/>
          <w:lang w:val="en-US"/>
        </w:rPr>
        <w:t xml:space="preserve"> </w:t>
      </w:r>
      <w:r w:rsidR="004328FC">
        <w:rPr>
          <w:rFonts w:cs="Times New Roman"/>
          <w:b/>
          <w:lang w:val="en-US"/>
        </w:rPr>
        <w:t>S</w:t>
      </w:r>
      <w:r w:rsidR="00642415" w:rsidRPr="004D4571">
        <w:rPr>
          <w:rFonts w:cs="Times New Roman"/>
          <w:b/>
          <w:lang w:val="en-US"/>
        </w:rPr>
        <w:t>3:</w:t>
      </w:r>
      <w:r w:rsidR="00642415" w:rsidRPr="004D4571">
        <w:rPr>
          <w:rFonts w:cs="Times New Roman"/>
          <w:lang w:val="en-US"/>
        </w:rPr>
        <w:t xml:space="preserve"> Reported consumption frequencies of caffeinated coffee and other caffeinated beverages N (%)</w:t>
      </w:r>
    </w:p>
    <w:tbl>
      <w:tblPr>
        <w:tblStyle w:val="Grilledutableau"/>
        <w:tblW w:w="9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1418"/>
        <w:gridCol w:w="1418"/>
        <w:gridCol w:w="1418"/>
        <w:gridCol w:w="1418"/>
        <w:gridCol w:w="1418"/>
        <w:gridCol w:w="1418"/>
      </w:tblGrid>
      <w:tr w:rsidR="008157D5" w:rsidRPr="00642415" w:rsidTr="00CD4E57">
        <w:tc>
          <w:tcPr>
            <w:tcW w:w="1242" w:type="dxa"/>
          </w:tcPr>
          <w:p w:rsidR="008157D5" w:rsidRPr="00642415" w:rsidRDefault="008157D5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8157D5" w:rsidRPr="00642415" w:rsidRDefault="008157D5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7090" w:type="dxa"/>
            <w:gridSpan w:val="5"/>
            <w:tcBorders>
              <w:bottom w:val="nil"/>
            </w:tcBorders>
          </w:tcPr>
          <w:p w:rsidR="008157D5" w:rsidRPr="00642415" w:rsidRDefault="008157D5" w:rsidP="008157D5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Other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caffeinated</w:t>
            </w:r>
            <w:proofErr w:type="spellEnd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8"/>
                <w:szCs w:val="18"/>
              </w:rPr>
              <w:t>beverages</w:t>
            </w:r>
            <w:proofErr w:type="spellEnd"/>
          </w:p>
        </w:tc>
      </w:tr>
      <w:tr w:rsidR="00014F8C" w:rsidRPr="00642415" w:rsidTr="00AA59F7">
        <w:tc>
          <w:tcPr>
            <w:tcW w:w="1242" w:type="dxa"/>
            <w:vMerge w:val="restart"/>
          </w:tcPr>
          <w:p w:rsidR="008157D5" w:rsidRDefault="008157D5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8157D5" w:rsidRDefault="008157D5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8157D5" w:rsidRDefault="008157D5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</w:p>
          <w:p w:rsidR="00014F8C" w:rsidRPr="00642415" w:rsidRDefault="00014F8C" w:rsidP="00E574D2">
            <w:pPr>
              <w:rPr>
                <w:rFonts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>Caffeinated</w:t>
            </w:r>
            <w:proofErr w:type="spellEnd"/>
            <w:r w:rsidRPr="00642415">
              <w:rPr>
                <w:rFonts w:cs="Times New Roman"/>
                <w:b/>
                <w:bCs/>
                <w:color w:val="000000"/>
                <w:sz w:val="18"/>
                <w:szCs w:val="18"/>
              </w:rPr>
              <w:t xml:space="preserve"> coffee</w:t>
            </w:r>
          </w:p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</w:tcPr>
          <w:p w:rsidR="00014F8C" w:rsidRPr="00642415" w:rsidRDefault="00014F8C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1-4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1-4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≥5 times/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bottom"/>
          </w:tcPr>
          <w:p w:rsidR="00014F8C" w:rsidRPr="00642415" w:rsidRDefault="00014F8C" w:rsidP="00E574D2">
            <w:pPr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642415">
              <w:rPr>
                <w:rFonts w:cs="Times New Roman"/>
                <w:color w:val="000000"/>
                <w:sz w:val="18"/>
                <w:szCs w:val="18"/>
              </w:rPr>
              <w:t>≥1 time/</w:t>
            </w:r>
            <w:proofErr w:type="spellStart"/>
            <w:r w:rsidRPr="00642415">
              <w:rPr>
                <w:rFonts w:cs="Times New Roman"/>
                <w:color w:val="000000"/>
                <w:sz w:val="18"/>
                <w:szCs w:val="18"/>
              </w:rPr>
              <w:t>day</w:t>
            </w:r>
            <w:proofErr w:type="spellEnd"/>
          </w:p>
        </w:tc>
      </w:tr>
      <w:tr w:rsidR="00AA59F7" w:rsidRPr="00642415" w:rsidTr="00AA59F7">
        <w:tc>
          <w:tcPr>
            <w:tcW w:w="1242" w:type="dxa"/>
            <w:vMerge/>
          </w:tcPr>
          <w:p w:rsidR="00AA59F7" w:rsidRPr="00642415" w:rsidRDefault="00AA59F7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AA59F7" w:rsidRDefault="00AA59F7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(4%)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(8%)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(13%)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(17%)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(15%)</w:t>
            </w:r>
          </w:p>
        </w:tc>
      </w:tr>
      <w:tr w:rsidR="00AA59F7" w:rsidRPr="00642415" w:rsidTr="00AA59F7">
        <w:tc>
          <w:tcPr>
            <w:tcW w:w="1242" w:type="dxa"/>
            <w:vMerge/>
          </w:tcPr>
          <w:p w:rsidR="00AA59F7" w:rsidRPr="00642415" w:rsidRDefault="00AA59F7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AA59F7" w:rsidRDefault="00AA59F7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 times/</w:t>
            </w:r>
            <w:proofErr w:type="spellStart"/>
            <w:r>
              <w:rPr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(2%)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(5%)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(8%)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(10%)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(8%)</w:t>
            </w:r>
          </w:p>
        </w:tc>
      </w:tr>
      <w:tr w:rsidR="00AA59F7" w:rsidRPr="00642415" w:rsidTr="00AA59F7">
        <w:tc>
          <w:tcPr>
            <w:tcW w:w="1242" w:type="dxa"/>
            <w:vMerge/>
          </w:tcPr>
          <w:p w:rsidR="00AA59F7" w:rsidRPr="00642415" w:rsidRDefault="00AA59F7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AA59F7" w:rsidRDefault="00AA59F7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1-4 times/</w:t>
            </w:r>
            <w:proofErr w:type="spellStart"/>
            <w:r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(9%)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 (9%)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(13%)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(6%)</w:t>
            </w:r>
          </w:p>
        </w:tc>
      </w:tr>
      <w:tr w:rsidR="00AA59F7" w:rsidRPr="00642415" w:rsidTr="00AA59F7">
        <w:tc>
          <w:tcPr>
            <w:tcW w:w="1242" w:type="dxa"/>
            <w:vMerge/>
          </w:tcPr>
          <w:p w:rsidR="00AA59F7" w:rsidRPr="00642415" w:rsidRDefault="00AA59F7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AA59F7" w:rsidRDefault="00AA59F7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≥5 times/</w:t>
            </w:r>
            <w:proofErr w:type="spellStart"/>
            <w:r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(4%)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(7%)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(7%)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(2%)</w:t>
            </w:r>
          </w:p>
        </w:tc>
      </w:tr>
      <w:tr w:rsidR="00AA59F7" w:rsidRPr="00642415" w:rsidTr="00AA59F7">
        <w:tc>
          <w:tcPr>
            <w:tcW w:w="1242" w:type="dxa"/>
            <w:vMerge/>
          </w:tcPr>
          <w:p w:rsidR="00AA59F7" w:rsidRPr="00642415" w:rsidRDefault="00AA59F7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AA59F7" w:rsidRDefault="00AA59F7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≥1 time/</w:t>
            </w:r>
            <w:proofErr w:type="spellStart"/>
            <w:r>
              <w:rPr>
                <w:color w:val="000000"/>
                <w:sz w:val="18"/>
                <w:szCs w:val="18"/>
              </w:rPr>
              <w:t>day</w:t>
            </w:r>
            <w:proofErr w:type="spellEnd"/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 (93%)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 (74%)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 (63%)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 (53%)</w:t>
            </w:r>
          </w:p>
        </w:tc>
        <w:tc>
          <w:tcPr>
            <w:tcW w:w="1418" w:type="dxa"/>
            <w:vAlign w:val="bottom"/>
          </w:tcPr>
          <w:p w:rsidR="00AA59F7" w:rsidRDefault="00AA59F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 (70%)</w:t>
            </w:r>
          </w:p>
        </w:tc>
      </w:tr>
      <w:tr w:rsidR="00FA5EFE" w:rsidRPr="00642415" w:rsidTr="00AA59F7">
        <w:tc>
          <w:tcPr>
            <w:tcW w:w="1242" w:type="dxa"/>
          </w:tcPr>
          <w:p w:rsidR="00FA5EFE" w:rsidRPr="00642415" w:rsidRDefault="00FA5EFE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FA5EFE" w:rsidRDefault="00FA5EFE" w:rsidP="00E574D2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A5EFE" w:rsidRPr="00642415" w:rsidTr="00AA59F7">
        <w:tc>
          <w:tcPr>
            <w:tcW w:w="1242" w:type="dxa"/>
          </w:tcPr>
          <w:p w:rsidR="00FA5EFE" w:rsidRPr="00642415" w:rsidRDefault="00FA5EFE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FA5EFE" w:rsidRDefault="00FA5EFE" w:rsidP="00E574D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P-value</w:t>
            </w:r>
            <w:r w:rsidR="000001A9">
              <w:rPr>
                <w:color w:val="000000"/>
                <w:sz w:val="18"/>
                <w:szCs w:val="18"/>
              </w:rPr>
              <w:t xml:space="preserve"> (chi2)</w:t>
            </w:r>
          </w:p>
        </w:tc>
        <w:tc>
          <w:tcPr>
            <w:tcW w:w="1418" w:type="dxa"/>
            <w:vAlign w:val="bottom"/>
          </w:tcPr>
          <w:p w:rsidR="00FA5EFE" w:rsidRPr="007D5066" w:rsidRDefault="007D506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5066">
              <w:rPr>
                <w:b/>
                <w:color w:val="000000"/>
                <w:sz w:val="18"/>
                <w:szCs w:val="18"/>
              </w:rPr>
              <w:t>&lt;0.001</w:t>
            </w:r>
            <w:r w:rsidR="002A51AD" w:rsidRPr="004D4571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FA5EFE" w:rsidRDefault="00FA5EF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01A9" w:rsidRPr="00642415" w:rsidTr="00AA59F7">
        <w:tc>
          <w:tcPr>
            <w:tcW w:w="1242" w:type="dxa"/>
          </w:tcPr>
          <w:p w:rsidR="000001A9" w:rsidRPr="00642415" w:rsidRDefault="000001A9" w:rsidP="00E574D2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bottom"/>
          </w:tcPr>
          <w:p w:rsidR="000001A9" w:rsidRPr="00206BD9" w:rsidRDefault="00DE5D76" w:rsidP="00206BD9">
            <w:pPr>
              <w:jc w:val="right"/>
              <w:rPr>
                <w:color w:val="000000"/>
                <w:sz w:val="18"/>
                <w:szCs w:val="18"/>
                <w:lang w:val="en-US"/>
              </w:rPr>
            </w:pPr>
            <w:r w:rsidRPr="00206BD9">
              <w:rPr>
                <w:color w:val="000000"/>
                <w:sz w:val="18"/>
                <w:szCs w:val="18"/>
                <w:lang w:val="en-US"/>
              </w:rPr>
              <w:t>P-value</w:t>
            </w:r>
            <w:r w:rsidR="00206BD9" w:rsidRPr="00206BD9">
              <w:rPr>
                <w:color w:val="000000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="00206BD9" w:rsidRPr="00206BD9">
              <w:rPr>
                <w:color w:val="000000"/>
                <w:sz w:val="18"/>
                <w:szCs w:val="18"/>
                <w:lang w:val="en-US"/>
              </w:rPr>
              <w:t>(Fisher)</w:t>
            </w:r>
          </w:p>
        </w:tc>
        <w:tc>
          <w:tcPr>
            <w:tcW w:w="1418" w:type="dxa"/>
            <w:vAlign w:val="bottom"/>
          </w:tcPr>
          <w:p w:rsidR="000001A9" w:rsidRPr="007D5066" w:rsidRDefault="00DE5D7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&lt;0.001</w:t>
            </w:r>
            <w:r w:rsidR="00206BD9" w:rsidRPr="00206BD9">
              <w:rPr>
                <w:b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418" w:type="dxa"/>
            <w:vAlign w:val="bottom"/>
          </w:tcPr>
          <w:p w:rsidR="000001A9" w:rsidRDefault="000001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001A9" w:rsidRDefault="000001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001A9" w:rsidRDefault="000001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0001A9" w:rsidRDefault="000001A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7D5066" w:rsidRDefault="007D5066" w:rsidP="007D5066">
      <w:pPr>
        <w:rPr>
          <w:rFonts w:cs="Times New Roman"/>
          <w:sz w:val="18"/>
          <w:szCs w:val="18"/>
          <w:lang w:val="en-US"/>
        </w:rPr>
      </w:pPr>
      <w:proofErr w:type="gramStart"/>
      <w:r w:rsidRPr="00FA5EFE">
        <w:rPr>
          <w:rFonts w:cs="Times New Roman"/>
          <w:sz w:val="18"/>
          <w:szCs w:val="18"/>
          <w:vertAlign w:val="superscript"/>
          <w:lang w:val="en-US"/>
        </w:rPr>
        <w:t>a</w:t>
      </w:r>
      <w:proofErr w:type="gramEnd"/>
      <w:r>
        <w:rPr>
          <w:rFonts w:cs="Times New Roman"/>
          <w:sz w:val="18"/>
          <w:szCs w:val="18"/>
          <w:vertAlign w:val="superscript"/>
          <w:lang w:val="en-US"/>
        </w:rPr>
        <w:t xml:space="preserve"> </w:t>
      </w:r>
      <w:r w:rsidRPr="007D5066">
        <w:rPr>
          <w:rFonts w:cs="Times New Roman"/>
          <w:sz w:val="18"/>
          <w:szCs w:val="18"/>
          <w:lang w:val="en-US"/>
        </w:rPr>
        <w:t>P-</w:t>
      </w:r>
      <w:r>
        <w:rPr>
          <w:rFonts w:cs="Times New Roman"/>
          <w:sz w:val="18"/>
          <w:szCs w:val="18"/>
          <w:lang w:val="en-US"/>
        </w:rPr>
        <w:t xml:space="preserve">value was computed </w:t>
      </w:r>
      <w:r w:rsidR="00632F5F">
        <w:rPr>
          <w:rFonts w:cs="Times New Roman"/>
          <w:sz w:val="18"/>
          <w:szCs w:val="18"/>
          <w:lang w:val="en-US"/>
        </w:rPr>
        <w:t>from</w:t>
      </w:r>
      <w:r>
        <w:rPr>
          <w:rFonts w:cs="Times New Roman"/>
          <w:sz w:val="18"/>
          <w:szCs w:val="18"/>
          <w:lang w:val="en-US"/>
        </w:rPr>
        <w:t xml:space="preserve"> chi2 contingency test between the two consumption frequencies</w:t>
      </w:r>
    </w:p>
    <w:p w:rsidR="00956DFD" w:rsidRPr="00FA5EFE" w:rsidRDefault="00956DFD" w:rsidP="007D5066">
      <w:pPr>
        <w:rPr>
          <w:rFonts w:cs="Times New Roman"/>
          <w:sz w:val="18"/>
          <w:szCs w:val="18"/>
          <w:vertAlign w:val="superscript"/>
          <w:lang w:val="en-US"/>
        </w:rPr>
      </w:pPr>
      <w:proofErr w:type="gramStart"/>
      <w:r>
        <w:rPr>
          <w:rFonts w:cs="Times New Roman"/>
          <w:sz w:val="18"/>
          <w:szCs w:val="18"/>
          <w:vertAlign w:val="superscript"/>
          <w:lang w:val="en-US"/>
        </w:rPr>
        <w:t>b</w:t>
      </w:r>
      <w:proofErr w:type="gramEnd"/>
      <w:r>
        <w:rPr>
          <w:rFonts w:cs="Times New Roman"/>
          <w:sz w:val="18"/>
          <w:szCs w:val="18"/>
          <w:vertAlign w:val="superscript"/>
          <w:lang w:val="en-US"/>
        </w:rPr>
        <w:t xml:space="preserve"> </w:t>
      </w:r>
      <w:r w:rsidRPr="007D5066">
        <w:rPr>
          <w:rFonts w:cs="Times New Roman"/>
          <w:sz w:val="18"/>
          <w:szCs w:val="18"/>
          <w:lang w:val="en-US"/>
        </w:rPr>
        <w:t>P-</w:t>
      </w:r>
      <w:r>
        <w:rPr>
          <w:rFonts w:cs="Times New Roman"/>
          <w:sz w:val="18"/>
          <w:szCs w:val="18"/>
          <w:lang w:val="en-US"/>
        </w:rPr>
        <w:t xml:space="preserve">value was computed from Fisher’s exact test between the two consumption frequencies, that were </w:t>
      </w:r>
      <w:proofErr w:type="spellStart"/>
      <w:r>
        <w:rPr>
          <w:rFonts w:cs="Times New Roman"/>
          <w:sz w:val="18"/>
          <w:szCs w:val="18"/>
          <w:lang w:val="en-US"/>
        </w:rPr>
        <w:t>recoded</w:t>
      </w:r>
      <w:proofErr w:type="spellEnd"/>
      <w:r>
        <w:rPr>
          <w:rFonts w:cs="Times New Roman"/>
          <w:sz w:val="18"/>
          <w:szCs w:val="18"/>
          <w:lang w:val="en-US"/>
        </w:rPr>
        <w:t xml:space="preserve"> : Low (Never ; 1-4 times/month) and Medium-High (1-4 times/week; </w:t>
      </w:r>
      <w:r w:rsidRPr="00A47A24">
        <w:rPr>
          <w:color w:val="000000"/>
          <w:sz w:val="18"/>
          <w:szCs w:val="18"/>
          <w:lang w:val="en-US"/>
        </w:rPr>
        <w:t>≥1 time/day</w:t>
      </w:r>
      <w:r>
        <w:rPr>
          <w:rFonts w:cs="Times New Roman"/>
          <w:sz w:val="18"/>
          <w:szCs w:val="18"/>
          <w:lang w:val="en-US"/>
        </w:rPr>
        <w:t>)</w:t>
      </w:r>
    </w:p>
    <w:p w:rsidR="00941550" w:rsidRDefault="00941550" w:rsidP="00D15F49">
      <w:pPr>
        <w:rPr>
          <w:rFonts w:cs="Times New Roman"/>
          <w:sz w:val="18"/>
          <w:szCs w:val="18"/>
          <w:lang w:val="en-US"/>
        </w:rPr>
      </w:pPr>
    </w:p>
    <w:p w:rsidR="00F12E03" w:rsidRDefault="00F12E03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4D4571" w:rsidRDefault="004D4571" w:rsidP="00D15F49">
      <w:pPr>
        <w:rPr>
          <w:rFonts w:cs="Times New Roman"/>
          <w:b/>
          <w:sz w:val="18"/>
          <w:szCs w:val="18"/>
          <w:lang w:val="en-US"/>
        </w:rPr>
      </w:pPr>
    </w:p>
    <w:p w:rsidR="00287A37" w:rsidRDefault="004C1420" w:rsidP="00171FC0">
      <w:pPr>
        <w:rPr>
          <w:rFonts w:cs="Times New Roman"/>
          <w:sz w:val="18"/>
          <w:szCs w:val="18"/>
          <w:lang w:val="en-US"/>
        </w:rPr>
      </w:pPr>
      <w:r>
        <w:rPr>
          <w:rFonts w:cs="Times New Roman"/>
          <w:b/>
          <w:lang w:val="en-US"/>
        </w:rPr>
        <w:lastRenderedPageBreak/>
        <w:t>Table</w:t>
      </w:r>
      <w:r w:rsidR="00EA1910">
        <w:rPr>
          <w:rFonts w:cs="Times New Roman"/>
          <w:b/>
          <w:lang w:val="en-US"/>
        </w:rPr>
        <w:t xml:space="preserve"> </w:t>
      </w:r>
      <w:r w:rsidR="004328FC">
        <w:rPr>
          <w:rFonts w:cs="Times New Roman"/>
          <w:b/>
          <w:lang w:val="en-US"/>
        </w:rPr>
        <w:t>S</w:t>
      </w:r>
      <w:r w:rsidR="00941550" w:rsidRPr="004D4571">
        <w:rPr>
          <w:rFonts w:cs="Times New Roman"/>
          <w:b/>
          <w:lang w:val="en-US"/>
        </w:rPr>
        <w:t>4:</w:t>
      </w:r>
      <w:r w:rsidR="00941550" w:rsidRPr="004D4571">
        <w:rPr>
          <w:rFonts w:cs="Times New Roman"/>
          <w:lang w:val="en-US"/>
        </w:rPr>
        <w:t xml:space="preserve"> Median </w:t>
      </w:r>
      <w:r w:rsidR="00E64448" w:rsidRPr="004D4571">
        <w:rPr>
          <w:rFonts w:cs="Times New Roman"/>
          <w:lang w:val="en-US"/>
        </w:rPr>
        <w:t>24-hour</w:t>
      </w:r>
      <w:r w:rsidR="00941550" w:rsidRPr="004D4571">
        <w:rPr>
          <w:rFonts w:cs="Times New Roman"/>
          <w:lang w:val="en-US"/>
        </w:rPr>
        <w:t xml:space="preserve"> urinary excretion according to caffeinated coffee consumption frequency</w:t>
      </w:r>
      <w:r w:rsidR="003D1042" w:rsidRPr="004D4571">
        <w:rPr>
          <w:rFonts w:cs="Times New Roman"/>
          <w:lang w:val="en-US"/>
        </w:rPr>
        <w:t>, in participants</w:t>
      </w:r>
      <w:r w:rsidR="003D39A5">
        <w:rPr>
          <w:rFonts w:cs="Times New Roman"/>
          <w:lang w:val="en-US"/>
        </w:rPr>
        <w:t xml:space="preserve"> who</w:t>
      </w:r>
      <w:r w:rsidR="003D1042" w:rsidRPr="004D4571">
        <w:rPr>
          <w:rFonts w:cs="Times New Roman"/>
          <w:lang w:val="en-US"/>
        </w:rPr>
        <w:t xml:space="preserve"> reported </w:t>
      </w:r>
      <w:r w:rsidR="0035381D">
        <w:rPr>
          <w:rFonts w:cs="Times New Roman"/>
          <w:lang w:val="en-US"/>
        </w:rPr>
        <w:t xml:space="preserve">“Never” </w:t>
      </w:r>
      <w:r w:rsidR="003D1042" w:rsidRPr="004D4571">
        <w:rPr>
          <w:rFonts w:cs="Times New Roman"/>
          <w:lang w:val="en-US"/>
        </w:rPr>
        <w:t xml:space="preserve">consuming </w:t>
      </w:r>
      <w:r w:rsidR="0035381D">
        <w:rPr>
          <w:rFonts w:cs="Times New Roman"/>
          <w:lang w:val="en-US"/>
        </w:rPr>
        <w:t xml:space="preserve">other </w:t>
      </w:r>
      <w:r w:rsidR="003D1042" w:rsidRPr="004D4571">
        <w:rPr>
          <w:rFonts w:cs="Times New Roman"/>
          <w:lang w:val="en-US"/>
        </w:rPr>
        <w:t xml:space="preserve">caffeinated </w:t>
      </w:r>
      <w:r w:rsidR="0035381D">
        <w:rPr>
          <w:rFonts w:cs="Times New Roman"/>
          <w:lang w:val="en-US"/>
        </w:rPr>
        <w:t>beverages and “Never” consuming decaffeinated coffee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87"/>
        <w:gridCol w:w="1252"/>
        <w:gridCol w:w="1515"/>
        <w:gridCol w:w="1449"/>
        <w:gridCol w:w="1388"/>
        <w:gridCol w:w="1211"/>
      </w:tblGrid>
      <w:tr w:rsidR="00E91EE5" w:rsidTr="00E91EE5">
        <w:trPr>
          <w:trHeight w:val="259"/>
        </w:trPr>
        <w:tc>
          <w:tcPr>
            <w:tcW w:w="2687" w:type="dxa"/>
          </w:tcPr>
          <w:p w:rsidR="00E91EE5" w:rsidRPr="00410E3F" w:rsidRDefault="00E91EE5" w:rsidP="00171FC0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6815" w:type="dxa"/>
            <w:gridSpan w:val="5"/>
            <w:tcBorders>
              <w:bottom w:val="nil"/>
            </w:tcBorders>
          </w:tcPr>
          <w:p w:rsidR="00E91EE5" w:rsidRPr="00410E3F" w:rsidRDefault="004B60A1" w:rsidP="00171FC0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</w:t>
            </w:r>
            <w:r w:rsidR="00E91EE5" w:rsidRPr="00410E3F">
              <w:rPr>
                <w:rFonts w:cs="Times New Roman"/>
                <w:b/>
                <w:sz w:val="18"/>
                <w:szCs w:val="18"/>
                <w:lang w:val="en-US"/>
              </w:rPr>
              <w:t>affeinated coffee consumption frequency</w:t>
            </w:r>
          </w:p>
        </w:tc>
      </w:tr>
      <w:tr w:rsidR="00E91EE5" w:rsidTr="00E91EE5">
        <w:trPr>
          <w:trHeight w:val="259"/>
        </w:trPr>
        <w:tc>
          <w:tcPr>
            <w:tcW w:w="2687" w:type="dxa"/>
            <w:vAlign w:val="bottom"/>
          </w:tcPr>
          <w:p w:rsidR="00E91EE5" w:rsidRPr="00410E3F" w:rsidRDefault="00E91EE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  <w:vAlign w:val="bottom"/>
          </w:tcPr>
          <w:p w:rsidR="00E91EE5" w:rsidRPr="00410E3F" w:rsidRDefault="00E91EE5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515" w:type="dxa"/>
            <w:tcBorders>
              <w:top w:val="nil"/>
              <w:bottom w:val="single" w:sz="4" w:space="0" w:color="auto"/>
            </w:tcBorders>
            <w:vAlign w:val="bottom"/>
          </w:tcPr>
          <w:p w:rsidR="00E91EE5" w:rsidRPr="00410E3F" w:rsidRDefault="00E91EE5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1-4 times/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449" w:type="dxa"/>
            <w:tcBorders>
              <w:top w:val="nil"/>
              <w:bottom w:val="single" w:sz="4" w:space="0" w:color="auto"/>
            </w:tcBorders>
            <w:vAlign w:val="bottom"/>
          </w:tcPr>
          <w:p w:rsidR="00E91EE5" w:rsidRPr="00410E3F" w:rsidRDefault="00E91EE5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1-4 times/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388" w:type="dxa"/>
            <w:tcBorders>
              <w:top w:val="nil"/>
              <w:bottom w:val="single" w:sz="4" w:space="0" w:color="auto"/>
            </w:tcBorders>
            <w:vAlign w:val="bottom"/>
          </w:tcPr>
          <w:p w:rsidR="00E91EE5" w:rsidRPr="00410E3F" w:rsidRDefault="00E91EE5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≥5 times/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week</w:t>
            </w:r>
            <w:proofErr w:type="spellEnd"/>
            <w:r w:rsidRPr="00410E3F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bottom w:val="single" w:sz="4" w:space="0" w:color="auto"/>
            </w:tcBorders>
            <w:vAlign w:val="bottom"/>
          </w:tcPr>
          <w:p w:rsidR="00E91EE5" w:rsidRPr="00410E3F" w:rsidRDefault="00E91EE5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≥1 time/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day</w:t>
            </w:r>
            <w:proofErr w:type="spellEnd"/>
          </w:p>
        </w:tc>
      </w:tr>
      <w:tr w:rsidR="00410E3F" w:rsidTr="00E91EE5">
        <w:trPr>
          <w:trHeight w:val="248"/>
        </w:trPr>
        <w:tc>
          <w:tcPr>
            <w:tcW w:w="2687" w:type="dxa"/>
            <w:vAlign w:val="bottom"/>
          </w:tcPr>
          <w:p w:rsidR="00410E3F" w:rsidRPr="00410E3F" w:rsidRDefault="00410E3F">
            <w:pPr>
              <w:jc w:val="right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410E3F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caffeine</w:t>
            </w:r>
            <w:proofErr w:type="spellEnd"/>
            <w:r w:rsidRPr="00410E3F">
              <w:rPr>
                <w:color w:val="000000"/>
                <w:sz w:val="18"/>
                <w:szCs w:val="18"/>
              </w:rPr>
              <w:t xml:space="preserve"> [mg]</w:t>
            </w:r>
          </w:p>
        </w:tc>
        <w:tc>
          <w:tcPr>
            <w:tcW w:w="1252" w:type="dxa"/>
            <w:tcBorders>
              <w:top w:val="single" w:sz="4" w:space="0" w:color="auto"/>
            </w:tcBorders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1.09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1.68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3.37</w:t>
            </w:r>
          </w:p>
        </w:tc>
      </w:tr>
      <w:tr w:rsidR="00410E3F" w:rsidTr="00E91EE5">
        <w:trPr>
          <w:trHeight w:val="248"/>
        </w:trPr>
        <w:tc>
          <w:tcPr>
            <w:tcW w:w="2687" w:type="dxa"/>
            <w:vAlign w:val="bottom"/>
          </w:tcPr>
          <w:p w:rsidR="00410E3F" w:rsidRPr="00410E3F" w:rsidRDefault="00410E3F">
            <w:pPr>
              <w:jc w:val="right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410E3F">
              <w:rPr>
                <w:color w:val="000000"/>
                <w:sz w:val="18"/>
                <w:szCs w:val="18"/>
              </w:rPr>
              <w:t xml:space="preserve"> paraxanthine [mg]</w:t>
            </w:r>
          </w:p>
        </w:tc>
        <w:tc>
          <w:tcPr>
            <w:tcW w:w="1252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515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449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2.98</w:t>
            </w:r>
          </w:p>
        </w:tc>
        <w:tc>
          <w:tcPr>
            <w:tcW w:w="1388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13.71</w:t>
            </w:r>
          </w:p>
        </w:tc>
      </w:tr>
      <w:tr w:rsidR="00410E3F" w:rsidTr="00E91EE5">
        <w:trPr>
          <w:trHeight w:val="248"/>
        </w:trPr>
        <w:tc>
          <w:tcPr>
            <w:tcW w:w="2687" w:type="dxa"/>
            <w:vAlign w:val="bottom"/>
          </w:tcPr>
          <w:p w:rsidR="00410E3F" w:rsidRPr="00410E3F" w:rsidRDefault="00410E3F">
            <w:pPr>
              <w:jc w:val="right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410E3F">
              <w:rPr>
                <w:color w:val="000000"/>
                <w:sz w:val="18"/>
                <w:szCs w:val="18"/>
              </w:rPr>
              <w:t xml:space="preserve"> theophylline [mg]</w:t>
            </w:r>
          </w:p>
        </w:tc>
        <w:tc>
          <w:tcPr>
            <w:tcW w:w="1252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15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449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1388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1.16</w:t>
            </w:r>
          </w:p>
        </w:tc>
      </w:tr>
      <w:tr w:rsidR="00410E3F" w:rsidTr="00E91EE5">
        <w:trPr>
          <w:trHeight w:val="259"/>
        </w:trPr>
        <w:tc>
          <w:tcPr>
            <w:tcW w:w="2687" w:type="dxa"/>
            <w:vAlign w:val="bottom"/>
          </w:tcPr>
          <w:p w:rsidR="00410E3F" w:rsidRPr="00410E3F" w:rsidRDefault="00410E3F">
            <w:pPr>
              <w:jc w:val="right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410E3F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410E3F">
              <w:rPr>
                <w:color w:val="000000"/>
                <w:sz w:val="18"/>
                <w:szCs w:val="18"/>
              </w:rPr>
              <w:t xml:space="preserve"> theobromine [mg]</w:t>
            </w:r>
          </w:p>
        </w:tc>
        <w:tc>
          <w:tcPr>
            <w:tcW w:w="1252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5.25</w:t>
            </w:r>
          </w:p>
        </w:tc>
        <w:tc>
          <w:tcPr>
            <w:tcW w:w="1515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22.87</w:t>
            </w:r>
          </w:p>
        </w:tc>
        <w:tc>
          <w:tcPr>
            <w:tcW w:w="1449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5.2</w:t>
            </w:r>
          </w:p>
        </w:tc>
        <w:tc>
          <w:tcPr>
            <w:tcW w:w="1388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11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12.41</w:t>
            </w:r>
          </w:p>
        </w:tc>
      </w:tr>
      <w:tr w:rsidR="00410E3F" w:rsidTr="00E91EE5">
        <w:trPr>
          <w:trHeight w:val="248"/>
        </w:trPr>
        <w:tc>
          <w:tcPr>
            <w:tcW w:w="2687" w:type="dxa"/>
            <w:vAlign w:val="bottom"/>
          </w:tcPr>
          <w:p w:rsidR="00410E3F" w:rsidRPr="00410E3F" w:rsidRDefault="00410E3F" w:rsidP="00410E3F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252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15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9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88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11" w:type="dxa"/>
            <w:vAlign w:val="bottom"/>
          </w:tcPr>
          <w:p w:rsidR="00410E3F" w:rsidRPr="00410E3F" w:rsidRDefault="00410E3F">
            <w:pPr>
              <w:jc w:val="center"/>
              <w:rPr>
                <w:color w:val="000000"/>
                <w:sz w:val="18"/>
                <w:szCs w:val="18"/>
              </w:rPr>
            </w:pPr>
            <w:r w:rsidRPr="00410E3F">
              <w:rPr>
                <w:color w:val="000000"/>
                <w:sz w:val="18"/>
                <w:szCs w:val="18"/>
              </w:rPr>
              <w:t>74</w:t>
            </w:r>
          </w:p>
        </w:tc>
      </w:tr>
    </w:tbl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EA1910" w:rsidRDefault="00EA1910" w:rsidP="00171FC0">
      <w:pPr>
        <w:rPr>
          <w:rFonts w:cs="Times New Roman"/>
          <w:sz w:val="18"/>
          <w:szCs w:val="18"/>
          <w:lang w:val="en-US"/>
        </w:rPr>
      </w:pPr>
    </w:p>
    <w:p w:rsidR="00EA1910" w:rsidRDefault="00EA1910" w:rsidP="00171FC0">
      <w:pPr>
        <w:rPr>
          <w:rFonts w:cs="Times New Roman"/>
          <w:sz w:val="18"/>
          <w:szCs w:val="18"/>
          <w:lang w:val="en-US"/>
        </w:rPr>
      </w:pPr>
    </w:p>
    <w:p w:rsidR="00EA1910" w:rsidRDefault="00EA1910" w:rsidP="00171FC0">
      <w:pPr>
        <w:rPr>
          <w:rFonts w:cs="Times New Roman"/>
          <w:sz w:val="18"/>
          <w:szCs w:val="18"/>
          <w:lang w:val="en-US"/>
        </w:rPr>
      </w:pPr>
    </w:p>
    <w:p w:rsidR="00EA1910" w:rsidRDefault="00EA1910" w:rsidP="00171FC0">
      <w:pPr>
        <w:rPr>
          <w:rFonts w:cs="Times New Roman"/>
          <w:sz w:val="18"/>
          <w:szCs w:val="18"/>
          <w:lang w:val="en-US"/>
        </w:rPr>
      </w:pPr>
    </w:p>
    <w:p w:rsidR="00EA1910" w:rsidRDefault="00EA1910" w:rsidP="00171FC0">
      <w:pPr>
        <w:rPr>
          <w:rFonts w:cs="Times New Roman"/>
          <w:sz w:val="18"/>
          <w:szCs w:val="18"/>
          <w:lang w:val="en-US"/>
        </w:rPr>
      </w:pPr>
    </w:p>
    <w:p w:rsidR="00EA1910" w:rsidRDefault="00EA1910" w:rsidP="00171FC0">
      <w:pPr>
        <w:rPr>
          <w:rFonts w:cs="Times New Roman"/>
          <w:sz w:val="18"/>
          <w:szCs w:val="18"/>
          <w:lang w:val="en-US"/>
        </w:rPr>
      </w:pPr>
    </w:p>
    <w:p w:rsidR="00376C3D" w:rsidRDefault="00376C3D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287A37" w:rsidRDefault="00287A37" w:rsidP="00171FC0">
      <w:pPr>
        <w:rPr>
          <w:rFonts w:cs="Times New Roman"/>
          <w:sz w:val="18"/>
          <w:szCs w:val="18"/>
          <w:lang w:val="en-US"/>
        </w:rPr>
      </w:pPr>
    </w:p>
    <w:p w:rsidR="00E91EE5" w:rsidRDefault="00E91EE5" w:rsidP="00171FC0">
      <w:pPr>
        <w:rPr>
          <w:rFonts w:cs="Times New Roman"/>
          <w:sz w:val="18"/>
          <w:szCs w:val="18"/>
          <w:lang w:val="en-US"/>
        </w:rPr>
      </w:pPr>
    </w:p>
    <w:p w:rsidR="00F870A1" w:rsidRPr="004D4571" w:rsidRDefault="004C1420" w:rsidP="00171FC0">
      <w:pPr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lastRenderedPageBreak/>
        <w:t>Table</w:t>
      </w:r>
      <w:r w:rsidR="00EA1910">
        <w:rPr>
          <w:rFonts w:cs="Times New Roman"/>
          <w:b/>
          <w:lang w:val="en-US"/>
        </w:rPr>
        <w:t xml:space="preserve"> </w:t>
      </w:r>
      <w:r w:rsidR="004328FC">
        <w:rPr>
          <w:rFonts w:cs="Times New Roman"/>
          <w:b/>
          <w:lang w:val="en-US"/>
        </w:rPr>
        <w:t>S5</w:t>
      </w:r>
      <w:r w:rsidR="00171FC0" w:rsidRPr="004D4571">
        <w:rPr>
          <w:rFonts w:cs="Times New Roman"/>
          <w:b/>
          <w:lang w:val="en-US"/>
        </w:rPr>
        <w:t>:</w:t>
      </w:r>
      <w:r w:rsidR="00171FC0" w:rsidRPr="004D4571">
        <w:rPr>
          <w:rFonts w:cs="Times New Roman"/>
          <w:lang w:val="en-US"/>
        </w:rPr>
        <w:t xml:space="preserve"> Median 24-h</w:t>
      </w:r>
      <w:r w:rsidR="00CA49A5" w:rsidRPr="004D4571">
        <w:rPr>
          <w:rFonts w:cs="Times New Roman"/>
          <w:lang w:val="en-US"/>
        </w:rPr>
        <w:t>our</w:t>
      </w:r>
      <w:r w:rsidR="00171FC0" w:rsidRPr="004D4571">
        <w:rPr>
          <w:rFonts w:cs="Times New Roman"/>
          <w:lang w:val="en-US"/>
        </w:rPr>
        <w:t xml:space="preserve"> urinary excretion according to other caffeinated beverage consumption frequency</w:t>
      </w:r>
      <w:r w:rsidR="003D1042" w:rsidRPr="004D4571">
        <w:rPr>
          <w:rFonts w:cs="Times New Roman"/>
          <w:lang w:val="en-US"/>
        </w:rPr>
        <w:t>, in participants</w:t>
      </w:r>
      <w:r w:rsidR="0074467A">
        <w:rPr>
          <w:rFonts w:cs="Times New Roman"/>
          <w:lang w:val="en-US"/>
        </w:rPr>
        <w:t xml:space="preserve"> who</w:t>
      </w:r>
      <w:r w:rsidR="003D1042" w:rsidRPr="004D4571">
        <w:rPr>
          <w:rFonts w:cs="Times New Roman"/>
          <w:lang w:val="en-US"/>
        </w:rPr>
        <w:t xml:space="preserve"> reported </w:t>
      </w:r>
      <w:r w:rsidR="00616C66">
        <w:rPr>
          <w:rFonts w:cs="Times New Roman"/>
          <w:lang w:val="en-US"/>
        </w:rPr>
        <w:t xml:space="preserve">“Never” </w:t>
      </w:r>
      <w:r w:rsidR="003D1042" w:rsidRPr="004D4571">
        <w:rPr>
          <w:rFonts w:cs="Times New Roman"/>
          <w:lang w:val="en-US"/>
        </w:rPr>
        <w:t xml:space="preserve">consuming caffeinated coffee </w:t>
      </w:r>
      <w:r w:rsidR="00616C66">
        <w:rPr>
          <w:rFonts w:cs="Times New Roman"/>
          <w:lang w:val="en-US"/>
        </w:rPr>
        <w:t>and “Never” consuming decaffeinated coffee</w:t>
      </w:r>
    </w:p>
    <w:tbl>
      <w:tblPr>
        <w:tblStyle w:val="Grilledutableau"/>
        <w:tblW w:w="9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821"/>
        <w:gridCol w:w="1314"/>
        <w:gridCol w:w="1590"/>
        <w:gridCol w:w="1521"/>
        <w:gridCol w:w="1457"/>
        <w:gridCol w:w="1271"/>
      </w:tblGrid>
      <w:tr w:rsidR="00E91EE5" w:rsidRPr="00F14DF4" w:rsidTr="00E91EE5">
        <w:trPr>
          <w:trHeight w:val="253"/>
        </w:trPr>
        <w:tc>
          <w:tcPr>
            <w:tcW w:w="2821" w:type="dxa"/>
            <w:tcBorders>
              <w:top w:val="single" w:sz="4" w:space="0" w:color="auto"/>
            </w:tcBorders>
          </w:tcPr>
          <w:p w:rsidR="00E91EE5" w:rsidRPr="00A3323E" w:rsidRDefault="00E91EE5" w:rsidP="009E4829">
            <w:pPr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7153" w:type="dxa"/>
            <w:gridSpan w:val="5"/>
            <w:tcBorders>
              <w:top w:val="single" w:sz="4" w:space="0" w:color="auto"/>
            </w:tcBorders>
          </w:tcPr>
          <w:p w:rsidR="00E91EE5" w:rsidRPr="00A3323E" w:rsidRDefault="00E91EE5" w:rsidP="009E4829">
            <w:pPr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Other caffeinated beverage</w:t>
            </w:r>
            <w:r w:rsidRPr="00941550">
              <w:rPr>
                <w:rFonts w:cs="Times New Roman"/>
                <w:b/>
                <w:sz w:val="18"/>
                <w:szCs w:val="18"/>
                <w:lang w:val="en-US"/>
              </w:rPr>
              <w:t xml:space="preserve"> consumption frequency</w:t>
            </w:r>
          </w:p>
        </w:tc>
      </w:tr>
      <w:tr w:rsidR="00E91EE5" w:rsidTr="00E91EE5">
        <w:trPr>
          <w:trHeight w:val="242"/>
        </w:trPr>
        <w:tc>
          <w:tcPr>
            <w:tcW w:w="2821" w:type="dxa"/>
            <w:vAlign w:val="bottom"/>
          </w:tcPr>
          <w:p w:rsidR="00E91EE5" w:rsidRPr="00321CD5" w:rsidRDefault="00E91EE5" w:rsidP="009E4829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E91EE5" w:rsidRPr="00A3323E" w:rsidRDefault="00E91EE5" w:rsidP="009E4829">
            <w:pPr>
              <w:jc w:val="center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bottom"/>
          </w:tcPr>
          <w:p w:rsidR="00E91EE5" w:rsidRPr="00A3323E" w:rsidRDefault="00E91EE5" w:rsidP="009E4829">
            <w:pPr>
              <w:jc w:val="center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>1-4 times/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month</w:t>
            </w:r>
            <w:proofErr w:type="spellEnd"/>
          </w:p>
        </w:tc>
        <w:tc>
          <w:tcPr>
            <w:tcW w:w="1521" w:type="dxa"/>
            <w:tcBorders>
              <w:bottom w:val="single" w:sz="4" w:space="0" w:color="auto"/>
            </w:tcBorders>
            <w:vAlign w:val="bottom"/>
          </w:tcPr>
          <w:p w:rsidR="00E91EE5" w:rsidRPr="00A3323E" w:rsidRDefault="00E91EE5" w:rsidP="009E4829">
            <w:pPr>
              <w:jc w:val="center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>1-4 times/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week</w:t>
            </w:r>
            <w:proofErr w:type="spellEnd"/>
          </w:p>
        </w:tc>
        <w:tc>
          <w:tcPr>
            <w:tcW w:w="1457" w:type="dxa"/>
            <w:tcBorders>
              <w:bottom w:val="single" w:sz="4" w:space="0" w:color="auto"/>
            </w:tcBorders>
            <w:vAlign w:val="bottom"/>
          </w:tcPr>
          <w:p w:rsidR="00E91EE5" w:rsidRPr="00A3323E" w:rsidRDefault="00E91EE5" w:rsidP="009E4829">
            <w:pPr>
              <w:jc w:val="center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>≥5 times/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week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bottom"/>
          </w:tcPr>
          <w:p w:rsidR="00E91EE5" w:rsidRPr="00A3323E" w:rsidRDefault="00E91EE5" w:rsidP="009E4829">
            <w:pPr>
              <w:jc w:val="center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>≥1 time/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day</w:t>
            </w:r>
            <w:proofErr w:type="spellEnd"/>
          </w:p>
        </w:tc>
      </w:tr>
      <w:tr w:rsidR="00554E0C" w:rsidTr="00E91EE5">
        <w:trPr>
          <w:trHeight w:val="253"/>
        </w:trPr>
        <w:tc>
          <w:tcPr>
            <w:tcW w:w="2821" w:type="dxa"/>
            <w:vAlign w:val="bottom"/>
          </w:tcPr>
          <w:p w:rsidR="00554E0C" w:rsidRPr="00A3323E" w:rsidRDefault="00554E0C" w:rsidP="009E4829">
            <w:pPr>
              <w:jc w:val="right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A3323E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caffeine</w:t>
            </w:r>
            <w:proofErr w:type="spellEnd"/>
            <w:r w:rsidRPr="00A3323E">
              <w:rPr>
                <w:color w:val="000000"/>
                <w:sz w:val="18"/>
                <w:szCs w:val="18"/>
              </w:rPr>
              <w:t xml:space="preserve"> [mg]</w:t>
            </w:r>
          </w:p>
        </w:tc>
        <w:tc>
          <w:tcPr>
            <w:tcW w:w="1314" w:type="dxa"/>
            <w:tcBorders>
              <w:top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590" w:type="dxa"/>
            <w:tcBorders>
              <w:top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521" w:type="dxa"/>
            <w:tcBorders>
              <w:top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0.81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0.92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0.9</w:t>
            </w:r>
          </w:p>
        </w:tc>
      </w:tr>
      <w:tr w:rsidR="00554E0C" w:rsidTr="00E91EE5">
        <w:trPr>
          <w:trHeight w:val="242"/>
        </w:trPr>
        <w:tc>
          <w:tcPr>
            <w:tcW w:w="2821" w:type="dxa"/>
            <w:vAlign w:val="bottom"/>
          </w:tcPr>
          <w:p w:rsidR="00554E0C" w:rsidRPr="00A3323E" w:rsidRDefault="00554E0C" w:rsidP="009E4829">
            <w:pPr>
              <w:jc w:val="right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A3323E">
              <w:rPr>
                <w:color w:val="000000"/>
                <w:sz w:val="18"/>
                <w:szCs w:val="18"/>
              </w:rPr>
              <w:t xml:space="preserve"> paraxanthine [mg]</w:t>
            </w:r>
          </w:p>
        </w:tc>
        <w:tc>
          <w:tcPr>
            <w:tcW w:w="1314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590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21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2.24</w:t>
            </w:r>
          </w:p>
        </w:tc>
        <w:tc>
          <w:tcPr>
            <w:tcW w:w="1457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271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4.6</w:t>
            </w:r>
          </w:p>
        </w:tc>
      </w:tr>
      <w:tr w:rsidR="00554E0C" w:rsidTr="00E91EE5">
        <w:trPr>
          <w:trHeight w:val="242"/>
        </w:trPr>
        <w:tc>
          <w:tcPr>
            <w:tcW w:w="2821" w:type="dxa"/>
            <w:vAlign w:val="bottom"/>
          </w:tcPr>
          <w:p w:rsidR="00554E0C" w:rsidRPr="00A3323E" w:rsidRDefault="00554E0C" w:rsidP="009E4829">
            <w:pPr>
              <w:jc w:val="right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A3323E">
              <w:rPr>
                <w:color w:val="000000"/>
                <w:sz w:val="18"/>
                <w:szCs w:val="18"/>
              </w:rPr>
              <w:t xml:space="preserve"> theophylline [mg]</w:t>
            </w:r>
          </w:p>
        </w:tc>
        <w:tc>
          <w:tcPr>
            <w:tcW w:w="1314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0.11</w:t>
            </w:r>
          </w:p>
        </w:tc>
        <w:tc>
          <w:tcPr>
            <w:tcW w:w="1590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521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0.28</w:t>
            </w:r>
          </w:p>
        </w:tc>
        <w:tc>
          <w:tcPr>
            <w:tcW w:w="1457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71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0.36</w:t>
            </w:r>
          </w:p>
        </w:tc>
      </w:tr>
      <w:tr w:rsidR="00554E0C" w:rsidTr="00E91EE5">
        <w:trPr>
          <w:trHeight w:val="253"/>
        </w:trPr>
        <w:tc>
          <w:tcPr>
            <w:tcW w:w="2821" w:type="dxa"/>
            <w:vAlign w:val="bottom"/>
          </w:tcPr>
          <w:p w:rsidR="00554E0C" w:rsidRPr="00A3323E" w:rsidRDefault="00554E0C" w:rsidP="009E4829">
            <w:pPr>
              <w:jc w:val="right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 xml:space="preserve">24-h </w:t>
            </w:r>
            <w:proofErr w:type="spellStart"/>
            <w:r w:rsidRPr="00A3323E">
              <w:rPr>
                <w:color w:val="000000"/>
                <w:sz w:val="18"/>
                <w:szCs w:val="18"/>
              </w:rPr>
              <w:t>urinary</w:t>
            </w:r>
            <w:proofErr w:type="spellEnd"/>
            <w:r w:rsidRPr="00A3323E">
              <w:rPr>
                <w:color w:val="000000"/>
                <w:sz w:val="18"/>
                <w:szCs w:val="18"/>
              </w:rPr>
              <w:t xml:space="preserve"> theobromine [mg]</w:t>
            </w:r>
          </w:p>
        </w:tc>
        <w:tc>
          <w:tcPr>
            <w:tcW w:w="1314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5.25</w:t>
            </w:r>
          </w:p>
        </w:tc>
        <w:tc>
          <w:tcPr>
            <w:tcW w:w="1590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8.96</w:t>
            </w:r>
          </w:p>
        </w:tc>
        <w:tc>
          <w:tcPr>
            <w:tcW w:w="1521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11.4</w:t>
            </w:r>
          </w:p>
        </w:tc>
        <w:tc>
          <w:tcPr>
            <w:tcW w:w="1457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12.42</w:t>
            </w:r>
          </w:p>
        </w:tc>
        <w:tc>
          <w:tcPr>
            <w:tcW w:w="1271" w:type="dxa"/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14.77</w:t>
            </w:r>
          </w:p>
        </w:tc>
      </w:tr>
      <w:tr w:rsidR="00554E0C" w:rsidTr="00E91EE5">
        <w:trPr>
          <w:trHeight w:val="253"/>
        </w:trPr>
        <w:tc>
          <w:tcPr>
            <w:tcW w:w="2821" w:type="dxa"/>
            <w:tcBorders>
              <w:bottom w:val="single" w:sz="4" w:space="0" w:color="auto"/>
            </w:tcBorders>
            <w:vAlign w:val="bottom"/>
          </w:tcPr>
          <w:p w:rsidR="00554E0C" w:rsidRPr="00A3323E" w:rsidRDefault="00554E0C" w:rsidP="00015C58">
            <w:pPr>
              <w:jc w:val="right"/>
              <w:rPr>
                <w:color w:val="000000"/>
                <w:sz w:val="18"/>
                <w:szCs w:val="18"/>
              </w:rPr>
            </w:pPr>
            <w:r w:rsidRPr="00A3323E">
              <w:rPr>
                <w:color w:val="000000"/>
                <w:sz w:val="18"/>
                <w:szCs w:val="18"/>
              </w:rPr>
              <w:t>N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590" w:type="dxa"/>
            <w:tcBorders>
              <w:bottom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57" w:type="dxa"/>
            <w:tcBorders>
              <w:bottom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vAlign w:val="bottom"/>
          </w:tcPr>
          <w:p w:rsidR="00554E0C" w:rsidRPr="00554E0C" w:rsidRDefault="00554E0C">
            <w:pPr>
              <w:jc w:val="center"/>
              <w:rPr>
                <w:color w:val="000000"/>
                <w:sz w:val="18"/>
                <w:szCs w:val="18"/>
              </w:rPr>
            </w:pPr>
            <w:r w:rsidRPr="00554E0C">
              <w:rPr>
                <w:color w:val="000000"/>
                <w:sz w:val="18"/>
                <w:szCs w:val="18"/>
              </w:rPr>
              <w:t>25</w:t>
            </w:r>
          </w:p>
        </w:tc>
      </w:tr>
    </w:tbl>
    <w:p w:rsidR="004D4571" w:rsidRDefault="004D4571" w:rsidP="004D4571">
      <w:pPr>
        <w:rPr>
          <w:rFonts w:cs="Times New Roman"/>
          <w:sz w:val="18"/>
          <w:szCs w:val="18"/>
          <w:lang w:val="en-US"/>
        </w:rPr>
      </w:pPr>
    </w:p>
    <w:p w:rsidR="00171FC0" w:rsidRDefault="00171FC0" w:rsidP="00171FC0">
      <w:pPr>
        <w:rPr>
          <w:rFonts w:cs="Times New Roman"/>
          <w:sz w:val="18"/>
          <w:szCs w:val="18"/>
          <w:lang w:val="en-US"/>
        </w:rPr>
      </w:pPr>
    </w:p>
    <w:p w:rsidR="0010658F" w:rsidRDefault="0010658F" w:rsidP="00171FC0">
      <w:pPr>
        <w:rPr>
          <w:rFonts w:cs="Times New Roman"/>
          <w:sz w:val="18"/>
          <w:szCs w:val="18"/>
          <w:lang w:val="en-US"/>
        </w:rPr>
      </w:pPr>
    </w:p>
    <w:p w:rsidR="0010658F" w:rsidRDefault="0010658F" w:rsidP="00171FC0">
      <w:pPr>
        <w:rPr>
          <w:rFonts w:cs="Times New Roman"/>
          <w:sz w:val="18"/>
          <w:szCs w:val="18"/>
          <w:lang w:val="en-US"/>
        </w:rPr>
      </w:pPr>
    </w:p>
    <w:sectPr w:rsidR="0010658F" w:rsidSect="00A71093">
      <w:footerReference w:type="default" r:id="rId1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DF4" w:rsidRDefault="00F14DF4" w:rsidP="00587522">
      <w:r>
        <w:separator/>
      </w:r>
    </w:p>
  </w:endnote>
  <w:endnote w:type="continuationSeparator" w:id="0">
    <w:p w:rsidR="00F14DF4" w:rsidRDefault="00F14DF4" w:rsidP="00587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1804"/>
      <w:docPartObj>
        <w:docPartGallery w:val="Page Numbers (Bottom of Page)"/>
        <w:docPartUnique/>
      </w:docPartObj>
    </w:sdtPr>
    <w:sdtContent>
      <w:p w:rsidR="00F14DF4" w:rsidRDefault="00085C75">
        <w:pPr>
          <w:pStyle w:val="Pieddepage"/>
          <w:jc w:val="right"/>
        </w:pPr>
        <w:fldSimple w:instr=" PAGE   \* MERGEFORMAT ">
          <w:r w:rsidR="00E769C0">
            <w:rPr>
              <w:noProof/>
            </w:rPr>
            <w:t>6</w:t>
          </w:r>
        </w:fldSimple>
      </w:p>
    </w:sdtContent>
  </w:sdt>
  <w:p w:rsidR="00F14DF4" w:rsidRDefault="00F14D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DF4" w:rsidRDefault="00F14DF4" w:rsidP="00587522">
      <w:r>
        <w:separator/>
      </w:r>
    </w:p>
  </w:footnote>
  <w:footnote w:type="continuationSeparator" w:id="0">
    <w:p w:rsidR="00F14DF4" w:rsidRDefault="00F14DF4" w:rsidP="005875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970F8"/>
    <w:multiLevelType w:val="hybridMultilevel"/>
    <w:tmpl w:val="5B321A4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e2awa2zs0rfvhee0f65vtzldw2xzpz90fpv&quot;&gt;SES REFERENCES&lt;record-ids&gt;&lt;item&gt;2&lt;/item&gt;&lt;item&gt;3&lt;/item&gt;&lt;item&gt;4&lt;/item&gt;&lt;item&gt;6&lt;/item&gt;&lt;item&gt;8&lt;/item&gt;&lt;item&gt;9&lt;/item&gt;&lt;item&gt;10&lt;/item&gt;&lt;item&gt;12&lt;/item&gt;&lt;item&gt;16&lt;/item&gt;&lt;item&gt;20&lt;/item&gt;&lt;item&gt;21&lt;/item&gt;&lt;item&gt;24&lt;/item&gt;&lt;item&gt;25&lt;/item&gt;&lt;item&gt;27&lt;/item&gt;&lt;item&gt;48&lt;/item&gt;&lt;item&gt;64&lt;/item&gt;&lt;item&gt;105&lt;/item&gt;&lt;item&gt;127&lt;/item&gt;&lt;item&gt;129&lt;/item&gt;&lt;item&gt;130&lt;/item&gt;&lt;item&gt;131&lt;/item&gt;&lt;item&gt;132&lt;/item&gt;&lt;item&gt;134&lt;/item&gt;&lt;item&gt;135&lt;/item&gt;&lt;item&gt;136&lt;/item&gt;&lt;item&gt;137&lt;/item&gt;&lt;item&gt;138&lt;/item&gt;&lt;item&gt;139&lt;/item&gt;&lt;item&gt;140&lt;/item&gt;&lt;item&gt;143&lt;/item&gt;&lt;item&gt;144&lt;/item&gt;&lt;item&gt;146&lt;/item&gt;&lt;item&gt;204&lt;/item&gt;&lt;item&gt;205&lt;/item&gt;&lt;item&gt;207&lt;/item&gt;&lt;/record-ids&gt;&lt;/item&gt;&lt;/Libraries&gt;"/>
  </w:docVars>
  <w:rsids>
    <w:rsidRoot w:val="00100E31"/>
    <w:rsid w:val="000001A9"/>
    <w:rsid w:val="00004ED7"/>
    <w:rsid w:val="000064BA"/>
    <w:rsid w:val="000066EF"/>
    <w:rsid w:val="0001062F"/>
    <w:rsid w:val="00010E67"/>
    <w:rsid w:val="00010F42"/>
    <w:rsid w:val="000148E3"/>
    <w:rsid w:val="000149FD"/>
    <w:rsid w:val="00014D2F"/>
    <w:rsid w:val="00014DD3"/>
    <w:rsid w:val="00014F8C"/>
    <w:rsid w:val="00015041"/>
    <w:rsid w:val="00015C58"/>
    <w:rsid w:val="00016EAE"/>
    <w:rsid w:val="00020AE2"/>
    <w:rsid w:val="000221F9"/>
    <w:rsid w:val="0002269F"/>
    <w:rsid w:val="00026983"/>
    <w:rsid w:val="00026C7C"/>
    <w:rsid w:val="0002768E"/>
    <w:rsid w:val="00027A06"/>
    <w:rsid w:val="00027ADA"/>
    <w:rsid w:val="00027D46"/>
    <w:rsid w:val="00031088"/>
    <w:rsid w:val="000328AD"/>
    <w:rsid w:val="000375E7"/>
    <w:rsid w:val="00040132"/>
    <w:rsid w:val="00043BD4"/>
    <w:rsid w:val="00044FFD"/>
    <w:rsid w:val="000450CE"/>
    <w:rsid w:val="000479B4"/>
    <w:rsid w:val="0005022C"/>
    <w:rsid w:val="00051DDB"/>
    <w:rsid w:val="0005611C"/>
    <w:rsid w:val="000566C0"/>
    <w:rsid w:val="0005748A"/>
    <w:rsid w:val="000611C5"/>
    <w:rsid w:val="000618A8"/>
    <w:rsid w:val="00067635"/>
    <w:rsid w:val="00073E4A"/>
    <w:rsid w:val="000830A0"/>
    <w:rsid w:val="0008386B"/>
    <w:rsid w:val="00085518"/>
    <w:rsid w:val="00085A4E"/>
    <w:rsid w:val="00085C75"/>
    <w:rsid w:val="00087E73"/>
    <w:rsid w:val="00097271"/>
    <w:rsid w:val="0009767B"/>
    <w:rsid w:val="000A0F6B"/>
    <w:rsid w:val="000A221D"/>
    <w:rsid w:val="000B3656"/>
    <w:rsid w:val="000B5DA7"/>
    <w:rsid w:val="000B7CA4"/>
    <w:rsid w:val="000C0FF7"/>
    <w:rsid w:val="000D1460"/>
    <w:rsid w:val="000D251D"/>
    <w:rsid w:val="000D2844"/>
    <w:rsid w:val="000D42CB"/>
    <w:rsid w:val="000D688D"/>
    <w:rsid w:val="000E04B5"/>
    <w:rsid w:val="000E5910"/>
    <w:rsid w:val="000E697B"/>
    <w:rsid w:val="000E6F5F"/>
    <w:rsid w:val="000F018D"/>
    <w:rsid w:val="000F37ED"/>
    <w:rsid w:val="000F38CC"/>
    <w:rsid w:val="00100E31"/>
    <w:rsid w:val="0010658F"/>
    <w:rsid w:val="00113DC4"/>
    <w:rsid w:val="00113DDB"/>
    <w:rsid w:val="0011629D"/>
    <w:rsid w:val="00117066"/>
    <w:rsid w:val="00117F48"/>
    <w:rsid w:val="00124143"/>
    <w:rsid w:val="001247ED"/>
    <w:rsid w:val="00125D4B"/>
    <w:rsid w:val="00134CBE"/>
    <w:rsid w:val="00134E54"/>
    <w:rsid w:val="001356DC"/>
    <w:rsid w:val="001401C0"/>
    <w:rsid w:val="00145F1F"/>
    <w:rsid w:val="0015028A"/>
    <w:rsid w:val="0015227C"/>
    <w:rsid w:val="001528A3"/>
    <w:rsid w:val="001529F3"/>
    <w:rsid w:val="0015447E"/>
    <w:rsid w:val="00156AEE"/>
    <w:rsid w:val="00156DE1"/>
    <w:rsid w:val="00167641"/>
    <w:rsid w:val="00167901"/>
    <w:rsid w:val="00170939"/>
    <w:rsid w:val="00171FC0"/>
    <w:rsid w:val="001725E0"/>
    <w:rsid w:val="0017317A"/>
    <w:rsid w:val="001760AF"/>
    <w:rsid w:val="00176C2A"/>
    <w:rsid w:val="00187717"/>
    <w:rsid w:val="00190B74"/>
    <w:rsid w:val="001927C3"/>
    <w:rsid w:val="001A041B"/>
    <w:rsid w:val="001A11D4"/>
    <w:rsid w:val="001A1731"/>
    <w:rsid w:val="001A4149"/>
    <w:rsid w:val="001A49B9"/>
    <w:rsid w:val="001A54D2"/>
    <w:rsid w:val="001A714A"/>
    <w:rsid w:val="001A7934"/>
    <w:rsid w:val="001A7F0A"/>
    <w:rsid w:val="001B1390"/>
    <w:rsid w:val="001B3352"/>
    <w:rsid w:val="001B3740"/>
    <w:rsid w:val="001B6795"/>
    <w:rsid w:val="001B77E5"/>
    <w:rsid w:val="001C017B"/>
    <w:rsid w:val="001C17D1"/>
    <w:rsid w:val="001C1894"/>
    <w:rsid w:val="001C3EB4"/>
    <w:rsid w:val="001C5B7C"/>
    <w:rsid w:val="001C6F05"/>
    <w:rsid w:val="001C75E9"/>
    <w:rsid w:val="001D060A"/>
    <w:rsid w:val="001D1BF0"/>
    <w:rsid w:val="001D38D9"/>
    <w:rsid w:val="001D40DD"/>
    <w:rsid w:val="001D4D16"/>
    <w:rsid w:val="001D6E5B"/>
    <w:rsid w:val="001D7AD0"/>
    <w:rsid w:val="001D7D11"/>
    <w:rsid w:val="001E1F93"/>
    <w:rsid w:val="001E24AA"/>
    <w:rsid w:val="001E56EC"/>
    <w:rsid w:val="001E7A91"/>
    <w:rsid w:val="001F1BB5"/>
    <w:rsid w:val="001F25E5"/>
    <w:rsid w:val="001F2B22"/>
    <w:rsid w:val="001F6AA0"/>
    <w:rsid w:val="001F791C"/>
    <w:rsid w:val="001F7C56"/>
    <w:rsid w:val="002007A1"/>
    <w:rsid w:val="0020256F"/>
    <w:rsid w:val="00202988"/>
    <w:rsid w:val="00203E28"/>
    <w:rsid w:val="00203F0C"/>
    <w:rsid w:val="002049BA"/>
    <w:rsid w:val="00206BD9"/>
    <w:rsid w:val="00206F31"/>
    <w:rsid w:val="00211092"/>
    <w:rsid w:val="0021420B"/>
    <w:rsid w:val="00215EFB"/>
    <w:rsid w:val="00216F86"/>
    <w:rsid w:val="00221A9F"/>
    <w:rsid w:val="00226729"/>
    <w:rsid w:val="00230F0B"/>
    <w:rsid w:val="0024023C"/>
    <w:rsid w:val="00241430"/>
    <w:rsid w:val="00244786"/>
    <w:rsid w:val="00253365"/>
    <w:rsid w:val="00253DD8"/>
    <w:rsid w:val="00257664"/>
    <w:rsid w:val="002636B5"/>
    <w:rsid w:val="002661EE"/>
    <w:rsid w:val="00267B5C"/>
    <w:rsid w:val="0027105D"/>
    <w:rsid w:val="0027317D"/>
    <w:rsid w:val="0027657D"/>
    <w:rsid w:val="00276844"/>
    <w:rsid w:val="00287A37"/>
    <w:rsid w:val="00290898"/>
    <w:rsid w:val="00291184"/>
    <w:rsid w:val="002915A1"/>
    <w:rsid w:val="002915A5"/>
    <w:rsid w:val="00292E37"/>
    <w:rsid w:val="0029349C"/>
    <w:rsid w:val="002955CF"/>
    <w:rsid w:val="002A2654"/>
    <w:rsid w:val="002A2B62"/>
    <w:rsid w:val="002A2C1A"/>
    <w:rsid w:val="002A2FA6"/>
    <w:rsid w:val="002A3D2D"/>
    <w:rsid w:val="002A51AD"/>
    <w:rsid w:val="002A592B"/>
    <w:rsid w:val="002B0A41"/>
    <w:rsid w:val="002B22D8"/>
    <w:rsid w:val="002B26C0"/>
    <w:rsid w:val="002B414F"/>
    <w:rsid w:val="002B69ED"/>
    <w:rsid w:val="002B73DF"/>
    <w:rsid w:val="002B78CC"/>
    <w:rsid w:val="002C090E"/>
    <w:rsid w:val="002C0E94"/>
    <w:rsid w:val="002C32CA"/>
    <w:rsid w:val="002C4720"/>
    <w:rsid w:val="002C671D"/>
    <w:rsid w:val="002C68F1"/>
    <w:rsid w:val="002D2050"/>
    <w:rsid w:val="002D23A4"/>
    <w:rsid w:val="002E088D"/>
    <w:rsid w:val="002E089F"/>
    <w:rsid w:val="002E0E0F"/>
    <w:rsid w:val="002E18DF"/>
    <w:rsid w:val="002E1C12"/>
    <w:rsid w:val="002E49F6"/>
    <w:rsid w:val="002F1F39"/>
    <w:rsid w:val="002F4CE0"/>
    <w:rsid w:val="00301BCD"/>
    <w:rsid w:val="00302693"/>
    <w:rsid w:val="00311F68"/>
    <w:rsid w:val="00320B47"/>
    <w:rsid w:val="003217D9"/>
    <w:rsid w:val="00321CD5"/>
    <w:rsid w:val="003244F1"/>
    <w:rsid w:val="00324592"/>
    <w:rsid w:val="00324A5F"/>
    <w:rsid w:val="003261EF"/>
    <w:rsid w:val="003275A9"/>
    <w:rsid w:val="003306FB"/>
    <w:rsid w:val="00331622"/>
    <w:rsid w:val="003451F8"/>
    <w:rsid w:val="00345C4A"/>
    <w:rsid w:val="003475C9"/>
    <w:rsid w:val="00347764"/>
    <w:rsid w:val="0035128D"/>
    <w:rsid w:val="00352608"/>
    <w:rsid w:val="0035381D"/>
    <w:rsid w:val="00366037"/>
    <w:rsid w:val="003663A8"/>
    <w:rsid w:val="00366EFC"/>
    <w:rsid w:val="0036754D"/>
    <w:rsid w:val="003762CA"/>
    <w:rsid w:val="00376624"/>
    <w:rsid w:val="00376C3D"/>
    <w:rsid w:val="00376FA8"/>
    <w:rsid w:val="00377329"/>
    <w:rsid w:val="003773A2"/>
    <w:rsid w:val="00382216"/>
    <w:rsid w:val="0038432D"/>
    <w:rsid w:val="00384E7B"/>
    <w:rsid w:val="00387287"/>
    <w:rsid w:val="00395609"/>
    <w:rsid w:val="003A00FC"/>
    <w:rsid w:val="003A291C"/>
    <w:rsid w:val="003A352E"/>
    <w:rsid w:val="003A4350"/>
    <w:rsid w:val="003A56D4"/>
    <w:rsid w:val="003A5883"/>
    <w:rsid w:val="003A5B3C"/>
    <w:rsid w:val="003A5F19"/>
    <w:rsid w:val="003B01FE"/>
    <w:rsid w:val="003B0548"/>
    <w:rsid w:val="003B3072"/>
    <w:rsid w:val="003B4E1B"/>
    <w:rsid w:val="003B544D"/>
    <w:rsid w:val="003C0374"/>
    <w:rsid w:val="003C0787"/>
    <w:rsid w:val="003C2364"/>
    <w:rsid w:val="003C26AE"/>
    <w:rsid w:val="003C282B"/>
    <w:rsid w:val="003C339B"/>
    <w:rsid w:val="003C47E2"/>
    <w:rsid w:val="003C6986"/>
    <w:rsid w:val="003D082A"/>
    <w:rsid w:val="003D1042"/>
    <w:rsid w:val="003D1626"/>
    <w:rsid w:val="003D39A5"/>
    <w:rsid w:val="003D5E78"/>
    <w:rsid w:val="003E09B4"/>
    <w:rsid w:val="003E3271"/>
    <w:rsid w:val="003E68D7"/>
    <w:rsid w:val="003E78F6"/>
    <w:rsid w:val="003E7C7F"/>
    <w:rsid w:val="003F1BA1"/>
    <w:rsid w:val="003F2A5E"/>
    <w:rsid w:val="003F5B2D"/>
    <w:rsid w:val="0040029A"/>
    <w:rsid w:val="0040086E"/>
    <w:rsid w:val="004017D4"/>
    <w:rsid w:val="00401880"/>
    <w:rsid w:val="004023F3"/>
    <w:rsid w:val="004037CF"/>
    <w:rsid w:val="00404CD3"/>
    <w:rsid w:val="00404EF1"/>
    <w:rsid w:val="00407020"/>
    <w:rsid w:val="00410E3F"/>
    <w:rsid w:val="00411692"/>
    <w:rsid w:val="0041212C"/>
    <w:rsid w:val="004159F6"/>
    <w:rsid w:val="00425050"/>
    <w:rsid w:val="004254F0"/>
    <w:rsid w:val="00425BB5"/>
    <w:rsid w:val="00427EC9"/>
    <w:rsid w:val="004321C2"/>
    <w:rsid w:val="004328FC"/>
    <w:rsid w:val="00433EBF"/>
    <w:rsid w:val="0043466F"/>
    <w:rsid w:val="00434DBA"/>
    <w:rsid w:val="00437D77"/>
    <w:rsid w:val="00440F34"/>
    <w:rsid w:val="0044172E"/>
    <w:rsid w:val="0044183A"/>
    <w:rsid w:val="004420EC"/>
    <w:rsid w:val="004457D5"/>
    <w:rsid w:val="00445AE1"/>
    <w:rsid w:val="00447E4B"/>
    <w:rsid w:val="0045315E"/>
    <w:rsid w:val="00456A74"/>
    <w:rsid w:val="004620AA"/>
    <w:rsid w:val="004640E1"/>
    <w:rsid w:val="00464240"/>
    <w:rsid w:val="0046584B"/>
    <w:rsid w:val="00467EE2"/>
    <w:rsid w:val="00472B88"/>
    <w:rsid w:val="00476BB5"/>
    <w:rsid w:val="00481725"/>
    <w:rsid w:val="00483BF1"/>
    <w:rsid w:val="00486830"/>
    <w:rsid w:val="0049312A"/>
    <w:rsid w:val="00495933"/>
    <w:rsid w:val="004967E2"/>
    <w:rsid w:val="004A11F9"/>
    <w:rsid w:val="004A21AD"/>
    <w:rsid w:val="004A22A4"/>
    <w:rsid w:val="004A2C01"/>
    <w:rsid w:val="004A5DCE"/>
    <w:rsid w:val="004A6AA3"/>
    <w:rsid w:val="004A760A"/>
    <w:rsid w:val="004B01B0"/>
    <w:rsid w:val="004B12C0"/>
    <w:rsid w:val="004B1D33"/>
    <w:rsid w:val="004B44BA"/>
    <w:rsid w:val="004B4FF4"/>
    <w:rsid w:val="004B60A1"/>
    <w:rsid w:val="004C1420"/>
    <w:rsid w:val="004C2AE5"/>
    <w:rsid w:val="004C6BE4"/>
    <w:rsid w:val="004C6F4B"/>
    <w:rsid w:val="004C7529"/>
    <w:rsid w:val="004D1158"/>
    <w:rsid w:val="004D30A4"/>
    <w:rsid w:val="004D4571"/>
    <w:rsid w:val="004D55F6"/>
    <w:rsid w:val="004D73F1"/>
    <w:rsid w:val="004E0D67"/>
    <w:rsid w:val="004E45DC"/>
    <w:rsid w:val="004E5551"/>
    <w:rsid w:val="004E58B2"/>
    <w:rsid w:val="004E6405"/>
    <w:rsid w:val="004E73AD"/>
    <w:rsid w:val="004E7FF9"/>
    <w:rsid w:val="004F242D"/>
    <w:rsid w:val="004F3FE9"/>
    <w:rsid w:val="004F5D13"/>
    <w:rsid w:val="004F6528"/>
    <w:rsid w:val="004F65D3"/>
    <w:rsid w:val="0050007C"/>
    <w:rsid w:val="00504F99"/>
    <w:rsid w:val="00505532"/>
    <w:rsid w:val="00507386"/>
    <w:rsid w:val="00507B3F"/>
    <w:rsid w:val="0051044A"/>
    <w:rsid w:val="00510F0F"/>
    <w:rsid w:val="00513C4D"/>
    <w:rsid w:val="0051697A"/>
    <w:rsid w:val="00521352"/>
    <w:rsid w:val="00522F59"/>
    <w:rsid w:val="0052316B"/>
    <w:rsid w:val="00524649"/>
    <w:rsid w:val="005268FC"/>
    <w:rsid w:val="00530269"/>
    <w:rsid w:val="00530F58"/>
    <w:rsid w:val="00533433"/>
    <w:rsid w:val="00535359"/>
    <w:rsid w:val="00536F44"/>
    <w:rsid w:val="005400C8"/>
    <w:rsid w:val="0054040D"/>
    <w:rsid w:val="00550340"/>
    <w:rsid w:val="005519F9"/>
    <w:rsid w:val="00554E0C"/>
    <w:rsid w:val="00563A14"/>
    <w:rsid w:val="00565002"/>
    <w:rsid w:val="00574019"/>
    <w:rsid w:val="00575120"/>
    <w:rsid w:val="005766D7"/>
    <w:rsid w:val="00577926"/>
    <w:rsid w:val="005816DF"/>
    <w:rsid w:val="00581A2E"/>
    <w:rsid w:val="00581E9F"/>
    <w:rsid w:val="0058201B"/>
    <w:rsid w:val="00583DB6"/>
    <w:rsid w:val="0058511C"/>
    <w:rsid w:val="00585537"/>
    <w:rsid w:val="00585F79"/>
    <w:rsid w:val="0058611F"/>
    <w:rsid w:val="00586A0A"/>
    <w:rsid w:val="00587522"/>
    <w:rsid w:val="00590530"/>
    <w:rsid w:val="00590786"/>
    <w:rsid w:val="00593B24"/>
    <w:rsid w:val="005A0686"/>
    <w:rsid w:val="005A16A5"/>
    <w:rsid w:val="005A2933"/>
    <w:rsid w:val="005A2DC5"/>
    <w:rsid w:val="005A4A05"/>
    <w:rsid w:val="005A51BD"/>
    <w:rsid w:val="005A567B"/>
    <w:rsid w:val="005A67EA"/>
    <w:rsid w:val="005A7886"/>
    <w:rsid w:val="005B0FFB"/>
    <w:rsid w:val="005B1A0D"/>
    <w:rsid w:val="005B1B79"/>
    <w:rsid w:val="005B2E60"/>
    <w:rsid w:val="005B37F4"/>
    <w:rsid w:val="005B41C5"/>
    <w:rsid w:val="005B4686"/>
    <w:rsid w:val="005B6237"/>
    <w:rsid w:val="005B69EA"/>
    <w:rsid w:val="005B6B39"/>
    <w:rsid w:val="005C5BC9"/>
    <w:rsid w:val="005C6BFD"/>
    <w:rsid w:val="005C79C7"/>
    <w:rsid w:val="005D0705"/>
    <w:rsid w:val="005D44A1"/>
    <w:rsid w:val="005D5B6D"/>
    <w:rsid w:val="005D6F69"/>
    <w:rsid w:val="005E0952"/>
    <w:rsid w:val="005E0F2E"/>
    <w:rsid w:val="005E2198"/>
    <w:rsid w:val="005E2704"/>
    <w:rsid w:val="005E4157"/>
    <w:rsid w:val="005F018B"/>
    <w:rsid w:val="005F0CF6"/>
    <w:rsid w:val="005F1236"/>
    <w:rsid w:val="005F3376"/>
    <w:rsid w:val="005F5F84"/>
    <w:rsid w:val="005F726B"/>
    <w:rsid w:val="005F752C"/>
    <w:rsid w:val="00601730"/>
    <w:rsid w:val="00601D23"/>
    <w:rsid w:val="006039E3"/>
    <w:rsid w:val="00604AD0"/>
    <w:rsid w:val="00604B08"/>
    <w:rsid w:val="006058C0"/>
    <w:rsid w:val="00606394"/>
    <w:rsid w:val="006102F0"/>
    <w:rsid w:val="006116FF"/>
    <w:rsid w:val="0061193B"/>
    <w:rsid w:val="00611B68"/>
    <w:rsid w:val="00611DAE"/>
    <w:rsid w:val="00615C3F"/>
    <w:rsid w:val="00615D5A"/>
    <w:rsid w:val="00616A78"/>
    <w:rsid w:val="00616C66"/>
    <w:rsid w:val="0062241E"/>
    <w:rsid w:val="006239C3"/>
    <w:rsid w:val="006242DD"/>
    <w:rsid w:val="00624E2F"/>
    <w:rsid w:val="006251F5"/>
    <w:rsid w:val="0062716A"/>
    <w:rsid w:val="00630837"/>
    <w:rsid w:val="006329FF"/>
    <w:rsid w:val="00632F5F"/>
    <w:rsid w:val="00633D9F"/>
    <w:rsid w:val="0063469E"/>
    <w:rsid w:val="00635418"/>
    <w:rsid w:val="00640B84"/>
    <w:rsid w:val="0064135F"/>
    <w:rsid w:val="00642415"/>
    <w:rsid w:val="00643302"/>
    <w:rsid w:val="00644EF4"/>
    <w:rsid w:val="0064621A"/>
    <w:rsid w:val="00646393"/>
    <w:rsid w:val="0064644A"/>
    <w:rsid w:val="00647515"/>
    <w:rsid w:val="00652B35"/>
    <w:rsid w:val="00652C9C"/>
    <w:rsid w:val="00652CE5"/>
    <w:rsid w:val="00654002"/>
    <w:rsid w:val="006548EE"/>
    <w:rsid w:val="00655DB6"/>
    <w:rsid w:val="00662BDD"/>
    <w:rsid w:val="00664266"/>
    <w:rsid w:val="0066794B"/>
    <w:rsid w:val="00667F3F"/>
    <w:rsid w:val="00672643"/>
    <w:rsid w:val="00672889"/>
    <w:rsid w:val="0067440B"/>
    <w:rsid w:val="0068064A"/>
    <w:rsid w:val="00680D85"/>
    <w:rsid w:val="006829C6"/>
    <w:rsid w:val="006849D3"/>
    <w:rsid w:val="00684FFE"/>
    <w:rsid w:val="00686563"/>
    <w:rsid w:val="006873B6"/>
    <w:rsid w:val="00690662"/>
    <w:rsid w:val="006917EA"/>
    <w:rsid w:val="00693E71"/>
    <w:rsid w:val="0069544A"/>
    <w:rsid w:val="006A19DE"/>
    <w:rsid w:val="006A3077"/>
    <w:rsid w:val="006A59AE"/>
    <w:rsid w:val="006A5E52"/>
    <w:rsid w:val="006A7B5C"/>
    <w:rsid w:val="006A7DDE"/>
    <w:rsid w:val="006B58E0"/>
    <w:rsid w:val="006B6C7E"/>
    <w:rsid w:val="006B6D37"/>
    <w:rsid w:val="006B7714"/>
    <w:rsid w:val="006C177C"/>
    <w:rsid w:val="006C19C4"/>
    <w:rsid w:val="006C29E5"/>
    <w:rsid w:val="006C2A97"/>
    <w:rsid w:val="006C341D"/>
    <w:rsid w:val="006C3B3D"/>
    <w:rsid w:val="006C3B4D"/>
    <w:rsid w:val="006C5CCA"/>
    <w:rsid w:val="006D1173"/>
    <w:rsid w:val="006D1FE5"/>
    <w:rsid w:val="006D68EB"/>
    <w:rsid w:val="006D76FF"/>
    <w:rsid w:val="006E6EF1"/>
    <w:rsid w:val="006F0235"/>
    <w:rsid w:val="006F0FE1"/>
    <w:rsid w:val="006F1FB6"/>
    <w:rsid w:val="006F438A"/>
    <w:rsid w:val="006F4F92"/>
    <w:rsid w:val="007008CC"/>
    <w:rsid w:val="00701E30"/>
    <w:rsid w:val="00702070"/>
    <w:rsid w:val="00702697"/>
    <w:rsid w:val="00703EC4"/>
    <w:rsid w:val="00705F1F"/>
    <w:rsid w:val="007072E4"/>
    <w:rsid w:val="0071117B"/>
    <w:rsid w:val="00711954"/>
    <w:rsid w:val="007130BC"/>
    <w:rsid w:val="0071487E"/>
    <w:rsid w:val="007212F6"/>
    <w:rsid w:val="00723912"/>
    <w:rsid w:val="00727DEE"/>
    <w:rsid w:val="00727F1E"/>
    <w:rsid w:val="0073284D"/>
    <w:rsid w:val="00732E87"/>
    <w:rsid w:val="007356A1"/>
    <w:rsid w:val="00735D24"/>
    <w:rsid w:val="00736BDF"/>
    <w:rsid w:val="007443C1"/>
    <w:rsid w:val="0074467A"/>
    <w:rsid w:val="00744C8B"/>
    <w:rsid w:val="00747486"/>
    <w:rsid w:val="00750E05"/>
    <w:rsid w:val="00751A49"/>
    <w:rsid w:val="007530EA"/>
    <w:rsid w:val="00753B38"/>
    <w:rsid w:val="00754006"/>
    <w:rsid w:val="00760332"/>
    <w:rsid w:val="00760DF0"/>
    <w:rsid w:val="00761AAC"/>
    <w:rsid w:val="007629EE"/>
    <w:rsid w:val="00766069"/>
    <w:rsid w:val="0077515C"/>
    <w:rsid w:val="00775FA2"/>
    <w:rsid w:val="00780552"/>
    <w:rsid w:val="007818B8"/>
    <w:rsid w:val="00781C85"/>
    <w:rsid w:val="00782538"/>
    <w:rsid w:val="00787EDF"/>
    <w:rsid w:val="00795C80"/>
    <w:rsid w:val="0079623A"/>
    <w:rsid w:val="00797CED"/>
    <w:rsid w:val="007A0086"/>
    <w:rsid w:val="007A0E82"/>
    <w:rsid w:val="007A0FE5"/>
    <w:rsid w:val="007A0FE8"/>
    <w:rsid w:val="007A1508"/>
    <w:rsid w:val="007A3224"/>
    <w:rsid w:val="007A4767"/>
    <w:rsid w:val="007A59B9"/>
    <w:rsid w:val="007B0E25"/>
    <w:rsid w:val="007B11EF"/>
    <w:rsid w:val="007B3696"/>
    <w:rsid w:val="007B4C1D"/>
    <w:rsid w:val="007B51C5"/>
    <w:rsid w:val="007B5F85"/>
    <w:rsid w:val="007B71C1"/>
    <w:rsid w:val="007B79D3"/>
    <w:rsid w:val="007C00CB"/>
    <w:rsid w:val="007C3B38"/>
    <w:rsid w:val="007C4186"/>
    <w:rsid w:val="007C76EA"/>
    <w:rsid w:val="007D0085"/>
    <w:rsid w:val="007D168A"/>
    <w:rsid w:val="007D5066"/>
    <w:rsid w:val="007D706A"/>
    <w:rsid w:val="007D7F8D"/>
    <w:rsid w:val="007E483D"/>
    <w:rsid w:val="007E5CDD"/>
    <w:rsid w:val="007E60D7"/>
    <w:rsid w:val="007E756B"/>
    <w:rsid w:val="007F00C2"/>
    <w:rsid w:val="007F07A7"/>
    <w:rsid w:val="007F11BB"/>
    <w:rsid w:val="007F4188"/>
    <w:rsid w:val="007F77B6"/>
    <w:rsid w:val="00803190"/>
    <w:rsid w:val="00804A19"/>
    <w:rsid w:val="00807573"/>
    <w:rsid w:val="008104B6"/>
    <w:rsid w:val="00811447"/>
    <w:rsid w:val="008114E9"/>
    <w:rsid w:val="00811D0C"/>
    <w:rsid w:val="00812C93"/>
    <w:rsid w:val="008157D5"/>
    <w:rsid w:val="0081626B"/>
    <w:rsid w:val="00822232"/>
    <w:rsid w:val="00822C50"/>
    <w:rsid w:val="0082783D"/>
    <w:rsid w:val="00831D92"/>
    <w:rsid w:val="00834406"/>
    <w:rsid w:val="00834622"/>
    <w:rsid w:val="00835D64"/>
    <w:rsid w:val="00836C8C"/>
    <w:rsid w:val="00843188"/>
    <w:rsid w:val="00843F97"/>
    <w:rsid w:val="00844972"/>
    <w:rsid w:val="00844AEA"/>
    <w:rsid w:val="00845CB9"/>
    <w:rsid w:val="008555A3"/>
    <w:rsid w:val="00855653"/>
    <w:rsid w:val="00862031"/>
    <w:rsid w:val="00863437"/>
    <w:rsid w:val="00865C74"/>
    <w:rsid w:val="00866533"/>
    <w:rsid w:val="00866719"/>
    <w:rsid w:val="00867E2C"/>
    <w:rsid w:val="00870253"/>
    <w:rsid w:val="00870CC7"/>
    <w:rsid w:val="00870E7A"/>
    <w:rsid w:val="0087235A"/>
    <w:rsid w:val="00874E63"/>
    <w:rsid w:val="00875590"/>
    <w:rsid w:val="00875F2F"/>
    <w:rsid w:val="0087682E"/>
    <w:rsid w:val="00876D07"/>
    <w:rsid w:val="00880242"/>
    <w:rsid w:val="008824BE"/>
    <w:rsid w:val="00885C7E"/>
    <w:rsid w:val="0089142B"/>
    <w:rsid w:val="00891F09"/>
    <w:rsid w:val="0089243C"/>
    <w:rsid w:val="0089262C"/>
    <w:rsid w:val="00894399"/>
    <w:rsid w:val="00895F83"/>
    <w:rsid w:val="00897373"/>
    <w:rsid w:val="008A0D3D"/>
    <w:rsid w:val="008A15A9"/>
    <w:rsid w:val="008A20CD"/>
    <w:rsid w:val="008A2F0B"/>
    <w:rsid w:val="008A6AFC"/>
    <w:rsid w:val="008B01EA"/>
    <w:rsid w:val="008B2349"/>
    <w:rsid w:val="008B3D8B"/>
    <w:rsid w:val="008B76AC"/>
    <w:rsid w:val="008B7955"/>
    <w:rsid w:val="008C038F"/>
    <w:rsid w:val="008C04A2"/>
    <w:rsid w:val="008C0B57"/>
    <w:rsid w:val="008C0C59"/>
    <w:rsid w:val="008C22AA"/>
    <w:rsid w:val="008C3FB3"/>
    <w:rsid w:val="008D2A6D"/>
    <w:rsid w:val="008D4F56"/>
    <w:rsid w:val="008D5FB9"/>
    <w:rsid w:val="008E1E30"/>
    <w:rsid w:val="008E1FD5"/>
    <w:rsid w:val="008E209D"/>
    <w:rsid w:val="008E5A70"/>
    <w:rsid w:val="008E7931"/>
    <w:rsid w:val="008F2216"/>
    <w:rsid w:val="008F2EEC"/>
    <w:rsid w:val="008F66EB"/>
    <w:rsid w:val="008F6718"/>
    <w:rsid w:val="0090258C"/>
    <w:rsid w:val="00906502"/>
    <w:rsid w:val="00910A67"/>
    <w:rsid w:val="009123BF"/>
    <w:rsid w:val="0091662D"/>
    <w:rsid w:val="00916A04"/>
    <w:rsid w:val="00917EC3"/>
    <w:rsid w:val="0092612E"/>
    <w:rsid w:val="00931286"/>
    <w:rsid w:val="00940E1B"/>
    <w:rsid w:val="00941550"/>
    <w:rsid w:val="009429DE"/>
    <w:rsid w:val="00944E5A"/>
    <w:rsid w:val="00946645"/>
    <w:rsid w:val="00947937"/>
    <w:rsid w:val="00947CAA"/>
    <w:rsid w:val="00951B5A"/>
    <w:rsid w:val="0095267D"/>
    <w:rsid w:val="009542C1"/>
    <w:rsid w:val="00954FF1"/>
    <w:rsid w:val="0095571E"/>
    <w:rsid w:val="00956DFD"/>
    <w:rsid w:val="00957404"/>
    <w:rsid w:val="00957E40"/>
    <w:rsid w:val="00961CB3"/>
    <w:rsid w:val="00962F6C"/>
    <w:rsid w:val="00964448"/>
    <w:rsid w:val="0096621D"/>
    <w:rsid w:val="00967FDC"/>
    <w:rsid w:val="009700C4"/>
    <w:rsid w:val="00970895"/>
    <w:rsid w:val="009719F4"/>
    <w:rsid w:val="00971D23"/>
    <w:rsid w:val="00973D0A"/>
    <w:rsid w:val="00975F8D"/>
    <w:rsid w:val="00981CA1"/>
    <w:rsid w:val="00985906"/>
    <w:rsid w:val="00985D7C"/>
    <w:rsid w:val="00990217"/>
    <w:rsid w:val="00990A4B"/>
    <w:rsid w:val="00990C81"/>
    <w:rsid w:val="00992B23"/>
    <w:rsid w:val="00993466"/>
    <w:rsid w:val="009976AB"/>
    <w:rsid w:val="009A2AEE"/>
    <w:rsid w:val="009A4274"/>
    <w:rsid w:val="009A5676"/>
    <w:rsid w:val="009A7EE6"/>
    <w:rsid w:val="009B4CDD"/>
    <w:rsid w:val="009C0ECD"/>
    <w:rsid w:val="009C1676"/>
    <w:rsid w:val="009C1E0A"/>
    <w:rsid w:val="009C339C"/>
    <w:rsid w:val="009C4AD3"/>
    <w:rsid w:val="009C59DB"/>
    <w:rsid w:val="009C6303"/>
    <w:rsid w:val="009C73E4"/>
    <w:rsid w:val="009D0FC3"/>
    <w:rsid w:val="009D3234"/>
    <w:rsid w:val="009D477A"/>
    <w:rsid w:val="009D7C98"/>
    <w:rsid w:val="009E05FB"/>
    <w:rsid w:val="009E336F"/>
    <w:rsid w:val="009E3D59"/>
    <w:rsid w:val="009E42A1"/>
    <w:rsid w:val="009E4829"/>
    <w:rsid w:val="009E5813"/>
    <w:rsid w:val="009E5828"/>
    <w:rsid w:val="009E647D"/>
    <w:rsid w:val="009E7D26"/>
    <w:rsid w:val="009F2603"/>
    <w:rsid w:val="009F7113"/>
    <w:rsid w:val="009F7920"/>
    <w:rsid w:val="00A0012D"/>
    <w:rsid w:val="00A03284"/>
    <w:rsid w:val="00A0400E"/>
    <w:rsid w:val="00A042C9"/>
    <w:rsid w:val="00A055C2"/>
    <w:rsid w:val="00A07E59"/>
    <w:rsid w:val="00A12D75"/>
    <w:rsid w:val="00A14820"/>
    <w:rsid w:val="00A16911"/>
    <w:rsid w:val="00A16C68"/>
    <w:rsid w:val="00A16E74"/>
    <w:rsid w:val="00A17910"/>
    <w:rsid w:val="00A255B5"/>
    <w:rsid w:val="00A320EC"/>
    <w:rsid w:val="00A3323E"/>
    <w:rsid w:val="00A34165"/>
    <w:rsid w:val="00A36024"/>
    <w:rsid w:val="00A407F2"/>
    <w:rsid w:val="00A4397F"/>
    <w:rsid w:val="00A46560"/>
    <w:rsid w:val="00A466E2"/>
    <w:rsid w:val="00A47A24"/>
    <w:rsid w:val="00A51070"/>
    <w:rsid w:val="00A54FE4"/>
    <w:rsid w:val="00A5560A"/>
    <w:rsid w:val="00A55BB1"/>
    <w:rsid w:val="00A56237"/>
    <w:rsid w:val="00A576CB"/>
    <w:rsid w:val="00A66528"/>
    <w:rsid w:val="00A67BDD"/>
    <w:rsid w:val="00A70637"/>
    <w:rsid w:val="00A71093"/>
    <w:rsid w:val="00A72B77"/>
    <w:rsid w:val="00A76757"/>
    <w:rsid w:val="00A8001A"/>
    <w:rsid w:val="00A83479"/>
    <w:rsid w:val="00A83536"/>
    <w:rsid w:val="00A8664C"/>
    <w:rsid w:val="00A86748"/>
    <w:rsid w:val="00A913DF"/>
    <w:rsid w:val="00A93ACE"/>
    <w:rsid w:val="00A96830"/>
    <w:rsid w:val="00A97BFD"/>
    <w:rsid w:val="00AA09AD"/>
    <w:rsid w:val="00AA4DAB"/>
    <w:rsid w:val="00AA59F7"/>
    <w:rsid w:val="00AA6A64"/>
    <w:rsid w:val="00AB1198"/>
    <w:rsid w:val="00AB266F"/>
    <w:rsid w:val="00AB40E4"/>
    <w:rsid w:val="00AB7347"/>
    <w:rsid w:val="00AC1343"/>
    <w:rsid w:val="00AC4386"/>
    <w:rsid w:val="00AC51B7"/>
    <w:rsid w:val="00AC6CFE"/>
    <w:rsid w:val="00AD63C9"/>
    <w:rsid w:val="00AD738E"/>
    <w:rsid w:val="00AE1B2E"/>
    <w:rsid w:val="00AE4188"/>
    <w:rsid w:val="00AF1044"/>
    <w:rsid w:val="00AF3035"/>
    <w:rsid w:val="00AF46BF"/>
    <w:rsid w:val="00AF557B"/>
    <w:rsid w:val="00AF5A9B"/>
    <w:rsid w:val="00AF782E"/>
    <w:rsid w:val="00AF7C35"/>
    <w:rsid w:val="00B0021E"/>
    <w:rsid w:val="00B003EE"/>
    <w:rsid w:val="00B01F6B"/>
    <w:rsid w:val="00B05A59"/>
    <w:rsid w:val="00B0669C"/>
    <w:rsid w:val="00B13FBF"/>
    <w:rsid w:val="00B1407F"/>
    <w:rsid w:val="00B15ACC"/>
    <w:rsid w:val="00B2746A"/>
    <w:rsid w:val="00B30DEC"/>
    <w:rsid w:val="00B31D3E"/>
    <w:rsid w:val="00B32405"/>
    <w:rsid w:val="00B3360F"/>
    <w:rsid w:val="00B3767F"/>
    <w:rsid w:val="00B47C87"/>
    <w:rsid w:val="00B528FB"/>
    <w:rsid w:val="00B52A2F"/>
    <w:rsid w:val="00B53EFD"/>
    <w:rsid w:val="00B60255"/>
    <w:rsid w:val="00B633C7"/>
    <w:rsid w:val="00B64A49"/>
    <w:rsid w:val="00B67679"/>
    <w:rsid w:val="00B72556"/>
    <w:rsid w:val="00B735D9"/>
    <w:rsid w:val="00B74084"/>
    <w:rsid w:val="00B74470"/>
    <w:rsid w:val="00B74F1A"/>
    <w:rsid w:val="00B770E2"/>
    <w:rsid w:val="00B77597"/>
    <w:rsid w:val="00B8150E"/>
    <w:rsid w:val="00B86CB5"/>
    <w:rsid w:val="00B87404"/>
    <w:rsid w:val="00B8756C"/>
    <w:rsid w:val="00B87B61"/>
    <w:rsid w:val="00B922C8"/>
    <w:rsid w:val="00B93867"/>
    <w:rsid w:val="00B93CD0"/>
    <w:rsid w:val="00B948CD"/>
    <w:rsid w:val="00B96D2D"/>
    <w:rsid w:val="00BA404E"/>
    <w:rsid w:val="00BA6D5E"/>
    <w:rsid w:val="00BA7A5A"/>
    <w:rsid w:val="00BA7BFC"/>
    <w:rsid w:val="00BC1C84"/>
    <w:rsid w:val="00BC51D4"/>
    <w:rsid w:val="00BC5F32"/>
    <w:rsid w:val="00BC6EEC"/>
    <w:rsid w:val="00BC72CE"/>
    <w:rsid w:val="00BC77B9"/>
    <w:rsid w:val="00BD5434"/>
    <w:rsid w:val="00BD5DEA"/>
    <w:rsid w:val="00BD623D"/>
    <w:rsid w:val="00BE0836"/>
    <w:rsid w:val="00BE167A"/>
    <w:rsid w:val="00BE25EA"/>
    <w:rsid w:val="00BF4556"/>
    <w:rsid w:val="00BF7461"/>
    <w:rsid w:val="00C00E09"/>
    <w:rsid w:val="00C00E8C"/>
    <w:rsid w:val="00C05A97"/>
    <w:rsid w:val="00C107E0"/>
    <w:rsid w:val="00C10B09"/>
    <w:rsid w:val="00C11E2F"/>
    <w:rsid w:val="00C158CE"/>
    <w:rsid w:val="00C20C3E"/>
    <w:rsid w:val="00C21CD9"/>
    <w:rsid w:val="00C25294"/>
    <w:rsid w:val="00C2589A"/>
    <w:rsid w:val="00C25DEE"/>
    <w:rsid w:val="00C3031B"/>
    <w:rsid w:val="00C31564"/>
    <w:rsid w:val="00C34867"/>
    <w:rsid w:val="00C35E8E"/>
    <w:rsid w:val="00C36E34"/>
    <w:rsid w:val="00C37284"/>
    <w:rsid w:val="00C41C74"/>
    <w:rsid w:val="00C467A2"/>
    <w:rsid w:val="00C468C4"/>
    <w:rsid w:val="00C50401"/>
    <w:rsid w:val="00C50938"/>
    <w:rsid w:val="00C5309C"/>
    <w:rsid w:val="00C53B31"/>
    <w:rsid w:val="00C53F5A"/>
    <w:rsid w:val="00C5478A"/>
    <w:rsid w:val="00C6187E"/>
    <w:rsid w:val="00C61C47"/>
    <w:rsid w:val="00C63550"/>
    <w:rsid w:val="00C64E27"/>
    <w:rsid w:val="00C6610B"/>
    <w:rsid w:val="00C67C3E"/>
    <w:rsid w:val="00C7019E"/>
    <w:rsid w:val="00C71B82"/>
    <w:rsid w:val="00C73996"/>
    <w:rsid w:val="00C750BF"/>
    <w:rsid w:val="00C76F01"/>
    <w:rsid w:val="00C80DC1"/>
    <w:rsid w:val="00C81695"/>
    <w:rsid w:val="00C817E4"/>
    <w:rsid w:val="00C82611"/>
    <w:rsid w:val="00C845F9"/>
    <w:rsid w:val="00C86389"/>
    <w:rsid w:val="00C94F48"/>
    <w:rsid w:val="00C95F23"/>
    <w:rsid w:val="00CA08EB"/>
    <w:rsid w:val="00CA372F"/>
    <w:rsid w:val="00CA49A5"/>
    <w:rsid w:val="00CA624A"/>
    <w:rsid w:val="00CA6AD6"/>
    <w:rsid w:val="00CA764F"/>
    <w:rsid w:val="00CB00E7"/>
    <w:rsid w:val="00CB3082"/>
    <w:rsid w:val="00CB3CA6"/>
    <w:rsid w:val="00CB799D"/>
    <w:rsid w:val="00CC082F"/>
    <w:rsid w:val="00CC1B01"/>
    <w:rsid w:val="00CC1BFA"/>
    <w:rsid w:val="00CC2B40"/>
    <w:rsid w:val="00CC3A00"/>
    <w:rsid w:val="00CC3F7E"/>
    <w:rsid w:val="00CC4531"/>
    <w:rsid w:val="00CD0F43"/>
    <w:rsid w:val="00CD2085"/>
    <w:rsid w:val="00CD4644"/>
    <w:rsid w:val="00CD4E57"/>
    <w:rsid w:val="00CD6445"/>
    <w:rsid w:val="00CD64F5"/>
    <w:rsid w:val="00CE3D41"/>
    <w:rsid w:val="00CE485F"/>
    <w:rsid w:val="00CE488D"/>
    <w:rsid w:val="00CE5BA9"/>
    <w:rsid w:val="00CF3008"/>
    <w:rsid w:val="00CF4E6D"/>
    <w:rsid w:val="00CF500E"/>
    <w:rsid w:val="00CF7DFA"/>
    <w:rsid w:val="00D0027D"/>
    <w:rsid w:val="00D010E9"/>
    <w:rsid w:val="00D0197A"/>
    <w:rsid w:val="00D01B0F"/>
    <w:rsid w:val="00D03041"/>
    <w:rsid w:val="00D03FCC"/>
    <w:rsid w:val="00D06DEE"/>
    <w:rsid w:val="00D106B3"/>
    <w:rsid w:val="00D10CD0"/>
    <w:rsid w:val="00D10D19"/>
    <w:rsid w:val="00D13308"/>
    <w:rsid w:val="00D1337C"/>
    <w:rsid w:val="00D14D25"/>
    <w:rsid w:val="00D15F49"/>
    <w:rsid w:val="00D16379"/>
    <w:rsid w:val="00D2075B"/>
    <w:rsid w:val="00D20D40"/>
    <w:rsid w:val="00D20E38"/>
    <w:rsid w:val="00D24972"/>
    <w:rsid w:val="00D32588"/>
    <w:rsid w:val="00D3352D"/>
    <w:rsid w:val="00D34163"/>
    <w:rsid w:val="00D346E7"/>
    <w:rsid w:val="00D36114"/>
    <w:rsid w:val="00D37FF2"/>
    <w:rsid w:val="00D41308"/>
    <w:rsid w:val="00D44625"/>
    <w:rsid w:val="00D446EB"/>
    <w:rsid w:val="00D44B18"/>
    <w:rsid w:val="00D46930"/>
    <w:rsid w:val="00D50EBF"/>
    <w:rsid w:val="00D66032"/>
    <w:rsid w:val="00D6703D"/>
    <w:rsid w:val="00D70E4A"/>
    <w:rsid w:val="00D71B67"/>
    <w:rsid w:val="00D7261C"/>
    <w:rsid w:val="00D72A3A"/>
    <w:rsid w:val="00D72FD2"/>
    <w:rsid w:val="00D74610"/>
    <w:rsid w:val="00D764FD"/>
    <w:rsid w:val="00D804E6"/>
    <w:rsid w:val="00D805F2"/>
    <w:rsid w:val="00D818A0"/>
    <w:rsid w:val="00D82BF0"/>
    <w:rsid w:val="00D82CF1"/>
    <w:rsid w:val="00D8464C"/>
    <w:rsid w:val="00D84D25"/>
    <w:rsid w:val="00D85663"/>
    <w:rsid w:val="00D8615B"/>
    <w:rsid w:val="00D86DF8"/>
    <w:rsid w:val="00D876D1"/>
    <w:rsid w:val="00D938C0"/>
    <w:rsid w:val="00D94397"/>
    <w:rsid w:val="00D95A17"/>
    <w:rsid w:val="00DA0144"/>
    <w:rsid w:val="00DA1E7B"/>
    <w:rsid w:val="00DA4905"/>
    <w:rsid w:val="00DA6C7D"/>
    <w:rsid w:val="00DB1C78"/>
    <w:rsid w:val="00DB4AB4"/>
    <w:rsid w:val="00DB56D3"/>
    <w:rsid w:val="00DC1095"/>
    <w:rsid w:val="00DC36B2"/>
    <w:rsid w:val="00DC5407"/>
    <w:rsid w:val="00DC7715"/>
    <w:rsid w:val="00DD072E"/>
    <w:rsid w:val="00DD0C13"/>
    <w:rsid w:val="00DD1E73"/>
    <w:rsid w:val="00DD2BAC"/>
    <w:rsid w:val="00DD431C"/>
    <w:rsid w:val="00DD4619"/>
    <w:rsid w:val="00DD6BF5"/>
    <w:rsid w:val="00DD7D16"/>
    <w:rsid w:val="00DE5D76"/>
    <w:rsid w:val="00DF4422"/>
    <w:rsid w:val="00DF66AE"/>
    <w:rsid w:val="00DF794F"/>
    <w:rsid w:val="00DF7B43"/>
    <w:rsid w:val="00E01EEE"/>
    <w:rsid w:val="00E031BC"/>
    <w:rsid w:val="00E03AB2"/>
    <w:rsid w:val="00E058C1"/>
    <w:rsid w:val="00E05A2A"/>
    <w:rsid w:val="00E06FE0"/>
    <w:rsid w:val="00E07758"/>
    <w:rsid w:val="00E11361"/>
    <w:rsid w:val="00E11490"/>
    <w:rsid w:val="00E12271"/>
    <w:rsid w:val="00E13821"/>
    <w:rsid w:val="00E1566A"/>
    <w:rsid w:val="00E157F3"/>
    <w:rsid w:val="00E1716B"/>
    <w:rsid w:val="00E203DE"/>
    <w:rsid w:val="00E22863"/>
    <w:rsid w:val="00E22AD8"/>
    <w:rsid w:val="00E22D5B"/>
    <w:rsid w:val="00E25160"/>
    <w:rsid w:val="00E2630A"/>
    <w:rsid w:val="00E3088A"/>
    <w:rsid w:val="00E32140"/>
    <w:rsid w:val="00E32AAD"/>
    <w:rsid w:val="00E345F0"/>
    <w:rsid w:val="00E37305"/>
    <w:rsid w:val="00E37A84"/>
    <w:rsid w:val="00E4179E"/>
    <w:rsid w:val="00E41D03"/>
    <w:rsid w:val="00E4205E"/>
    <w:rsid w:val="00E42FDB"/>
    <w:rsid w:val="00E4381D"/>
    <w:rsid w:val="00E51869"/>
    <w:rsid w:val="00E53D15"/>
    <w:rsid w:val="00E54BE9"/>
    <w:rsid w:val="00E574D2"/>
    <w:rsid w:val="00E57C2C"/>
    <w:rsid w:val="00E64448"/>
    <w:rsid w:val="00E6510E"/>
    <w:rsid w:val="00E659A9"/>
    <w:rsid w:val="00E668AD"/>
    <w:rsid w:val="00E71D5F"/>
    <w:rsid w:val="00E71FD9"/>
    <w:rsid w:val="00E722B9"/>
    <w:rsid w:val="00E769C0"/>
    <w:rsid w:val="00E77928"/>
    <w:rsid w:val="00E8093A"/>
    <w:rsid w:val="00E8328A"/>
    <w:rsid w:val="00E8510B"/>
    <w:rsid w:val="00E8511E"/>
    <w:rsid w:val="00E8663A"/>
    <w:rsid w:val="00E91EE5"/>
    <w:rsid w:val="00E92F77"/>
    <w:rsid w:val="00EA0031"/>
    <w:rsid w:val="00EA15CC"/>
    <w:rsid w:val="00EA1910"/>
    <w:rsid w:val="00EA3FC2"/>
    <w:rsid w:val="00EB46A1"/>
    <w:rsid w:val="00EB5488"/>
    <w:rsid w:val="00EB6376"/>
    <w:rsid w:val="00EC0582"/>
    <w:rsid w:val="00EC0DB1"/>
    <w:rsid w:val="00EC68A8"/>
    <w:rsid w:val="00EC7B89"/>
    <w:rsid w:val="00ED14AD"/>
    <w:rsid w:val="00ED259F"/>
    <w:rsid w:val="00ED3B65"/>
    <w:rsid w:val="00ED5862"/>
    <w:rsid w:val="00ED647A"/>
    <w:rsid w:val="00ED69FE"/>
    <w:rsid w:val="00ED6B55"/>
    <w:rsid w:val="00EE04D7"/>
    <w:rsid w:val="00EE0C6D"/>
    <w:rsid w:val="00EE1813"/>
    <w:rsid w:val="00EE4B5F"/>
    <w:rsid w:val="00EE5C63"/>
    <w:rsid w:val="00EE69BD"/>
    <w:rsid w:val="00EF0387"/>
    <w:rsid w:val="00EF1465"/>
    <w:rsid w:val="00EF23ED"/>
    <w:rsid w:val="00EF5167"/>
    <w:rsid w:val="00EF5490"/>
    <w:rsid w:val="00EF7B79"/>
    <w:rsid w:val="00F00B17"/>
    <w:rsid w:val="00F00B2D"/>
    <w:rsid w:val="00F00D26"/>
    <w:rsid w:val="00F0166D"/>
    <w:rsid w:val="00F042FA"/>
    <w:rsid w:val="00F04396"/>
    <w:rsid w:val="00F04721"/>
    <w:rsid w:val="00F05D40"/>
    <w:rsid w:val="00F12E03"/>
    <w:rsid w:val="00F14658"/>
    <w:rsid w:val="00F14DF4"/>
    <w:rsid w:val="00F15E8E"/>
    <w:rsid w:val="00F1724E"/>
    <w:rsid w:val="00F20927"/>
    <w:rsid w:val="00F248DF"/>
    <w:rsid w:val="00F2719E"/>
    <w:rsid w:val="00F30C6B"/>
    <w:rsid w:val="00F3232F"/>
    <w:rsid w:val="00F32648"/>
    <w:rsid w:val="00F329F1"/>
    <w:rsid w:val="00F33DEF"/>
    <w:rsid w:val="00F37F05"/>
    <w:rsid w:val="00F4081D"/>
    <w:rsid w:val="00F43ED1"/>
    <w:rsid w:val="00F43F15"/>
    <w:rsid w:val="00F47CC1"/>
    <w:rsid w:val="00F5468C"/>
    <w:rsid w:val="00F54D99"/>
    <w:rsid w:val="00F55019"/>
    <w:rsid w:val="00F55CA9"/>
    <w:rsid w:val="00F575BB"/>
    <w:rsid w:val="00F57EDA"/>
    <w:rsid w:val="00F64E22"/>
    <w:rsid w:val="00F67AE5"/>
    <w:rsid w:val="00F71680"/>
    <w:rsid w:val="00F75F4C"/>
    <w:rsid w:val="00F774BD"/>
    <w:rsid w:val="00F85ED4"/>
    <w:rsid w:val="00F870A1"/>
    <w:rsid w:val="00F90DBC"/>
    <w:rsid w:val="00F95673"/>
    <w:rsid w:val="00FA1257"/>
    <w:rsid w:val="00FA1BDD"/>
    <w:rsid w:val="00FA5EFE"/>
    <w:rsid w:val="00FA6B0B"/>
    <w:rsid w:val="00FB1917"/>
    <w:rsid w:val="00FB3904"/>
    <w:rsid w:val="00FB3BB5"/>
    <w:rsid w:val="00FB6EF0"/>
    <w:rsid w:val="00FC0BB2"/>
    <w:rsid w:val="00FC19A2"/>
    <w:rsid w:val="00FC1C19"/>
    <w:rsid w:val="00FC4C12"/>
    <w:rsid w:val="00FC5B5B"/>
    <w:rsid w:val="00FC6FEC"/>
    <w:rsid w:val="00FC73B2"/>
    <w:rsid w:val="00FC7B4B"/>
    <w:rsid w:val="00FD0886"/>
    <w:rsid w:val="00FD512D"/>
    <w:rsid w:val="00FD5324"/>
    <w:rsid w:val="00FD5BA7"/>
    <w:rsid w:val="00FE1CB2"/>
    <w:rsid w:val="00FE2A9B"/>
    <w:rsid w:val="00FF178D"/>
    <w:rsid w:val="00FF3D83"/>
    <w:rsid w:val="00FF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5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CH"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link w:val="StandardCar"/>
    <w:rsid w:val="00100E31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Marquedecommentaire">
    <w:name w:val="annotation reference"/>
    <w:basedOn w:val="Policepardfaut"/>
    <w:uiPriority w:val="99"/>
    <w:semiHidden/>
    <w:unhideWhenUsed/>
    <w:rsid w:val="00100E3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00E31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rsid w:val="00100E31"/>
    <w:rPr>
      <w:rFonts w:ascii="Times New Roman" w:eastAsia="SimSun" w:hAnsi="Times New Roman" w:cs="Mangal"/>
      <w:kern w:val="3"/>
      <w:sz w:val="20"/>
      <w:szCs w:val="18"/>
      <w:lang w:val="fr-CH"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0E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0E31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ar"/>
    <w:rsid w:val="00176C2A"/>
    <w:pPr>
      <w:jc w:val="center"/>
    </w:pPr>
    <w:rPr>
      <w:rFonts w:cs="Times New Roman"/>
      <w:noProof/>
    </w:rPr>
  </w:style>
  <w:style w:type="character" w:customStyle="1" w:styleId="StandardCar">
    <w:name w:val="Standard Car"/>
    <w:basedOn w:val="Policepardfaut"/>
    <w:link w:val="Standard"/>
    <w:rsid w:val="00176C2A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EndNoteBibliographyTitleCar">
    <w:name w:val="EndNote Bibliography Title Car"/>
    <w:basedOn w:val="StandardCar"/>
    <w:link w:val="EndNoteBibliographyTitle"/>
    <w:rsid w:val="00176C2A"/>
    <w:rPr>
      <w:rFonts w:cs="Times New Roman"/>
      <w:noProof/>
      <w:lang w:val="fr-CH"/>
    </w:rPr>
  </w:style>
  <w:style w:type="paragraph" w:customStyle="1" w:styleId="EndNoteBibliography">
    <w:name w:val="EndNote Bibliography"/>
    <w:basedOn w:val="Normal"/>
    <w:link w:val="EndNoteBibliographyCar"/>
    <w:rsid w:val="00176C2A"/>
    <w:rPr>
      <w:rFonts w:cs="Times New Roman"/>
      <w:noProof/>
    </w:rPr>
  </w:style>
  <w:style w:type="character" w:customStyle="1" w:styleId="EndNoteBibliographyCar">
    <w:name w:val="EndNote Bibliography Car"/>
    <w:basedOn w:val="StandardCar"/>
    <w:link w:val="EndNoteBibliography"/>
    <w:rsid w:val="00176C2A"/>
    <w:rPr>
      <w:rFonts w:cs="Times New Roman"/>
      <w:noProof/>
      <w:lang w:val="fr-CH"/>
    </w:rPr>
  </w:style>
  <w:style w:type="character" w:styleId="Lienhypertexte">
    <w:name w:val="Hyperlink"/>
    <w:basedOn w:val="Policepardfaut"/>
    <w:uiPriority w:val="99"/>
    <w:unhideWhenUsed/>
    <w:rsid w:val="00176C2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587522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basedOn w:val="Policepardfaut"/>
    <w:link w:val="En-tte"/>
    <w:uiPriority w:val="99"/>
    <w:semiHidden/>
    <w:rsid w:val="00587522"/>
    <w:rPr>
      <w:rFonts w:ascii="Times New Roman" w:eastAsia="SimSun" w:hAnsi="Times New Roman" w:cs="Mangal"/>
      <w:kern w:val="3"/>
      <w:sz w:val="24"/>
      <w:szCs w:val="21"/>
      <w:lang w:val="fr-CH"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587522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587522"/>
    <w:rPr>
      <w:rFonts w:ascii="Times New Roman" w:eastAsia="SimSun" w:hAnsi="Times New Roman" w:cs="Mangal"/>
      <w:kern w:val="3"/>
      <w:sz w:val="24"/>
      <w:szCs w:val="21"/>
      <w:lang w:val="fr-CH" w:eastAsia="zh-CN" w:bidi="hi-I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4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460"/>
    <w:rPr>
      <w:b/>
      <w:bCs/>
    </w:rPr>
  </w:style>
  <w:style w:type="paragraph" w:styleId="Rvision">
    <w:name w:val="Revision"/>
    <w:hidden/>
    <w:uiPriority w:val="99"/>
    <w:semiHidden/>
    <w:rsid w:val="00D938C0"/>
    <w:pPr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fr-CH" w:eastAsia="zh-CN" w:bidi="hi-IN"/>
    </w:rPr>
  </w:style>
  <w:style w:type="table" w:styleId="Grilledutableau">
    <w:name w:val="Table Grid"/>
    <w:basedOn w:val="TableauNormal"/>
    <w:uiPriority w:val="59"/>
    <w:rsid w:val="002D20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01B0F"/>
    <w:pPr>
      <w:ind w:left="720"/>
      <w:contextualSpacing/>
    </w:pPr>
    <w:rPr>
      <w:szCs w:val="21"/>
    </w:rPr>
  </w:style>
  <w:style w:type="character" w:styleId="Numrodeligne">
    <w:name w:val="line number"/>
    <w:basedOn w:val="Policepardfaut"/>
    <w:uiPriority w:val="99"/>
    <w:semiHidden/>
    <w:unhideWhenUsed/>
    <w:rsid w:val="00A710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Pruijm%20M%5BAuthor%5D&amp;cauthor=true&amp;cauthor_uid=25489060" TargetMode="External"/><Relationship Id="rId13" Type="http://schemas.openxmlformats.org/officeDocument/2006/relationships/hyperlink" Target="http://www.ncbi.nlm.nih.gov/pubmed/?term=Vogt%20B%5BAuthor%5D&amp;cauthor=true&amp;cauthor_uid=25489060" TargetMode="External"/><Relationship Id="rId18" Type="http://schemas.openxmlformats.org/officeDocument/2006/relationships/hyperlink" Target="http://www.ncbi.nlm.nih.gov/pubmed/?term=Bochud%20M%5BAuthor%5D&amp;cauthor=true&amp;cauthor_uid=2548906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/?term=Mohaupt%20M%5BAuthor%5D&amp;cauthor=true&amp;cauthor_uid=25489060" TargetMode="External"/><Relationship Id="rId17" Type="http://schemas.openxmlformats.org/officeDocument/2006/relationships/hyperlink" Target="http://www.ncbi.nlm.nih.gov/pubmed/?term=Eap%20CB%5BAuthor%5D&amp;cauthor=true&amp;cauthor_uid=254890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?term=Burnier%20M%5BAuthor%5D&amp;cauthor=true&amp;cauthor_uid=2548906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/?term=Ansermot%20N%5BAuthor%5D&amp;cauthor=true&amp;cauthor_uid=254890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Martin%20PY%5BAuthor%5D&amp;cauthor=true&amp;cauthor_uid=25489060" TargetMode="External"/><Relationship Id="rId10" Type="http://schemas.openxmlformats.org/officeDocument/2006/relationships/hyperlink" Target="http://www.ncbi.nlm.nih.gov/pubmed/?term=Ehret%20G%5BAuthor%5D&amp;cauthor=true&amp;cauthor_uid=2548906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Ackermann%20D%5BAuthor%5D&amp;cauthor=true&amp;cauthor_uid=25489060" TargetMode="External"/><Relationship Id="rId14" Type="http://schemas.openxmlformats.org/officeDocument/2006/relationships/hyperlink" Target="http://www.ncbi.nlm.nih.gov/pubmed/?term=Pech%C3%A8re-Berstchi%20A%5BAuthor%5D&amp;cauthor=true&amp;cauthor_uid=254890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923B0-DF5A-486C-BB2C-DBF3FE36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6</Pages>
  <Words>1108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7193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Petrovic Dusan (HOS39262)</dc:creator>
  <cp:lastModifiedBy>Petrovic Dusan (HOS39262)</cp:lastModifiedBy>
  <cp:revision>126</cp:revision>
  <cp:lastPrinted>2015-11-13T11:06:00Z</cp:lastPrinted>
  <dcterms:created xsi:type="dcterms:W3CDTF">2015-12-30T10:46:00Z</dcterms:created>
  <dcterms:modified xsi:type="dcterms:W3CDTF">2016-10-27T10:05:00Z</dcterms:modified>
</cp:coreProperties>
</file>