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E0D" w:rsidRDefault="00DD10B0" w:rsidP="00375E3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ja-JP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Additional file </w:t>
      </w:r>
      <w:r w:rsidR="00DD6E0D" w:rsidRPr="00DD10B0">
        <w:rPr>
          <w:rFonts w:ascii="Times New Roman" w:eastAsiaTheme="minorEastAsia" w:hAnsi="Times New Roman" w:cs="Times New Roman"/>
          <w:sz w:val="24"/>
          <w:szCs w:val="24"/>
          <w:lang w:eastAsia="ja-JP"/>
        </w:rPr>
        <w:t>1</w:t>
      </w:r>
      <w:r w:rsidR="000978BE" w:rsidRPr="00DD10B0">
        <w:rPr>
          <w:rFonts w:ascii="Times New Roman" w:eastAsiaTheme="minorEastAsia" w:hAnsi="Times New Roman" w:cs="Times New Roman"/>
          <w:sz w:val="24"/>
          <w:szCs w:val="24"/>
          <w:lang w:eastAsia="ja-JP"/>
        </w:rPr>
        <w:t>.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</w:t>
      </w:r>
      <w:r w:rsidR="00375E3E" w:rsidRPr="00DD10B0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Nutrient composition of </w:t>
      </w:r>
      <w:r>
        <w:rPr>
          <w:rFonts w:ascii="Times New Roman" w:eastAsiaTheme="minorEastAsia" w:hAnsi="Times New Roman" w:cs="Times New Roman"/>
          <w:sz w:val="24"/>
          <w:szCs w:val="24"/>
          <w:lang w:eastAsia="ja-JP"/>
        </w:rPr>
        <w:t>test meals</w:t>
      </w:r>
      <w:r w:rsidRPr="00DD10B0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ja-JP"/>
        </w:rPr>
        <w:t>1</w:t>
      </w:r>
    </w:p>
    <w:p w:rsidR="00DD10B0" w:rsidRPr="00DD10B0" w:rsidRDefault="00DD10B0" w:rsidP="00375E3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</w:p>
    <w:p w:rsidR="00DD6E0D" w:rsidRPr="00E67BEC" w:rsidRDefault="00E67BEC" w:rsidP="00E67BE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a) </w:t>
      </w:r>
      <w:r w:rsidR="00DD10B0" w:rsidRPr="00E67BEC">
        <w:rPr>
          <w:rFonts w:ascii="Times New Roman" w:eastAsiaTheme="minorEastAsia" w:hAnsi="Times New Roman" w:cs="Times New Roman"/>
          <w:sz w:val="24"/>
          <w:szCs w:val="24"/>
          <w:lang w:eastAsia="ja-JP"/>
        </w:rPr>
        <w:t>Palm oil-based test meals</w:t>
      </w:r>
    </w:p>
    <w:p w:rsidR="00DD10B0" w:rsidRPr="00DD10B0" w:rsidRDefault="00DD10B0" w:rsidP="00DD10B0">
      <w:pPr>
        <w:pStyle w:val="ListParagraph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2286"/>
        <w:gridCol w:w="2952"/>
      </w:tblGrid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PO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PO+MFGM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Energy (kcal)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1086 </w:t>
            </w:r>
            <w:r w:rsidR="004B1490"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1086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 xml:space="preserve"> 186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Protein (g)</w:t>
            </w:r>
          </w:p>
        </w:tc>
        <w:tc>
          <w:tcPr>
            <w:tcW w:w="2286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42.4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="004B1490" w:rsidRPr="00E130EA">
              <w:rPr>
                <w:rFonts w:ascii="Times New Roman" w:hAnsi="Times New Roman" w:cs="Times New Roman"/>
              </w:rPr>
              <w:t>±</w:t>
            </w:r>
            <w:r w:rsidR="00DE1FE6" w:rsidRPr="00E130EA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2952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42.9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="00DE1FE6" w:rsidRPr="00E130EA">
              <w:rPr>
                <w:rFonts w:ascii="Times New Roman" w:hAnsi="Times New Roman" w:cs="Times New Roman"/>
              </w:rPr>
              <w:t xml:space="preserve"> 7.4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Fat (g)</w:t>
            </w:r>
          </w:p>
        </w:tc>
        <w:tc>
          <w:tcPr>
            <w:tcW w:w="2286" w:type="dxa"/>
          </w:tcPr>
          <w:p w:rsidR="00375E3E" w:rsidRPr="00E130EA" w:rsidRDefault="00BE3FB0" w:rsidP="004B1490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67.1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="004B1490" w:rsidRPr="00E130EA">
              <w:rPr>
                <w:rFonts w:ascii="Times New Roman" w:hAnsi="Times New Roman" w:cs="Times New Roman"/>
              </w:rPr>
              <w:t>±</w:t>
            </w:r>
            <w:r w:rsidR="00DE1FE6" w:rsidRPr="00E130EA"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2952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67.3</w:t>
            </w:r>
            <w:r w:rsidR="00375E3E" w:rsidRPr="00E130EA">
              <w:rPr>
                <w:rFonts w:ascii="Times New Roman" w:hAnsi="Times New Roman" w:cs="Times New Roman"/>
              </w:rPr>
              <w:t xml:space="preserve"> 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="00DE1FE6" w:rsidRPr="00E130EA">
              <w:rPr>
                <w:rFonts w:ascii="Times New Roman" w:hAnsi="Times New Roman" w:cs="Times New Roman"/>
              </w:rPr>
              <w:t xml:space="preserve"> 11.6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Carbohydrate (g)</w:t>
            </w:r>
          </w:p>
        </w:tc>
        <w:tc>
          <w:tcPr>
            <w:tcW w:w="2286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82.6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="004B1490" w:rsidRPr="00E130EA">
              <w:rPr>
                <w:rFonts w:ascii="Times New Roman" w:hAnsi="Times New Roman" w:cs="Times New Roman"/>
              </w:rPr>
              <w:t>±</w:t>
            </w:r>
            <w:r w:rsidR="00DE1FE6" w:rsidRPr="00E130EA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2952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83.1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="00DE1FE6" w:rsidRPr="00E130EA">
              <w:rPr>
                <w:rFonts w:ascii="Times New Roman" w:hAnsi="Times New Roman" w:cs="Times New Roman"/>
              </w:rPr>
              <w:t xml:space="preserve"> 14.3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SFA 4:0 butyric acid (%)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0.01 </w:t>
            </w:r>
            <w:r w:rsidR="004B1490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0.00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0.18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0.03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SFA 6:0 </w:t>
            </w:r>
            <w:proofErr w:type="spellStart"/>
            <w:r>
              <w:rPr>
                <w:rFonts w:ascii="Times New Roman" w:hAnsi="Times New Roman" w:cs="Times New Roman"/>
              </w:rPr>
              <w:t>caproic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 (%)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0.00 </w:t>
            </w:r>
            <w:r w:rsidR="004B1490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0.00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0.26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0.04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SFA 8:0 </w:t>
            </w:r>
            <w:proofErr w:type="spellStart"/>
            <w:r>
              <w:rPr>
                <w:rFonts w:ascii="Times New Roman" w:hAnsi="Times New Roman" w:cs="Times New Roman"/>
              </w:rPr>
              <w:t>caprylic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 (%)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0.10 </w:t>
            </w:r>
            <w:r w:rsidR="004B1490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0.02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0.24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0.04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SFA 10:0 </w:t>
            </w:r>
            <w:proofErr w:type="spellStart"/>
            <w:r>
              <w:rPr>
                <w:rFonts w:ascii="Times New Roman" w:hAnsi="Times New Roman" w:cs="Times New Roman"/>
              </w:rPr>
              <w:t>capric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 (%)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0.02 </w:t>
            </w:r>
            <w:r w:rsidR="004B1490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0.00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0.48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0.08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SFA 12</w:t>
            </w:r>
            <w:r w:rsidR="00E67BEC">
              <w:rPr>
                <w:rFonts w:ascii="Times New Roman" w:hAnsi="Times New Roman" w:cs="Times New Roman"/>
              </w:rPr>
              <w:t xml:space="preserve">:0 </w:t>
            </w:r>
            <w:proofErr w:type="spellStart"/>
            <w:r w:rsidR="00E67BEC">
              <w:rPr>
                <w:rFonts w:ascii="Times New Roman" w:hAnsi="Times New Roman" w:cs="Times New Roman"/>
              </w:rPr>
              <w:t>lauric</w:t>
            </w:r>
            <w:proofErr w:type="spellEnd"/>
            <w:r w:rsidR="00E67BEC">
              <w:rPr>
                <w:rFonts w:ascii="Times New Roman" w:hAnsi="Times New Roman" w:cs="Times New Roman"/>
              </w:rPr>
              <w:t xml:space="preserve"> acid (%)</w:t>
            </w:r>
            <w:r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0.16  </w:t>
            </w:r>
            <w:r w:rsidR="004B1490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0.88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0.15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SFA 14:0 </w:t>
            </w:r>
            <w:proofErr w:type="spellStart"/>
            <w:r>
              <w:rPr>
                <w:rFonts w:ascii="Times New Roman" w:hAnsi="Times New Roman" w:cs="Times New Roman"/>
              </w:rPr>
              <w:t>myristic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 (%)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0.70 </w:t>
            </w:r>
            <w:r w:rsidR="004B1490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0.12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2.52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0.43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SFA 16:0 </w:t>
            </w:r>
            <w:proofErr w:type="spellStart"/>
            <w:r>
              <w:rPr>
                <w:rFonts w:ascii="Times New Roman" w:hAnsi="Times New Roman" w:cs="Times New Roman"/>
              </w:rPr>
              <w:t>palmitic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 (%)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29.53</w:t>
            </w:r>
            <w:r w:rsidR="004B1490" w:rsidRPr="00E130EA">
              <w:rPr>
                <w:rFonts w:ascii="Times New Roman" w:hAnsi="Times New Roman" w:cs="Times New Roman"/>
              </w:rPr>
              <w:t xml:space="preserve"> ±</w:t>
            </w:r>
            <w:r w:rsidR="00DE1FE6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5.08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25.32</w:t>
            </w:r>
            <w:r w:rsidR="00DE1FE6" w:rsidRPr="00E130EA">
              <w:rPr>
                <w:rFonts w:ascii="Times New Roman" w:hAnsi="Times New Roman" w:cs="Times New Roman"/>
              </w:rPr>
              <w:t xml:space="preserve">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 4.35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SFA 18:0 stearic acid (%)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4B149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2.67 ±</w:t>
            </w:r>
            <w:r w:rsidR="00DE1FE6" w:rsidRPr="00E130EA">
              <w:rPr>
                <w:rFonts w:ascii="Times New Roman" w:hAnsi="Times New Roman" w:cs="Times New Roman"/>
              </w:rPr>
              <w:t xml:space="preserve"> </w:t>
            </w:r>
            <w:r w:rsidR="00375E3E" w:rsidRPr="00E130EA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2952" w:type="dxa"/>
          </w:tcPr>
          <w:p w:rsidR="00375E3E" w:rsidRPr="00E130EA" w:rsidRDefault="00DE1FE6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4.58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="00375E3E" w:rsidRPr="00E130EA">
              <w:rPr>
                <w:rFonts w:ascii="Times New Roman" w:hAnsi="Times New Roman" w:cs="Times New Roman"/>
              </w:rPr>
              <w:t xml:space="preserve"> 0.79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MUFA 16:1 </w:t>
            </w:r>
            <w:proofErr w:type="spellStart"/>
            <w:r>
              <w:rPr>
                <w:rFonts w:ascii="Times New Roman" w:hAnsi="Times New Roman" w:cs="Times New Roman"/>
              </w:rPr>
              <w:t>palmitoleic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 (%)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4B149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0.12 ±</w:t>
            </w:r>
            <w:r w:rsidR="00DE1FE6" w:rsidRPr="00E130EA">
              <w:rPr>
                <w:rFonts w:ascii="Times New Roman" w:hAnsi="Times New Roman" w:cs="Times New Roman"/>
              </w:rPr>
              <w:t xml:space="preserve"> </w:t>
            </w:r>
            <w:r w:rsidR="00375E3E" w:rsidRPr="00E130EA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0.38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="00DE1FE6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0.06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MUFA 18:1 oleic acid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4B149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26.67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±</w:t>
            </w:r>
            <w:r w:rsidR="00DE1FE6" w:rsidRPr="00E130EA">
              <w:rPr>
                <w:rFonts w:ascii="Times New Roman" w:hAnsi="Times New Roman" w:cs="Times New Roman"/>
              </w:rPr>
              <w:t xml:space="preserve"> </w:t>
            </w:r>
            <w:r w:rsidR="00375E3E" w:rsidRPr="00E130EA">
              <w:rPr>
                <w:rFonts w:ascii="Times New Roman" w:hAnsi="Times New Roman" w:cs="Times New Roman"/>
              </w:rPr>
              <w:t>4.58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23.78</w:t>
            </w:r>
            <w:r w:rsidR="00DE1FE6" w:rsidRPr="00E130EA">
              <w:rPr>
                <w:rFonts w:ascii="Times New Roman" w:hAnsi="Times New Roman" w:cs="Times New Roman"/>
              </w:rPr>
              <w:t xml:space="preserve">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="00DE1FE6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4.08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PUFA 18:2 linoleic acid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4B149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6.50 ±</w:t>
            </w:r>
            <w:r w:rsidR="00DE1FE6" w:rsidRPr="00E130EA">
              <w:rPr>
                <w:rFonts w:ascii="Times New Roman" w:hAnsi="Times New Roman" w:cs="Times New Roman"/>
              </w:rPr>
              <w:t xml:space="preserve"> </w:t>
            </w:r>
            <w:r w:rsidR="00375E3E" w:rsidRPr="00E130EA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5.03 </w:t>
            </w:r>
            <w:r w:rsidR="000E2527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0.86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PUFA 18:3 </w:t>
            </w:r>
            <w:proofErr w:type="spellStart"/>
            <w:r>
              <w:rPr>
                <w:rFonts w:ascii="Times New Roman" w:hAnsi="Times New Roman" w:cs="Times New Roman"/>
              </w:rPr>
              <w:t>linolenic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0.30 </w:t>
            </w:r>
            <w:r w:rsidR="004B1490" w:rsidRPr="00E130EA">
              <w:rPr>
                <w:rFonts w:ascii="Times New Roman" w:hAnsi="Times New Roman" w:cs="Times New Roman"/>
              </w:rPr>
              <w:t>±</w:t>
            </w:r>
            <w:r w:rsidR="00DE1FE6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952" w:type="dxa"/>
          </w:tcPr>
          <w:p w:rsidR="00375E3E" w:rsidRPr="00E67BEC" w:rsidRDefault="000E2527" w:rsidP="00E67BEC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</w:rPr>
            </w:pPr>
            <w:r w:rsidRPr="00E67BEC">
              <w:rPr>
                <w:rFonts w:ascii="Times New Roman" w:hAnsi="Times New Roman" w:cs="Times New Roman"/>
              </w:rPr>
              <w:t>±</w:t>
            </w:r>
            <w:r w:rsidR="00375E3E" w:rsidRPr="00E67BEC">
              <w:rPr>
                <w:rFonts w:ascii="Times New Roman" w:hAnsi="Times New Roman" w:cs="Times New Roman"/>
              </w:rPr>
              <w:t xml:space="preserve"> 0.09</w:t>
            </w:r>
          </w:p>
        </w:tc>
      </w:tr>
    </w:tbl>
    <w:p w:rsidR="00E67BEC" w:rsidRDefault="00E67BEC" w:rsidP="00E67BE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</w:p>
    <w:p w:rsidR="00375E3E" w:rsidRPr="00E67BEC" w:rsidRDefault="00E67BEC" w:rsidP="00E67BE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b) </w:t>
      </w:r>
      <w:r w:rsidR="00DD10B0" w:rsidRPr="00E67BEC">
        <w:rPr>
          <w:rFonts w:ascii="Times New Roman" w:eastAsiaTheme="minorEastAsia" w:hAnsi="Times New Roman" w:cs="Times New Roman"/>
          <w:sz w:val="24"/>
          <w:szCs w:val="24"/>
          <w:lang w:eastAsia="ja-JP"/>
        </w:rPr>
        <w:t>Whipping cream-based test meals</w:t>
      </w:r>
    </w:p>
    <w:p w:rsidR="00DD6E0D" w:rsidRPr="00E130EA" w:rsidRDefault="00DD6E0D" w:rsidP="00375E3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2286"/>
        <w:gridCol w:w="2952"/>
      </w:tblGrid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WC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WC+MFGM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Energy (kcal)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1092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 xml:space="preserve"> 187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1092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 xml:space="preserve"> 188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Protein (g)</w:t>
            </w:r>
          </w:p>
        </w:tc>
        <w:tc>
          <w:tcPr>
            <w:tcW w:w="2286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42.8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7.3</w:t>
            </w:r>
          </w:p>
        </w:tc>
        <w:tc>
          <w:tcPr>
            <w:tcW w:w="2952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43.2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 xml:space="preserve"> 7.4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Fat (g)</w:t>
            </w:r>
          </w:p>
        </w:tc>
        <w:tc>
          <w:tcPr>
            <w:tcW w:w="2286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67.8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11.6</w:t>
            </w:r>
          </w:p>
        </w:tc>
        <w:tc>
          <w:tcPr>
            <w:tcW w:w="2952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67.8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11.7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Carbohydrate (g)</w:t>
            </w:r>
          </w:p>
        </w:tc>
        <w:tc>
          <w:tcPr>
            <w:tcW w:w="2286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83.5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14.3</w:t>
            </w:r>
          </w:p>
        </w:tc>
        <w:tc>
          <w:tcPr>
            <w:tcW w:w="2952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83.9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14.4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SFA 4:0 butyric acid (%)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2.15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0.37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1.67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0.29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SFA 6:0 </w:t>
            </w:r>
            <w:proofErr w:type="spellStart"/>
            <w:r>
              <w:rPr>
                <w:rFonts w:ascii="Times New Roman" w:hAnsi="Times New Roman" w:cs="Times New Roman"/>
              </w:rPr>
              <w:t>caproic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 (%)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1.27 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1.08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0.19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SFA 8:0 </w:t>
            </w:r>
            <w:proofErr w:type="spellStart"/>
            <w:r w:rsidRPr="00E130EA">
              <w:rPr>
                <w:rFonts w:ascii="Times New Roman" w:hAnsi="Times New Roman" w:cs="Times New Roman"/>
              </w:rPr>
              <w:t>caprylic</w:t>
            </w:r>
            <w:proofErr w:type="spellEnd"/>
            <w:r w:rsidRPr="00E130EA">
              <w:rPr>
                <w:rFonts w:ascii="Times New Roman" w:hAnsi="Times New Roman" w:cs="Times New Roman"/>
              </w:rPr>
              <w:t xml:space="preserve"> acid (%) 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0.74 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0.68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0.12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SFA 10:0 </w:t>
            </w:r>
            <w:proofErr w:type="spellStart"/>
            <w:r w:rsidRPr="00E130EA">
              <w:rPr>
                <w:rFonts w:ascii="Times New Roman" w:hAnsi="Times New Roman" w:cs="Times New Roman"/>
              </w:rPr>
              <w:t>capric</w:t>
            </w:r>
            <w:proofErr w:type="spellEnd"/>
            <w:r w:rsidRPr="00E130EA">
              <w:rPr>
                <w:rFonts w:ascii="Times New Roman" w:hAnsi="Times New Roman" w:cs="Times New Roman"/>
              </w:rPr>
              <w:t xml:space="preserve"> acid (%) 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1.66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0.29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1.59 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0.27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SFA 12:0 </w:t>
            </w:r>
            <w:proofErr w:type="spellStart"/>
            <w:r w:rsidRPr="00E130EA">
              <w:rPr>
                <w:rFonts w:ascii="Times New Roman" w:hAnsi="Times New Roman" w:cs="Times New Roman"/>
              </w:rPr>
              <w:t>lauric</w:t>
            </w:r>
            <w:proofErr w:type="spellEnd"/>
            <w:r w:rsidRPr="00E130EA">
              <w:rPr>
                <w:rFonts w:ascii="Times New Roman" w:hAnsi="Times New Roman" w:cs="Times New Roman"/>
              </w:rPr>
              <w:t xml:space="preserve"> acid (%) 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1.86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 0.32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2.01 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0.35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SFA 14:0 </w:t>
            </w:r>
            <w:proofErr w:type="spellStart"/>
            <w:r w:rsidRPr="00E130EA">
              <w:rPr>
                <w:rFonts w:ascii="Times New Roman" w:hAnsi="Times New Roman" w:cs="Times New Roman"/>
              </w:rPr>
              <w:t>myristic</w:t>
            </w:r>
            <w:proofErr w:type="spellEnd"/>
            <w:r w:rsidRPr="00E130EA">
              <w:rPr>
                <w:rFonts w:ascii="Times New Roman" w:hAnsi="Times New Roman" w:cs="Times New Roman"/>
              </w:rPr>
              <w:t xml:space="preserve"> acid (%) 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6.67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6.54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1.12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SFA 16:0 </w:t>
            </w:r>
            <w:proofErr w:type="spellStart"/>
            <w:r w:rsidRPr="00E130EA">
              <w:rPr>
                <w:rFonts w:ascii="Times New Roman" w:hAnsi="Times New Roman" w:cs="Times New Roman"/>
              </w:rPr>
              <w:t>palmitic</w:t>
            </w:r>
            <w:proofErr w:type="spellEnd"/>
            <w:r w:rsidRPr="00E130EA">
              <w:rPr>
                <w:rFonts w:ascii="Times New Roman" w:hAnsi="Times New Roman" w:cs="Times New Roman"/>
              </w:rPr>
              <w:t xml:space="preserve"> acid (%) 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17.56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 3.01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17.31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2.97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SFA 18:0 stearic acid (%) 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8.07 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8.19 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1.41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E67BEC" w:rsidP="00375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MUFA 16:1 </w:t>
            </w:r>
            <w:proofErr w:type="spellStart"/>
            <w:r>
              <w:rPr>
                <w:rFonts w:ascii="Times New Roman" w:hAnsi="Times New Roman" w:cs="Times New Roman"/>
              </w:rPr>
              <w:t>palmitoleic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 (%)</w:t>
            </w:r>
            <w:r w:rsidR="00375E3E" w:rsidRPr="00E130E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1.50 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0.26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1.32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0.23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MUFA 18:1 oleic acid </w:t>
            </w:r>
          </w:p>
        </w:tc>
        <w:tc>
          <w:tcPr>
            <w:tcW w:w="2286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16.89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</w:t>
            </w:r>
            <w:r w:rsidR="00375E3E" w:rsidRPr="00E130EA">
              <w:rPr>
                <w:rFonts w:ascii="Times New Roman" w:hAnsi="Times New Roman" w:cs="Times New Roman"/>
              </w:rPr>
              <w:t>2.90</w:t>
            </w:r>
          </w:p>
        </w:tc>
        <w:tc>
          <w:tcPr>
            <w:tcW w:w="2952" w:type="dxa"/>
          </w:tcPr>
          <w:p w:rsidR="00375E3E" w:rsidRPr="00E130EA" w:rsidRDefault="00BE3FB0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17.19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</w:t>
            </w:r>
            <w:r w:rsidR="00375E3E" w:rsidRPr="00E130EA">
              <w:rPr>
                <w:rFonts w:ascii="Times New Roman" w:hAnsi="Times New Roman" w:cs="Times New Roman"/>
              </w:rPr>
              <w:t>2.96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PUFA 18:2 linoleic acid </w:t>
            </w:r>
          </w:p>
        </w:tc>
        <w:tc>
          <w:tcPr>
            <w:tcW w:w="2286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2.09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="004C2466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0.36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2.09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Pr="00E130EA">
              <w:rPr>
                <w:rFonts w:ascii="Times New Roman" w:hAnsi="Times New Roman" w:cs="Times New Roman"/>
              </w:rPr>
              <w:t xml:space="preserve"> 0.36</w:t>
            </w:r>
          </w:p>
        </w:tc>
      </w:tr>
      <w:tr w:rsidR="00375E3E" w:rsidRPr="00E130EA" w:rsidTr="00090003">
        <w:tc>
          <w:tcPr>
            <w:tcW w:w="3618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PUFA 18:3 </w:t>
            </w:r>
            <w:proofErr w:type="spellStart"/>
            <w:r w:rsidRPr="00E130EA">
              <w:rPr>
                <w:rFonts w:ascii="Times New Roman" w:hAnsi="Times New Roman" w:cs="Times New Roman"/>
              </w:rPr>
              <w:t>linolenic</w:t>
            </w:r>
            <w:proofErr w:type="spellEnd"/>
            <w:r w:rsidRPr="00E130EA">
              <w:rPr>
                <w:rFonts w:ascii="Times New Roman" w:hAnsi="Times New Roman" w:cs="Times New Roman"/>
              </w:rPr>
              <w:t xml:space="preserve"> acid </w:t>
            </w:r>
          </w:p>
        </w:tc>
        <w:tc>
          <w:tcPr>
            <w:tcW w:w="2286" w:type="dxa"/>
          </w:tcPr>
          <w:p w:rsidR="00375E3E" w:rsidRPr="00E130EA" w:rsidRDefault="004C2466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>1.12</w:t>
            </w:r>
            <w:r w:rsidR="00375E3E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="00375E3E" w:rsidRPr="00E130EA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2952" w:type="dxa"/>
          </w:tcPr>
          <w:p w:rsidR="00375E3E" w:rsidRPr="00E130EA" w:rsidRDefault="00375E3E" w:rsidP="00375E3E">
            <w:pPr>
              <w:rPr>
                <w:rFonts w:ascii="Times New Roman" w:hAnsi="Times New Roman" w:cs="Times New Roman"/>
              </w:rPr>
            </w:pPr>
            <w:r w:rsidRPr="00E130EA">
              <w:rPr>
                <w:rFonts w:ascii="Times New Roman" w:hAnsi="Times New Roman" w:cs="Times New Roman"/>
              </w:rPr>
              <w:t xml:space="preserve">1.06 </w:t>
            </w:r>
            <w:r w:rsidR="008D6444" w:rsidRPr="00E130EA">
              <w:rPr>
                <w:rFonts w:ascii="Times New Roman" w:hAnsi="Times New Roman" w:cs="Times New Roman"/>
              </w:rPr>
              <w:t>±</w:t>
            </w:r>
            <w:r w:rsidR="00BE3FB0" w:rsidRPr="00E130EA">
              <w:rPr>
                <w:rFonts w:ascii="Times New Roman" w:hAnsi="Times New Roman" w:cs="Times New Roman"/>
              </w:rPr>
              <w:t xml:space="preserve"> </w:t>
            </w:r>
            <w:r w:rsidRPr="00E130EA">
              <w:rPr>
                <w:rFonts w:ascii="Times New Roman" w:hAnsi="Times New Roman" w:cs="Times New Roman"/>
              </w:rPr>
              <w:t>0.18</w:t>
            </w:r>
          </w:p>
        </w:tc>
      </w:tr>
    </w:tbl>
    <w:p w:rsidR="00250686" w:rsidRDefault="00250686" w:rsidP="00375E3E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ja-JP"/>
        </w:rPr>
      </w:pPr>
    </w:p>
    <w:p w:rsidR="00375E3E" w:rsidRPr="00375E3E" w:rsidRDefault="00375E3E" w:rsidP="00375E3E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ja-JP"/>
        </w:rPr>
      </w:pPr>
      <w:r w:rsidRPr="00375E3E"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ja-JP"/>
        </w:rPr>
        <w:t xml:space="preserve">1 </w:t>
      </w:r>
      <w:r w:rsidRPr="00375E3E">
        <w:rPr>
          <w:rFonts w:ascii="Times New Roman" w:eastAsiaTheme="minorEastAsia" w:hAnsi="Times New Roman" w:cs="Times New Roman"/>
          <w:sz w:val="20"/>
          <w:szCs w:val="20"/>
          <w:lang w:eastAsia="ja-JP"/>
        </w:rPr>
        <w:t>PO (palm oil); PO+MFGM (palm oil plus milk fat globule membrane); WC (whipping cream), WC+MFGM (whipping cream plus milk fat globule me</w:t>
      </w:r>
      <w:r w:rsidR="007709C7">
        <w:rPr>
          <w:rFonts w:ascii="Times New Roman" w:eastAsiaTheme="minorEastAsia" w:hAnsi="Times New Roman" w:cs="Times New Roman"/>
          <w:sz w:val="20"/>
          <w:szCs w:val="20"/>
          <w:lang w:eastAsia="ja-JP"/>
        </w:rPr>
        <w:t xml:space="preserve">mbrane). </w:t>
      </w:r>
      <w:r w:rsidR="00717027" w:rsidRPr="00717027">
        <w:rPr>
          <w:rFonts w:ascii="Times New Roman" w:hAnsi="Times New Roman"/>
          <w:sz w:val="20"/>
          <w:szCs w:val="20"/>
        </w:rPr>
        <w:t>MFG</w:t>
      </w:r>
      <w:bookmarkStart w:id="0" w:name="_GoBack"/>
      <w:bookmarkEnd w:id="0"/>
      <w:r w:rsidR="00717027" w:rsidRPr="00717027">
        <w:rPr>
          <w:rFonts w:ascii="Times New Roman" w:hAnsi="Times New Roman"/>
          <w:sz w:val="20"/>
          <w:szCs w:val="20"/>
        </w:rPr>
        <w:t xml:space="preserve">M replaced 31% of the fat in each meal (34% of total kcal, 53.2-93.1) </w:t>
      </w:r>
      <w:r w:rsidR="00717027">
        <w:rPr>
          <w:rFonts w:ascii="Times New Roman" w:hAnsi="Times New Roman"/>
          <w:sz w:val="20"/>
          <w:szCs w:val="20"/>
        </w:rPr>
        <w:t>grams depending on individual estimated total energy intake</w:t>
      </w:r>
      <w:r w:rsidR="00717027" w:rsidRPr="00717027">
        <w:rPr>
          <w:rFonts w:ascii="Times New Roman" w:hAnsi="Times New Roman"/>
          <w:sz w:val="20"/>
          <w:szCs w:val="20"/>
        </w:rPr>
        <w:t>).</w:t>
      </w:r>
      <w:r w:rsidR="00831194">
        <w:rPr>
          <w:rFonts w:ascii="Times New Roman" w:hAnsi="Times New Roman"/>
          <w:sz w:val="20"/>
          <w:szCs w:val="20"/>
        </w:rPr>
        <w:t xml:space="preserve"> </w:t>
      </w:r>
      <w:r w:rsidR="007709C7">
        <w:rPr>
          <w:rFonts w:ascii="Times New Roman" w:eastAsiaTheme="minorEastAsia" w:hAnsi="Times New Roman" w:cs="Times New Roman"/>
          <w:sz w:val="20"/>
          <w:szCs w:val="20"/>
          <w:lang w:eastAsia="ja-JP"/>
        </w:rPr>
        <w:t>Data reported as mean ±</w:t>
      </w:r>
      <w:r w:rsidRPr="00375E3E">
        <w:rPr>
          <w:rFonts w:ascii="Times New Roman" w:eastAsiaTheme="minorEastAsia" w:hAnsi="Times New Roman" w:cs="Times New Roman"/>
          <w:sz w:val="20"/>
          <w:szCs w:val="20"/>
          <w:lang w:eastAsia="ja-JP"/>
        </w:rPr>
        <w:t xml:space="preserve"> standard </w:t>
      </w:r>
      <w:r w:rsidRPr="00375E3E">
        <w:rPr>
          <w:rFonts w:ascii="Times New Roman" w:eastAsiaTheme="minorEastAsia" w:hAnsi="Times New Roman" w:cs="Times New Roman"/>
          <w:sz w:val="20"/>
          <w:szCs w:val="20"/>
          <w:lang w:eastAsia="ja-JP"/>
        </w:rPr>
        <w:lastRenderedPageBreak/>
        <w:t xml:space="preserve">deviation for all test meals (n=36). Test meal composition compared by Mann-Whitney test, and significant differences (p&lt;0.05) are noted (*). </w:t>
      </w:r>
    </w:p>
    <w:p w:rsidR="00A42605" w:rsidRDefault="0092551B"/>
    <w:sectPr w:rsidR="00A42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539CD"/>
    <w:multiLevelType w:val="hybridMultilevel"/>
    <w:tmpl w:val="47BC8B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466986"/>
    <w:multiLevelType w:val="hybridMultilevel"/>
    <w:tmpl w:val="77989D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1C498A"/>
    <w:multiLevelType w:val="multilevel"/>
    <w:tmpl w:val="CB7866E2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E3E"/>
    <w:rsid w:val="00062648"/>
    <w:rsid w:val="000978BE"/>
    <w:rsid w:val="000E2527"/>
    <w:rsid w:val="0021608D"/>
    <w:rsid w:val="00250686"/>
    <w:rsid w:val="00296A6E"/>
    <w:rsid w:val="00375E3E"/>
    <w:rsid w:val="00422698"/>
    <w:rsid w:val="004B1490"/>
    <w:rsid w:val="004C2466"/>
    <w:rsid w:val="00652609"/>
    <w:rsid w:val="00717027"/>
    <w:rsid w:val="007709C7"/>
    <w:rsid w:val="00831194"/>
    <w:rsid w:val="008D6444"/>
    <w:rsid w:val="0092551B"/>
    <w:rsid w:val="009C4B20"/>
    <w:rsid w:val="00B93823"/>
    <w:rsid w:val="00BC7767"/>
    <w:rsid w:val="00BE3FB0"/>
    <w:rsid w:val="00BF2C92"/>
    <w:rsid w:val="00DD10B0"/>
    <w:rsid w:val="00DD6E0D"/>
    <w:rsid w:val="00DE1FE6"/>
    <w:rsid w:val="00E130EA"/>
    <w:rsid w:val="00E67BEC"/>
    <w:rsid w:val="00F6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75E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E3E"/>
    <w:pPr>
      <w:spacing w:after="0" w:line="240" w:lineRule="auto"/>
    </w:pPr>
    <w:rPr>
      <w:rFonts w:eastAsiaTheme="minorEastAsia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5E3E"/>
    <w:rPr>
      <w:rFonts w:eastAsiaTheme="minorEastAsia"/>
      <w:sz w:val="20"/>
      <w:szCs w:val="20"/>
      <w:lang w:eastAsia="ja-JP"/>
    </w:rPr>
  </w:style>
  <w:style w:type="table" w:styleId="TableGrid">
    <w:name w:val="Table Grid"/>
    <w:basedOn w:val="TableNormal"/>
    <w:uiPriority w:val="59"/>
    <w:rsid w:val="00375E3E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5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E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10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75E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E3E"/>
    <w:pPr>
      <w:spacing w:after="0" w:line="240" w:lineRule="auto"/>
    </w:pPr>
    <w:rPr>
      <w:rFonts w:eastAsiaTheme="minorEastAsia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5E3E"/>
    <w:rPr>
      <w:rFonts w:eastAsiaTheme="minorEastAsia"/>
      <w:sz w:val="20"/>
      <w:szCs w:val="20"/>
      <w:lang w:eastAsia="ja-JP"/>
    </w:rPr>
  </w:style>
  <w:style w:type="table" w:styleId="TableGrid">
    <w:name w:val="Table Grid"/>
    <w:basedOn w:val="TableNormal"/>
    <w:uiPriority w:val="59"/>
    <w:rsid w:val="00375E3E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5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E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1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6176939-8CE4-4782-9A58-7CB0A3FFA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UCDHS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 S. Rogers</dc:creator>
  <cp:lastModifiedBy>Tara S. Rogers</cp:lastModifiedBy>
  <cp:revision>4</cp:revision>
  <dcterms:created xsi:type="dcterms:W3CDTF">2017-04-06T16:23:00Z</dcterms:created>
  <dcterms:modified xsi:type="dcterms:W3CDTF">2017-04-06T16:23:00Z</dcterms:modified>
</cp:coreProperties>
</file>