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8073B" w14:textId="29D2B1A7" w:rsidR="00482374" w:rsidRPr="009C3FEE" w:rsidRDefault="0005140F" w:rsidP="00482374">
      <w:pPr>
        <w:jc w:val="center"/>
        <w:rPr>
          <w:rFonts w:ascii="Times New Roman" w:hAnsi="Times New Roman" w:cs="Times New Roman"/>
          <w:b/>
        </w:rPr>
      </w:pPr>
      <w:r w:rsidRPr="0005140F">
        <w:rPr>
          <w:rFonts w:ascii="Times New Roman" w:hAnsi="Times New Roman" w:cs="Times New Roman"/>
          <w:b/>
        </w:rPr>
        <w:t xml:space="preserve">Additional </w:t>
      </w:r>
      <w:r w:rsidR="00482374" w:rsidRPr="009C3FEE">
        <w:rPr>
          <w:rFonts w:ascii="Times New Roman" w:hAnsi="Times New Roman" w:cs="Times New Roman"/>
          <w:b/>
        </w:rPr>
        <w:t>Appendix</w:t>
      </w:r>
    </w:p>
    <w:p w14:paraId="79268E6B" w14:textId="18D3D9E3" w:rsidR="00C338F4" w:rsidRPr="009C3FEE" w:rsidRDefault="00C338F4" w:rsidP="00482374">
      <w:pPr>
        <w:jc w:val="center"/>
        <w:rPr>
          <w:rFonts w:ascii="Times New Roman" w:hAnsi="Times New Roman" w:cs="Times New Roman"/>
          <w:b/>
        </w:rPr>
      </w:pPr>
    </w:p>
    <w:p w14:paraId="7313F8EB" w14:textId="57D9E84A" w:rsidR="00055063" w:rsidRPr="002C6D15" w:rsidRDefault="00055063" w:rsidP="00055063">
      <w:pP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proofErr w:type="spellStart"/>
      <w:r w:rsidR="00F934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</w:t>
      </w:r>
      <w:r>
        <w:rPr>
          <w:rFonts w:ascii="Times New Roman" w:hAnsi="Times New Roman" w:cs="Times New Roman" w:hint="eastAsia"/>
          <w:b/>
          <w:bCs/>
          <w:color w:val="000000"/>
          <w:sz w:val="21"/>
          <w:szCs w:val="21"/>
          <w:lang w:eastAsia="zh-CN"/>
        </w:rPr>
        <w:t xml:space="preserve"> </w:t>
      </w:r>
      <w:r w:rsidRPr="00974186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 xml:space="preserve">Comparison of baseline </w:t>
      </w:r>
      <w:r>
        <w:rPr>
          <w:rFonts w:ascii="Times New Roman" w:hAnsi="Times New Roman" w:cs="Times New Roman"/>
          <w:color w:val="000000"/>
          <w:sz w:val="21"/>
          <w:szCs w:val="21"/>
          <w:lang w:eastAsia="zh-CN"/>
        </w:rPr>
        <w:t xml:space="preserve">characteristics </w:t>
      </w:r>
      <w:r w:rsidRPr="00974186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between</w:t>
      </w:r>
      <w:r w:rsidR="002E187B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 xml:space="preserve"> participants included and excluded</w:t>
      </w:r>
      <w:r w:rsidR="007D3AE2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.</w:t>
      </w:r>
    </w:p>
    <w:tbl>
      <w:tblPr>
        <w:tblStyle w:val="a8"/>
        <w:tblW w:w="5202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21" w:type="dxa"/>
          <w:right w:w="21" w:type="dxa"/>
        </w:tblCellMar>
        <w:tblLook w:val="04A0" w:firstRow="1" w:lastRow="0" w:firstColumn="1" w:lastColumn="0" w:noHBand="0" w:noVBand="1"/>
      </w:tblPr>
      <w:tblGrid>
        <w:gridCol w:w="3356"/>
        <w:gridCol w:w="1493"/>
        <w:gridCol w:w="1493"/>
        <w:gridCol w:w="1493"/>
        <w:gridCol w:w="807"/>
      </w:tblGrid>
      <w:tr w:rsidR="004A1A41" w:rsidRPr="00974186" w14:paraId="1258FA72" w14:textId="77777777" w:rsidTr="004A1A41">
        <w:trPr>
          <w:trHeight w:val="698"/>
        </w:trPr>
        <w:tc>
          <w:tcPr>
            <w:tcW w:w="194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4642" w14:textId="77777777" w:rsidR="004A1A41" w:rsidRPr="00974186" w:rsidRDefault="004A1A41" w:rsidP="009A52E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Characteristics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4025D2" w14:textId="77777777" w:rsidR="004A1A41" w:rsidRPr="00974186" w:rsidRDefault="004A1A41" w:rsidP="004A1A4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Total</w:t>
            </w:r>
          </w:p>
          <w:p w14:paraId="18F7CCF2" w14:textId="77777777" w:rsidR="004A1A41" w:rsidRPr="00974186" w:rsidRDefault="004A1A41" w:rsidP="004A1A4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(N = 7,678)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E29B7" w14:textId="77777777" w:rsidR="004A1A41" w:rsidRPr="00974186" w:rsidRDefault="004A1A41" w:rsidP="004A1A4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Study population</w:t>
            </w:r>
          </w:p>
          <w:p w14:paraId="04134E77" w14:textId="77777777" w:rsidR="004A1A41" w:rsidRPr="00974186" w:rsidRDefault="004A1A41" w:rsidP="004A1A4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 N = 4,546)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5DDCE" w14:textId="52F7DEFC" w:rsidR="004A1A41" w:rsidRPr="00974186" w:rsidRDefault="004A1A41" w:rsidP="004A1A4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Participants excluded</w:t>
            </w:r>
          </w:p>
          <w:p w14:paraId="230B18FB" w14:textId="77777777" w:rsidR="004A1A41" w:rsidRPr="00974186" w:rsidRDefault="004A1A41" w:rsidP="004A1A4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 N = 3,132)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CA1372" w14:textId="00D1A3FD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  <w:r w:rsidR="00B9453E" w:rsidRPr="0097418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sym w:font="Symbol" w:char="F02A"/>
            </w:r>
          </w:p>
        </w:tc>
      </w:tr>
      <w:tr w:rsidR="004A1A41" w:rsidRPr="00974186" w14:paraId="1357EDB7" w14:textId="77777777" w:rsidTr="004A1A41">
        <w:trPr>
          <w:trHeight w:val="193"/>
        </w:trPr>
        <w:tc>
          <w:tcPr>
            <w:tcW w:w="1941" w:type="pct"/>
            <w:tcBorders>
              <w:top w:val="single" w:sz="4" w:space="0" w:color="auto"/>
            </w:tcBorders>
          </w:tcPr>
          <w:p w14:paraId="7A8CAEF8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en, 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(%)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02214BD8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3592 (46.8%)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526758BC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2099 (46.2%)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61C41823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1493 (47.7%)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3ADEE084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0.196</w:t>
            </w:r>
          </w:p>
        </w:tc>
      </w:tr>
      <w:tr w:rsidR="004A1A41" w:rsidRPr="00974186" w14:paraId="699E12AB" w14:textId="77777777" w:rsidTr="004A1A41">
        <w:trPr>
          <w:trHeight w:val="193"/>
        </w:trPr>
        <w:tc>
          <w:tcPr>
            <w:tcW w:w="1941" w:type="pct"/>
          </w:tcPr>
          <w:p w14:paraId="2F473D14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Education level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n (%)</w:t>
            </w:r>
          </w:p>
        </w:tc>
        <w:tc>
          <w:tcPr>
            <w:tcW w:w="864" w:type="pct"/>
          </w:tcPr>
          <w:p w14:paraId="5AFEF990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pct"/>
          </w:tcPr>
          <w:p w14:paraId="02B8E63A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pct"/>
          </w:tcPr>
          <w:p w14:paraId="0A64FB8B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" w:type="pct"/>
          </w:tcPr>
          <w:p w14:paraId="5F12A703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0.054</w:t>
            </w:r>
          </w:p>
        </w:tc>
      </w:tr>
      <w:tr w:rsidR="004A1A41" w:rsidRPr="00974186" w14:paraId="2C5D04AB" w14:textId="77777777" w:rsidTr="004A1A41">
        <w:trPr>
          <w:trHeight w:val="193"/>
        </w:trPr>
        <w:tc>
          <w:tcPr>
            <w:tcW w:w="1941" w:type="pct"/>
          </w:tcPr>
          <w:p w14:paraId="703F0CF3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Illiterate</w:t>
            </w:r>
          </w:p>
        </w:tc>
        <w:tc>
          <w:tcPr>
            <w:tcW w:w="864" w:type="pct"/>
          </w:tcPr>
          <w:p w14:paraId="3DE0B685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2244 (29.2%)</w:t>
            </w:r>
          </w:p>
        </w:tc>
        <w:tc>
          <w:tcPr>
            <w:tcW w:w="864" w:type="pct"/>
          </w:tcPr>
          <w:p w14:paraId="70C6EA0D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1310 (28.8%)</w:t>
            </w:r>
          </w:p>
        </w:tc>
        <w:tc>
          <w:tcPr>
            <w:tcW w:w="864" w:type="pct"/>
          </w:tcPr>
          <w:p w14:paraId="1A0DD77B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934 (29.8%)</w:t>
            </w:r>
          </w:p>
        </w:tc>
        <w:tc>
          <w:tcPr>
            <w:tcW w:w="467" w:type="pct"/>
          </w:tcPr>
          <w:p w14:paraId="20104CBF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206158C7" w14:textId="77777777" w:rsidTr="004A1A41">
        <w:trPr>
          <w:trHeight w:val="193"/>
        </w:trPr>
        <w:tc>
          <w:tcPr>
            <w:tcW w:w="1941" w:type="pct"/>
          </w:tcPr>
          <w:p w14:paraId="0788E054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Primary school</w:t>
            </w:r>
          </w:p>
        </w:tc>
        <w:tc>
          <w:tcPr>
            <w:tcW w:w="864" w:type="pct"/>
          </w:tcPr>
          <w:p w14:paraId="29129F94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3093 (40.3%)</w:t>
            </w:r>
          </w:p>
        </w:tc>
        <w:tc>
          <w:tcPr>
            <w:tcW w:w="864" w:type="pct"/>
          </w:tcPr>
          <w:p w14:paraId="4A80B8EC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1882 (41.4%)</w:t>
            </w:r>
          </w:p>
        </w:tc>
        <w:tc>
          <w:tcPr>
            <w:tcW w:w="864" w:type="pct"/>
          </w:tcPr>
          <w:p w14:paraId="47430C80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1211 (38.7%)</w:t>
            </w:r>
          </w:p>
        </w:tc>
        <w:tc>
          <w:tcPr>
            <w:tcW w:w="467" w:type="pct"/>
          </w:tcPr>
          <w:p w14:paraId="72437160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2495CA2A" w14:textId="77777777" w:rsidTr="004A1A41">
        <w:trPr>
          <w:trHeight w:val="193"/>
        </w:trPr>
        <w:tc>
          <w:tcPr>
            <w:tcW w:w="1941" w:type="pct"/>
          </w:tcPr>
          <w:p w14:paraId="51978928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Middle school or above</w:t>
            </w:r>
          </w:p>
        </w:tc>
        <w:tc>
          <w:tcPr>
            <w:tcW w:w="864" w:type="pct"/>
          </w:tcPr>
          <w:p w14:paraId="3D75AC95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2340 (30.5%)</w:t>
            </w:r>
          </w:p>
        </w:tc>
        <w:tc>
          <w:tcPr>
            <w:tcW w:w="864" w:type="pct"/>
          </w:tcPr>
          <w:p w14:paraId="666A9CEE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1354 (29.8%)</w:t>
            </w:r>
          </w:p>
        </w:tc>
        <w:tc>
          <w:tcPr>
            <w:tcW w:w="864" w:type="pct"/>
          </w:tcPr>
          <w:p w14:paraId="23133745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986 (31.5%)</w:t>
            </w:r>
          </w:p>
        </w:tc>
        <w:tc>
          <w:tcPr>
            <w:tcW w:w="467" w:type="pct"/>
          </w:tcPr>
          <w:p w14:paraId="333C1F9E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2561980D" w14:textId="77777777" w:rsidTr="004A1A41">
        <w:trPr>
          <w:trHeight w:val="193"/>
        </w:trPr>
        <w:tc>
          <w:tcPr>
            <w:tcW w:w="1941" w:type="pct"/>
          </w:tcPr>
          <w:p w14:paraId="217977F7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Urban residence, n (%)</w:t>
            </w:r>
          </w:p>
        </w:tc>
        <w:tc>
          <w:tcPr>
            <w:tcW w:w="864" w:type="pct"/>
          </w:tcPr>
          <w:p w14:paraId="4BFBF5E1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1329 (17.3%)</w:t>
            </w:r>
          </w:p>
        </w:tc>
        <w:tc>
          <w:tcPr>
            <w:tcW w:w="864" w:type="pct"/>
          </w:tcPr>
          <w:p w14:paraId="1C148697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626 (13.8%)</w:t>
            </w:r>
          </w:p>
        </w:tc>
        <w:tc>
          <w:tcPr>
            <w:tcW w:w="864" w:type="pct"/>
          </w:tcPr>
          <w:p w14:paraId="5A7C1E21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703 (22.4%)</w:t>
            </w:r>
          </w:p>
        </w:tc>
        <w:tc>
          <w:tcPr>
            <w:tcW w:w="467" w:type="pct"/>
          </w:tcPr>
          <w:p w14:paraId="669CB892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:rsidR="004A1A41" w:rsidRPr="00974186" w14:paraId="4F7464C4" w14:textId="77777777" w:rsidTr="004A1A41">
        <w:trPr>
          <w:trHeight w:val="193"/>
        </w:trPr>
        <w:tc>
          <w:tcPr>
            <w:tcW w:w="1941" w:type="pct"/>
          </w:tcPr>
          <w:p w14:paraId="2C12EA7D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Smoking status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, </w:t>
            </w: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n (%)</w:t>
            </w:r>
          </w:p>
        </w:tc>
        <w:tc>
          <w:tcPr>
            <w:tcW w:w="864" w:type="pct"/>
            <w:vAlign w:val="center"/>
          </w:tcPr>
          <w:p w14:paraId="6CBA86FD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pct"/>
            <w:vAlign w:val="center"/>
          </w:tcPr>
          <w:p w14:paraId="4AD97FFC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pct"/>
            <w:vAlign w:val="center"/>
          </w:tcPr>
          <w:p w14:paraId="150FCBEE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" w:type="pct"/>
          </w:tcPr>
          <w:p w14:paraId="1A0F13B9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0.020</w:t>
            </w:r>
          </w:p>
        </w:tc>
      </w:tr>
      <w:tr w:rsidR="004A1A41" w:rsidRPr="00974186" w14:paraId="7E93878C" w14:textId="77777777" w:rsidTr="004A1A41">
        <w:trPr>
          <w:trHeight w:val="193"/>
        </w:trPr>
        <w:tc>
          <w:tcPr>
            <w:tcW w:w="1941" w:type="pct"/>
          </w:tcPr>
          <w:p w14:paraId="3F4A94C3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Current</w:t>
            </w:r>
          </w:p>
        </w:tc>
        <w:tc>
          <w:tcPr>
            <w:tcW w:w="864" w:type="pct"/>
          </w:tcPr>
          <w:p w14:paraId="2B39C359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2345 (30.5%)</w:t>
            </w:r>
          </w:p>
        </w:tc>
        <w:tc>
          <w:tcPr>
            <w:tcW w:w="864" w:type="pct"/>
          </w:tcPr>
          <w:p w14:paraId="6208043F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1388 (30.5%)</w:t>
            </w:r>
          </w:p>
        </w:tc>
        <w:tc>
          <w:tcPr>
            <w:tcW w:w="864" w:type="pct"/>
          </w:tcPr>
          <w:p w14:paraId="6897D9B3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957 (30.6%)</w:t>
            </w:r>
          </w:p>
        </w:tc>
        <w:tc>
          <w:tcPr>
            <w:tcW w:w="467" w:type="pct"/>
          </w:tcPr>
          <w:p w14:paraId="248788B0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59001ED2" w14:textId="77777777" w:rsidTr="004A1A41">
        <w:trPr>
          <w:trHeight w:val="193"/>
        </w:trPr>
        <w:tc>
          <w:tcPr>
            <w:tcW w:w="1941" w:type="pct"/>
          </w:tcPr>
          <w:p w14:paraId="7CC40E3A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Former</w:t>
            </w:r>
          </w:p>
        </w:tc>
        <w:tc>
          <w:tcPr>
            <w:tcW w:w="864" w:type="pct"/>
          </w:tcPr>
          <w:p w14:paraId="0862B764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662 (8.6%)</w:t>
            </w:r>
          </w:p>
        </w:tc>
        <w:tc>
          <w:tcPr>
            <w:tcW w:w="864" w:type="pct"/>
          </w:tcPr>
          <w:p w14:paraId="4E223598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359 (7.9%)</w:t>
            </w:r>
          </w:p>
        </w:tc>
        <w:tc>
          <w:tcPr>
            <w:tcW w:w="864" w:type="pct"/>
          </w:tcPr>
          <w:p w14:paraId="116EDFE3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303 (9.7%)</w:t>
            </w:r>
          </w:p>
        </w:tc>
        <w:tc>
          <w:tcPr>
            <w:tcW w:w="467" w:type="pct"/>
          </w:tcPr>
          <w:p w14:paraId="658FCEDF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1FCD3034" w14:textId="77777777" w:rsidTr="004A1A41">
        <w:trPr>
          <w:trHeight w:val="193"/>
        </w:trPr>
        <w:tc>
          <w:tcPr>
            <w:tcW w:w="1941" w:type="pct"/>
          </w:tcPr>
          <w:p w14:paraId="74AB4803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Never</w:t>
            </w:r>
          </w:p>
        </w:tc>
        <w:tc>
          <w:tcPr>
            <w:tcW w:w="864" w:type="pct"/>
          </w:tcPr>
          <w:p w14:paraId="69F6803E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4671 (60.8%)</w:t>
            </w:r>
          </w:p>
        </w:tc>
        <w:tc>
          <w:tcPr>
            <w:tcW w:w="864" w:type="pct"/>
          </w:tcPr>
          <w:p w14:paraId="30A2ACC1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2799 (61.6%)</w:t>
            </w:r>
          </w:p>
        </w:tc>
        <w:tc>
          <w:tcPr>
            <w:tcW w:w="864" w:type="pct"/>
          </w:tcPr>
          <w:p w14:paraId="6BCA46F8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1872 (59.8%)</w:t>
            </w:r>
          </w:p>
        </w:tc>
        <w:tc>
          <w:tcPr>
            <w:tcW w:w="467" w:type="pct"/>
          </w:tcPr>
          <w:p w14:paraId="4A1196A6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351FE36F" w14:textId="77777777" w:rsidTr="004A1A41">
        <w:trPr>
          <w:trHeight w:val="193"/>
        </w:trPr>
        <w:tc>
          <w:tcPr>
            <w:tcW w:w="1941" w:type="pct"/>
          </w:tcPr>
          <w:p w14:paraId="1DBF02D3" w14:textId="77777777" w:rsidR="004A1A41" w:rsidRPr="00974186" w:rsidRDefault="004A1A41" w:rsidP="009A52E3">
            <w:pPr>
              <w:jc w:val="both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74186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Alcohol consumption</w:t>
            </w:r>
            <w: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 xml:space="preserve">, </w:t>
            </w: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n (%)</w:t>
            </w:r>
          </w:p>
        </w:tc>
        <w:tc>
          <w:tcPr>
            <w:tcW w:w="864" w:type="pct"/>
            <w:vAlign w:val="center"/>
          </w:tcPr>
          <w:p w14:paraId="43DC1A84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pct"/>
            <w:vAlign w:val="center"/>
          </w:tcPr>
          <w:p w14:paraId="6DF206D4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pct"/>
            <w:vAlign w:val="center"/>
          </w:tcPr>
          <w:p w14:paraId="78FCDACA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7" w:type="pct"/>
          </w:tcPr>
          <w:p w14:paraId="17626741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0.267</w:t>
            </w:r>
          </w:p>
        </w:tc>
      </w:tr>
      <w:tr w:rsidR="004A1A41" w:rsidRPr="00974186" w14:paraId="6533B069" w14:textId="77777777" w:rsidTr="004A1A41">
        <w:trPr>
          <w:trHeight w:val="193"/>
        </w:trPr>
        <w:tc>
          <w:tcPr>
            <w:tcW w:w="1941" w:type="pct"/>
          </w:tcPr>
          <w:p w14:paraId="2364E35B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Current</w:t>
            </w:r>
          </w:p>
        </w:tc>
        <w:tc>
          <w:tcPr>
            <w:tcW w:w="864" w:type="pct"/>
          </w:tcPr>
          <w:p w14:paraId="7072DF37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1985 (25.9%)</w:t>
            </w:r>
          </w:p>
        </w:tc>
        <w:tc>
          <w:tcPr>
            <w:tcW w:w="864" w:type="pct"/>
          </w:tcPr>
          <w:p w14:paraId="01EA33ED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1202 (26.4%)</w:t>
            </w:r>
          </w:p>
        </w:tc>
        <w:tc>
          <w:tcPr>
            <w:tcW w:w="864" w:type="pct"/>
          </w:tcPr>
          <w:p w14:paraId="10D6B0CA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783 (25.0%)</w:t>
            </w:r>
          </w:p>
        </w:tc>
        <w:tc>
          <w:tcPr>
            <w:tcW w:w="467" w:type="pct"/>
          </w:tcPr>
          <w:p w14:paraId="1748F6E0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5B1CEB91" w14:textId="77777777" w:rsidTr="004A1A41">
        <w:trPr>
          <w:trHeight w:val="193"/>
        </w:trPr>
        <w:tc>
          <w:tcPr>
            <w:tcW w:w="1941" w:type="pct"/>
          </w:tcPr>
          <w:p w14:paraId="0B039F76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Former</w:t>
            </w:r>
          </w:p>
        </w:tc>
        <w:tc>
          <w:tcPr>
            <w:tcW w:w="864" w:type="pct"/>
          </w:tcPr>
          <w:p w14:paraId="25093A40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611 (8.0%)</w:t>
            </w:r>
          </w:p>
        </w:tc>
        <w:tc>
          <w:tcPr>
            <w:tcW w:w="864" w:type="pct"/>
          </w:tcPr>
          <w:p w14:paraId="6E0C6E8E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368 (8.1%)</w:t>
            </w:r>
          </w:p>
        </w:tc>
        <w:tc>
          <w:tcPr>
            <w:tcW w:w="864" w:type="pct"/>
          </w:tcPr>
          <w:p w14:paraId="6DFA3E76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243 (7.8%)</w:t>
            </w:r>
          </w:p>
        </w:tc>
        <w:tc>
          <w:tcPr>
            <w:tcW w:w="467" w:type="pct"/>
          </w:tcPr>
          <w:p w14:paraId="343B1EE4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076D3501" w14:textId="77777777" w:rsidTr="004A1A41">
        <w:trPr>
          <w:trHeight w:val="193"/>
        </w:trPr>
        <w:tc>
          <w:tcPr>
            <w:tcW w:w="1941" w:type="pct"/>
          </w:tcPr>
          <w:p w14:paraId="7F85F23D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 xml:space="preserve">    Never</w:t>
            </w:r>
          </w:p>
        </w:tc>
        <w:tc>
          <w:tcPr>
            <w:tcW w:w="864" w:type="pct"/>
          </w:tcPr>
          <w:p w14:paraId="50AB02D3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5082 (66.2%)</w:t>
            </w:r>
          </w:p>
        </w:tc>
        <w:tc>
          <w:tcPr>
            <w:tcW w:w="864" w:type="pct"/>
          </w:tcPr>
          <w:p w14:paraId="4B982B73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2976 (65.5%)</w:t>
            </w:r>
          </w:p>
        </w:tc>
        <w:tc>
          <w:tcPr>
            <w:tcW w:w="864" w:type="pct"/>
          </w:tcPr>
          <w:p w14:paraId="27C7A99B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2106 (67.2%)</w:t>
            </w:r>
          </w:p>
        </w:tc>
        <w:tc>
          <w:tcPr>
            <w:tcW w:w="467" w:type="pct"/>
          </w:tcPr>
          <w:p w14:paraId="31C25615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A1A41" w:rsidRPr="00974186" w14:paraId="629EB782" w14:textId="77777777" w:rsidTr="004A1A41">
        <w:trPr>
          <w:trHeight w:val="193"/>
        </w:trPr>
        <w:tc>
          <w:tcPr>
            <w:tcW w:w="1941" w:type="pct"/>
          </w:tcPr>
          <w:p w14:paraId="039724E2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Hypertension, n (%)</w:t>
            </w:r>
          </w:p>
        </w:tc>
        <w:tc>
          <w:tcPr>
            <w:tcW w:w="864" w:type="pct"/>
          </w:tcPr>
          <w:p w14:paraId="586EAA72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2092 (27.2%)</w:t>
            </w:r>
          </w:p>
        </w:tc>
        <w:tc>
          <w:tcPr>
            <w:tcW w:w="864" w:type="pct"/>
          </w:tcPr>
          <w:p w14:paraId="288DC808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1171 (25.8%)</w:t>
            </w:r>
          </w:p>
        </w:tc>
        <w:tc>
          <w:tcPr>
            <w:tcW w:w="864" w:type="pct"/>
          </w:tcPr>
          <w:p w14:paraId="623FB4F8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921 (29.4%)</w:t>
            </w:r>
          </w:p>
        </w:tc>
        <w:tc>
          <w:tcPr>
            <w:tcW w:w="467" w:type="pct"/>
          </w:tcPr>
          <w:p w14:paraId="410E74AC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:rsidR="004A1A41" w:rsidRPr="00974186" w14:paraId="2DF9543D" w14:textId="77777777" w:rsidTr="004A1A41">
        <w:trPr>
          <w:trHeight w:val="193"/>
        </w:trPr>
        <w:tc>
          <w:tcPr>
            <w:tcW w:w="1941" w:type="pct"/>
          </w:tcPr>
          <w:p w14:paraId="7DF2EBEF" w14:textId="77777777" w:rsidR="004A1A41" w:rsidRPr="00974186" w:rsidRDefault="004A1A41" w:rsidP="009A52E3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Prevalent diabetes mellitus, n (%)</w:t>
            </w:r>
          </w:p>
        </w:tc>
        <w:tc>
          <w:tcPr>
            <w:tcW w:w="864" w:type="pct"/>
          </w:tcPr>
          <w:p w14:paraId="6B523DBC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1224 (15.9%)</w:t>
            </w:r>
          </w:p>
        </w:tc>
        <w:tc>
          <w:tcPr>
            <w:tcW w:w="864" w:type="pct"/>
          </w:tcPr>
          <w:p w14:paraId="4D1756B3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671 (14.8%)</w:t>
            </w:r>
          </w:p>
        </w:tc>
        <w:tc>
          <w:tcPr>
            <w:tcW w:w="864" w:type="pct"/>
          </w:tcPr>
          <w:p w14:paraId="1365DF2E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553 (17.7%)</w:t>
            </w:r>
          </w:p>
        </w:tc>
        <w:tc>
          <w:tcPr>
            <w:tcW w:w="467" w:type="pct"/>
          </w:tcPr>
          <w:p w14:paraId="462FAC7F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0.001</w:t>
            </w:r>
          </w:p>
        </w:tc>
      </w:tr>
      <w:tr w:rsidR="004A1A41" w:rsidRPr="00974186" w14:paraId="4FE0C194" w14:textId="77777777" w:rsidTr="004A1A41">
        <w:trPr>
          <w:trHeight w:val="193"/>
        </w:trPr>
        <w:tc>
          <w:tcPr>
            <w:tcW w:w="1941" w:type="pct"/>
            <w:vAlign w:val="center"/>
          </w:tcPr>
          <w:p w14:paraId="5121624E" w14:textId="77777777" w:rsidR="004A1A41" w:rsidRPr="00974186" w:rsidRDefault="004A1A41" w:rsidP="009A52E3">
            <w:pPr>
              <w:jc w:val="both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, mean (SD)</w:t>
            </w: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ears</w:t>
            </w:r>
          </w:p>
        </w:tc>
        <w:tc>
          <w:tcPr>
            <w:tcW w:w="864" w:type="pct"/>
          </w:tcPr>
          <w:p w14:paraId="08C52261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59.17 (9.60)</w:t>
            </w:r>
          </w:p>
        </w:tc>
        <w:tc>
          <w:tcPr>
            <w:tcW w:w="864" w:type="pct"/>
          </w:tcPr>
          <w:p w14:paraId="0DC4A720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58.57 (8.67)</w:t>
            </w:r>
          </w:p>
        </w:tc>
        <w:tc>
          <w:tcPr>
            <w:tcW w:w="864" w:type="pct"/>
          </w:tcPr>
          <w:p w14:paraId="4C4C3FD4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60.04 (10.74)</w:t>
            </w:r>
          </w:p>
        </w:tc>
        <w:tc>
          <w:tcPr>
            <w:tcW w:w="467" w:type="pct"/>
          </w:tcPr>
          <w:p w14:paraId="2439939D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:rsidR="004A1A41" w:rsidRPr="00974186" w14:paraId="1309D05A" w14:textId="77777777" w:rsidTr="004A1A41">
        <w:trPr>
          <w:trHeight w:val="193"/>
        </w:trPr>
        <w:tc>
          <w:tcPr>
            <w:tcW w:w="1941" w:type="pct"/>
            <w:tcBorders>
              <w:bottom w:val="single" w:sz="4" w:space="0" w:color="auto"/>
            </w:tcBorders>
            <w:vAlign w:val="center"/>
          </w:tcPr>
          <w:p w14:paraId="7C6F38E8" w14:textId="77777777" w:rsidR="004A1A41" w:rsidRPr="00E97090" w:rsidRDefault="004A1A41" w:rsidP="009A52E3">
            <w:pPr>
              <w:jc w:val="both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E97090">
              <w:rPr>
                <w:rFonts w:ascii="Times New Roman" w:hAnsi="Times New Roman" w:cs="Times New Roman"/>
                <w:sz w:val="21"/>
                <w:szCs w:val="21"/>
              </w:rPr>
              <w:t>BMI, mean (SD), kg</w:t>
            </w:r>
            <w:r w:rsidRPr="00E9709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/</w:t>
            </w:r>
            <w:proofErr w:type="spellStart"/>
            <w:r w:rsidRPr="00E9709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m</w:t>
            </w:r>
            <w:r w:rsidRPr="00E97090">
              <w:rPr>
                <w:rFonts w:ascii="Times New Roman" w:hAnsi="Times New Roman" w:cs="Times New Roman"/>
                <w:sz w:val="21"/>
                <w:szCs w:val="21"/>
                <w:vertAlign w:val="superscript"/>
                <w:lang w:eastAsia="zh-CN"/>
              </w:rPr>
              <w:t>2</w:t>
            </w:r>
            <w:proofErr w:type="spellEnd"/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51E71CEF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23.41 (3.89)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2A4DD205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23.52 (3.83)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067ED174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</w:rPr>
              <w:t>23.25 (3.98)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4A35F521" w14:textId="77777777" w:rsidR="004A1A41" w:rsidRPr="00974186" w:rsidRDefault="004A1A41" w:rsidP="009A52E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7418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0.002</w:t>
            </w:r>
          </w:p>
        </w:tc>
      </w:tr>
    </w:tbl>
    <w:p w14:paraId="237F729F" w14:textId="04B131B7" w:rsidR="00055063" w:rsidRPr="005F42A6" w:rsidRDefault="00055063" w:rsidP="00055063">
      <w:pPr>
        <w:rPr>
          <w:rFonts w:ascii="Times New Roman" w:eastAsia="Times New Roman" w:hAnsi="Times New Roman" w:cs="Times New Roman"/>
          <w:sz w:val="21"/>
          <w:szCs w:val="21"/>
        </w:rPr>
      </w:pPr>
      <w:r w:rsidRPr="005F42A6">
        <w:rPr>
          <w:rFonts w:ascii="Times New Roman" w:eastAsia="Times New Roman" w:hAnsi="Times New Roman" w:cs="Times New Roman"/>
          <w:sz w:val="21"/>
          <w:szCs w:val="21"/>
        </w:rPr>
        <w:t xml:space="preserve">Abbreviations: BMI, body mass index; </w:t>
      </w:r>
      <w:proofErr w:type="spellStart"/>
      <w:r w:rsidRPr="005F42A6">
        <w:rPr>
          <w:rFonts w:ascii="Times New Roman" w:eastAsia="Times New Roman" w:hAnsi="Times New Roman" w:cs="Times New Roman"/>
          <w:sz w:val="21"/>
          <w:szCs w:val="21"/>
        </w:rPr>
        <w:t>SUA</w:t>
      </w:r>
      <w:proofErr w:type="spellEnd"/>
      <w:r w:rsidRPr="005F42A6">
        <w:rPr>
          <w:rFonts w:ascii="Times New Roman" w:eastAsia="Times New Roman" w:hAnsi="Times New Roman" w:cs="Times New Roman"/>
          <w:sz w:val="21"/>
          <w:szCs w:val="21"/>
        </w:rPr>
        <w:t>, serum uric acid; SD, standard deviation.</w:t>
      </w:r>
    </w:p>
    <w:p w14:paraId="6B5CF6DB" w14:textId="058CC9AD" w:rsidR="00055063" w:rsidRPr="005F42A6" w:rsidRDefault="00055063" w:rsidP="00055063">
      <w:pPr>
        <w:rPr>
          <w:rFonts w:ascii="Times New Roman" w:eastAsia="Times New Roman" w:hAnsi="Times New Roman" w:cs="Times New Roman"/>
          <w:sz w:val="21"/>
          <w:szCs w:val="21"/>
        </w:rPr>
        <w:sectPr w:rsidR="00055063" w:rsidRPr="005F42A6" w:rsidSect="00937428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5F42A6">
        <w:rPr>
          <w:rFonts w:ascii="Times New Roman" w:eastAsia="Times New Roman" w:hAnsi="Times New Roman" w:cs="Times New Roman"/>
          <w:sz w:val="21"/>
          <w:szCs w:val="21"/>
        </w:rPr>
        <w:t>*</w:t>
      </w:r>
      <w:r w:rsidR="00B945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5F42A6">
        <w:rPr>
          <w:rFonts w:ascii="Times New Roman" w:eastAsia="Times New Roman" w:hAnsi="Times New Roman" w:cs="Times New Roman"/>
          <w:i/>
          <w:iCs/>
          <w:sz w:val="21"/>
          <w:szCs w:val="21"/>
        </w:rPr>
        <w:t>P</w:t>
      </w:r>
      <w:r w:rsidRPr="005F42A6">
        <w:rPr>
          <w:rFonts w:ascii="Times New Roman" w:eastAsia="Times New Roman" w:hAnsi="Times New Roman" w:cs="Times New Roman"/>
          <w:sz w:val="21"/>
          <w:szCs w:val="21"/>
        </w:rPr>
        <w:t xml:space="preserve"> value by ANOVA for continuous variables and chi-square test for categorical variables</w:t>
      </w:r>
    </w:p>
    <w:p w14:paraId="3A982049" w14:textId="642A4FC5" w:rsidR="005C53A4" w:rsidRPr="009C3FEE" w:rsidRDefault="005C53A4" w:rsidP="005C53A4">
      <w:pPr>
        <w:rPr>
          <w:rFonts w:ascii="Times New Roman" w:eastAsia="HelveticaNeueLTStd-LtCn" w:hAnsi="Times New Roman" w:cs="Times New Roman"/>
          <w:bCs/>
          <w:sz w:val="21"/>
          <w:szCs w:val="21"/>
        </w:rPr>
      </w:pPr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 xml:space="preserve">Table </w:t>
      </w:r>
      <w:proofErr w:type="spellStart"/>
      <w:r w:rsidR="00F934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</w:t>
      </w:r>
      <w:r w:rsidR="000550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</w:t>
      </w:r>
      <w:proofErr w:type="spellEnd"/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.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Association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between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proofErr w:type="spellStart"/>
      <w:r w:rsidR="00D852DB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levels</w:t>
      </w:r>
      <w:r w:rsidR="00B46FD5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or </w:t>
      </w:r>
      <w:proofErr w:type="spellStart"/>
      <w:r w:rsidR="00B46FD5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hyperuricemia</w:t>
      </w:r>
      <w:proofErr w:type="spellEnd"/>
      <w:r w:rsidR="00B46FD5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and incident CKD in China</w:t>
      </w:r>
      <w:r w:rsidR="00B46FD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using different type</w:t>
      </w:r>
      <w:r w:rsidR="00722E1A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="00B46FD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of </w:t>
      </w:r>
      <w:r w:rsidR="003A329A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covariate</w:t>
      </w:r>
      <w:r w:rsidR="00B46FD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s.</w:t>
      </w:r>
    </w:p>
    <w:tbl>
      <w:tblPr>
        <w:tblStyle w:val="a8"/>
        <w:tblW w:w="820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1"/>
        <w:gridCol w:w="4101"/>
      </w:tblGrid>
      <w:tr w:rsidR="003030E0" w:rsidRPr="009C3FEE" w14:paraId="1DF39C9D" w14:textId="77777777" w:rsidTr="0005140F">
        <w:trPr>
          <w:trHeight w:val="56"/>
        </w:trPr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</w:tcPr>
          <w:p w14:paraId="50FD4A09" w14:textId="77777777" w:rsidR="003030E0" w:rsidRPr="009C3FEE" w:rsidRDefault="003030E0" w:rsidP="00B46F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E0C0B" w14:textId="32F31584" w:rsidR="003030E0" w:rsidRPr="009C3FEE" w:rsidRDefault="003030E0" w:rsidP="003030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</w:tr>
      <w:tr w:rsidR="003030E0" w:rsidRPr="009C3FEE" w14:paraId="2F890D7F" w14:textId="77777777" w:rsidTr="003030E0">
        <w:trPr>
          <w:trHeight w:val="386"/>
        </w:trPr>
        <w:tc>
          <w:tcPr>
            <w:tcW w:w="4101" w:type="dxa"/>
            <w:tcBorders>
              <w:top w:val="single" w:sz="4" w:space="0" w:color="auto"/>
            </w:tcBorders>
          </w:tcPr>
          <w:p w14:paraId="25CC02E9" w14:textId="1F2198D5" w:rsidR="003030E0" w:rsidRPr="009C3FEE" w:rsidRDefault="003030E0" w:rsidP="00B46FD5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Hyperuricemia</w:t>
            </w:r>
            <w:proofErr w:type="spellEnd"/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vs normal</w:t>
            </w:r>
          </w:p>
        </w:tc>
        <w:tc>
          <w:tcPr>
            <w:tcW w:w="4101" w:type="dxa"/>
            <w:tcBorders>
              <w:top w:val="single" w:sz="4" w:space="0" w:color="auto"/>
            </w:tcBorders>
            <w:vAlign w:val="center"/>
          </w:tcPr>
          <w:p w14:paraId="1E987040" w14:textId="76F124EA" w:rsidR="003030E0" w:rsidRPr="009C3FEE" w:rsidRDefault="005E0C02" w:rsidP="003030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C3F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1.68 (0.95</w:t>
            </w:r>
            <w:r w:rsidR="00E33479" w:rsidRPr="009C3F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9C3F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2.95)</w:t>
            </w:r>
          </w:p>
        </w:tc>
      </w:tr>
      <w:tr w:rsidR="003030E0" w:rsidRPr="009C3FEE" w14:paraId="3ED462D2" w14:textId="77777777" w:rsidTr="003030E0">
        <w:trPr>
          <w:trHeight w:val="374"/>
        </w:trPr>
        <w:tc>
          <w:tcPr>
            <w:tcW w:w="4101" w:type="dxa"/>
          </w:tcPr>
          <w:p w14:paraId="37D79DD3" w14:textId="47EBFD65" w:rsidR="003030E0" w:rsidRPr="009C3FEE" w:rsidRDefault="003030E0" w:rsidP="00B46FD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4 vs Quartile 1</w:t>
            </w:r>
          </w:p>
        </w:tc>
        <w:tc>
          <w:tcPr>
            <w:tcW w:w="4101" w:type="dxa"/>
            <w:vAlign w:val="center"/>
          </w:tcPr>
          <w:p w14:paraId="65CE7593" w14:textId="1C221541" w:rsidR="003030E0" w:rsidRPr="009C3FEE" w:rsidRDefault="005E0C02" w:rsidP="003030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2.57 (1.56</w:t>
            </w:r>
            <w:r w:rsidR="00E33479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4.22)</w:t>
            </w:r>
          </w:p>
        </w:tc>
      </w:tr>
      <w:tr w:rsidR="003030E0" w:rsidRPr="009C3FEE" w14:paraId="5049A655" w14:textId="77777777" w:rsidTr="003030E0">
        <w:trPr>
          <w:trHeight w:val="386"/>
        </w:trPr>
        <w:tc>
          <w:tcPr>
            <w:tcW w:w="4101" w:type="dxa"/>
          </w:tcPr>
          <w:p w14:paraId="390007B7" w14:textId="240B7EBE" w:rsidR="003030E0" w:rsidRPr="009C3FEE" w:rsidRDefault="000B2CD5" w:rsidP="00B46FD5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Each </w:t>
            </w:r>
            <w:r w:rsidR="003030E0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1 </w:t>
            </w:r>
            <w: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mg/</w:t>
            </w:r>
            <w:proofErr w:type="spellStart"/>
            <w: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dL</w:t>
            </w:r>
            <w:proofErr w:type="spellEnd"/>
            <w: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r w:rsidR="003030E0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incr</w:t>
            </w:r>
            <w:r w:rsidR="009B08E3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ement</w:t>
            </w:r>
          </w:p>
        </w:tc>
        <w:tc>
          <w:tcPr>
            <w:tcW w:w="4101" w:type="dxa"/>
            <w:vAlign w:val="center"/>
          </w:tcPr>
          <w:p w14:paraId="5134D2D1" w14:textId="629615FC" w:rsidR="003030E0" w:rsidRPr="009C3FEE" w:rsidRDefault="005E0C02" w:rsidP="003030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1.46 (1.25</w:t>
            </w:r>
            <w:r w:rsidR="00E33479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1.70)</w:t>
            </w:r>
          </w:p>
        </w:tc>
      </w:tr>
    </w:tbl>
    <w:p w14:paraId="123406B9" w14:textId="4FF8A6D1" w:rsidR="005E0C02" w:rsidRPr="009C3FEE" w:rsidRDefault="005E0C02" w:rsidP="005E0C02">
      <w:pPr>
        <w:rPr>
          <w:rFonts w:ascii="Times New Roman" w:eastAsia="HelveticaNeueLTStd-LtCn" w:hAnsi="Times New Roman" w:cs="Times New Roman"/>
          <w:bCs/>
          <w:sz w:val="21"/>
          <w:szCs w:val="21"/>
        </w:rPr>
      </w:pPr>
      <w:bookmarkStart w:id="0" w:name="_Hlk41834416"/>
      <w:bookmarkStart w:id="1" w:name="OLE_LINK124"/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>Abbreviations: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CKD, chronic kidney disease; </w:t>
      </w:r>
      <w:r w:rsidR="00EA43F0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CI, confidence interval;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OR, odds ratio;</w:t>
      </w:r>
      <w:r w:rsidR="00EA43F0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bookmarkStart w:id="2" w:name="OLE_LINK82"/>
      <w:bookmarkStart w:id="3" w:name="OLE_LINK92"/>
      <w:proofErr w:type="spellStart"/>
      <w:r w:rsidR="001B7FE8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S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,</w:t>
      </w:r>
      <w:r w:rsidR="001B7FE8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bookmarkStart w:id="4" w:name="OLE_LINK105"/>
      <w:bookmarkStart w:id="5" w:name="OLE_LINK106"/>
      <w:r w:rsidR="001B7FE8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serum</w:t>
      </w:r>
      <w:bookmarkEnd w:id="4"/>
      <w:bookmarkEnd w:id="5"/>
      <w:r w:rsidR="001B7FE8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uric acid</w:t>
      </w:r>
      <w:bookmarkEnd w:id="2"/>
      <w:bookmarkEnd w:id="3"/>
      <w:r w:rsidR="004014B7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.</w:t>
      </w:r>
    </w:p>
    <w:p w14:paraId="5B865C7A" w14:textId="5EFD950D" w:rsidR="005C53A4" w:rsidRPr="009C3FEE" w:rsidRDefault="008C6323" w:rsidP="000D7269">
      <w:pPr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sectPr w:rsidR="005C53A4" w:rsidRPr="009C3FEE" w:rsidSect="00B5546C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All model </w:t>
      </w:r>
      <w:r w:rsidR="006674C8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adjusted for</w:t>
      </w:r>
      <w:r w:rsidR="001B7FE8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age (continuous, years), sex (male and female), residence area (rural and urban), education level (illiterate, primary school, middle school or above), </w:t>
      </w:r>
      <w:r w:rsidR="006674C8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body mass index</w:t>
      </w:r>
      <w:r w:rsidR="001B7FE8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="006674C8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(continuous, kg/</w:t>
      </w:r>
      <w:proofErr w:type="spellStart"/>
      <w:r w:rsidR="006674C8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m</w:t>
      </w:r>
      <w:r w:rsidR="006674C8"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</w:rPr>
        <w:t>2</w:t>
      </w:r>
      <w:proofErr w:type="spellEnd"/>
      <w:r w:rsidR="006674C8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), smoking status (never, former, and current), and alcohol consumption (never, former, and current), dyslipidemia (yes and no), hypertension (yes and no), and prevalent diabetes mellitus (yes and no)</w:t>
      </w:r>
      <w:bookmarkStart w:id="6" w:name="OLE_LINK125"/>
      <w:bookmarkStart w:id="7" w:name="OLE_LINK126"/>
      <w:bookmarkEnd w:id="0"/>
      <w:bookmarkEnd w:id="1"/>
      <w:r w:rsidR="005A0EB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.</w:t>
      </w:r>
    </w:p>
    <w:bookmarkEnd w:id="6"/>
    <w:bookmarkEnd w:id="7"/>
    <w:p w14:paraId="2C61FB4F" w14:textId="5757C07B" w:rsidR="000D7269" w:rsidRPr="009C3FEE" w:rsidRDefault="000D7269" w:rsidP="000D7269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 xml:space="preserve">Table </w:t>
      </w:r>
      <w:proofErr w:type="spellStart"/>
      <w:r w:rsidR="00F934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</w:t>
      </w:r>
      <w:r w:rsidR="000550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3</w:t>
      </w:r>
      <w:proofErr w:type="spellEnd"/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. </w:t>
      </w:r>
      <w:r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Association between </w:t>
      </w:r>
      <w:proofErr w:type="spellStart"/>
      <w:r w:rsidR="004014B7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UA</w:t>
      </w:r>
      <w:proofErr w:type="spellEnd"/>
      <w:r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levels and incident </w:t>
      </w:r>
      <w:r w:rsidR="00F232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CKD after multiple imputations </w:t>
      </w:r>
      <w:r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f</w:t>
      </w:r>
      <w:r w:rsidR="00F23255">
        <w:rPr>
          <w:rFonts w:ascii="Times New Roman" w:eastAsia="Times New Roman" w:hAnsi="Times New Roman" w:cs="Times New Roman"/>
          <w:color w:val="000000"/>
          <w:sz w:val="21"/>
          <w:szCs w:val="21"/>
        </w:rPr>
        <w:t>or</w:t>
      </w:r>
      <w:r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missing data in the </w:t>
      </w:r>
      <w:proofErr w:type="spellStart"/>
      <w:r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CHARLS</w:t>
      </w:r>
      <w:proofErr w:type="spellEnd"/>
      <w:r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(N= 5</w:t>
      </w:r>
      <w:r w:rsidR="00D55914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325).</w:t>
      </w:r>
    </w:p>
    <w:tbl>
      <w:tblPr>
        <w:tblStyle w:val="a8"/>
        <w:tblW w:w="829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496"/>
        <w:gridCol w:w="1701"/>
        <w:gridCol w:w="1657"/>
        <w:gridCol w:w="1817"/>
      </w:tblGrid>
      <w:tr w:rsidR="00B20C98" w:rsidRPr="009C3FEE" w14:paraId="1FC44352" w14:textId="77777777" w:rsidTr="00291759">
        <w:trPr>
          <w:trHeight w:val="855"/>
        </w:trPr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A8133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B840D" w14:textId="1E0CAAE5" w:rsidR="00B20C98" w:rsidRPr="009C3FEE" w:rsidRDefault="00B20C98" w:rsidP="00EB4D4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highlight w:val="yellow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CKD</w:t>
            </w:r>
            <w:bookmarkStart w:id="8" w:name="OLE_LINK94"/>
            <w:bookmarkStart w:id="9" w:name="OLE_LINK95"/>
            <w:r w:rsidR="00722D76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*</w:t>
            </w:r>
            <w:bookmarkEnd w:id="8"/>
            <w:bookmarkEnd w:id="9"/>
            <w:r w:rsidR="00EB4D47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/</w:t>
            </w:r>
            <w:r w:rsidR="00EB4D47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no. of </w:t>
            </w:r>
            <w:r w:rsidR="00EB4D47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participants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5D0C0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1</w:t>
            </w:r>
          </w:p>
          <w:p w14:paraId="1C960A0D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C6652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2</w:t>
            </w:r>
          </w:p>
          <w:p w14:paraId="4DBE2A36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62BF7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3</w:t>
            </w:r>
          </w:p>
          <w:p w14:paraId="51B16E1C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</w:tr>
      <w:tr w:rsidR="00B047A3" w:rsidRPr="009C3FEE" w14:paraId="552BF381" w14:textId="77777777" w:rsidTr="00291759">
        <w:trPr>
          <w:trHeight w:val="379"/>
        </w:trPr>
        <w:tc>
          <w:tcPr>
            <w:tcW w:w="1623" w:type="dxa"/>
            <w:tcBorders>
              <w:top w:val="single" w:sz="4" w:space="0" w:color="auto"/>
              <w:bottom w:val="nil"/>
            </w:tcBorders>
            <w:vAlign w:val="center"/>
          </w:tcPr>
          <w:p w14:paraId="62FEE594" w14:textId="2F17DF65" w:rsidR="00B047A3" w:rsidRPr="009C3FEE" w:rsidRDefault="00B047A3" w:rsidP="00B047A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0" w:name="_Hlk47732236"/>
            <w:proofErr w:type="spellStart"/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Hyperuricemia</w:t>
            </w:r>
            <w:bookmarkStart w:id="11" w:name="OLE_LINK88"/>
            <w:bookmarkStart w:id="12" w:name="OLE_LINK89"/>
            <w:proofErr w:type="spellEnd"/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#</w:t>
            </w:r>
            <w:bookmarkEnd w:id="11"/>
            <w:bookmarkEnd w:id="12"/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</w:tcPr>
          <w:p w14:paraId="67BA4A83" w14:textId="77777777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70C96512" w14:textId="77777777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nil"/>
            </w:tcBorders>
            <w:vAlign w:val="center"/>
          </w:tcPr>
          <w:p w14:paraId="79374970" w14:textId="77777777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nil"/>
            </w:tcBorders>
            <w:vAlign w:val="center"/>
          </w:tcPr>
          <w:p w14:paraId="59094F16" w14:textId="77777777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B047A3" w:rsidRPr="009C3FEE" w14:paraId="5C845996" w14:textId="77777777" w:rsidTr="00291759">
        <w:trPr>
          <w:trHeight w:val="379"/>
        </w:trPr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14:paraId="4D4E4367" w14:textId="41E1EAC7" w:rsidR="00B047A3" w:rsidRPr="009C3FEE" w:rsidRDefault="00B047A3" w:rsidP="00B047A3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496" w:type="dxa"/>
            <w:tcBorders>
              <w:top w:val="nil"/>
              <w:bottom w:val="nil"/>
            </w:tcBorders>
            <w:vAlign w:val="center"/>
          </w:tcPr>
          <w:p w14:paraId="4E7CA7F9" w14:textId="44FDD0DE" w:rsidR="00B047A3" w:rsidRPr="009C3FEE" w:rsidRDefault="00EF2B7F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186</w:t>
            </w:r>
            <w:r w:rsidR="00B047A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/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5074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44E855" w14:textId="663502F0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1657" w:type="dxa"/>
            <w:tcBorders>
              <w:top w:val="nil"/>
              <w:bottom w:val="nil"/>
            </w:tcBorders>
            <w:vAlign w:val="center"/>
          </w:tcPr>
          <w:p w14:paraId="3191B56F" w14:textId="1ABEB118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1817" w:type="dxa"/>
            <w:tcBorders>
              <w:top w:val="nil"/>
              <w:bottom w:val="nil"/>
            </w:tcBorders>
            <w:vAlign w:val="center"/>
          </w:tcPr>
          <w:p w14:paraId="3DEA31C6" w14:textId="209C9B85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1.00 (reference)</w:t>
            </w:r>
          </w:p>
        </w:tc>
      </w:tr>
      <w:tr w:rsidR="00B047A3" w:rsidRPr="009C3FEE" w14:paraId="348D3009" w14:textId="77777777" w:rsidTr="00291759">
        <w:trPr>
          <w:trHeight w:val="379"/>
        </w:trPr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14:paraId="2DED6C56" w14:textId="330700D4" w:rsidR="00B047A3" w:rsidRPr="009C3FEE" w:rsidRDefault="00B047A3" w:rsidP="00722D7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496" w:type="dxa"/>
            <w:tcBorders>
              <w:top w:val="nil"/>
              <w:bottom w:val="nil"/>
            </w:tcBorders>
            <w:vAlign w:val="center"/>
          </w:tcPr>
          <w:p w14:paraId="0861F6B0" w14:textId="3137EDAD" w:rsidR="00B047A3" w:rsidRPr="009C3FEE" w:rsidRDefault="00EF2B7F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17</w:t>
            </w:r>
            <w:r w:rsidR="00B047A3"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/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251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417071" w14:textId="00D27C49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1.8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 xml:space="preserve"> (1.0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09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657" w:type="dxa"/>
            <w:tcBorders>
              <w:top w:val="nil"/>
              <w:bottom w:val="nil"/>
            </w:tcBorders>
            <w:vAlign w:val="center"/>
          </w:tcPr>
          <w:p w14:paraId="368362DD" w14:textId="03859E6B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 xml:space="preserve"> (1.0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817" w:type="dxa"/>
            <w:tcBorders>
              <w:top w:val="nil"/>
              <w:bottom w:val="nil"/>
            </w:tcBorders>
            <w:vAlign w:val="center"/>
          </w:tcPr>
          <w:p w14:paraId="69747A85" w14:textId="033C9ADE" w:rsidR="00B047A3" w:rsidRPr="009C3FEE" w:rsidRDefault="00B047A3" w:rsidP="00B047A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 xml:space="preserve"> (0.9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1E43A3" w:rsidRPr="009C3FEE">
              <w:rPr>
                <w:rFonts w:ascii="Times New Roman" w:hAnsi="Times New Roman" w:cs="Times New Roman"/>
                <w:sz w:val="21"/>
                <w:szCs w:val="21"/>
              </w:rPr>
              <w:t>2.83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FC40B2" w:rsidRPr="009C3FEE" w14:paraId="6FA260D5" w14:textId="77777777" w:rsidTr="00291759">
        <w:trPr>
          <w:trHeight w:val="379"/>
        </w:trPr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14:paraId="53FC98C0" w14:textId="48FB7736" w:rsidR="00FC40B2" w:rsidRPr="009C3FEE" w:rsidRDefault="004014B7" w:rsidP="003421A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</w:t>
            </w:r>
            <w:r w:rsidR="00B047A3"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UA</w:t>
            </w:r>
            <w:proofErr w:type="spellEnd"/>
            <w:r w:rsidR="00B047A3"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levels</w:t>
            </w:r>
          </w:p>
        </w:tc>
        <w:tc>
          <w:tcPr>
            <w:tcW w:w="1496" w:type="dxa"/>
            <w:tcBorders>
              <w:top w:val="nil"/>
              <w:bottom w:val="nil"/>
            </w:tcBorders>
            <w:vAlign w:val="center"/>
          </w:tcPr>
          <w:p w14:paraId="1C7CEE85" w14:textId="77777777" w:rsidR="00FC40B2" w:rsidRPr="009C3FEE" w:rsidRDefault="00FC40B2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FD725F3" w14:textId="77777777" w:rsidR="00FC40B2" w:rsidRPr="009C3FEE" w:rsidRDefault="00FC40B2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7" w:type="dxa"/>
            <w:tcBorders>
              <w:top w:val="nil"/>
              <w:bottom w:val="nil"/>
            </w:tcBorders>
            <w:vAlign w:val="center"/>
          </w:tcPr>
          <w:p w14:paraId="7BD7DFF9" w14:textId="77777777" w:rsidR="00FC40B2" w:rsidRPr="009C3FEE" w:rsidRDefault="00FC40B2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  <w:vAlign w:val="center"/>
          </w:tcPr>
          <w:p w14:paraId="23B847AC" w14:textId="77777777" w:rsidR="00FC40B2" w:rsidRPr="009C3FEE" w:rsidRDefault="00FC40B2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bookmarkEnd w:id="10"/>
      <w:tr w:rsidR="00B20C98" w:rsidRPr="009C3FEE" w14:paraId="1EA7DE89" w14:textId="77777777" w:rsidTr="00291759">
        <w:trPr>
          <w:trHeight w:val="379"/>
        </w:trPr>
        <w:tc>
          <w:tcPr>
            <w:tcW w:w="1623" w:type="dxa"/>
            <w:tcBorders>
              <w:top w:val="nil"/>
            </w:tcBorders>
            <w:vAlign w:val="center"/>
          </w:tcPr>
          <w:p w14:paraId="475761AD" w14:textId="77777777" w:rsidR="00B20C98" w:rsidRPr="009C3FEE" w:rsidRDefault="00B20C98" w:rsidP="00B047A3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1</w:t>
            </w:r>
          </w:p>
        </w:tc>
        <w:tc>
          <w:tcPr>
            <w:tcW w:w="1496" w:type="dxa"/>
            <w:tcBorders>
              <w:top w:val="nil"/>
            </w:tcBorders>
            <w:vAlign w:val="center"/>
          </w:tcPr>
          <w:p w14:paraId="7E4B0F39" w14:textId="0ADECA32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28/13</w:t>
            </w:r>
            <w:r w:rsidR="00EF2B7F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093F4B2" w14:textId="59089F44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14:paraId="671F1539" w14:textId="3AD2CC1F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817" w:type="dxa"/>
            <w:tcBorders>
              <w:top w:val="nil"/>
            </w:tcBorders>
            <w:vAlign w:val="center"/>
          </w:tcPr>
          <w:p w14:paraId="2E7E0D44" w14:textId="43ED81A0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0</w:t>
            </w:r>
          </w:p>
        </w:tc>
      </w:tr>
      <w:tr w:rsidR="00B20C98" w:rsidRPr="009C3FEE" w14:paraId="34656F27" w14:textId="77777777" w:rsidTr="00291759">
        <w:trPr>
          <w:trHeight w:val="379"/>
        </w:trPr>
        <w:tc>
          <w:tcPr>
            <w:tcW w:w="1623" w:type="dxa"/>
            <w:vAlign w:val="center"/>
          </w:tcPr>
          <w:p w14:paraId="2910FC39" w14:textId="77777777" w:rsidR="00B20C98" w:rsidRPr="009C3FEE" w:rsidRDefault="00B20C98" w:rsidP="00B047A3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2</w:t>
            </w:r>
          </w:p>
        </w:tc>
        <w:tc>
          <w:tcPr>
            <w:tcW w:w="1496" w:type="dxa"/>
            <w:vAlign w:val="center"/>
          </w:tcPr>
          <w:p w14:paraId="0BA8D101" w14:textId="7286744D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43/1</w:t>
            </w:r>
            <w:r w:rsidR="00EF2B7F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333</w:t>
            </w:r>
          </w:p>
        </w:tc>
        <w:tc>
          <w:tcPr>
            <w:tcW w:w="1701" w:type="dxa"/>
            <w:vAlign w:val="center"/>
          </w:tcPr>
          <w:p w14:paraId="6666D2FA" w14:textId="72B12268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1.54 (0.94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2.50)</w:t>
            </w:r>
          </w:p>
        </w:tc>
        <w:tc>
          <w:tcPr>
            <w:tcW w:w="1657" w:type="dxa"/>
            <w:vAlign w:val="center"/>
          </w:tcPr>
          <w:p w14:paraId="11B8A2D4" w14:textId="174E0189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1.52 (0.93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2.47)</w:t>
            </w:r>
          </w:p>
        </w:tc>
        <w:tc>
          <w:tcPr>
            <w:tcW w:w="1817" w:type="dxa"/>
            <w:vAlign w:val="center"/>
          </w:tcPr>
          <w:p w14:paraId="734B68F8" w14:textId="269DB552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1.50 (0.92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2.45)</w:t>
            </w:r>
          </w:p>
        </w:tc>
      </w:tr>
      <w:tr w:rsidR="00B20C98" w:rsidRPr="009C3FEE" w14:paraId="467D64AC" w14:textId="77777777" w:rsidTr="00291759">
        <w:trPr>
          <w:trHeight w:val="379"/>
        </w:trPr>
        <w:tc>
          <w:tcPr>
            <w:tcW w:w="1623" w:type="dxa"/>
            <w:vAlign w:val="center"/>
          </w:tcPr>
          <w:p w14:paraId="326604A2" w14:textId="77777777" w:rsidR="00B20C98" w:rsidRPr="009C3FEE" w:rsidRDefault="00B20C98" w:rsidP="00B047A3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3</w:t>
            </w:r>
          </w:p>
        </w:tc>
        <w:tc>
          <w:tcPr>
            <w:tcW w:w="1496" w:type="dxa"/>
            <w:vAlign w:val="center"/>
          </w:tcPr>
          <w:p w14:paraId="0ECC900C" w14:textId="3CDF95B6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54/1</w:t>
            </w:r>
            <w:r w:rsidR="00EF2B7F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328</w:t>
            </w:r>
          </w:p>
        </w:tc>
        <w:tc>
          <w:tcPr>
            <w:tcW w:w="1701" w:type="dxa"/>
            <w:vAlign w:val="center"/>
          </w:tcPr>
          <w:p w14:paraId="58BEE3FD" w14:textId="1081D623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2.04 (1.27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3.29)</w:t>
            </w:r>
          </w:p>
        </w:tc>
        <w:tc>
          <w:tcPr>
            <w:tcW w:w="1657" w:type="dxa"/>
            <w:vAlign w:val="center"/>
          </w:tcPr>
          <w:p w14:paraId="2E3D53A0" w14:textId="339C895A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2.01 (1.22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3.24)</w:t>
            </w:r>
          </w:p>
        </w:tc>
        <w:tc>
          <w:tcPr>
            <w:tcW w:w="1817" w:type="dxa"/>
            <w:vAlign w:val="center"/>
          </w:tcPr>
          <w:p w14:paraId="01BDFE7D" w14:textId="0B41C862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1.98 (1.23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3.21)</w:t>
            </w:r>
          </w:p>
        </w:tc>
      </w:tr>
      <w:tr w:rsidR="00B20C98" w:rsidRPr="009C3FEE" w14:paraId="00162126" w14:textId="77777777" w:rsidTr="00291759">
        <w:trPr>
          <w:trHeight w:val="379"/>
        </w:trPr>
        <w:tc>
          <w:tcPr>
            <w:tcW w:w="1623" w:type="dxa"/>
            <w:vAlign w:val="center"/>
          </w:tcPr>
          <w:p w14:paraId="538BEB08" w14:textId="77777777" w:rsidR="00B20C98" w:rsidRPr="009C3FEE" w:rsidRDefault="00B20C98" w:rsidP="00B047A3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4</w:t>
            </w:r>
          </w:p>
        </w:tc>
        <w:tc>
          <w:tcPr>
            <w:tcW w:w="1496" w:type="dxa"/>
            <w:vAlign w:val="center"/>
          </w:tcPr>
          <w:p w14:paraId="39C475DC" w14:textId="71F9352B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78/1</w:t>
            </w:r>
            <w:r w:rsidR="00EF2B7F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329</w:t>
            </w:r>
          </w:p>
        </w:tc>
        <w:tc>
          <w:tcPr>
            <w:tcW w:w="1701" w:type="dxa"/>
            <w:vAlign w:val="center"/>
          </w:tcPr>
          <w:p w14:paraId="40EA5E9A" w14:textId="6000B4FC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3.07 (1.93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4.90)</w:t>
            </w:r>
          </w:p>
        </w:tc>
        <w:tc>
          <w:tcPr>
            <w:tcW w:w="1657" w:type="dxa"/>
            <w:vAlign w:val="center"/>
          </w:tcPr>
          <w:p w14:paraId="7A3C0013" w14:textId="162C1133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3.01 (1.88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4.83)</w:t>
            </w:r>
          </w:p>
        </w:tc>
        <w:tc>
          <w:tcPr>
            <w:tcW w:w="1817" w:type="dxa"/>
            <w:vAlign w:val="center"/>
          </w:tcPr>
          <w:p w14:paraId="6ADBD9B4" w14:textId="75B116EA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2.91 (1.80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4.71)</w:t>
            </w:r>
          </w:p>
        </w:tc>
      </w:tr>
      <w:tr w:rsidR="00B20C98" w:rsidRPr="009C3FEE" w14:paraId="2B9A1DB1" w14:textId="77777777" w:rsidTr="00291759">
        <w:trPr>
          <w:trHeight w:val="379"/>
        </w:trPr>
        <w:tc>
          <w:tcPr>
            <w:tcW w:w="1623" w:type="dxa"/>
            <w:vAlign w:val="center"/>
          </w:tcPr>
          <w:p w14:paraId="6C025C82" w14:textId="4EB3B5C6" w:rsidR="00B20C98" w:rsidRPr="009C3FEE" w:rsidRDefault="00B20C98" w:rsidP="00B047A3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for trend</w:t>
            </w:r>
          </w:p>
        </w:tc>
        <w:tc>
          <w:tcPr>
            <w:tcW w:w="1496" w:type="dxa"/>
            <w:vAlign w:val="center"/>
          </w:tcPr>
          <w:p w14:paraId="31A3DFCA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6CD1388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1657" w:type="dxa"/>
            <w:vAlign w:val="center"/>
          </w:tcPr>
          <w:p w14:paraId="34734FBA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1817" w:type="dxa"/>
            <w:vAlign w:val="center"/>
          </w:tcPr>
          <w:p w14:paraId="46C66E35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:rsidR="00B20C98" w:rsidRPr="009C3FEE" w14:paraId="48D667D6" w14:textId="77777777" w:rsidTr="00857B0C">
        <w:trPr>
          <w:trHeight w:val="391"/>
        </w:trPr>
        <w:tc>
          <w:tcPr>
            <w:tcW w:w="1623" w:type="dxa"/>
            <w:vAlign w:val="center"/>
          </w:tcPr>
          <w:p w14:paraId="5271E684" w14:textId="2A3D6A3E" w:rsidR="00B20C98" w:rsidRPr="009C3FEE" w:rsidRDefault="00857B0C" w:rsidP="00857B0C">
            <w:pPr>
              <w:jc w:val="center"/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Each 1</w:t>
            </w:r>
            <w: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mg/</w:t>
            </w:r>
            <w:proofErr w:type="spellStart"/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dL</w:t>
            </w:r>
            <w:proofErr w:type="spellEnd"/>
          </w:p>
        </w:tc>
        <w:tc>
          <w:tcPr>
            <w:tcW w:w="1496" w:type="dxa"/>
            <w:vAlign w:val="center"/>
          </w:tcPr>
          <w:p w14:paraId="76A54046" w14:textId="77777777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C9FB3F7" w14:textId="0DDF9308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1.50 (1.31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1.71)</w:t>
            </w:r>
          </w:p>
        </w:tc>
        <w:tc>
          <w:tcPr>
            <w:tcW w:w="1657" w:type="dxa"/>
            <w:vAlign w:val="center"/>
          </w:tcPr>
          <w:p w14:paraId="55C7F25B" w14:textId="2A655E4E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1.49 (1.30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1.72)</w:t>
            </w:r>
          </w:p>
        </w:tc>
        <w:tc>
          <w:tcPr>
            <w:tcW w:w="1817" w:type="dxa"/>
            <w:vAlign w:val="center"/>
          </w:tcPr>
          <w:p w14:paraId="72A96EEA" w14:textId="25C8FB82" w:rsidR="00B20C98" w:rsidRPr="009C3FEE" w:rsidRDefault="00B20C98" w:rsidP="003421A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1.48 (1.28</w:t>
            </w:r>
            <w:r w:rsidR="00E5401C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-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1.71)</w:t>
            </w:r>
          </w:p>
        </w:tc>
      </w:tr>
    </w:tbl>
    <w:p w14:paraId="61D05618" w14:textId="1121967B" w:rsidR="00F63E6C" w:rsidRPr="009C3FEE" w:rsidRDefault="00F63E6C" w:rsidP="00F63E6C">
      <w:pPr>
        <w:widowControl w:val="0"/>
        <w:autoSpaceDE w:val="0"/>
        <w:autoSpaceDN w:val="0"/>
        <w:adjustRightInd w:val="0"/>
        <w:rPr>
          <w:rFonts w:ascii="Times New Roman" w:eastAsia="HelveticaNeueLTStd-LtCn" w:hAnsi="Times New Roman" w:cs="Times New Roman"/>
          <w:bCs/>
          <w:sz w:val="21"/>
          <w:szCs w:val="21"/>
        </w:rPr>
      </w:pPr>
      <w:r w:rsidRPr="009C3FEE">
        <w:rPr>
          <w:rFonts w:ascii="Times New Roman" w:eastAsia="HelveticaNeueLTStd-LtCn" w:hAnsi="Times New Roman" w:cs="Times New Roman"/>
          <w:b/>
          <w:sz w:val="21"/>
          <w:szCs w:val="21"/>
        </w:rPr>
        <w:t>Abbreviations: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CKD, chronic kidney disease; CI, confidence interval;</w:t>
      </w:r>
      <w:r w:rsidR="00C37859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proofErr w:type="spellStart"/>
      <w:r w:rsidR="00C37859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CHARLS</w:t>
      </w:r>
      <w:proofErr w:type="spellEnd"/>
      <w:r w:rsidR="00C37859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, China Health and Retirement Longitudinal Study;</w:t>
      </w:r>
      <w:r w:rsidR="00C37859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OR, odds ratio; </w:t>
      </w:r>
      <w:proofErr w:type="spellStart"/>
      <w:r w:rsidR="004014B7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, </w:t>
      </w:r>
      <w:r w:rsidR="004014B7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serum</w:t>
      </w:r>
      <w:r w:rsidR="004014B7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uric acid</w:t>
      </w:r>
      <w:r w:rsidR="00C37859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.</w:t>
      </w:r>
    </w:p>
    <w:p w14:paraId="3E5A95FD" w14:textId="37F137F0" w:rsidR="00722D76" w:rsidRDefault="00722D76" w:rsidP="00722D76">
      <w:pPr>
        <w:rPr>
          <w:rFonts w:ascii="Times New Roman" w:eastAsia="HelveticaNeueLTStd-LtCn" w:hAnsi="Times New Roman" w:cs="Times New Roman"/>
          <w:bCs/>
          <w:sz w:val="21"/>
          <w:szCs w:val="21"/>
        </w:rPr>
      </w:pPr>
      <w:bookmarkStart w:id="13" w:name="OLE_LINK90"/>
      <w:bookmarkStart w:id="14" w:name="OLE_LINK91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*</w:t>
      </w:r>
      <w:bookmarkEnd w:id="13"/>
      <w:bookmarkEnd w:id="14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r w:rsidR="003A329A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C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KD which was defined as 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eGFR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&lt;60 mL/min/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1.73m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</w:rPr>
        <w:t>2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based on</w:t>
      </w:r>
      <w:r w:rsidR="003A329A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="003A329A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the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Chronic Kidney Disease Epidemiology Collaboration (CKD-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EPI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).</w:t>
      </w:r>
    </w:p>
    <w:p w14:paraId="3F1227A3" w14:textId="77777777" w:rsidR="00DB7240" w:rsidRPr="009C3FEE" w:rsidRDefault="00DB7240" w:rsidP="00DB7240">
      <w:pPr>
        <w:widowControl w:val="0"/>
        <w:autoSpaceDE w:val="0"/>
        <w:autoSpaceDN w:val="0"/>
        <w:adjustRightInd w:val="0"/>
        <w:rPr>
          <w:rFonts w:ascii="Times New Roman" w:eastAsia="HelveticaNeueLTStd-LtCn" w:hAnsi="Times New Roman" w:cs="Times New Roman"/>
          <w:bCs/>
          <w:sz w:val="21"/>
          <w:szCs w:val="21"/>
        </w:rPr>
      </w:pPr>
      <w:bookmarkStart w:id="15" w:name="OLE_LINK98"/>
      <w:bookmarkStart w:id="16" w:name="OLE_LINK101"/>
      <w:r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  <w:lang w:eastAsia="zh-CN"/>
        </w:rPr>
        <w:t>#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Hyperuricemia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was defined as a level of 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≥7.0 mg/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in men or ≥6.0 mg/</w:t>
      </w:r>
      <w:bookmarkStart w:id="17" w:name="OLE_LINK109"/>
      <w:bookmarkStart w:id="18" w:name="OLE_LINK110"/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bookmarkEnd w:id="17"/>
      <w:bookmarkEnd w:id="18"/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in women.</w:t>
      </w:r>
      <w:bookmarkEnd w:id="15"/>
      <w:bookmarkEnd w:id="16"/>
    </w:p>
    <w:p w14:paraId="1076659C" w14:textId="438BE38F" w:rsidR="003421A7" w:rsidRPr="009C3FEE" w:rsidRDefault="00F63E6C" w:rsidP="003421A7">
      <w:pPr>
        <w:tabs>
          <w:tab w:val="left" w:pos="2448"/>
        </w:tabs>
        <w:spacing w:after="200" w:line="276" w:lineRule="auto"/>
        <w:rPr>
          <w:rFonts w:ascii="Times New Roman" w:eastAsia="HelveticaNeueLTStd-LtCn" w:hAnsi="Times New Roman" w:cs="Times New Roman"/>
          <w:bCs/>
          <w:sz w:val="21"/>
          <w:szCs w:val="21"/>
        </w:rPr>
      </w:pP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Model 1: adjusted for </w:t>
      </w:r>
      <w:bookmarkStart w:id="19" w:name="OLE_LINK20"/>
      <w:bookmarkStart w:id="20" w:name="OLE_LINK21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age (continuous, years), sex (male and female), residence area (rural and urban), education level (illiterate, primary school, middle school or above)</w:t>
      </w:r>
      <w:bookmarkEnd w:id="19"/>
      <w:bookmarkEnd w:id="20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. Model 2:</w:t>
      </w:r>
      <w:r w:rsidRPr="009C3FEE">
        <w:rPr>
          <w:rFonts w:ascii="Times New Roman" w:hAnsi="Times New Roman" w:cs="Times New Roma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adjusted for variables in Model 1 plus body mass index (continuous, kg/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m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</w:rPr>
        <w:t>2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), smoking status (never, former, and current), and alcohol consumption (never, former, and current); Model 3: adjusted for variables in Model 2 plus systolic BP (continuous, mmHg), total cholesterol (continuous, mg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), triglyceride (continuous, mg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), and prevalent diabetes mellitus (yes and no). </w:t>
      </w:r>
    </w:p>
    <w:p w14:paraId="633647BC" w14:textId="77777777" w:rsidR="008719AF" w:rsidRPr="009C3FEE" w:rsidRDefault="008719AF" w:rsidP="000D7269">
      <w:pPr>
        <w:rPr>
          <w:rFonts w:ascii="Times New Roman" w:hAnsi="Times New Roman" w:cs="Times New Roman"/>
          <w:b/>
        </w:rPr>
        <w:sectPr w:rsidR="008719AF" w:rsidRPr="009C3FEE" w:rsidSect="00B5546C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346AEBE3" w14:textId="17FD5C3F" w:rsidR="008719AF" w:rsidRPr="009C3FEE" w:rsidRDefault="008719AF" w:rsidP="008719AF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 xml:space="preserve">Table </w:t>
      </w:r>
      <w:proofErr w:type="spellStart"/>
      <w:r w:rsidR="00F934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</w:t>
      </w:r>
      <w:r w:rsidR="000550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4</w:t>
      </w:r>
      <w:proofErr w:type="spellEnd"/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.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Association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between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proofErr w:type="spellStart"/>
      <w:r w:rsidR="002D4C1E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levels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and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incident CKD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in China using the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Modification of Diet in Renal Disease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(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MDRD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 study equation for CKD</w:t>
      </w:r>
      <w:r w:rsidR="00D55914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(N=4,489)</w:t>
      </w:r>
      <w:r w:rsidR="00722D7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.</w:t>
      </w:r>
    </w:p>
    <w:tbl>
      <w:tblPr>
        <w:tblStyle w:val="a8"/>
        <w:tblW w:w="7935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652"/>
        <w:gridCol w:w="1653"/>
        <w:gridCol w:w="1653"/>
      </w:tblGrid>
      <w:tr w:rsidR="008719AF" w:rsidRPr="009C3FEE" w14:paraId="55B8607C" w14:textId="77777777" w:rsidTr="002F5AEE">
        <w:trPr>
          <w:trHeight w:val="751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82F39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84352" w14:textId="132FD9A6" w:rsidR="008719AF" w:rsidRPr="009C3FEE" w:rsidRDefault="008719AF" w:rsidP="00FD11AE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CKD</w:t>
            </w:r>
            <w:r w:rsidR="00FD11AE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/</w:t>
            </w:r>
            <w:r w:rsidR="00FD11AE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no. of </w:t>
            </w:r>
            <w:r w:rsidR="00FD11AE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participants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B81AB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1</w:t>
            </w:r>
          </w:p>
          <w:p w14:paraId="21DA7801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A9401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2</w:t>
            </w:r>
          </w:p>
          <w:p w14:paraId="434CDBCE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947D2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3</w:t>
            </w:r>
          </w:p>
          <w:p w14:paraId="71654942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</w:tr>
      <w:tr w:rsidR="00722D76" w:rsidRPr="009C3FEE" w14:paraId="0864B3AD" w14:textId="77777777" w:rsidTr="002F5AEE">
        <w:trPr>
          <w:trHeight w:val="412"/>
          <w:jc w:val="center"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4AA7BB0C" w14:textId="4D92A77A" w:rsidR="00722D76" w:rsidRPr="009C3FEE" w:rsidRDefault="00722D76" w:rsidP="00722D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Hyperuricemia</w:t>
            </w:r>
            <w:proofErr w:type="spellEnd"/>
            <w:r w:rsidR="000627CE" w:rsidRPr="000627C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FBF8C49" w14:textId="77777777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nil"/>
            </w:tcBorders>
            <w:vAlign w:val="center"/>
          </w:tcPr>
          <w:p w14:paraId="12759D98" w14:textId="77777777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nil"/>
            </w:tcBorders>
            <w:vAlign w:val="center"/>
          </w:tcPr>
          <w:p w14:paraId="452B983A" w14:textId="77777777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nil"/>
            </w:tcBorders>
            <w:vAlign w:val="center"/>
          </w:tcPr>
          <w:p w14:paraId="347BB1E7" w14:textId="77777777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722D76" w:rsidRPr="009C3FEE" w14:paraId="520D30CE" w14:textId="77777777" w:rsidTr="002F5AEE">
        <w:trPr>
          <w:trHeight w:val="412"/>
          <w:jc w:val="center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1C3E15B" w14:textId="317C49E8" w:rsidR="00722D76" w:rsidRPr="009C3FEE" w:rsidRDefault="00722D76" w:rsidP="00722D7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2A9400B" w14:textId="63B0CD58" w:rsidR="00722D76" w:rsidRPr="009C3FEE" w:rsidRDefault="00D55914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208</w:t>
            </w:r>
            <w:r w:rsidR="00722D76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/4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090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14:paraId="020AB3A0" w14:textId="1C94B8BE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6F99BB7E" w14:textId="10801968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77BABDB8" w14:textId="1D5B7018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1.00 (reference)</w:t>
            </w:r>
          </w:p>
        </w:tc>
      </w:tr>
      <w:tr w:rsidR="00631979" w:rsidRPr="009C3FEE" w14:paraId="717AC776" w14:textId="77777777" w:rsidTr="002F5AEE">
        <w:trPr>
          <w:trHeight w:val="412"/>
          <w:jc w:val="center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5171D72" w14:textId="57E7FCDE" w:rsidR="00631979" w:rsidRPr="009C3FEE" w:rsidRDefault="00631979" w:rsidP="00631979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2D16EA9" w14:textId="12A392A8" w:rsidR="00631979" w:rsidRPr="009C3FEE" w:rsidRDefault="00D55914" w:rsidP="00631979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16</w:t>
            </w:r>
            <w:r w:rsidR="00631979"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/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175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678F37D6" w14:textId="55174456" w:rsidR="00631979" w:rsidRPr="009C3FEE" w:rsidRDefault="00631979" w:rsidP="0063197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1.67 (0.97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2.87)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7C5E030D" w14:textId="0085268F" w:rsidR="00631979" w:rsidRPr="009C3FEE" w:rsidRDefault="00631979" w:rsidP="0063197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1.66 (0.96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2.85)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 w14:paraId="3DA802A8" w14:textId="189FE7A7" w:rsidR="00631979" w:rsidRPr="009C3FEE" w:rsidRDefault="00631979" w:rsidP="0063197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1.59 (0.92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2.75)</w:t>
            </w:r>
          </w:p>
        </w:tc>
      </w:tr>
      <w:tr w:rsidR="00722D76" w:rsidRPr="009C3FEE" w14:paraId="0E0C9791" w14:textId="77777777" w:rsidTr="002F5AEE">
        <w:trPr>
          <w:trHeight w:val="412"/>
          <w:jc w:val="center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1DCB04" w14:textId="1025A87E" w:rsidR="00722D76" w:rsidRPr="009C3FEE" w:rsidRDefault="002D4C1E" w:rsidP="00722D7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</w:t>
            </w:r>
            <w:r w:rsidR="00722D76"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UA</w:t>
            </w:r>
            <w:proofErr w:type="spellEnd"/>
            <w:r w:rsidR="00722D76"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levels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1024F37" w14:textId="77777777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14:paraId="10A5C714" w14:textId="77777777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42D2F26D" w14:textId="77777777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31AB273A" w14:textId="77777777" w:rsidR="00722D76" w:rsidRPr="009C3FEE" w:rsidRDefault="00722D76" w:rsidP="00722D7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8719AF" w:rsidRPr="009C3FEE" w14:paraId="302FDEBA" w14:textId="77777777" w:rsidTr="002F5AEE">
        <w:trPr>
          <w:trHeight w:val="412"/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14:paraId="1D5A6A76" w14:textId="77777777" w:rsidR="008719AF" w:rsidRPr="009C3FEE" w:rsidRDefault="008719AF" w:rsidP="00722D76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0B2FC8C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32/1115</w:t>
            </w: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5D8F4BDE" w14:textId="2919F6C4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.00</w:t>
            </w:r>
          </w:p>
        </w:tc>
        <w:tc>
          <w:tcPr>
            <w:tcW w:w="1653" w:type="dxa"/>
            <w:tcBorders>
              <w:top w:val="nil"/>
            </w:tcBorders>
            <w:vAlign w:val="center"/>
          </w:tcPr>
          <w:p w14:paraId="5D5E68A6" w14:textId="316327A1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.00</w:t>
            </w:r>
          </w:p>
        </w:tc>
        <w:tc>
          <w:tcPr>
            <w:tcW w:w="1653" w:type="dxa"/>
            <w:tcBorders>
              <w:top w:val="nil"/>
            </w:tcBorders>
            <w:vAlign w:val="center"/>
          </w:tcPr>
          <w:p w14:paraId="09E1A2D1" w14:textId="75B9C766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.00</w:t>
            </w:r>
          </w:p>
        </w:tc>
      </w:tr>
      <w:tr w:rsidR="008719AF" w:rsidRPr="009C3FEE" w14:paraId="16CBC7EB" w14:textId="77777777" w:rsidTr="002F5AEE">
        <w:trPr>
          <w:trHeight w:val="412"/>
          <w:jc w:val="center"/>
        </w:trPr>
        <w:tc>
          <w:tcPr>
            <w:tcW w:w="1701" w:type="dxa"/>
            <w:vAlign w:val="center"/>
          </w:tcPr>
          <w:p w14:paraId="37806541" w14:textId="77777777" w:rsidR="008719AF" w:rsidRPr="009C3FEE" w:rsidRDefault="008719AF" w:rsidP="00722D76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2</w:t>
            </w:r>
          </w:p>
        </w:tc>
        <w:tc>
          <w:tcPr>
            <w:tcW w:w="1276" w:type="dxa"/>
            <w:vAlign w:val="center"/>
          </w:tcPr>
          <w:p w14:paraId="53B946BA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47/1107</w:t>
            </w:r>
          </w:p>
        </w:tc>
        <w:tc>
          <w:tcPr>
            <w:tcW w:w="1652" w:type="dxa"/>
            <w:vAlign w:val="center"/>
          </w:tcPr>
          <w:p w14:paraId="05DB3ECA" w14:textId="133AF3A5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1.54 (0.97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2.44)</w:t>
            </w:r>
          </w:p>
        </w:tc>
        <w:tc>
          <w:tcPr>
            <w:tcW w:w="1653" w:type="dxa"/>
            <w:vAlign w:val="center"/>
          </w:tcPr>
          <w:p w14:paraId="47049077" w14:textId="24E6B7C8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1.55 (0.98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2.46)</w:t>
            </w:r>
          </w:p>
        </w:tc>
        <w:tc>
          <w:tcPr>
            <w:tcW w:w="1653" w:type="dxa"/>
            <w:vAlign w:val="center"/>
          </w:tcPr>
          <w:p w14:paraId="15271134" w14:textId="42253FB5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1.55 (0.98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2.47)</w:t>
            </w:r>
          </w:p>
        </w:tc>
      </w:tr>
      <w:tr w:rsidR="008719AF" w:rsidRPr="009C3FEE" w14:paraId="7EAB1F58" w14:textId="77777777" w:rsidTr="002F5AEE">
        <w:trPr>
          <w:trHeight w:val="412"/>
          <w:jc w:val="center"/>
        </w:trPr>
        <w:tc>
          <w:tcPr>
            <w:tcW w:w="1701" w:type="dxa"/>
            <w:vAlign w:val="center"/>
          </w:tcPr>
          <w:p w14:paraId="22C1358D" w14:textId="77777777" w:rsidR="008719AF" w:rsidRPr="009C3FEE" w:rsidRDefault="008719AF" w:rsidP="00722D76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3</w:t>
            </w:r>
          </w:p>
        </w:tc>
        <w:tc>
          <w:tcPr>
            <w:tcW w:w="1276" w:type="dxa"/>
            <w:vAlign w:val="center"/>
          </w:tcPr>
          <w:p w14:paraId="69301805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65/1133</w:t>
            </w:r>
          </w:p>
        </w:tc>
        <w:tc>
          <w:tcPr>
            <w:tcW w:w="1652" w:type="dxa"/>
            <w:vAlign w:val="center"/>
          </w:tcPr>
          <w:p w14:paraId="751661B0" w14:textId="57A1B63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2.36 (1.51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3.67)</w:t>
            </w:r>
          </w:p>
        </w:tc>
        <w:tc>
          <w:tcPr>
            <w:tcW w:w="1653" w:type="dxa"/>
            <w:vAlign w:val="center"/>
          </w:tcPr>
          <w:p w14:paraId="76AE9006" w14:textId="68A1DEA1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2.37 (1.51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3.70)</w:t>
            </w:r>
          </w:p>
        </w:tc>
        <w:tc>
          <w:tcPr>
            <w:tcW w:w="1653" w:type="dxa"/>
            <w:vAlign w:val="center"/>
          </w:tcPr>
          <w:p w14:paraId="21D83662" w14:textId="2A09EA9B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2.36 (1.51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3.70)</w:t>
            </w:r>
          </w:p>
        </w:tc>
      </w:tr>
      <w:tr w:rsidR="008719AF" w:rsidRPr="009C3FEE" w14:paraId="44CE3035" w14:textId="77777777" w:rsidTr="002F5AEE">
        <w:trPr>
          <w:trHeight w:val="412"/>
          <w:jc w:val="center"/>
        </w:trPr>
        <w:tc>
          <w:tcPr>
            <w:tcW w:w="1701" w:type="dxa"/>
            <w:vAlign w:val="center"/>
          </w:tcPr>
          <w:p w14:paraId="05DE79B2" w14:textId="77777777" w:rsidR="008719AF" w:rsidRPr="009C3FEE" w:rsidRDefault="008719AF" w:rsidP="00722D76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4</w:t>
            </w:r>
          </w:p>
        </w:tc>
        <w:tc>
          <w:tcPr>
            <w:tcW w:w="1276" w:type="dxa"/>
            <w:vAlign w:val="center"/>
          </w:tcPr>
          <w:p w14:paraId="42EF458E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80/1134</w:t>
            </w:r>
          </w:p>
        </w:tc>
        <w:tc>
          <w:tcPr>
            <w:tcW w:w="1652" w:type="dxa"/>
            <w:vAlign w:val="center"/>
          </w:tcPr>
          <w:p w14:paraId="704C32A6" w14:textId="71D83B70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3.12 (2.00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4.88)</w:t>
            </w:r>
          </w:p>
        </w:tc>
        <w:tc>
          <w:tcPr>
            <w:tcW w:w="1653" w:type="dxa"/>
            <w:vAlign w:val="center"/>
          </w:tcPr>
          <w:p w14:paraId="363FF0E2" w14:textId="0F6D2144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3.19 (2.03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5.02)</w:t>
            </w:r>
          </w:p>
        </w:tc>
        <w:tc>
          <w:tcPr>
            <w:tcW w:w="1653" w:type="dxa"/>
            <w:vAlign w:val="center"/>
          </w:tcPr>
          <w:p w14:paraId="4E08DB34" w14:textId="597A0CB5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3.18 (2.01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5.03)</w:t>
            </w:r>
          </w:p>
        </w:tc>
      </w:tr>
      <w:tr w:rsidR="008719AF" w:rsidRPr="009C3FEE" w14:paraId="3955BE40" w14:textId="77777777" w:rsidTr="002F5AEE">
        <w:trPr>
          <w:trHeight w:val="412"/>
          <w:jc w:val="center"/>
        </w:trPr>
        <w:tc>
          <w:tcPr>
            <w:tcW w:w="1701" w:type="dxa"/>
            <w:vAlign w:val="center"/>
          </w:tcPr>
          <w:p w14:paraId="351C44AF" w14:textId="23455809" w:rsidR="008719AF" w:rsidRPr="009C3FEE" w:rsidRDefault="008719AF" w:rsidP="00722D7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for trend</w:t>
            </w:r>
          </w:p>
        </w:tc>
        <w:tc>
          <w:tcPr>
            <w:tcW w:w="1276" w:type="dxa"/>
            <w:vAlign w:val="center"/>
          </w:tcPr>
          <w:p w14:paraId="1883C8D7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2" w:type="dxa"/>
            <w:vAlign w:val="center"/>
          </w:tcPr>
          <w:p w14:paraId="12BC9CBA" w14:textId="77777777" w:rsidR="008719AF" w:rsidRPr="009C3FEE" w:rsidRDefault="008719AF" w:rsidP="006B146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1653" w:type="dxa"/>
            <w:vAlign w:val="center"/>
          </w:tcPr>
          <w:p w14:paraId="68D53D05" w14:textId="77777777" w:rsidR="008719AF" w:rsidRPr="009C3FEE" w:rsidRDefault="008719AF" w:rsidP="006B146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1653" w:type="dxa"/>
            <w:vAlign w:val="center"/>
          </w:tcPr>
          <w:p w14:paraId="5792E486" w14:textId="77777777" w:rsidR="008719AF" w:rsidRPr="009C3FEE" w:rsidRDefault="008719AF" w:rsidP="006B146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:rsidR="008719AF" w:rsidRPr="009C3FEE" w14:paraId="16B94E6F" w14:textId="77777777" w:rsidTr="002F5AEE">
        <w:trPr>
          <w:trHeight w:val="425"/>
          <w:jc w:val="center"/>
        </w:trPr>
        <w:tc>
          <w:tcPr>
            <w:tcW w:w="1701" w:type="dxa"/>
            <w:vAlign w:val="center"/>
          </w:tcPr>
          <w:p w14:paraId="2970615D" w14:textId="26684880" w:rsidR="008719AF" w:rsidRPr="009C3FEE" w:rsidRDefault="00555B03" w:rsidP="00555B0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Each 1</w:t>
            </w:r>
            <w: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mg/</w:t>
            </w:r>
            <w:proofErr w:type="spellStart"/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dL</w:t>
            </w:r>
            <w:proofErr w:type="spellEnd"/>
          </w:p>
        </w:tc>
        <w:tc>
          <w:tcPr>
            <w:tcW w:w="1276" w:type="dxa"/>
            <w:vAlign w:val="center"/>
          </w:tcPr>
          <w:p w14:paraId="5753E488" w14:textId="77777777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487314A4" w14:textId="609FE0CB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1.50 (1.31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1.72)</w:t>
            </w:r>
          </w:p>
        </w:tc>
        <w:tc>
          <w:tcPr>
            <w:tcW w:w="1653" w:type="dxa"/>
            <w:vAlign w:val="center"/>
          </w:tcPr>
          <w:p w14:paraId="01EBAC40" w14:textId="36BBE07D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1.52 (1.32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1.74)</w:t>
            </w:r>
          </w:p>
        </w:tc>
        <w:tc>
          <w:tcPr>
            <w:tcW w:w="1653" w:type="dxa"/>
            <w:vAlign w:val="center"/>
          </w:tcPr>
          <w:p w14:paraId="493BD077" w14:textId="3A4651C6" w:rsidR="008719AF" w:rsidRPr="009C3FEE" w:rsidRDefault="008719AF" w:rsidP="006B146A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1.52 (1.32</w:t>
            </w:r>
            <w:r w:rsidR="00E5401C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1.75)</w:t>
            </w:r>
          </w:p>
        </w:tc>
      </w:tr>
    </w:tbl>
    <w:p w14:paraId="5E02C3B3" w14:textId="30BA3A84" w:rsidR="008719AF" w:rsidRPr="009C3FEE" w:rsidRDefault="008719AF" w:rsidP="008719AF">
      <w:pPr>
        <w:widowControl w:val="0"/>
        <w:autoSpaceDE w:val="0"/>
        <w:autoSpaceDN w:val="0"/>
        <w:adjustRightInd w:val="0"/>
        <w:rPr>
          <w:rFonts w:ascii="Times New Roman" w:eastAsia="HelveticaNeueLTStd-LtCn" w:hAnsi="Times New Roman" w:cs="Times New Roman"/>
          <w:bCs/>
          <w:sz w:val="21"/>
          <w:szCs w:val="21"/>
        </w:rPr>
      </w:pPr>
      <w:r w:rsidRPr="009C3FEE">
        <w:rPr>
          <w:rFonts w:ascii="Times New Roman" w:eastAsia="HelveticaNeueLTStd-LtCn" w:hAnsi="Times New Roman" w:cs="Times New Roman"/>
          <w:b/>
          <w:sz w:val="21"/>
          <w:szCs w:val="21"/>
        </w:rPr>
        <w:t>Abbreviations: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CKD, chronic kidney disease; CI, confidence interval; </w:t>
      </w:r>
      <w:r w:rsidR="002D4C1E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OR, odds ratio; </w:t>
      </w:r>
      <w:proofErr w:type="spellStart"/>
      <w:r w:rsidR="002D4C1E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, </w:t>
      </w:r>
      <w:r w:rsidR="002D4C1E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serum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uric acid</w:t>
      </w:r>
      <w:r w:rsidR="002D4C1E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.</w:t>
      </w:r>
    </w:p>
    <w:p w14:paraId="740649C3" w14:textId="19A08227" w:rsidR="00722D76" w:rsidRPr="009C3FEE" w:rsidRDefault="000627CE" w:rsidP="008719AF">
      <w:pPr>
        <w:widowControl w:val="0"/>
        <w:autoSpaceDE w:val="0"/>
        <w:autoSpaceDN w:val="0"/>
        <w:adjustRightInd w:val="0"/>
        <w:rPr>
          <w:rFonts w:ascii="Times New Roman" w:eastAsia="HelveticaNeueLTStd-LtCn" w:hAnsi="Times New Roman" w:cs="Times New Roman"/>
          <w:bCs/>
          <w:sz w:val="21"/>
          <w:szCs w:val="21"/>
        </w:rPr>
      </w:pP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*</w:t>
      </w:r>
      <w:r w:rsidR="00722D7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proofErr w:type="spellStart"/>
      <w:r w:rsidR="00722D7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Hyperuricemia</w:t>
      </w:r>
      <w:proofErr w:type="spellEnd"/>
      <w:r w:rsidR="00722D7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was defined as a level of UA ≥7.0 mg/</w:t>
      </w:r>
      <w:proofErr w:type="spellStart"/>
      <w:r w:rsidR="002D4C1E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="00722D7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in men or ≥6.0 mg/</w:t>
      </w:r>
      <w:proofErr w:type="spellStart"/>
      <w:r w:rsidR="002D4C1E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="00722D7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in women.</w:t>
      </w:r>
    </w:p>
    <w:p w14:paraId="53A1B276" w14:textId="77777777" w:rsidR="00FC40B2" w:rsidRPr="009C3FEE" w:rsidRDefault="008719AF" w:rsidP="008719AF">
      <w:pPr>
        <w:rPr>
          <w:rFonts w:ascii="Times New Roman" w:eastAsia="HelveticaNeueLTStd-LtCn" w:hAnsi="Times New Roman" w:cs="Times New Roman"/>
          <w:bCs/>
          <w:sz w:val="21"/>
          <w:szCs w:val="21"/>
        </w:rPr>
        <w:sectPr w:rsidR="00FC40B2" w:rsidRPr="009C3FEE" w:rsidSect="00B5546C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Model 1: adjusted for age (continuous, years), sex (male and female), residence area (rural and urban), education level (illiterate, primary school, middle school or above). Model 2:</w:t>
      </w:r>
      <w:r w:rsidRPr="009C3FEE">
        <w:rPr>
          <w:rFonts w:ascii="Times New Roman" w:hAnsi="Times New Roman" w:cs="Times New Roma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adjusted for variables in Model 1 plus body mass index (continuous, kg/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m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</w:rPr>
        <w:t>2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), smoking status (never, former, and current), and alcohol consumption (never, former, and current); Model 3: adjusted for variables in Model 2 plus systolic BP (continuous, mmHg), total cholesterol (continuous, mg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), triglyceride (continuous, mg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), and prevalent diabetes mellitus (yes and no). </w:t>
      </w:r>
    </w:p>
    <w:p w14:paraId="32745195" w14:textId="5403D063" w:rsidR="00722D76" w:rsidRPr="009C3FEE" w:rsidRDefault="00722D76" w:rsidP="00722D76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 xml:space="preserve">Table </w:t>
      </w:r>
      <w:proofErr w:type="spellStart"/>
      <w:r w:rsidR="00F934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</w:t>
      </w:r>
      <w:r w:rsidR="000550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</w:t>
      </w:r>
      <w:proofErr w:type="spellEnd"/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.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Association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between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="00F74A8F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time-mean</w:t>
      </w:r>
      <w:r w:rsidR="00302CF4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proofErr w:type="spellStart"/>
      <w:r w:rsidR="0002248A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levels</w:t>
      </w:r>
      <w:r w:rsidR="00302CF4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and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incident CKD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in China</w:t>
      </w:r>
      <w:r w:rsidR="00DB7240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*</w:t>
      </w:r>
      <w:r w:rsidR="00302CF4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.</w:t>
      </w:r>
    </w:p>
    <w:tbl>
      <w:tblPr>
        <w:tblStyle w:val="a8"/>
        <w:tblW w:w="7935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652"/>
        <w:gridCol w:w="1653"/>
        <w:gridCol w:w="1653"/>
      </w:tblGrid>
      <w:tr w:rsidR="00722D76" w:rsidRPr="009C3FEE" w14:paraId="0C15BA05" w14:textId="77777777" w:rsidTr="00291759">
        <w:trPr>
          <w:trHeight w:val="893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A86D0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2B08F" w14:textId="083D44CD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CKD</w:t>
            </w:r>
            <w:r w:rsidR="00B13FE2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#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/ no. of participants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C0D00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1</w:t>
            </w:r>
          </w:p>
          <w:p w14:paraId="038BBBE7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4CFC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2</w:t>
            </w:r>
          </w:p>
          <w:p w14:paraId="79FA1EA2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62ACF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Model 3</w:t>
            </w:r>
          </w:p>
          <w:p w14:paraId="4F5507B6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OR (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  <w:t>95% CI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</w:tr>
      <w:tr w:rsidR="00722D76" w:rsidRPr="009C3FEE" w14:paraId="55DB832E" w14:textId="77777777" w:rsidTr="00FC0E71">
        <w:trPr>
          <w:trHeight w:val="412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22EC485" w14:textId="77777777" w:rsidR="00722D76" w:rsidRPr="009C3FEE" w:rsidRDefault="00722D76" w:rsidP="0068359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UA levels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735E561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14:paraId="59AD8384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709B5184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11932ABE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722D76" w:rsidRPr="009C3FEE" w14:paraId="72E7FD5F" w14:textId="77777777" w:rsidTr="00FC0E71">
        <w:trPr>
          <w:trHeight w:val="412"/>
          <w:jc w:val="center"/>
        </w:trPr>
        <w:tc>
          <w:tcPr>
            <w:tcW w:w="1418" w:type="dxa"/>
            <w:tcBorders>
              <w:top w:val="nil"/>
            </w:tcBorders>
            <w:vAlign w:val="center"/>
          </w:tcPr>
          <w:p w14:paraId="6144527A" w14:textId="77777777" w:rsidR="00722D76" w:rsidRPr="009C3FEE" w:rsidRDefault="00722D76" w:rsidP="00722D76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51CF933" w14:textId="1D4B0636" w:rsidR="00722D76" w:rsidRPr="009C3FEE" w:rsidRDefault="00445447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25</w:t>
            </w:r>
            <w:r w:rsidR="00722D76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/11</w:t>
            </w: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37</w:t>
            </w:r>
          </w:p>
        </w:tc>
        <w:tc>
          <w:tcPr>
            <w:tcW w:w="1652" w:type="dxa"/>
            <w:tcBorders>
              <w:top w:val="nil"/>
            </w:tcBorders>
            <w:vAlign w:val="center"/>
          </w:tcPr>
          <w:p w14:paraId="1390DC11" w14:textId="5887BF7C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.00</w:t>
            </w:r>
          </w:p>
        </w:tc>
        <w:tc>
          <w:tcPr>
            <w:tcW w:w="1653" w:type="dxa"/>
            <w:tcBorders>
              <w:top w:val="nil"/>
            </w:tcBorders>
            <w:vAlign w:val="center"/>
          </w:tcPr>
          <w:p w14:paraId="3757370B" w14:textId="7FB47E35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.00</w:t>
            </w:r>
          </w:p>
        </w:tc>
        <w:tc>
          <w:tcPr>
            <w:tcW w:w="1653" w:type="dxa"/>
            <w:tcBorders>
              <w:top w:val="nil"/>
            </w:tcBorders>
            <w:vAlign w:val="center"/>
          </w:tcPr>
          <w:p w14:paraId="27E763AF" w14:textId="63EEBE55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1</w:t>
            </w:r>
            <w:r w:rsidR="003935D3"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.00</w:t>
            </w:r>
          </w:p>
        </w:tc>
      </w:tr>
      <w:tr w:rsidR="00445447" w:rsidRPr="009C3FEE" w14:paraId="25E991B9" w14:textId="77777777" w:rsidTr="00FC0E71">
        <w:trPr>
          <w:trHeight w:val="412"/>
          <w:jc w:val="center"/>
        </w:trPr>
        <w:tc>
          <w:tcPr>
            <w:tcW w:w="1418" w:type="dxa"/>
            <w:vAlign w:val="center"/>
          </w:tcPr>
          <w:p w14:paraId="48F02CAF" w14:textId="77777777" w:rsidR="00445447" w:rsidRPr="009C3FEE" w:rsidRDefault="00445447" w:rsidP="00445447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2</w:t>
            </w:r>
          </w:p>
        </w:tc>
        <w:tc>
          <w:tcPr>
            <w:tcW w:w="1559" w:type="dxa"/>
            <w:vAlign w:val="center"/>
          </w:tcPr>
          <w:p w14:paraId="40EF0320" w14:textId="6B2C35BA" w:rsidR="00445447" w:rsidRPr="009C3FEE" w:rsidRDefault="00445447" w:rsidP="0044544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49/1136</w:t>
            </w:r>
          </w:p>
        </w:tc>
        <w:tc>
          <w:tcPr>
            <w:tcW w:w="1652" w:type="dxa"/>
          </w:tcPr>
          <w:p w14:paraId="2C57BC64" w14:textId="1DEE037C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1.25 (0.72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2.15)</w:t>
            </w:r>
          </w:p>
        </w:tc>
        <w:tc>
          <w:tcPr>
            <w:tcW w:w="1653" w:type="dxa"/>
          </w:tcPr>
          <w:p w14:paraId="3CE31308" w14:textId="10EED637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1.23 (0.71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2.14)</w:t>
            </w:r>
          </w:p>
        </w:tc>
        <w:tc>
          <w:tcPr>
            <w:tcW w:w="1653" w:type="dxa"/>
          </w:tcPr>
          <w:p w14:paraId="6E5DF76A" w14:textId="5788273A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1.24 (0.71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2.14)</w:t>
            </w:r>
          </w:p>
        </w:tc>
      </w:tr>
      <w:tr w:rsidR="00445447" w:rsidRPr="009C3FEE" w14:paraId="02C37937" w14:textId="77777777" w:rsidTr="00FC0E71">
        <w:trPr>
          <w:trHeight w:val="412"/>
          <w:jc w:val="center"/>
        </w:trPr>
        <w:tc>
          <w:tcPr>
            <w:tcW w:w="1418" w:type="dxa"/>
            <w:vAlign w:val="center"/>
          </w:tcPr>
          <w:p w14:paraId="0C88358F" w14:textId="77777777" w:rsidR="00445447" w:rsidRPr="009C3FEE" w:rsidRDefault="00445447" w:rsidP="00445447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3</w:t>
            </w:r>
          </w:p>
        </w:tc>
        <w:tc>
          <w:tcPr>
            <w:tcW w:w="1559" w:type="dxa"/>
            <w:vAlign w:val="center"/>
          </w:tcPr>
          <w:p w14:paraId="607B7023" w14:textId="4618D249" w:rsidR="00445447" w:rsidRPr="009C3FEE" w:rsidRDefault="00445447" w:rsidP="0044544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44/1137</w:t>
            </w:r>
          </w:p>
        </w:tc>
        <w:tc>
          <w:tcPr>
            <w:tcW w:w="1652" w:type="dxa"/>
          </w:tcPr>
          <w:p w14:paraId="7A89C99A" w14:textId="7C757A36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2.05 (1.23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3.42)</w:t>
            </w:r>
          </w:p>
        </w:tc>
        <w:tc>
          <w:tcPr>
            <w:tcW w:w="1653" w:type="dxa"/>
          </w:tcPr>
          <w:p w14:paraId="1307FF73" w14:textId="092A5619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2.04 (1.22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3.42)</w:t>
            </w:r>
          </w:p>
        </w:tc>
        <w:tc>
          <w:tcPr>
            <w:tcW w:w="1653" w:type="dxa"/>
          </w:tcPr>
          <w:p w14:paraId="34DFA4D6" w14:textId="7C87295B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2.07 (1.23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3.47)</w:t>
            </w:r>
          </w:p>
        </w:tc>
      </w:tr>
      <w:tr w:rsidR="00445447" w:rsidRPr="009C3FEE" w14:paraId="639CEEEA" w14:textId="77777777" w:rsidTr="00FC0E71">
        <w:trPr>
          <w:trHeight w:val="412"/>
          <w:jc w:val="center"/>
        </w:trPr>
        <w:tc>
          <w:tcPr>
            <w:tcW w:w="1418" w:type="dxa"/>
            <w:vAlign w:val="center"/>
          </w:tcPr>
          <w:p w14:paraId="200DF3CC" w14:textId="77777777" w:rsidR="00445447" w:rsidRPr="009C3FEE" w:rsidRDefault="00445447" w:rsidP="00445447">
            <w:pPr>
              <w:ind w:firstLineChars="100" w:firstLine="210"/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Quartile 4</w:t>
            </w:r>
          </w:p>
        </w:tc>
        <w:tc>
          <w:tcPr>
            <w:tcW w:w="1559" w:type="dxa"/>
            <w:vAlign w:val="center"/>
          </w:tcPr>
          <w:p w14:paraId="524E9128" w14:textId="04282BC6" w:rsidR="00445447" w:rsidRPr="009C3FEE" w:rsidRDefault="00445447" w:rsidP="00445447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9C3FEE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82/1136</w:t>
            </w:r>
          </w:p>
        </w:tc>
        <w:tc>
          <w:tcPr>
            <w:tcW w:w="1652" w:type="dxa"/>
          </w:tcPr>
          <w:p w14:paraId="2B239748" w14:textId="0AB40E32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4.11 (2.52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6.71)</w:t>
            </w:r>
          </w:p>
        </w:tc>
        <w:tc>
          <w:tcPr>
            <w:tcW w:w="1653" w:type="dxa"/>
          </w:tcPr>
          <w:p w14:paraId="0F6F6047" w14:textId="39FA3ECB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4.16 (2.53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6.86)</w:t>
            </w:r>
          </w:p>
        </w:tc>
        <w:tc>
          <w:tcPr>
            <w:tcW w:w="1653" w:type="dxa"/>
          </w:tcPr>
          <w:p w14:paraId="3ECD4355" w14:textId="6A660D2D" w:rsidR="00445447" w:rsidRPr="009C3FEE" w:rsidRDefault="00445447" w:rsidP="004454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4.16 (2.51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6.90)</w:t>
            </w:r>
          </w:p>
        </w:tc>
      </w:tr>
      <w:tr w:rsidR="00722D76" w:rsidRPr="009C3FEE" w14:paraId="392FC1B0" w14:textId="77777777" w:rsidTr="00FC0E71">
        <w:trPr>
          <w:trHeight w:val="412"/>
          <w:jc w:val="center"/>
        </w:trPr>
        <w:tc>
          <w:tcPr>
            <w:tcW w:w="1418" w:type="dxa"/>
            <w:vAlign w:val="center"/>
          </w:tcPr>
          <w:p w14:paraId="16867B73" w14:textId="6EB4A5B1" w:rsidR="00722D76" w:rsidRPr="009C3FEE" w:rsidRDefault="00722D76" w:rsidP="00722D76">
            <w:pPr>
              <w:ind w:firstLineChars="100" w:firstLine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for trend</w:t>
            </w:r>
          </w:p>
        </w:tc>
        <w:tc>
          <w:tcPr>
            <w:tcW w:w="1559" w:type="dxa"/>
            <w:vAlign w:val="center"/>
          </w:tcPr>
          <w:p w14:paraId="403AA898" w14:textId="77777777" w:rsidR="00722D76" w:rsidRPr="009C3FEE" w:rsidRDefault="00722D76" w:rsidP="0068359F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2" w:type="dxa"/>
            <w:vAlign w:val="center"/>
          </w:tcPr>
          <w:p w14:paraId="2562A371" w14:textId="77777777" w:rsidR="00722D76" w:rsidRPr="009C3FEE" w:rsidRDefault="00722D76" w:rsidP="0068359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1653" w:type="dxa"/>
            <w:vAlign w:val="center"/>
          </w:tcPr>
          <w:p w14:paraId="5424DFD2" w14:textId="77777777" w:rsidR="00722D76" w:rsidRPr="009C3FEE" w:rsidRDefault="00722D76" w:rsidP="0068359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1653" w:type="dxa"/>
            <w:vAlign w:val="center"/>
          </w:tcPr>
          <w:p w14:paraId="25AB56DA" w14:textId="77777777" w:rsidR="00722D76" w:rsidRPr="009C3FEE" w:rsidRDefault="00722D76" w:rsidP="0068359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i/>
                <w:iCs/>
                <w:sz w:val="21"/>
                <w:szCs w:val="21"/>
                <w:lang w:eastAsia="zh-CN"/>
              </w:rPr>
              <w:t>P</w:t>
            </w:r>
            <w:r w:rsidRPr="009C3FEE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:rsidR="009D0426" w:rsidRPr="009C3FEE" w14:paraId="59BE9B70" w14:textId="77777777" w:rsidTr="00FC0E71">
        <w:trPr>
          <w:trHeight w:val="425"/>
          <w:jc w:val="center"/>
        </w:trPr>
        <w:tc>
          <w:tcPr>
            <w:tcW w:w="1418" w:type="dxa"/>
            <w:vAlign w:val="center"/>
          </w:tcPr>
          <w:p w14:paraId="78264444" w14:textId="5251C09F" w:rsidR="009D0426" w:rsidRPr="009C3FEE" w:rsidRDefault="00555B03" w:rsidP="00555B03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</w:pPr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Each 1</w:t>
            </w:r>
            <w:r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mg/</w:t>
            </w:r>
            <w:proofErr w:type="spellStart"/>
            <w:r w:rsidRPr="00857B0C">
              <w:rPr>
                <w:rFonts w:ascii="Times New Roman" w:eastAsia="HelveticaNeueLTStd-LtCn" w:hAnsi="Times New Roman" w:cs="Times New Roman"/>
                <w:bCs/>
                <w:sz w:val="21"/>
                <w:szCs w:val="21"/>
                <w:lang w:eastAsia="zh-CN"/>
              </w:rPr>
              <w:t>dL</w:t>
            </w:r>
            <w:proofErr w:type="spellEnd"/>
          </w:p>
        </w:tc>
        <w:tc>
          <w:tcPr>
            <w:tcW w:w="1559" w:type="dxa"/>
            <w:vAlign w:val="center"/>
          </w:tcPr>
          <w:p w14:paraId="6F15E1E8" w14:textId="77777777" w:rsidR="009D0426" w:rsidRPr="009C3FEE" w:rsidRDefault="009D0426" w:rsidP="009D0426">
            <w:pPr>
              <w:rPr>
                <w:rFonts w:ascii="Times New Roman" w:eastAsia="HelveticaNeueLTStd-LtC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35886F34" w14:textId="6FDD0033" w:rsidR="009D0426" w:rsidRPr="009C3FEE" w:rsidRDefault="009D0426" w:rsidP="009D042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1.91 (1.65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2.20)</w:t>
            </w:r>
          </w:p>
        </w:tc>
        <w:tc>
          <w:tcPr>
            <w:tcW w:w="1653" w:type="dxa"/>
            <w:vAlign w:val="center"/>
          </w:tcPr>
          <w:p w14:paraId="4E1EE359" w14:textId="7E3ADA79" w:rsidR="009D0426" w:rsidRPr="009C3FEE" w:rsidRDefault="009D0426" w:rsidP="009D042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1.94 (1.67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2.25)</w:t>
            </w:r>
          </w:p>
        </w:tc>
        <w:tc>
          <w:tcPr>
            <w:tcW w:w="1653" w:type="dxa"/>
            <w:vAlign w:val="center"/>
          </w:tcPr>
          <w:p w14:paraId="1204B5C9" w14:textId="4B8C8415" w:rsidR="009D0426" w:rsidRPr="009C3FEE" w:rsidRDefault="009D0426" w:rsidP="009D042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1.97 (1.69</w:t>
            </w:r>
            <w:r w:rsidR="001F5092" w:rsidRPr="009C3FE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C3FEE">
              <w:rPr>
                <w:rFonts w:ascii="Times New Roman" w:hAnsi="Times New Roman" w:cs="Times New Roman"/>
                <w:sz w:val="21"/>
                <w:szCs w:val="21"/>
              </w:rPr>
              <w:t>2.30)</w:t>
            </w:r>
          </w:p>
        </w:tc>
      </w:tr>
    </w:tbl>
    <w:p w14:paraId="4C56DDAF" w14:textId="3E1FEC40" w:rsidR="00FC0E71" w:rsidRPr="009C3FEE" w:rsidRDefault="00722D76" w:rsidP="00722D76">
      <w:pPr>
        <w:widowControl w:val="0"/>
        <w:autoSpaceDE w:val="0"/>
        <w:autoSpaceDN w:val="0"/>
        <w:adjustRightInd w:val="0"/>
        <w:rPr>
          <w:rFonts w:ascii="Times New Roman" w:eastAsia="HelveticaNeueLTStd-LtCn" w:hAnsi="Times New Roman" w:cs="Times New Roman"/>
          <w:bCs/>
          <w:sz w:val="21"/>
          <w:szCs w:val="21"/>
        </w:rPr>
      </w:pPr>
      <w:r w:rsidRPr="009C3FEE">
        <w:rPr>
          <w:rFonts w:ascii="Times New Roman" w:eastAsia="HelveticaNeueLTStd-LtCn" w:hAnsi="Times New Roman" w:cs="Times New Roman"/>
          <w:b/>
          <w:sz w:val="21"/>
          <w:szCs w:val="21"/>
        </w:rPr>
        <w:t>Abbreviations: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CKD, chronic kidney disease; CI, confidence interval;</w:t>
      </w:r>
      <w:r w:rsidR="00636E6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OR, odds ratio;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proofErr w:type="spellStart"/>
      <w:r w:rsidR="00636E6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, </w:t>
      </w:r>
      <w:r w:rsidR="00636E6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serum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uric acid</w:t>
      </w:r>
      <w:r w:rsidR="00636E6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.</w:t>
      </w:r>
    </w:p>
    <w:p w14:paraId="69921583" w14:textId="0912E461" w:rsidR="007D6189" w:rsidRPr="009C3FEE" w:rsidRDefault="00DB7240" w:rsidP="007D6189">
      <w:pPr>
        <w:widowControl w:val="0"/>
        <w:autoSpaceDE w:val="0"/>
        <w:autoSpaceDN w:val="0"/>
        <w:adjustRightInd w:val="0"/>
        <w:rPr>
          <w:rFonts w:ascii="Times New Roman" w:eastAsia="HelveticaNeueLTStd-LtCn" w:hAnsi="Times New Roman" w:cs="Times New Roman"/>
          <w:bCs/>
          <w:sz w:val="21"/>
          <w:szCs w:val="21"/>
        </w:rPr>
      </w:pP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*</w:t>
      </w:r>
      <w:r w:rsidR="00302CF4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  <w:r w:rsidR="00F74A8F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Time-mean </w:t>
      </w:r>
      <w:proofErr w:type="spellStart"/>
      <w:r w:rsidR="00636E6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="00F74A8F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="007D6189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was the average of two measurements of </w:t>
      </w:r>
      <w:proofErr w:type="spellStart"/>
      <w:r w:rsidR="00636E65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S</w:t>
      </w:r>
      <w:r w:rsidR="007D6189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="007D6189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.</w:t>
      </w:r>
      <w:r w:rsidR="00302CF4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</w:t>
      </w:r>
    </w:p>
    <w:p w14:paraId="21DD3265" w14:textId="351A0D03" w:rsidR="00FC0E71" w:rsidRPr="009C3FEE" w:rsidRDefault="00DB7240" w:rsidP="00FC0E71">
      <w:pPr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</w:pPr>
      <w:r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  <w:lang w:eastAsia="zh-CN"/>
        </w:rPr>
        <w:t>#</w:t>
      </w:r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CKD which was defined as </w:t>
      </w:r>
      <w:proofErr w:type="spellStart"/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eGFR</w:t>
      </w:r>
      <w:proofErr w:type="spellEnd"/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&lt;60 mL/min/</w:t>
      </w:r>
      <w:proofErr w:type="spellStart"/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1.73m</w:t>
      </w:r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</w:rPr>
        <w:t>2</w:t>
      </w:r>
      <w:proofErr w:type="spellEnd"/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based on </w:t>
      </w:r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the</w:t>
      </w:r>
      <w:r w:rsidR="00FC0E71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 xml:space="preserve"> Chronic Kidney Disease Epidemiology Collaboration.</w:t>
      </w:r>
    </w:p>
    <w:p w14:paraId="0FE6F4C9" w14:textId="770899E1" w:rsidR="000D7269" w:rsidRPr="009C3FEE" w:rsidRDefault="00722D76" w:rsidP="000D7269">
      <w:pPr>
        <w:rPr>
          <w:rFonts w:ascii="Times New Roman" w:hAnsi="Times New Roman" w:cs="Times New Roman"/>
          <w:b/>
        </w:rPr>
      </w:pP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Model 1: adjusted for age (continuous, years), sex (male and female), residence area (rural and urban), education level (illiterate, primary school, middle school or above). Model 2:</w:t>
      </w:r>
      <w:r w:rsidRPr="009C3FEE">
        <w:rPr>
          <w:rFonts w:ascii="Times New Roman" w:hAnsi="Times New Roman" w:cs="Times New Roma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adjusted for variables in Model 1 plus body mass index (continuous, kg/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m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</w:rPr>
        <w:t>2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), smoking status (never, former, and current), and alcohol consumption (never, former, and current); Model 3: adjusted for variables in Model 2 plus systolic BP (continuous, mmHg), total cholesterol (continuous, mg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), triglyceride (continuous, mg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), and prevalent diabetes mellitus (yes and no).</w:t>
      </w:r>
    </w:p>
    <w:p w14:paraId="1AFA7F50" w14:textId="45F2D520" w:rsidR="000D7269" w:rsidRPr="009C3FEE" w:rsidRDefault="000D7269" w:rsidP="000D7269">
      <w:pPr>
        <w:rPr>
          <w:rFonts w:ascii="Times New Roman" w:hAnsi="Times New Roman" w:cs="Times New Roman"/>
        </w:rPr>
        <w:sectPr w:rsidR="000D7269" w:rsidRPr="009C3FEE" w:rsidSect="00B5546C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7CAA398" w14:textId="3A20E855" w:rsidR="00482374" w:rsidRPr="009C3FEE" w:rsidRDefault="00482374" w:rsidP="00482374">
      <w:pPr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21" w:name="OLE_LINK58"/>
      <w:bookmarkStart w:id="22" w:name="OLE_LINK59"/>
      <w:r w:rsidRPr="009C3FE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lastRenderedPageBreak/>
        <w:t xml:space="preserve">Table </w:t>
      </w:r>
      <w:bookmarkEnd w:id="21"/>
      <w:bookmarkEnd w:id="22"/>
      <w:proofErr w:type="spellStart"/>
      <w:r w:rsidR="00F934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S</w:t>
      </w:r>
      <w:r w:rsidR="000550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6</w:t>
      </w:r>
      <w:proofErr w:type="spellEnd"/>
      <w:r w:rsidR="00B5546C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6D3783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AD3279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Cohort studies</w:t>
      </w:r>
      <w:r w:rsidR="00F2325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for</w:t>
      </w:r>
      <w:r w:rsidR="006D3783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the relationship between </w:t>
      </w:r>
      <w:proofErr w:type="spellStart"/>
      <w:r w:rsidR="00AD3279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SUA</w:t>
      </w:r>
      <w:proofErr w:type="spellEnd"/>
      <w:r w:rsidR="006D3783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39532C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level </w:t>
      </w:r>
      <w:r w:rsidR="006D3783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and risk of </w:t>
      </w:r>
      <w:r w:rsidR="00AD3279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incident </w:t>
      </w:r>
      <w:r w:rsidR="006D3783" w:rsidRPr="009C3FEE">
        <w:rPr>
          <w:rFonts w:ascii="Times New Roman" w:eastAsia="Times New Roman" w:hAnsi="Times New Roman" w:cs="Times New Roman"/>
          <w:color w:val="000000"/>
          <w:sz w:val="21"/>
          <w:szCs w:val="21"/>
        </w:rPr>
        <w:t>CKD.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1152"/>
        <w:gridCol w:w="1148"/>
        <w:gridCol w:w="1130"/>
        <w:gridCol w:w="1127"/>
        <w:gridCol w:w="1142"/>
        <w:gridCol w:w="1141"/>
        <w:gridCol w:w="1145"/>
        <w:gridCol w:w="1126"/>
        <w:gridCol w:w="1131"/>
        <w:gridCol w:w="986"/>
        <w:gridCol w:w="1298"/>
        <w:gridCol w:w="1598"/>
      </w:tblGrid>
      <w:tr w:rsidR="00B3689F" w:rsidRPr="00B3689F" w14:paraId="123E0201" w14:textId="77777777" w:rsidTr="00B9453E">
        <w:tc>
          <w:tcPr>
            <w:tcW w:w="1152" w:type="dxa"/>
          </w:tcPr>
          <w:p w14:paraId="59D9361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Study (f</w:t>
            </w:r>
            <w:r w:rsidRPr="00B368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irst </w:t>
            </w: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author, year)</w:t>
            </w:r>
          </w:p>
        </w:tc>
        <w:tc>
          <w:tcPr>
            <w:tcW w:w="1148" w:type="dxa"/>
          </w:tcPr>
          <w:p w14:paraId="7CFCED1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Country / region</w:t>
            </w:r>
          </w:p>
        </w:tc>
        <w:tc>
          <w:tcPr>
            <w:tcW w:w="1130" w:type="dxa"/>
          </w:tcPr>
          <w:p w14:paraId="0E216CC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Baseline year</w:t>
            </w:r>
          </w:p>
        </w:tc>
        <w:tc>
          <w:tcPr>
            <w:tcW w:w="1127" w:type="dxa"/>
          </w:tcPr>
          <w:p w14:paraId="335779F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Median follow-up (years)</w:t>
            </w:r>
          </w:p>
        </w:tc>
        <w:tc>
          <w:tcPr>
            <w:tcW w:w="1142" w:type="dxa"/>
          </w:tcPr>
          <w:p w14:paraId="3DEDF65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Definition</w:t>
            </w:r>
            <w:r w:rsidRPr="00B368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of CKD</w:t>
            </w:r>
          </w:p>
        </w:tc>
        <w:tc>
          <w:tcPr>
            <w:tcW w:w="1141" w:type="dxa"/>
          </w:tcPr>
          <w:p w14:paraId="6D10D8CC" w14:textId="77777777" w:rsidR="00B3689F" w:rsidRPr="00B3689F" w:rsidRDefault="00B3689F" w:rsidP="00AE2F2B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Methods of calculated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eGFR</w:t>
            </w:r>
            <w:proofErr w:type="spellEnd"/>
          </w:p>
        </w:tc>
        <w:tc>
          <w:tcPr>
            <w:tcW w:w="1145" w:type="dxa"/>
          </w:tcPr>
          <w:p w14:paraId="3A59FED9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Population (mean age)</w:t>
            </w:r>
          </w:p>
        </w:tc>
        <w:tc>
          <w:tcPr>
            <w:tcW w:w="1126" w:type="dxa"/>
          </w:tcPr>
          <w:p w14:paraId="2992A4A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size</w:t>
            </w:r>
          </w:p>
        </w:tc>
        <w:tc>
          <w:tcPr>
            <w:tcW w:w="1131" w:type="dxa"/>
          </w:tcPr>
          <w:p w14:paraId="79C42C2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Incident CKD</w:t>
            </w:r>
          </w:p>
        </w:tc>
        <w:tc>
          <w:tcPr>
            <w:tcW w:w="986" w:type="dxa"/>
          </w:tcPr>
          <w:p w14:paraId="75DED3EB" w14:textId="77777777" w:rsidR="00B3689F" w:rsidRPr="00B3689F" w:rsidRDefault="00B3689F" w:rsidP="00AE2F2B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Type of effect estimate</w:t>
            </w:r>
          </w:p>
        </w:tc>
        <w:tc>
          <w:tcPr>
            <w:tcW w:w="1298" w:type="dxa"/>
          </w:tcPr>
          <w:p w14:paraId="0074D30A" w14:textId="0B9F9FF8" w:rsidR="00B3689F" w:rsidRPr="00B3689F" w:rsidRDefault="00B9453E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>Effect estimate</w:t>
            </w:r>
            <w:r w:rsidR="00B3689F" w:rsidRPr="00B3689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(95% CI)</w:t>
            </w:r>
          </w:p>
        </w:tc>
        <w:tc>
          <w:tcPr>
            <w:tcW w:w="1598" w:type="dxa"/>
          </w:tcPr>
          <w:p w14:paraId="1CD0D311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Adjusted covariates</w:t>
            </w:r>
          </w:p>
        </w:tc>
      </w:tr>
      <w:tr w:rsidR="00B3689F" w:rsidRPr="00B3689F" w14:paraId="26869207" w14:textId="77777777" w:rsidTr="00B9453E">
        <w:tc>
          <w:tcPr>
            <w:tcW w:w="1152" w:type="dxa"/>
          </w:tcPr>
          <w:p w14:paraId="6FDFA2A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23" w:name="_Hlk47870612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Chonchol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M, 2007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48" w:type="dxa"/>
          </w:tcPr>
          <w:p w14:paraId="716F273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US</w:t>
            </w:r>
          </w:p>
        </w:tc>
        <w:tc>
          <w:tcPr>
            <w:tcW w:w="1130" w:type="dxa"/>
          </w:tcPr>
          <w:p w14:paraId="50410D2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1989</w:t>
            </w:r>
          </w:p>
        </w:tc>
        <w:tc>
          <w:tcPr>
            <w:tcW w:w="1127" w:type="dxa"/>
          </w:tcPr>
          <w:p w14:paraId="6AA166D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6.9</w:t>
            </w:r>
          </w:p>
        </w:tc>
        <w:tc>
          <w:tcPr>
            <w:tcW w:w="1142" w:type="dxa"/>
          </w:tcPr>
          <w:p w14:paraId="4CF3BE6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24" w:name="OLE_LINK34"/>
            <w:bookmarkStart w:id="25" w:name="OLE_LINK35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24"/>
            <w:bookmarkEnd w:id="25"/>
          </w:p>
        </w:tc>
        <w:tc>
          <w:tcPr>
            <w:tcW w:w="1141" w:type="dxa"/>
          </w:tcPr>
          <w:p w14:paraId="3DDCE71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MDRD</w:t>
            </w:r>
            <w:proofErr w:type="spellEnd"/>
          </w:p>
        </w:tc>
        <w:tc>
          <w:tcPr>
            <w:tcW w:w="1145" w:type="dxa"/>
          </w:tcPr>
          <w:p w14:paraId="5E9922A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(73.0 years)</w:t>
            </w:r>
          </w:p>
        </w:tc>
        <w:tc>
          <w:tcPr>
            <w:tcW w:w="1126" w:type="dxa"/>
          </w:tcPr>
          <w:p w14:paraId="33D2882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4,610</w:t>
            </w:r>
          </w:p>
        </w:tc>
        <w:tc>
          <w:tcPr>
            <w:tcW w:w="1131" w:type="dxa"/>
          </w:tcPr>
          <w:p w14:paraId="2EBF12B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240</w:t>
            </w:r>
          </w:p>
        </w:tc>
        <w:tc>
          <w:tcPr>
            <w:tcW w:w="986" w:type="dxa"/>
          </w:tcPr>
          <w:p w14:paraId="733D032A" w14:textId="77777777" w:rsidR="00B3689F" w:rsidRPr="00B3689F" w:rsidRDefault="00B3689F" w:rsidP="00AE2F2B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06AF4D8F" w14:textId="77777777" w:rsidR="00B3689F" w:rsidRPr="00B3689F" w:rsidRDefault="00B3689F" w:rsidP="00AE2F2B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1.00 (0.89-1.14)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</w:tc>
        <w:tc>
          <w:tcPr>
            <w:tcW w:w="1598" w:type="dxa"/>
          </w:tcPr>
          <w:p w14:paraId="03164A6F" w14:textId="77777777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race, baseline serum creatinine level, BMI, waist circumference,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DBP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use of hypertension medications, use of diuretics, use of allopurinol, glucose level,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HDL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, TG, ankle-arm index, carotid intima-media thickness, major electrocardiogram</w:t>
            </w:r>
          </w:p>
          <w:p w14:paraId="0E3F1EA0" w14:textId="616537B0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abnormalities, hemoglobin level, CRP, and albumin level</w:t>
            </w:r>
          </w:p>
        </w:tc>
      </w:tr>
      <w:tr w:rsidR="00B3689F" w:rsidRPr="00B3689F" w14:paraId="6095379A" w14:textId="77777777" w:rsidTr="00B9453E">
        <w:tc>
          <w:tcPr>
            <w:tcW w:w="1152" w:type="dxa"/>
          </w:tcPr>
          <w:p w14:paraId="139CEF5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Obermayr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RP,2008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2</w:t>
            </w:r>
            <w:proofErr w:type="spellEnd"/>
          </w:p>
        </w:tc>
        <w:tc>
          <w:tcPr>
            <w:tcW w:w="1148" w:type="dxa"/>
          </w:tcPr>
          <w:p w14:paraId="0696731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26" w:name="_Hlk42617213"/>
            <w:bookmarkStart w:id="27" w:name="OLE_LINK84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Austria</w:t>
            </w:r>
            <w:bookmarkEnd w:id="26"/>
            <w:bookmarkEnd w:id="27"/>
          </w:p>
        </w:tc>
        <w:tc>
          <w:tcPr>
            <w:tcW w:w="1130" w:type="dxa"/>
          </w:tcPr>
          <w:p w14:paraId="54C9D95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1990</w:t>
            </w:r>
          </w:p>
        </w:tc>
        <w:tc>
          <w:tcPr>
            <w:tcW w:w="1127" w:type="dxa"/>
          </w:tcPr>
          <w:p w14:paraId="5EA41AA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7.0</w:t>
            </w:r>
          </w:p>
        </w:tc>
        <w:tc>
          <w:tcPr>
            <w:tcW w:w="1142" w:type="dxa"/>
          </w:tcPr>
          <w:p w14:paraId="58A0358A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1532CF0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28" w:name="OLE_LINK10"/>
            <w:bookmarkStart w:id="29" w:name="OLE_LINK11"/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MDRD</w:t>
            </w:r>
            <w:bookmarkEnd w:id="28"/>
            <w:bookmarkEnd w:id="29"/>
            <w:proofErr w:type="spellEnd"/>
          </w:p>
        </w:tc>
        <w:tc>
          <w:tcPr>
            <w:tcW w:w="1145" w:type="dxa"/>
          </w:tcPr>
          <w:p w14:paraId="593D9FA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middle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population (Men, 41.6 years; Women 42.2 years)</w:t>
            </w:r>
          </w:p>
        </w:tc>
        <w:tc>
          <w:tcPr>
            <w:tcW w:w="1126" w:type="dxa"/>
          </w:tcPr>
          <w:p w14:paraId="2C22AE8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lastRenderedPageBreak/>
              <w:t>17,375</w:t>
            </w:r>
          </w:p>
        </w:tc>
        <w:tc>
          <w:tcPr>
            <w:tcW w:w="1131" w:type="dxa"/>
          </w:tcPr>
          <w:p w14:paraId="498E10E3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986" w:type="dxa"/>
          </w:tcPr>
          <w:p w14:paraId="6A2AB5DF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03900AF3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30" w:name="_Hlk42617268"/>
            <w:r w:rsidRPr="00B3689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1.69 (1.59-1.80)</w:t>
            </w:r>
            <w:bookmarkStart w:id="31" w:name="OLE_LINK12"/>
            <w:bookmarkStart w:id="32" w:name="OLE_LINK13"/>
            <w:bookmarkEnd w:id="30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  <w:bookmarkEnd w:id="31"/>
            <w:bookmarkEnd w:id="32"/>
          </w:p>
        </w:tc>
        <w:tc>
          <w:tcPr>
            <w:tcW w:w="1598" w:type="dxa"/>
          </w:tcPr>
          <w:p w14:paraId="4800C51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Age, sex, BMI,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current-smoker,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sports, </w:t>
            </w:r>
            <w:proofErr w:type="spellStart"/>
            <w:r w:rsidRPr="00B3689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HDL</w:t>
            </w:r>
            <w:proofErr w:type="spellEnd"/>
            <w:r w:rsidRPr="00B3689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, hypertension, and </w:t>
            </w:r>
            <w:proofErr w:type="spellStart"/>
            <w:r w:rsidRPr="00B3689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DM</w:t>
            </w:r>
            <w:proofErr w:type="spellEnd"/>
          </w:p>
        </w:tc>
      </w:tr>
      <w:tr w:rsidR="00B3689F" w:rsidRPr="00B3689F" w14:paraId="6AB5376E" w14:textId="77777777" w:rsidTr="00B9453E">
        <w:tc>
          <w:tcPr>
            <w:tcW w:w="1152" w:type="dxa"/>
          </w:tcPr>
          <w:p w14:paraId="5782F6A5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lastRenderedPageBreak/>
              <w:t>Weiner DE, 2008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3</w:t>
            </w:r>
          </w:p>
        </w:tc>
        <w:tc>
          <w:tcPr>
            <w:tcW w:w="1148" w:type="dxa"/>
          </w:tcPr>
          <w:p w14:paraId="563D00C4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US</w:t>
            </w:r>
          </w:p>
        </w:tc>
        <w:tc>
          <w:tcPr>
            <w:tcW w:w="1130" w:type="dxa"/>
          </w:tcPr>
          <w:p w14:paraId="7D533D7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1987 </w:t>
            </w:r>
          </w:p>
        </w:tc>
        <w:tc>
          <w:tcPr>
            <w:tcW w:w="1127" w:type="dxa"/>
          </w:tcPr>
          <w:p w14:paraId="7D69C50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8.5</w:t>
            </w:r>
          </w:p>
        </w:tc>
        <w:tc>
          <w:tcPr>
            <w:tcW w:w="1142" w:type="dxa"/>
          </w:tcPr>
          <w:p w14:paraId="5DB8DD2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18084CBA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33" w:name="OLE_LINK68"/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MDRD</w:t>
            </w:r>
            <w:bookmarkEnd w:id="33"/>
            <w:proofErr w:type="spellEnd"/>
          </w:p>
        </w:tc>
        <w:tc>
          <w:tcPr>
            <w:tcW w:w="1145" w:type="dxa"/>
          </w:tcPr>
          <w:p w14:paraId="11743A3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General population (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57.4 years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126" w:type="dxa"/>
          </w:tcPr>
          <w:p w14:paraId="32E9FDC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34" w:name="_Hlk42614866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12,819</w:t>
            </w:r>
            <w:bookmarkEnd w:id="34"/>
          </w:p>
        </w:tc>
        <w:tc>
          <w:tcPr>
            <w:tcW w:w="1131" w:type="dxa"/>
          </w:tcPr>
          <w:p w14:paraId="55B8FB01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741</w:t>
            </w:r>
          </w:p>
        </w:tc>
        <w:tc>
          <w:tcPr>
            <w:tcW w:w="986" w:type="dxa"/>
          </w:tcPr>
          <w:p w14:paraId="3482350C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0239E57B" w14:textId="77777777" w:rsidR="00B3689F" w:rsidRPr="00B3689F" w:rsidRDefault="00B3689F" w:rsidP="00AE2F2B">
            <w:pP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1.07 (1.01-1.14)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  <w:r w:rsidRPr="00B3689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1598" w:type="dxa"/>
          </w:tcPr>
          <w:p w14:paraId="0225442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race,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 blood pressure, cardiac disease, smoke, alcohol use, education, lipid, and albumin</w:t>
            </w:r>
          </w:p>
        </w:tc>
      </w:tr>
      <w:tr w:rsidR="00B3689F" w:rsidRPr="00B3689F" w14:paraId="56F2F5AB" w14:textId="77777777" w:rsidTr="00B9453E">
        <w:tc>
          <w:tcPr>
            <w:tcW w:w="1152" w:type="dxa"/>
          </w:tcPr>
          <w:p w14:paraId="451C79EE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Yen CJ, 2009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4</w:t>
            </w:r>
          </w:p>
        </w:tc>
        <w:tc>
          <w:tcPr>
            <w:tcW w:w="1148" w:type="dxa"/>
          </w:tcPr>
          <w:p w14:paraId="707E8523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Chinese Taiwan</w:t>
            </w:r>
          </w:p>
        </w:tc>
        <w:tc>
          <w:tcPr>
            <w:tcW w:w="1130" w:type="dxa"/>
          </w:tcPr>
          <w:p w14:paraId="40C67C3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2002</w:t>
            </w:r>
          </w:p>
        </w:tc>
        <w:tc>
          <w:tcPr>
            <w:tcW w:w="1127" w:type="dxa"/>
          </w:tcPr>
          <w:p w14:paraId="1997FE0F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2.7</w:t>
            </w:r>
          </w:p>
        </w:tc>
        <w:tc>
          <w:tcPr>
            <w:tcW w:w="1142" w:type="dxa"/>
          </w:tcPr>
          <w:p w14:paraId="76FA4223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79C83DDC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MDRD</w:t>
            </w:r>
            <w:proofErr w:type="spellEnd"/>
          </w:p>
        </w:tc>
        <w:tc>
          <w:tcPr>
            <w:tcW w:w="1145" w:type="dxa"/>
          </w:tcPr>
          <w:p w14:paraId="11FA1896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Elderly population (74.5 years)</w:t>
            </w:r>
          </w:p>
        </w:tc>
        <w:tc>
          <w:tcPr>
            <w:tcW w:w="1126" w:type="dxa"/>
          </w:tcPr>
          <w:p w14:paraId="428DE91D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800</w:t>
            </w:r>
          </w:p>
        </w:tc>
        <w:tc>
          <w:tcPr>
            <w:tcW w:w="1131" w:type="dxa"/>
          </w:tcPr>
          <w:p w14:paraId="5934E755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144</w:t>
            </w:r>
          </w:p>
        </w:tc>
        <w:tc>
          <w:tcPr>
            <w:tcW w:w="986" w:type="dxa"/>
          </w:tcPr>
          <w:p w14:paraId="5D9B9400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3489A1F6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1.00 (0.85-1.18)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</w:tc>
        <w:tc>
          <w:tcPr>
            <w:tcW w:w="1598" w:type="dxa"/>
          </w:tcPr>
          <w:p w14:paraId="68317286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BMI,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</w:t>
            </w:r>
          </w:p>
          <w:p w14:paraId="3816B417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smoking, </w:t>
            </w:r>
            <w:bookmarkStart w:id="35" w:name="OLE_LINK67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blood pressure</w:t>
            </w:r>
            <w:bookmarkEnd w:id="35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</w:t>
            </w:r>
          </w:p>
          <w:p w14:paraId="707008D4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hypercholesteraemia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</w:t>
            </w:r>
          </w:p>
          <w:p w14:paraId="1F172BAB" w14:textId="5A079871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albuminuria, and serum creatinine</w:t>
            </w:r>
          </w:p>
        </w:tc>
      </w:tr>
      <w:tr w:rsidR="00B3689F" w:rsidRPr="00B3689F" w14:paraId="7901928C" w14:textId="77777777" w:rsidTr="00B9453E">
        <w:tc>
          <w:tcPr>
            <w:tcW w:w="1152" w:type="dxa"/>
          </w:tcPr>
          <w:p w14:paraId="41C783F4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36" w:name="OLE_LINK96"/>
            <w:bookmarkStart w:id="37" w:name="OLE_LINK97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Mok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</w:t>
            </w:r>
            <w:bookmarkEnd w:id="36"/>
            <w:bookmarkEnd w:id="37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2011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148" w:type="dxa"/>
          </w:tcPr>
          <w:p w14:paraId="1E1DF18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Korea</w:t>
            </w:r>
          </w:p>
        </w:tc>
        <w:tc>
          <w:tcPr>
            <w:tcW w:w="1130" w:type="dxa"/>
          </w:tcPr>
          <w:p w14:paraId="7DC758E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1994</w:t>
            </w:r>
          </w:p>
        </w:tc>
        <w:tc>
          <w:tcPr>
            <w:tcW w:w="1127" w:type="dxa"/>
          </w:tcPr>
          <w:p w14:paraId="63AA6AB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10.2</w:t>
            </w:r>
          </w:p>
        </w:tc>
        <w:tc>
          <w:tcPr>
            <w:tcW w:w="1142" w:type="dxa"/>
          </w:tcPr>
          <w:p w14:paraId="1BCD9FD1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38" w:name="OLE_LINK32"/>
            <w:bookmarkStart w:id="39" w:name="OLE_LINK33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38"/>
            <w:bookmarkEnd w:id="39"/>
          </w:p>
        </w:tc>
        <w:tc>
          <w:tcPr>
            <w:tcW w:w="1141" w:type="dxa"/>
          </w:tcPr>
          <w:p w14:paraId="3A78CF85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MDRD</w:t>
            </w:r>
            <w:proofErr w:type="spellEnd"/>
          </w:p>
        </w:tc>
        <w:tc>
          <w:tcPr>
            <w:tcW w:w="1145" w:type="dxa"/>
          </w:tcPr>
          <w:p w14:paraId="47BDFCC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(44.0 years)</w:t>
            </w:r>
          </w:p>
        </w:tc>
        <w:tc>
          <w:tcPr>
            <w:tcW w:w="1126" w:type="dxa"/>
          </w:tcPr>
          <w:p w14:paraId="5E983C5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14,939</w:t>
            </w:r>
          </w:p>
        </w:tc>
        <w:tc>
          <w:tcPr>
            <w:tcW w:w="1131" w:type="dxa"/>
          </w:tcPr>
          <w:p w14:paraId="115060E1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766</w:t>
            </w:r>
          </w:p>
        </w:tc>
        <w:tc>
          <w:tcPr>
            <w:tcW w:w="986" w:type="dxa"/>
          </w:tcPr>
          <w:p w14:paraId="53A147D7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15B16C4D" w14:textId="1B67B524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Men:</w:t>
            </w:r>
            <w:r w:rsidR="00C03D1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1.30 (1.20-1.50)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2939F1F4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Women: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1.10 (1.00-1.20)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4487EEE2" w14:textId="51F39D39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Men: 2.10 (1.60-2.90)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6D4DF478" w14:textId="7536424C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Women: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1.30 (1.00-1.80)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26F6DA63" w14:textId="77777777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Age, smoking status, alcohol</w:t>
            </w:r>
          </w:p>
          <w:p w14:paraId="62A898FA" w14:textId="2DE435F6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drinking, exercise, BMI,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hypertension, and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</w:p>
        </w:tc>
      </w:tr>
      <w:tr w:rsidR="00B3689F" w:rsidRPr="00B3689F" w14:paraId="1ECB7557" w14:textId="77777777" w:rsidTr="00B9453E">
        <w:tc>
          <w:tcPr>
            <w:tcW w:w="1152" w:type="dxa"/>
          </w:tcPr>
          <w:p w14:paraId="4C5FFBF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Yamada T, 2011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148" w:type="dxa"/>
          </w:tcPr>
          <w:p w14:paraId="1953384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Japan</w:t>
            </w:r>
          </w:p>
        </w:tc>
        <w:tc>
          <w:tcPr>
            <w:tcW w:w="1130" w:type="dxa"/>
          </w:tcPr>
          <w:p w14:paraId="28A3096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2000</w:t>
            </w:r>
          </w:p>
        </w:tc>
        <w:tc>
          <w:tcPr>
            <w:tcW w:w="1127" w:type="dxa"/>
          </w:tcPr>
          <w:p w14:paraId="11ACC02A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5.0</w:t>
            </w:r>
          </w:p>
        </w:tc>
        <w:tc>
          <w:tcPr>
            <w:tcW w:w="1142" w:type="dxa"/>
          </w:tcPr>
          <w:p w14:paraId="2B54B585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6BC473E0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Japanese equation</w:t>
            </w:r>
          </w:p>
        </w:tc>
        <w:tc>
          <w:tcPr>
            <w:tcW w:w="1145" w:type="dxa"/>
          </w:tcPr>
          <w:p w14:paraId="6A9E39E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(Men, 48.4 years; Women, 49.9 years)</w:t>
            </w:r>
          </w:p>
        </w:tc>
        <w:tc>
          <w:tcPr>
            <w:tcW w:w="1126" w:type="dxa"/>
          </w:tcPr>
          <w:p w14:paraId="53214C7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12,227</w:t>
            </w:r>
          </w:p>
        </w:tc>
        <w:tc>
          <w:tcPr>
            <w:tcW w:w="1131" w:type="dxa"/>
          </w:tcPr>
          <w:p w14:paraId="3F7FEF8A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480</w:t>
            </w:r>
          </w:p>
        </w:tc>
        <w:tc>
          <w:tcPr>
            <w:tcW w:w="986" w:type="dxa"/>
          </w:tcPr>
          <w:p w14:paraId="2A154758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78E577D1" w14:textId="77777777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sz w:val="17"/>
                <w:szCs w:val="17"/>
                <w:lang w:eastAsia="zh-CN"/>
              </w:rPr>
              <w:t>1.42 (1.28-1.58)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0CA64599" w14:textId="49C08A69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Women: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1.32</w:t>
            </w:r>
            <w:r w:rsidR="00C03D1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(1.12-1.56)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61C8B6A0" w14:textId="77777777" w:rsidR="00C03D1F" w:rsidRDefault="00C03D1F" w:rsidP="00C03D1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3.36 (2.24-5.03)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0D5EB604" w14:textId="32D5A8FC" w:rsidR="00C03D1F" w:rsidRPr="00B3689F" w:rsidRDefault="00C03D1F" w:rsidP="00AE2F2B">
            <w:pPr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Women: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1.80 (1.14-2.86)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05797007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Age, BMI, elevated blood pressure or hypertension, hypertriglyceridemia, impaired fasting glucose, urinary occult blood, protein, alcohol drinking, and smoking status</w:t>
            </w:r>
          </w:p>
        </w:tc>
      </w:tr>
      <w:tr w:rsidR="00B3689F" w:rsidRPr="00B3689F" w14:paraId="1DB054E0" w14:textId="77777777" w:rsidTr="00B9453E">
        <w:tc>
          <w:tcPr>
            <w:tcW w:w="1152" w:type="dxa"/>
          </w:tcPr>
          <w:p w14:paraId="7E61584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Ben-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Dov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IZ,2011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7</w:t>
            </w:r>
            <w:proofErr w:type="spellEnd"/>
          </w:p>
        </w:tc>
        <w:tc>
          <w:tcPr>
            <w:tcW w:w="1148" w:type="dxa"/>
          </w:tcPr>
          <w:p w14:paraId="77859009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Israel</w:t>
            </w:r>
          </w:p>
        </w:tc>
        <w:tc>
          <w:tcPr>
            <w:tcW w:w="1130" w:type="dxa"/>
          </w:tcPr>
          <w:p w14:paraId="59F39218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1976</w:t>
            </w:r>
          </w:p>
        </w:tc>
        <w:tc>
          <w:tcPr>
            <w:tcW w:w="1127" w:type="dxa"/>
          </w:tcPr>
          <w:p w14:paraId="7038810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26.0</w:t>
            </w:r>
          </w:p>
        </w:tc>
        <w:tc>
          <w:tcPr>
            <w:tcW w:w="1142" w:type="dxa"/>
          </w:tcPr>
          <w:p w14:paraId="42BBC3D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Hospital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discharge diagnosis lists</w:t>
            </w:r>
          </w:p>
        </w:tc>
        <w:tc>
          <w:tcPr>
            <w:tcW w:w="1141" w:type="dxa"/>
          </w:tcPr>
          <w:p w14:paraId="3855BDB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1145" w:type="dxa"/>
          </w:tcPr>
          <w:p w14:paraId="4C5CEE4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Middle-aged population (Men 50.0 years; Women, 45.0 years)</w:t>
            </w:r>
          </w:p>
        </w:tc>
        <w:tc>
          <w:tcPr>
            <w:tcW w:w="1126" w:type="dxa"/>
          </w:tcPr>
          <w:p w14:paraId="242ED65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2,449</w:t>
            </w:r>
          </w:p>
        </w:tc>
        <w:tc>
          <w:tcPr>
            <w:tcW w:w="1131" w:type="dxa"/>
          </w:tcPr>
          <w:p w14:paraId="33E2982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109</w:t>
            </w:r>
          </w:p>
        </w:tc>
        <w:tc>
          <w:tcPr>
            <w:tcW w:w="986" w:type="dxa"/>
          </w:tcPr>
          <w:p w14:paraId="16F51A38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2915A280" w14:textId="6C32CFA6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1.94 (1.20-3.14)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53FB9356" w14:textId="7D700444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Women: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5.20 (1.90-14.20)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75501E8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education, glucose, smoking, globulins,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, stick proteinuria, alcohol,</w:t>
            </w:r>
            <w:r w:rsidRPr="00B3689F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creatinine,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LDL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and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</w:p>
        </w:tc>
      </w:tr>
      <w:tr w:rsidR="00B3689F" w:rsidRPr="00B3689F" w14:paraId="13EAA8D8" w14:textId="77777777" w:rsidTr="00B9453E">
        <w:tc>
          <w:tcPr>
            <w:tcW w:w="1152" w:type="dxa"/>
          </w:tcPr>
          <w:p w14:paraId="10B4C675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Wang S, 2011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148" w:type="dxa"/>
          </w:tcPr>
          <w:p w14:paraId="022E290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Chinese Taiwan</w:t>
            </w:r>
          </w:p>
        </w:tc>
        <w:tc>
          <w:tcPr>
            <w:tcW w:w="1130" w:type="dxa"/>
          </w:tcPr>
          <w:p w14:paraId="3FE7F58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1996</w:t>
            </w:r>
          </w:p>
        </w:tc>
        <w:tc>
          <w:tcPr>
            <w:tcW w:w="1127" w:type="dxa"/>
          </w:tcPr>
          <w:p w14:paraId="40C3715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3.5</w:t>
            </w:r>
          </w:p>
        </w:tc>
        <w:tc>
          <w:tcPr>
            <w:tcW w:w="1142" w:type="dxa"/>
          </w:tcPr>
          <w:p w14:paraId="24E129D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6D101A1D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CKD-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EPI</w:t>
            </w:r>
            <w:proofErr w:type="spellEnd"/>
          </w:p>
        </w:tc>
        <w:tc>
          <w:tcPr>
            <w:tcW w:w="1145" w:type="dxa"/>
          </w:tcPr>
          <w:p w14:paraId="1DC6BD0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bookmarkStart w:id="40" w:name="OLE_LINK24"/>
            <w:bookmarkStart w:id="41" w:name="OLE_LINK25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population</w:t>
            </w:r>
            <w:bookmarkEnd w:id="40"/>
            <w:bookmarkEnd w:id="41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40.7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years)</w:t>
            </w:r>
          </w:p>
        </w:tc>
        <w:tc>
          <w:tcPr>
            <w:tcW w:w="1126" w:type="dxa"/>
          </w:tcPr>
          <w:p w14:paraId="6C4E7DF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94,422</w:t>
            </w:r>
          </w:p>
        </w:tc>
        <w:tc>
          <w:tcPr>
            <w:tcW w:w="1131" w:type="dxa"/>
          </w:tcPr>
          <w:p w14:paraId="1A44924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3,683</w:t>
            </w:r>
          </w:p>
        </w:tc>
        <w:tc>
          <w:tcPr>
            <w:tcW w:w="986" w:type="dxa"/>
          </w:tcPr>
          <w:p w14:paraId="53AC845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4CD9B3ED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 (1.01-1.06)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49375F3E" w14:textId="749CD428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Men:</w:t>
            </w:r>
            <w:r w:rsidR="00C03D1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1.03 (1.01-1.06)</w:t>
            </w:r>
          </w:p>
          <w:p w14:paraId="7C5672B8" w14:textId="3F83F792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Women:</w:t>
            </w:r>
            <w:r w:rsidR="00C03D1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1.03 (0.99-1.08)</w:t>
            </w:r>
          </w:p>
          <w:p w14:paraId="1C5DA937" w14:textId="0DF3FD6E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1.15 (1.01-1.30)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503171E1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Age, sex, education status, drinking status, smoking status, physical exercising, BMI,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TG,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albumin, CRP, g-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glutamyl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transpeptidase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blood urea nitrogen,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hemoglobin, hematocrit,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proteinuria, hematuria, medical history, family history,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and medications.</w:t>
            </w:r>
          </w:p>
        </w:tc>
      </w:tr>
      <w:tr w:rsidR="00B3689F" w:rsidRPr="00B3689F" w14:paraId="382BC0DE" w14:textId="77777777" w:rsidTr="00B9453E">
        <w:tc>
          <w:tcPr>
            <w:tcW w:w="1152" w:type="dxa"/>
          </w:tcPr>
          <w:p w14:paraId="2C5C33B9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Sonoda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,2011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9</w:t>
            </w:r>
            <w:proofErr w:type="spellEnd"/>
          </w:p>
        </w:tc>
        <w:tc>
          <w:tcPr>
            <w:tcW w:w="1148" w:type="dxa"/>
          </w:tcPr>
          <w:p w14:paraId="6838FE1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Japan</w:t>
            </w:r>
          </w:p>
        </w:tc>
        <w:tc>
          <w:tcPr>
            <w:tcW w:w="1130" w:type="dxa"/>
          </w:tcPr>
          <w:p w14:paraId="6D78E04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2001</w:t>
            </w:r>
          </w:p>
        </w:tc>
        <w:tc>
          <w:tcPr>
            <w:tcW w:w="1127" w:type="dxa"/>
          </w:tcPr>
          <w:p w14:paraId="51409314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4.6</w:t>
            </w:r>
          </w:p>
        </w:tc>
        <w:tc>
          <w:tcPr>
            <w:tcW w:w="1142" w:type="dxa"/>
          </w:tcPr>
          <w:p w14:paraId="35574234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42" w:name="OLE_LINK18"/>
            <w:bookmarkStart w:id="43" w:name="OLE_LINK19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42"/>
            <w:bookmarkEnd w:id="43"/>
          </w:p>
        </w:tc>
        <w:tc>
          <w:tcPr>
            <w:tcW w:w="1141" w:type="dxa"/>
          </w:tcPr>
          <w:p w14:paraId="6F9399D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Japanese equation</w:t>
            </w:r>
          </w:p>
        </w:tc>
        <w:tc>
          <w:tcPr>
            <w:tcW w:w="1145" w:type="dxa"/>
          </w:tcPr>
          <w:p w14:paraId="0C826604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population (52.8 years)</w:t>
            </w:r>
          </w:p>
        </w:tc>
        <w:tc>
          <w:tcPr>
            <w:tcW w:w="1126" w:type="dxa"/>
          </w:tcPr>
          <w:p w14:paraId="019059E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7,078</w:t>
            </w:r>
          </w:p>
        </w:tc>
        <w:tc>
          <w:tcPr>
            <w:tcW w:w="1131" w:type="dxa"/>
          </w:tcPr>
          <w:p w14:paraId="19D4EFF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568</w:t>
            </w:r>
          </w:p>
        </w:tc>
        <w:tc>
          <w:tcPr>
            <w:tcW w:w="986" w:type="dxa"/>
          </w:tcPr>
          <w:p w14:paraId="1905DD47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11069AEA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 (1.01-1.18)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</w:tc>
        <w:tc>
          <w:tcPr>
            <w:tcW w:w="1598" w:type="dxa"/>
          </w:tcPr>
          <w:p w14:paraId="4571C1FC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BMI,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SBP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FPG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LDL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smoke, hemoglobin, and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</w:p>
        </w:tc>
      </w:tr>
      <w:tr w:rsidR="00B3689F" w:rsidRPr="00B3689F" w14:paraId="024F1502" w14:textId="77777777" w:rsidTr="00B9453E">
        <w:tc>
          <w:tcPr>
            <w:tcW w:w="1152" w:type="dxa"/>
          </w:tcPr>
          <w:p w14:paraId="0192DE6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Kawashima M, 2011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10</w:t>
            </w:r>
          </w:p>
        </w:tc>
        <w:tc>
          <w:tcPr>
            <w:tcW w:w="1148" w:type="dxa"/>
          </w:tcPr>
          <w:p w14:paraId="7A6B5335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Japan</w:t>
            </w:r>
          </w:p>
        </w:tc>
        <w:tc>
          <w:tcPr>
            <w:tcW w:w="1130" w:type="dxa"/>
          </w:tcPr>
          <w:p w14:paraId="02641C22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1990</w:t>
            </w:r>
          </w:p>
        </w:tc>
        <w:tc>
          <w:tcPr>
            <w:tcW w:w="1127" w:type="dxa"/>
          </w:tcPr>
          <w:p w14:paraId="5597F760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7.9</w:t>
            </w:r>
          </w:p>
        </w:tc>
        <w:tc>
          <w:tcPr>
            <w:tcW w:w="1142" w:type="dxa"/>
          </w:tcPr>
          <w:p w14:paraId="41FA127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31A341F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Japanese equation</w:t>
            </w:r>
          </w:p>
        </w:tc>
        <w:tc>
          <w:tcPr>
            <w:tcW w:w="1145" w:type="dxa"/>
          </w:tcPr>
          <w:p w14:paraId="5F2749D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Male factory workers (43.0 years)</w:t>
            </w:r>
          </w:p>
        </w:tc>
        <w:tc>
          <w:tcPr>
            <w:tcW w:w="1126" w:type="dxa"/>
          </w:tcPr>
          <w:p w14:paraId="0147DF00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1,285</w:t>
            </w:r>
          </w:p>
        </w:tc>
        <w:tc>
          <w:tcPr>
            <w:tcW w:w="1131" w:type="dxa"/>
          </w:tcPr>
          <w:p w14:paraId="3D42B115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986" w:type="dxa"/>
          </w:tcPr>
          <w:p w14:paraId="4290414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33262800" w14:textId="2151CA4C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3.99 (2.59-6.15)</w:t>
            </w:r>
            <w:r w:rsidR="000627CE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vertAlign w:val="superscript"/>
              </w:rPr>
              <w:t>＆</w:t>
            </w:r>
          </w:p>
        </w:tc>
        <w:tc>
          <w:tcPr>
            <w:tcW w:w="1598" w:type="dxa"/>
          </w:tcPr>
          <w:p w14:paraId="59D9599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BMI,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HDL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 blood pressure, and fasting blood sugar</w:t>
            </w:r>
          </w:p>
        </w:tc>
      </w:tr>
      <w:tr w:rsidR="00B3689F" w:rsidRPr="00B3689F" w14:paraId="114DA8D2" w14:textId="77777777" w:rsidTr="00B9453E">
        <w:tc>
          <w:tcPr>
            <w:tcW w:w="1152" w:type="dxa"/>
          </w:tcPr>
          <w:p w14:paraId="2EE599B6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Zhang L, 2012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11</w:t>
            </w:r>
          </w:p>
        </w:tc>
        <w:tc>
          <w:tcPr>
            <w:tcW w:w="1148" w:type="dxa"/>
          </w:tcPr>
          <w:p w14:paraId="3946A680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China</w:t>
            </w:r>
          </w:p>
        </w:tc>
        <w:tc>
          <w:tcPr>
            <w:tcW w:w="1130" w:type="dxa"/>
          </w:tcPr>
          <w:p w14:paraId="666E3CA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NA</w:t>
            </w:r>
          </w:p>
        </w:tc>
        <w:tc>
          <w:tcPr>
            <w:tcW w:w="1127" w:type="dxa"/>
          </w:tcPr>
          <w:p w14:paraId="2E1925A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4.0</w:t>
            </w:r>
          </w:p>
        </w:tc>
        <w:tc>
          <w:tcPr>
            <w:tcW w:w="1142" w:type="dxa"/>
          </w:tcPr>
          <w:p w14:paraId="15C5B1B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5C3E6DC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Chinese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euqation</w:t>
            </w:r>
            <w:proofErr w:type="spellEnd"/>
          </w:p>
        </w:tc>
        <w:tc>
          <w:tcPr>
            <w:tcW w:w="1145" w:type="dxa"/>
          </w:tcPr>
          <w:p w14:paraId="62053D28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population (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59.1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years)</w:t>
            </w:r>
          </w:p>
        </w:tc>
        <w:tc>
          <w:tcPr>
            <w:tcW w:w="1126" w:type="dxa"/>
          </w:tcPr>
          <w:p w14:paraId="7E0822A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1,410</w:t>
            </w:r>
          </w:p>
        </w:tc>
        <w:tc>
          <w:tcPr>
            <w:tcW w:w="1131" w:type="dxa"/>
          </w:tcPr>
          <w:p w14:paraId="1925B1C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168</w:t>
            </w:r>
          </w:p>
        </w:tc>
        <w:tc>
          <w:tcPr>
            <w:tcW w:w="986" w:type="dxa"/>
          </w:tcPr>
          <w:p w14:paraId="56216B1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31CD9C84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1.19 (1.04-1.38)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5B155439" w14:textId="18AF749C" w:rsidR="00C03D1F" w:rsidRPr="00B3689F" w:rsidRDefault="00C03D1F" w:rsidP="00AE2F2B">
            <w:pPr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2.14 (1.22-3.75)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5C4D01DF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BMI, current smoking, hypertension, diabetes, albuminuria, and baseline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</w:p>
        </w:tc>
      </w:tr>
      <w:tr w:rsidR="00B3689F" w:rsidRPr="00B3689F" w14:paraId="089A0F03" w14:textId="77777777" w:rsidTr="00B9453E">
        <w:tc>
          <w:tcPr>
            <w:tcW w:w="1152" w:type="dxa"/>
          </w:tcPr>
          <w:p w14:paraId="6B524DD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Sedaghat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S, 2013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148" w:type="dxa"/>
          </w:tcPr>
          <w:p w14:paraId="4F810AD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1130" w:type="dxa"/>
          </w:tcPr>
          <w:p w14:paraId="248AD7D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1990</w:t>
            </w:r>
          </w:p>
        </w:tc>
        <w:tc>
          <w:tcPr>
            <w:tcW w:w="1127" w:type="dxa"/>
          </w:tcPr>
          <w:p w14:paraId="7D8824B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6.5</w:t>
            </w:r>
          </w:p>
        </w:tc>
        <w:tc>
          <w:tcPr>
            <w:tcW w:w="1142" w:type="dxa"/>
          </w:tcPr>
          <w:p w14:paraId="6AF605E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44" w:name="OLE_LINK14"/>
            <w:bookmarkStart w:id="45" w:name="OLE_LINK15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44"/>
            <w:bookmarkEnd w:id="45"/>
          </w:p>
        </w:tc>
        <w:tc>
          <w:tcPr>
            <w:tcW w:w="1141" w:type="dxa"/>
          </w:tcPr>
          <w:p w14:paraId="7B4D6560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MDRD</w:t>
            </w:r>
            <w:proofErr w:type="spellEnd"/>
          </w:p>
        </w:tc>
        <w:tc>
          <w:tcPr>
            <w:tcW w:w="1145" w:type="dxa"/>
          </w:tcPr>
          <w:p w14:paraId="63371AD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46" w:name="OLE_LINK26"/>
            <w:bookmarkStart w:id="47" w:name="OLE_LINK27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70.4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years)</w:t>
            </w:r>
            <w:bookmarkEnd w:id="46"/>
            <w:bookmarkEnd w:id="47"/>
          </w:p>
        </w:tc>
        <w:tc>
          <w:tcPr>
            <w:tcW w:w="1126" w:type="dxa"/>
          </w:tcPr>
          <w:p w14:paraId="540CC95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2,154</w:t>
            </w:r>
          </w:p>
        </w:tc>
        <w:tc>
          <w:tcPr>
            <w:tcW w:w="1131" w:type="dxa"/>
          </w:tcPr>
          <w:p w14:paraId="09962E9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249</w:t>
            </w:r>
          </w:p>
        </w:tc>
        <w:tc>
          <w:tcPr>
            <w:tcW w:w="986" w:type="dxa"/>
          </w:tcPr>
          <w:p w14:paraId="6186DC2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0DB7C671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1.12 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(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0.98-1.28</w:t>
            </w:r>
            <w:bookmarkStart w:id="48" w:name="OLE_LINK99"/>
            <w:bookmarkStart w:id="49" w:name="OLE_LINK100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  <w:bookmarkEnd w:id="48"/>
            <w:bookmarkEnd w:id="49"/>
          </w:p>
        </w:tc>
        <w:tc>
          <w:tcPr>
            <w:tcW w:w="1598" w:type="dxa"/>
          </w:tcPr>
          <w:p w14:paraId="5E449878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Age, sex,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SBP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BMI, alcohol consumption, smoking,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DM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coronary heart disease,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diuretics, beta blockers, calcium channel blockers, ACE inhibitors, and baseline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</w:p>
        </w:tc>
      </w:tr>
      <w:tr w:rsidR="00B3689F" w:rsidRPr="00B3689F" w14:paraId="768B56A9" w14:textId="77777777" w:rsidTr="00B9453E">
        <w:tc>
          <w:tcPr>
            <w:tcW w:w="1152" w:type="dxa"/>
          </w:tcPr>
          <w:p w14:paraId="193E8A4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Chang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HY,2013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13</w:t>
            </w:r>
            <w:proofErr w:type="spellEnd"/>
          </w:p>
        </w:tc>
        <w:tc>
          <w:tcPr>
            <w:tcW w:w="1148" w:type="dxa"/>
          </w:tcPr>
          <w:p w14:paraId="0F4BBBB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Chinese Taiwan</w:t>
            </w:r>
          </w:p>
        </w:tc>
        <w:tc>
          <w:tcPr>
            <w:tcW w:w="1130" w:type="dxa"/>
          </w:tcPr>
          <w:p w14:paraId="676DCB0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2008</w:t>
            </w:r>
          </w:p>
        </w:tc>
        <w:tc>
          <w:tcPr>
            <w:tcW w:w="1127" w:type="dxa"/>
          </w:tcPr>
          <w:p w14:paraId="7A129A11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142" w:type="dxa"/>
          </w:tcPr>
          <w:p w14:paraId="36AD65C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&gt;30</w:t>
            </w:r>
          </w:p>
        </w:tc>
        <w:tc>
          <w:tcPr>
            <w:tcW w:w="1141" w:type="dxa"/>
          </w:tcPr>
          <w:p w14:paraId="35274B68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1145" w:type="dxa"/>
          </w:tcPr>
          <w:p w14:paraId="3F8497C4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Middle-aged and elderly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population (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66.1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years)</w:t>
            </w:r>
          </w:p>
        </w:tc>
        <w:tc>
          <w:tcPr>
            <w:tcW w:w="1126" w:type="dxa"/>
          </w:tcPr>
          <w:p w14:paraId="5CBF22E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1131" w:type="dxa"/>
          </w:tcPr>
          <w:p w14:paraId="2BA9E21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86" w:type="dxa"/>
          </w:tcPr>
          <w:p w14:paraId="2F524EDD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3F6EEE94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1.42 (1.27-1.59)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6EAB2101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Men: 1.21 (1.02-1.44)</w:t>
            </w:r>
          </w:p>
          <w:p w14:paraId="3D27A4C5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Women: 1.57 (1.35-1.82)</w:t>
            </w:r>
          </w:p>
          <w:p w14:paraId="68C8C333" w14:textId="1154A331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 (2.11-5.93)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7A8A7E45" w14:textId="5942F0C1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Men:</w:t>
            </w:r>
            <w:r w:rsidR="00514A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4.58 (1.50-14.03)</w:t>
            </w:r>
          </w:p>
          <w:p w14:paraId="03A83FF7" w14:textId="78F56E04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Women: 3.17 (1.55-6.48)</w:t>
            </w:r>
          </w:p>
        </w:tc>
        <w:tc>
          <w:tcPr>
            <w:tcW w:w="1598" w:type="dxa"/>
          </w:tcPr>
          <w:p w14:paraId="68AAABB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sex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age, </w:t>
            </w:r>
            <w:bookmarkStart w:id="50" w:name="OLE_LINK40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DM</w:t>
            </w:r>
            <w:bookmarkEnd w:id="50"/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hypertension, TG,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and BMI</w:t>
            </w:r>
          </w:p>
        </w:tc>
      </w:tr>
      <w:tr w:rsidR="00B3689F" w:rsidRPr="00B3689F" w14:paraId="79F6F8AA" w14:textId="77777777" w:rsidTr="00B9453E">
        <w:tc>
          <w:tcPr>
            <w:tcW w:w="1152" w:type="dxa"/>
          </w:tcPr>
          <w:p w14:paraId="5A888BE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Ryoo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JH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 2013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14</w:t>
            </w:r>
          </w:p>
        </w:tc>
        <w:tc>
          <w:tcPr>
            <w:tcW w:w="1148" w:type="dxa"/>
          </w:tcPr>
          <w:p w14:paraId="436BF62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Korea</w:t>
            </w:r>
          </w:p>
        </w:tc>
        <w:tc>
          <w:tcPr>
            <w:tcW w:w="1130" w:type="dxa"/>
          </w:tcPr>
          <w:p w14:paraId="1FCF432F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2005</w:t>
            </w:r>
          </w:p>
        </w:tc>
        <w:tc>
          <w:tcPr>
            <w:tcW w:w="1127" w:type="dxa"/>
          </w:tcPr>
          <w:p w14:paraId="6D513611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4.0</w:t>
            </w:r>
          </w:p>
        </w:tc>
        <w:tc>
          <w:tcPr>
            <w:tcW w:w="1142" w:type="dxa"/>
          </w:tcPr>
          <w:p w14:paraId="5F941BC4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&lt;60</w:t>
            </w:r>
          </w:p>
        </w:tc>
        <w:tc>
          <w:tcPr>
            <w:tcW w:w="1141" w:type="dxa"/>
          </w:tcPr>
          <w:p w14:paraId="4FFA162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CKD-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EPI</w:t>
            </w:r>
            <w:proofErr w:type="spellEnd"/>
          </w:p>
        </w:tc>
        <w:tc>
          <w:tcPr>
            <w:tcW w:w="1145" w:type="dxa"/>
          </w:tcPr>
          <w:p w14:paraId="482FC75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Health man (mean 41.8 years)</w:t>
            </w:r>
          </w:p>
        </w:tc>
        <w:tc>
          <w:tcPr>
            <w:tcW w:w="1126" w:type="dxa"/>
          </w:tcPr>
          <w:p w14:paraId="6BFFBFF4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18,778</w:t>
            </w:r>
          </w:p>
        </w:tc>
        <w:tc>
          <w:tcPr>
            <w:tcW w:w="1131" w:type="dxa"/>
          </w:tcPr>
          <w:p w14:paraId="4D73E1E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110</w:t>
            </w:r>
          </w:p>
        </w:tc>
        <w:tc>
          <w:tcPr>
            <w:tcW w:w="986" w:type="dxa"/>
          </w:tcPr>
          <w:p w14:paraId="71AF760C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0BECABB0" w14:textId="11832A8D" w:rsidR="00514AC3" w:rsidRDefault="00B3689F" w:rsidP="00514A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3.03 (1.48-6.19)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  <w:r w:rsidR="00514AC3"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="00514AC3"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1.96 (1.28-2.99)</w:t>
            </w:r>
            <w:r w:rsidR="00514AC3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vertAlign w:val="superscript"/>
              </w:rPr>
              <w:t>＆</w:t>
            </w:r>
          </w:p>
          <w:p w14:paraId="73509D99" w14:textId="21A6BA21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</w:tcPr>
          <w:p w14:paraId="76BADE8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baseline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HOMA-IR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TG , BMI, alcohol intake, smoking status, regular exercise, hypertension, and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</w:p>
        </w:tc>
      </w:tr>
      <w:tr w:rsidR="00B3689F" w:rsidRPr="00B3689F" w14:paraId="669F5AD4" w14:textId="77777777" w:rsidTr="00B9453E">
        <w:tc>
          <w:tcPr>
            <w:tcW w:w="1152" w:type="dxa"/>
          </w:tcPr>
          <w:p w14:paraId="12AE911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Kamei K, 2014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1148" w:type="dxa"/>
          </w:tcPr>
          <w:p w14:paraId="4DFFDDAA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130" w:type="dxa"/>
          </w:tcPr>
          <w:p w14:paraId="6BE7AE3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2008</w:t>
            </w:r>
          </w:p>
        </w:tc>
        <w:tc>
          <w:tcPr>
            <w:tcW w:w="1127" w:type="dxa"/>
          </w:tcPr>
          <w:p w14:paraId="3212ECDD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2.0</w:t>
            </w:r>
          </w:p>
        </w:tc>
        <w:tc>
          <w:tcPr>
            <w:tcW w:w="1142" w:type="dxa"/>
          </w:tcPr>
          <w:p w14:paraId="1B15AA63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51" w:name="OLE_LINK8"/>
            <w:bookmarkStart w:id="52" w:name="OLE_LINK9"/>
            <w:bookmarkStart w:id="53" w:name="OLE_LINK3"/>
            <w:bookmarkStart w:id="54" w:name="OLE_LINK4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bookmarkEnd w:id="51"/>
            <w:bookmarkEnd w:id="52"/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53"/>
            <w:bookmarkEnd w:id="54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</w:tcPr>
          <w:p w14:paraId="2936521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Japanese equation</w:t>
            </w:r>
          </w:p>
        </w:tc>
        <w:tc>
          <w:tcPr>
            <w:tcW w:w="1145" w:type="dxa"/>
          </w:tcPr>
          <w:p w14:paraId="23F8D43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(63.3 years)</w:t>
            </w:r>
          </w:p>
        </w:tc>
        <w:tc>
          <w:tcPr>
            <w:tcW w:w="1126" w:type="dxa"/>
          </w:tcPr>
          <w:p w14:paraId="1BF205D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141,514</w:t>
            </w:r>
          </w:p>
        </w:tc>
        <w:tc>
          <w:tcPr>
            <w:tcW w:w="1131" w:type="dxa"/>
          </w:tcPr>
          <w:p w14:paraId="2ED7DED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9,169</w:t>
            </w:r>
          </w:p>
        </w:tc>
        <w:tc>
          <w:tcPr>
            <w:tcW w:w="986" w:type="dxa"/>
          </w:tcPr>
          <w:p w14:paraId="2A8D3CC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640FBB57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1.06 (1.04-1.08)</w:t>
            </w:r>
            <w:bookmarkStart w:id="55" w:name="OLE_LINK6"/>
            <w:bookmarkStart w:id="56" w:name="OLE_LINK7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  <w:bookmarkEnd w:id="55"/>
            <w:bookmarkEnd w:id="56"/>
          </w:p>
          <w:p w14:paraId="7E948617" w14:textId="77777777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Men: 1.06 (1.02-1.09)</w:t>
            </w:r>
          </w:p>
          <w:p w14:paraId="63C10936" w14:textId="77777777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Women: 1.08 (1.04-1.11)</w:t>
            </w:r>
          </w:p>
          <w:p w14:paraId="1BD18B60" w14:textId="59C69050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1.20 (1.12-1.30) 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3B6597D5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Men: 1.24 (1.11-1.40)</w:t>
            </w:r>
          </w:p>
          <w:p w14:paraId="68997B42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Women: 1.22 (1.10-1.35)</w:t>
            </w:r>
          </w:p>
          <w:p w14:paraId="0D1FE24D" w14:textId="7ACBA57D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1.12(1.05-1.19)</w:t>
            </w:r>
            <w:r w:rsidR="000627CE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vertAlign w:val="superscript"/>
              </w:rPr>
              <w:t>＆</w:t>
            </w:r>
          </w:p>
          <w:p w14:paraId="024423CC" w14:textId="77777777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1.13 (1.05-1.23)</w:t>
            </w:r>
          </w:p>
          <w:p w14:paraId="07620B4B" w14:textId="1B395A26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Women: 1.14 (1.04-1.25)</w:t>
            </w:r>
          </w:p>
        </w:tc>
        <w:tc>
          <w:tcPr>
            <w:tcW w:w="1598" w:type="dxa"/>
          </w:tcPr>
          <w:p w14:paraId="5758040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57" w:name="OLE_LINK5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Age, </w:t>
            </w:r>
            <w:bookmarkEnd w:id="57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sex, obesity, hypertension,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DM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dyslipidemia, smoking, alcohol consumption,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and proteinuria</w:t>
            </w:r>
          </w:p>
        </w:tc>
      </w:tr>
      <w:tr w:rsidR="00B3689F" w:rsidRPr="00B3689F" w14:paraId="2962D96B" w14:textId="77777777" w:rsidTr="00B9453E">
        <w:tc>
          <w:tcPr>
            <w:tcW w:w="1152" w:type="dxa"/>
          </w:tcPr>
          <w:p w14:paraId="0A6C728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Kuriyama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S, 2014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1148" w:type="dxa"/>
          </w:tcPr>
          <w:p w14:paraId="7D715929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Japan</w:t>
            </w:r>
          </w:p>
        </w:tc>
        <w:tc>
          <w:tcPr>
            <w:tcW w:w="1130" w:type="dxa"/>
          </w:tcPr>
          <w:p w14:paraId="007670BC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2008</w:t>
            </w:r>
          </w:p>
        </w:tc>
        <w:tc>
          <w:tcPr>
            <w:tcW w:w="1127" w:type="dxa"/>
          </w:tcPr>
          <w:p w14:paraId="5ACF931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4.0</w:t>
            </w:r>
          </w:p>
        </w:tc>
        <w:tc>
          <w:tcPr>
            <w:tcW w:w="1142" w:type="dxa"/>
          </w:tcPr>
          <w:p w14:paraId="6849EAE9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76C5DBFC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Japanese equation</w:t>
            </w:r>
          </w:p>
        </w:tc>
        <w:tc>
          <w:tcPr>
            <w:tcW w:w="1145" w:type="dxa"/>
          </w:tcPr>
          <w:p w14:paraId="1F954F9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Office workers (39.0 years)</w:t>
            </w:r>
          </w:p>
        </w:tc>
        <w:tc>
          <w:tcPr>
            <w:tcW w:w="1126" w:type="dxa"/>
          </w:tcPr>
          <w:p w14:paraId="3E1BA6E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8,223</w:t>
            </w:r>
          </w:p>
        </w:tc>
        <w:tc>
          <w:tcPr>
            <w:tcW w:w="1131" w:type="dxa"/>
          </w:tcPr>
          <w:p w14:paraId="45DFC61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139</w:t>
            </w:r>
          </w:p>
        </w:tc>
        <w:tc>
          <w:tcPr>
            <w:tcW w:w="986" w:type="dxa"/>
          </w:tcPr>
          <w:p w14:paraId="34BF1ABA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2271182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1.08 (0.91-1.29)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</w:tc>
        <w:tc>
          <w:tcPr>
            <w:tcW w:w="1598" w:type="dxa"/>
          </w:tcPr>
          <w:p w14:paraId="67B86E0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DBP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TG,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HbA1c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and BMI </w:t>
            </w:r>
          </w:p>
        </w:tc>
      </w:tr>
      <w:tr w:rsidR="00B3689F" w:rsidRPr="00B3689F" w14:paraId="681ADF19" w14:textId="77777777" w:rsidTr="00B9453E">
        <w:tc>
          <w:tcPr>
            <w:tcW w:w="1152" w:type="dxa"/>
          </w:tcPr>
          <w:p w14:paraId="503B988A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Toda A, 2014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1148" w:type="dxa"/>
          </w:tcPr>
          <w:p w14:paraId="1957C89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Japan</w:t>
            </w:r>
          </w:p>
        </w:tc>
        <w:tc>
          <w:tcPr>
            <w:tcW w:w="1130" w:type="dxa"/>
          </w:tcPr>
          <w:p w14:paraId="57B7164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2002</w:t>
            </w:r>
          </w:p>
        </w:tc>
        <w:tc>
          <w:tcPr>
            <w:tcW w:w="1127" w:type="dxa"/>
          </w:tcPr>
          <w:p w14:paraId="25DDADC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5.0</w:t>
            </w:r>
          </w:p>
        </w:tc>
        <w:tc>
          <w:tcPr>
            <w:tcW w:w="1142" w:type="dxa"/>
          </w:tcPr>
          <w:p w14:paraId="44618AC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58" w:name="OLE_LINK37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58"/>
          </w:p>
        </w:tc>
        <w:tc>
          <w:tcPr>
            <w:tcW w:w="1141" w:type="dxa"/>
          </w:tcPr>
          <w:p w14:paraId="6D15F76A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Japanese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equation</w:t>
            </w:r>
          </w:p>
        </w:tc>
        <w:tc>
          <w:tcPr>
            <w:tcW w:w="1145" w:type="dxa"/>
          </w:tcPr>
          <w:p w14:paraId="7EC198C3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(52.1 years)</w:t>
            </w:r>
          </w:p>
        </w:tc>
        <w:tc>
          <w:tcPr>
            <w:tcW w:w="1126" w:type="dxa"/>
          </w:tcPr>
          <w:p w14:paraId="640E696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1,652</w:t>
            </w:r>
          </w:p>
        </w:tc>
        <w:tc>
          <w:tcPr>
            <w:tcW w:w="1131" w:type="dxa"/>
          </w:tcPr>
          <w:p w14:paraId="17EE51F0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93</w:t>
            </w:r>
          </w:p>
        </w:tc>
        <w:tc>
          <w:tcPr>
            <w:tcW w:w="986" w:type="dxa"/>
          </w:tcPr>
          <w:p w14:paraId="2CCA1C8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60B57E0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1.36 (1.10-1.66)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</w:tc>
        <w:tc>
          <w:tcPr>
            <w:tcW w:w="1598" w:type="dxa"/>
          </w:tcPr>
          <w:p w14:paraId="2DB0863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BMI,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SDP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DBP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HDL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LDL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TG,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HbA1c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and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HOMA-IR</w:t>
            </w:r>
            <w:proofErr w:type="spellEnd"/>
          </w:p>
        </w:tc>
      </w:tr>
      <w:tr w:rsidR="00B3689F" w:rsidRPr="00B3689F" w14:paraId="3060F022" w14:textId="77777777" w:rsidTr="00B9453E">
        <w:tc>
          <w:tcPr>
            <w:tcW w:w="1152" w:type="dxa"/>
          </w:tcPr>
          <w:p w14:paraId="69EDB57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Chou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YC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2014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1148" w:type="dxa"/>
          </w:tcPr>
          <w:p w14:paraId="5F57B24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59" w:name="OLE_LINK133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Chinese Taiwan</w:t>
            </w:r>
            <w:bookmarkEnd w:id="59"/>
          </w:p>
        </w:tc>
        <w:tc>
          <w:tcPr>
            <w:tcW w:w="1130" w:type="dxa"/>
          </w:tcPr>
          <w:p w14:paraId="426041E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2002</w:t>
            </w:r>
          </w:p>
        </w:tc>
        <w:tc>
          <w:tcPr>
            <w:tcW w:w="1127" w:type="dxa"/>
          </w:tcPr>
          <w:p w14:paraId="01CC7C5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5.2</w:t>
            </w:r>
          </w:p>
        </w:tc>
        <w:tc>
          <w:tcPr>
            <w:tcW w:w="1142" w:type="dxa"/>
          </w:tcPr>
          <w:p w14:paraId="1CCB6F33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60" w:name="OLE_LINK38"/>
            <w:bookmarkStart w:id="61" w:name="OLE_LINK39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60"/>
            <w:bookmarkEnd w:id="61"/>
          </w:p>
        </w:tc>
        <w:tc>
          <w:tcPr>
            <w:tcW w:w="1141" w:type="dxa"/>
          </w:tcPr>
          <w:p w14:paraId="4375BD9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62" w:name="OLE_LINK46"/>
            <w:bookmarkStart w:id="63" w:name="OLE_LINK47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CKD-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EPI</w:t>
            </w:r>
            <w:bookmarkEnd w:id="62"/>
            <w:bookmarkEnd w:id="63"/>
            <w:proofErr w:type="spellEnd"/>
          </w:p>
        </w:tc>
        <w:tc>
          <w:tcPr>
            <w:tcW w:w="1145" w:type="dxa"/>
          </w:tcPr>
          <w:p w14:paraId="16F70DF8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64" w:name="OLE_LINK61"/>
            <w:bookmarkStart w:id="65" w:name="OLE_LINK62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(41.2 years)</w:t>
            </w:r>
            <w:bookmarkEnd w:id="64"/>
            <w:bookmarkEnd w:id="65"/>
          </w:p>
        </w:tc>
        <w:tc>
          <w:tcPr>
            <w:tcW w:w="1126" w:type="dxa"/>
          </w:tcPr>
          <w:p w14:paraId="1EDF9AD8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3,605</w:t>
            </w:r>
          </w:p>
        </w:tc>
        <w:tc>
          <w:tcPr>
            <w:tcW w:w="1131" w:type="dxa"/>
          </w:tcPr>
          <w:p w14:paraId="03440958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233</w:t>
            </w:r>
          </w:p>
        </w:tc>
        <w:tc>
          <w:tcPr>
            <w:tcW w:w="986" w:type="dxa"/>
          </w:tcPr>
          <w:p w14:paraId="6427234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4C811803" w14:textId="2A5DE481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1.90 (1.34-2.71)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19221027" w14:textId="77777777" w:rsid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Sex, age, hypertension status, BMI,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, TG,</w:t>
            </w:r>
          </w:p>
          <w:p w14:paraId="0F8304EF" w14:textId="0B1E013C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66" w:name="OLE_LINK48"/>
            <w:bookmarkStart w:id="67" w:name="OLE_LINK49"/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FPG</w:t>
            </w:r>
            <w:bookmarkEnd w:id="66"/>
            <w:bookmarkEnd w:id="67"/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level, and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</w:p>
        </w:tc>
      </w:tr>
      <w:tr w:rsidR="00B3689F" w:rsidRPr="00B3689F" w14:paraId="2E054952" w14:textId="77777777" w:rsidTr="00B9453E">
        <w:tc>
          <w:tcPr>
            <w:tcW w:w="1152" w:type="dxa"/>
          </w:tcPr>
          <w:p w14:paraId="11E921B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Toyama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T,2015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19</w:t>
            </w:r>
            <w:proofErr w:type="spellEnd"/>
          </w:p>
        </w:tc>
        <w:tc>
          <w:tcPr>
            <w:tcW w:w="1148" w:type="dxa"/>
          </w:tcPr>
          <w:p w14:paraId="37C0444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1130" w:type="dxa"/>
          </w:tcPr>
          <w:p w14:paraId="66071700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1998</w:t>
            </w:r>
          </w:p>
        </w:tc>
        <w:tc>
          <w:tcPr>
            <w:tcW w:w="1127" w:type="dxa"/>
          </w:tcPr>
          <w:p w14:paraId="390A4D57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4.0</w:t>
            </w:r>
          </w:p>
        </w:tc>
        <w:tc>
          <w:tcPr>
            <w:tcW w:w="1142" w:type="dxa"/>
          </w:tcPr>
          <w:p w14:paraId="5B45E37D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233506E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45" w:type="dxa"/>
          </w:tcPr>
          <w:p w14:paraId="4457AE1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68" w:name="OLE_LINK16"/>
            <w:bookmarkStart w:id="69" w:name="OLE_LINK17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population (45.4 years)</w:t>
            </w:r>
            <w:bookmarkEnd w:id="68"/>
            <w:bookmarkEnd w:id="69"/>
          </w:p>
        </w:tc>
        <w:tc>
          <w:tcPr>
            <w:tcW w:w="1126" w:type="dxa"/>
          </w:tcPr>
          <w:p w14:paraId="72BF0CE2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41,632</w:t>
            </w:r>
          </w:p>
        </w:tc>
        <w:tc>
          <w:tcPr>
            <w:tcW w:w="1131" w:type="dxa"/>
          </w:tcPr>
          <w:p w14:paraId="265E3A75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3,186</w:t>
            </w:r>
          </w:p>
        </w:tc>
        <w:tc>
          <w:tcPr>
            <w:tcW w:w="986" w:type="dxa"/>
          </w:tcPr>
          <w:p w14:paraId="07F553D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699D9DC4" w14:textId="68D33D72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 (1.08-1.41)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5EBA596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Age,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SBP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BMI, hemoglobin,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HDL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TG, urinary protein, and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DM</w:t>
            </w:r>
            <w:proofErr w:type="spellEnd"/>
          </w:p>
        </w:tc>
      </w:tr>
      <w:tr w:rsidR="00B3689F" w:rsidRPr="00B3689F" w14:paraId="7FF084E2" w14:textId="77777777" w:rsidTr="00B9453E">
        <w:tc>
          <w:tcPr>
            <w:tcW w:w="1152" w:type="dxa"/>
          </w:tcPr>
          <w:p w14:paraId="1BDA946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Takae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K, 2016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1148" w:type="dxa"/>
          </w:tcPr>
          <w:p w14:paraId="2B7BDD1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Japan</w:t>
            </w:r>
          </w:p>
        </w:tc>
        <w:tc>
          <w:tcPr>
            <w:tcW w:w="1130" w:type="dxa"/>
          </w:tcPr>
          <w:p w14:paraId="49DD21C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2002</w:t>
            </w:r>
          </w:p>
        </w:tc>
        <w:tc>
          <w:tcPr>
            <w:tcW w:w="1127" w:type="dxa"/>
          </w:tcPr>
          <w:p w14:paraId="4366B7FF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5.0</w:t>
            </w:r>
          </w:p>
        </w:tc>
        <w:tc>
          <w:tcPr>
            <w:tcW w:w="1142" w:type="dxa"/>
          </w:tcPr>
          <w:p w14:paraId="56AD9B82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&gt;30 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and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bookmarkStart w:id="70" w:name="OLE_LINK30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70"/>
          </w:p>
        </w:tc>
        <w:tc>
          <w:tcPr>
            <w:tcW w:w="1141" w:type="dxa"/>
          </w:tcPr>
          <w:p w14:paraId="5D33BD5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71" w:name="OLE_LINK65"/>
            <w:bookmarkStart w:id="72" w:name="OLE_LINK66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Japanese equation</w:t>
            </w:r>
            <w:bookmarkEnd w:id="71"/>
            <w:bookmarkEnd w:id="72"/>
          </w:p>
        </w:tc>
        <w:tc>
          <w:tcPr>
            <w:tcW w:w="1145" w:type="dxa"/>
          </w:tcPr>
          <w:p w14:paraId="24F2A64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59.0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years)</w:t>
            </w:r>
          </w:p>
        </w:tc>
        <w:tc>
          <w:tcPr>
            <w:tcW w:w="1126" w:type="dxa"/>
          </w:tcPr>
          <w:p w14:paraId="0BE1506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2,059</w:t>
            </w:r>
          </w:p>
        </w:tc>
        <w:tc>
          <w:tcPr>
            <w:tcW w:w="1131" w:type="dxa"/>
          </w:tcPr>
          <w:p w14:paraId="5DD54C4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396</w:t>
            </w:r>
          </w:p>
        </w:tc>
        <w:tc>
          <w:tcPr>
            <w:tcW w:w="986" w:type="dxa"/>
          </w:tcPr>
          <w:p w14:paraId="5ADB9AED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7000C77D" w14:textId="77777777" w:rsidR="00514AC3" w:rsidRDefault="00514AC3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1.18 (1.05-1.32)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4F59EFF9" w14:textId="68F207F6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2.10 (1.37-3.23)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35D36837" w14:textId="6643F594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598" w:type="dxa"/>
          </w:tcPr>
          <w:p w14:paraId="0A51D1F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the use of antihypertensive agents,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HDL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BMI, hemoglobin, use of UA-lowering agents, log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hs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-CRP,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, log U-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ACR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, smoking habit, alcohol intake, and regular exercise</w:t>
            </w:r>
          </w:p>
        </w:tc>
      </w:tr>
      <w:tr w:rsidR="00B3689F" w:rsidRPr="00B3689F" w14:paraId="4CF196D8" w14:textId="77777777" w:rsidTr="00B9453E">
        <w:tc>
          <w:tcPr>
            <w:tcW w:w="1152" w:type="dxa"/>
          </w:tcPr>
          <w:p w14:paraId="4926CCF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Chini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LSN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2017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1148" w:type="dxa"/>
          </w:tcPr>
          <w:p w14:paraId="7092B530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73" w:name="_Hlk78203349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Brazil</w:t>
            </w:r>
            <w:bookmarkEnd w:id="73"/>
          </w:p>
        </w:tc>
        <w:tc>
          <w:tcPr>
            <w:tcW w:w="1130" w:type="dxa"/>
          </w:tcPr>
          <w:p w14:paraId="473DE3E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2008</w:t>
            </w:r>
          </w:p>
        </w:tc>
        <w:tc>
          <w:tcPr>
            <w:tcW w:w="1127" w:type="dxa"/>
          </w:tcPr>
          <w:p w14:paraId="2C5C08E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5.1</w:t>
            </w:r>
          </w:p>
        </w:tc>
        <w:tc>
          <w:tcPr>
            <w:tcW w:w="1142" w:type="dxa"/>
          </w:tcPr>
          <w:p w14:paraId="61CD66E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1FF234A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CKD-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EPI</w:t>
            </w:r>
            <w:proofErr w:type="spellEnd"/>
          </w:p>
        </w:tc>
        <w:tc>
          <w:tcPr>
            <w:tcW w:w="1145" w:type="dxa"/>
          </w:tcPr>
          <w:p w14:paraId="29DA474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Employees of an energy generation and distribution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company (48.7 years)</w:t>
            </w:r>
          </w:p>
        </w:tc>
        <w:tc>
          <w:tcPr>
            <w:tcW w:w="1126" w:type="dxa"/>
          </w:tcPr>
          <w:p w14:paraId="35EE390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74" w:name="_Hlk42615372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lastRenderedPageBreak/>
              <w:t>1,094</w:t>
            </w:r>
            <w:bookmarkEnd w:id="74"/>
          </w:p>
        </w:tc>
        <w:tc>
          <w:tcPr>
            <w:tcW w:w="1131" w:type="dxa"/>
          </w:tcPr>
          <w:p w14:paraId="0F0DA1A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44</w:t>
            </w:r>
          </w:p>
        </w:tc>
        <w:tc>
          <w:tcPr>
            <w:tcW w:w="986" w:type="dxa"/>
          </w:tcPr>
          <w:p w14:paraId="18FF1F52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0E61413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1.12 (0.83-1.50)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</w:tc>
        <w:tc>
          <w:tcPr>
            <w:tcW w:w="1598" w:type="dxa"/>
          </w:tcPr>
          <w:p w14:paraId="4410A0B2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hypertension,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HDL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, TG, sedentary lifestyle, BMI, and smoking</w:t>
            </w:r>
          </w:p>
        </w:tc>
      </w:tr>
      <w:tr w:rsidR="00B3689F" w:rsidRPr="00B3689F" w14:paraId="44A8D84C" w14:textId="77777777" w:rsidTr="00B9453E">
        <w:tc>
          <w:tcPr>
            <w:tcW w:w="1152" w:type="dxa"/>
          </w:tcPr>
          <w:p w14:paraId="6B34AF90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Mwasongwe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SE, 2018</w:t>
            </w:r>
            <w:r w:rsidRPr="00B3689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1148" w:type="dxa"/>
          </w:tcPr>
          <w:p w14:paraId="5F401202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US</w:t>
            </w:r>
          </w:p>
        </w:tc>
        <w:tc>
          <w:tcPr>
            <w:tcW w:w="1130" w:type="dxa"/>
          </w:tcPr>
          <w:p w14:paraId="37FFC9B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2000</w:t>
            </w:r>
          </w:p>
        </w:tc>
        <w:tc>
          <w:tcPr>
            <w:tcW w:w="1127" w:type="dxa"/>
          </w:tcPr>
          <w:p w14:paraId="6AEB50E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8.1</w:t>
            </w:r>
          </w:p>
        </w:tc>
        <w:tc>
          <w:tcPr>
            <w:tcW w:w="1142" w:type="dxa"/>
          </w:tcPr>
          <w:p w14:paraId="608B36FC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57C93AA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CKD-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EPI</w:t>
            </w:r>
            <w:proofErr w:type="spellEnd"/>
          </w:p>
        </w:tc>
        <w:tc>
          <w:tcPr>
            <w:tcW w:w="1145" w:type="dxa"/>
          </w:tcPr>
          <w:p w14:paraId="5DDB57EE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General population (55.3 years)</w:t>
            </w:r>
          </w:p>
        </w:tc>
        <w:tc>
          <w:tcPr>
            <w:tcW w:w="1126" w:type="dxa"/>
          </w:tcPr>
          <w:p w14:paraId="42C921B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3,556</w:t>
            </w:r>
          </w:p>
        </w:tc>
        <w:tc>
          <w:tcPr>
            <w:tcW w:w="1131" w:type="dxa"/>
          </w:tcPr>
          <w:p w14:paraId="391E9A82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268</w:t>
            </w:r>
          </w:p>
        </w:tc>
        <w:tc>
          <w:tcPr>
            <w:tcW w:w="986" w:type="dxa"/>
          </w:tcPr>
          <w:p w14:paraId="661A35D5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74074DFC" w14:textId="27A552D8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2.00 (1.31-3.06)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72FC07B5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Men: 1.81 (0.89-3.68)</w:t>
            </w:r>
          </w:p>
          <w:p w14:paraId="16900698" w14:textId="5747A7C5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Women:</w:t>
            </w:r>
            <w:r w:rsidRPr="00B3689F">
              <w:rPr>
                <w:rFonts w:ascii="Times New Roman" w:hAnsi="Times New Roman" w:cs="Times New Roman"/>
              </w:rPr>
              <w:t xml:space="preserve"> 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1.96 (1.11-3.46)</w:t>
            </w:r>
          </w:p>
        </w:tc>
        <w:tc>
          <w:tcPr>
            <w:tcW w:w="1598" w:type="dxa"/>
          </w:tcPr>
          <w:p w14:paraId="2E59C35F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BMI,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gout medications, loop diuretics, thiazide diuretics, potassium-sparing diuretics,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antihyperlipidemics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, CRP, and U-</w:t>
            </w: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ACR</w:t>
            </w:r>
            <w:proofErr w:type="spellEnd"/>
          </w:p>
        </w:tc>
      </w:tr>
      <w:tr w:rsidR="00B3689F" w:rsidRPr="00B3689F" w14:paraId="3B05AE8F" w14:textId="77777777" w:rsidTr="00B9453E">
        <w:tc>
          <w:tcPr>
            <w:tcW w:w="1152" w:type="dxa"/>
          </w:tcPr>
          <w:p w14:paraId="1C7EABB6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Ye M, 2018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23</w:t>
            </w:r>
          </w:p>
        </w:tc>
        <w:tc>
          <w:tcPr>
            <w:tcW w:w="1148" w:type="dxa"/>
          </w:tcPr>
          <w:p w14:paraId="428E1F43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75" w:name="OLE_LINK73"/>
            <w:bookmarkStart w:id="76" w:name="OLE_LINK74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China</w:t>
            </w:r>
            <w:bookmarkEnd w:id="75"/>
            <w:bookmarkEnd w:id="76"/>
          </w:p>
        </w:tc>
        <w:tc>
          <w:tcPr>
            <w:tcW w:w="1130" w:type="dxa"/>
          </w:tcPr>
          <w:p w14:paraId="61522561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2011</w:t>
            </w:r>
          </w:p>
        </w:tc>
        <w:tc>
          <w:tcPr>
            <w:tcW w:w="1127" w:type="dxa"/>
          </w:tcPr>
          <w:p w14:paraId="2770E47D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6.0</w:t>
            </w:r>
          </w:p>
        </w:tc>
        <w:tc>
          <w:tcPr>
            <w:tcW w:w="1142" w:type="dxa"/>
          </w:tcPr>
          <w:p w14:paraId="30FA589E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&lt;60</w:t>
            </w:r>
          </w:p>
        </w:tc>
        <w:tc>
          <w:tcPr>
            <w:tcW w:w="1141" w:type="dxa"/>
          </w:tcPr>
          <w:p w14:paraId="0F266AA3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45" w:type="dxa"/>
          </w:tcPr>
          <w:p w14:paraId="4FD59C65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General population (48.0 years)</w:t>
            </w:r>
          </w:p>
        </w:tc>
        <w:tc>
          <w:tcPr>
            <w:tcW w:w="1126" w:type="dxa"/>
          </w:tcPr>
          <w:p w14:paraId="50DDBCD6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5,183</w:t>
            </w:r>
          </w:p>
        </w:tc>
        <w:tc>
          <w:tcPr>
            <w:tcW w:w="1131" w:type="dxa"/>
          </w:tcPr>
          <w:p w14:paraId="65A23807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227</w:t>
            </w:r>
          </w:p>
        </w:tc>
        <w:tc>
          <w:tcPr>
            <w:tcW w:w="986" w:type="dxa"/>
          </w:tcPr>
          <w:p w14:paraId="1B4C6007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5C0CAD34" w14:textId="0B83F584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1.69 (1.06-2.70)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6D5D9AB9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BMI,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DBP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baseline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FPG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hyperuricemia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hypertension, and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</w:p>
        </w:tc>
      </w:tr>
      <w:tr w:rsidR="00B3689F" w:rsidRPr="00B3689F" w14:paraId="5C302531" w14:textId="77777777" w:rsidTr="00B9453E">
        <w:tc>
          <w:tcPr>
            <w:tcW w:w="1152" w:type="dxa"/>
          </w:tcPr>
          <w:p w14:paraId="64066775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Cao X, 2018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24</w:t>
            </w:r>
          </w:p>
        </w:tc>
        <w:tc>
          <w:tcPr>
            <w:tcW w:w="1148" w:type="dxa"/>
          </w:tcPr>
          <w:p w14:paraId="64BBE698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China</w:t>
            </w:r>
          </w:p>
        </w:tc>
        <w:tc>
          <w:tcPr>
            <w:tcW w:w="1130" w:type="dxa"/>
          </w:tcPr>
          <w:p w14:paraId="178A2F10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2011</w:t>
            </w:r>
          </w:p>
        </w:tc>
        <w:tc>
          <w:tcPr>
            <w:tcW w:w="1127" w:type="dxa"/>
          </w:tcPr>
          <w:p w14:paraId="2B3C241F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4.4</w:t>
            </w:r>
          </w:p>
        </w:tc>
        <w:tc>
          <w:tcPr>
            <w:tcW w:w="1142" w:type="dxa"/>
          </w:tcPr>
          <w:p w14:paraId="3D4292A7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&lt;60</w:t>
            </w:r>
          </w:p>
        </w:tc>
        <w:tc>
          <w:tcPr>
            <w:tcW w:w="1141" w:type="dxa"/>
          </w:tcPr>
          <w:p w14:paraId="3E00DEE5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77" w:name="OLE_LINK134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CKD-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EPI</w:t>
            </w:r>
            <w:bookmarkEnd w:id="77"/>
            <w:proofErr w:type="spellEnd"/>
          </w:p>
        </w:tc>
        <w:tc>
          <w:tcPr>
            <w:tcW w:w="1145" w:type="dxa"/>
          </w:tcPr>
          <w:p w14:paraId="4273C2F2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Health population (49.0 years)</w:t>
            </w:r>
          </w:p>
        </w:tc>
        <w:tc>
          <w:tcPr>
            <w:tcW w:w="1126" w:type="dxa"/>
          </w:tcPr>
          <w:p w14:paraId="6E0A89E4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6,495</w:t>
            </w:r>
          </w:p>
        </w:tc>
        <w:tc>
          <w:tcPr>
            <w:tcW w:w="1131" w:type="dxa"/>
          </w:tcPr>
          <w:p w14:paraId="2558D0B6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372</w:t>
            </w:r>
          </w:p>
        </w:tc>
        <w:tc>
          <w:tcPr>
            <w:tcW w:w="986" w:type="dxa"/>
          </w:tcPr>
          <w:p w14:paraId="5B4BAAB6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00E0E4BC" w14:textId="0901A123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78" w:name="OLE_LINK75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1.63 (1.02-2.97)</w:t>
            </w:r>
            <w:bookmarkEnd w:id="78"/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7B189C9D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BMI,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hypertension, alcohol drinking,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</w:t>
            </w:r>
          </w:p>
          <w:p w14:paraId="4EB3A0E4" w14:textId="49C08E1C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and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</w:p>
        </w:tc>
      </w:tr>
      <w:tr w:rsidR="00B3689F" w:rsidRPr="00B3689F" w14:paraId="35E34C53" w14:textId="77777777" w:rsidTr="00B9453E">
        <w:tc>
          <w:tcPr>
            <w:tcW w:w="1152" w:type="dxa"/>
          </w:tcPr>
          <w:p w14:paraId="3E0FB05A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Mun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KH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 2018</w:t>
            </w:r>
            <w:r w:rsidRPr="00B3689F">
              <w:rPr>
                <w:rFonts w:ascii="Times New Roman" w:eastAsia="宋体" w:hAnsi="Times New Roman" w:cs="Times New Roman"/>
                <w:noProof/>
                <w:color w:val="000000"/>
                <w:sz w:val="16"/>
                <w:szCs w:val="16"/>
                <w:vertAlign w:val="superscript"/>
                <w:lang w:eastAsia="zh-CN"/>
              </w:rPr>
              <w:t>25</w:t>
            </w:r>
          </w:p>
        </w:tc>
        <w:tc>
          <w:tcPr>
            <w:tcW w:w="1148" w:type="dxa"/>
          </w:tcPr>
          <w:p w14:paraId="7AED4794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79" w:name="OLE_LINK127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Korea</w:t>
            </w:r>
            <w:bookmarkEnd w:id="79"/>
          </w:p>
        </w:tc>
        <w:tc>
          <w:tcPr>
            <w:tcW w:w="1130" w:type="dxa"/>
          </w:tcPr>
          <w:p w14:paraId="7BE005A1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2005</w:t>
            </w:r>
          </w:p>
        </w:tc>
        <w:tc>
          <w:tcPr>
            <w:tcW w:w="1127" w:type="dxa"/>
          </w:tcPr>
          <w:p w14:paraId="5C44DDE8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3.9</w:t>
            </w:r>
          </w:p>
        </w:tc>
        <w:tc>
          <w:tcPr>
            <w:tcW w:w="1142" w:type="dxa"/>
          </w:tcPr>
          <w:p w14:paraId="59020730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80" w:name="OLE_LINK63"/>
            <w:bookmarkStart w:id="81" w:name="OLE_LINK64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  <w:bookmarkEnd w:id="80"/>
            <w:bookmarkEnd w:id="81"/>
          </w:p>
        </w:tc>
        <w:tc>
          <w:tcPr>
            <w:tcW w:w="1141" w:type="dxa"/>
          </w:tcPr>
          <w:p w14:paraId="3DDAAA95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CKD-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EPI</w:t>
            </w:r>
            <w:proofErr w:type="spellEnd"/>
          </w:p>
        </w:tc>
        <w:tc>
          <w:tcPr>
            <w:tcW w:w="1145" w:type="dxa"/>
          </w:tcPr>
          <w:p w14:paraId="08CEF06C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82" w:name="OLE_LINK113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General population</w:t>
            </w:r>
            <w:bookmarkEnd w:id="82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Men, 61.5 years; 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Women, 59.6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 years)</w:t>
            </w:r>
          </w:p>
        </w:tc>
        <w:tc>
          <w:tcPr>
            <w:tcW w:w="1126" w:type="dxa"/>
          </w:tcPr>
          <w:p w14:paraId="05EA0DFE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lastRenderedPageBreak/>
              <w:t>5,577</w:t>
            </w:r>
          </w:p>
        </w:tc>
        <w:tc>
          <w:tcPr>
            <w:tcW w:w="1131" w:type="dxa"/>
          </w:tcPr>
          <w:p w14:paraId="7F2789EF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580</w:t>
            </w:r>
          </w:p>
        </w:tc>
        <w:tc>
          <w:tcPr>
            <w:tcW w:w="986" w:type="dxa"/>
          </w:tcPr>
          <w:p w14:paraId="2AE38CAA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83" w:name="OLE_LINK112"/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bookmarkEnd w:id="83"/>
            <w:proofErr w:type="spellEnd"/>
          </w:p>
        </w:tc>
        <w:tc>
          <w:tcPr>
            <w:tcW w:w="1298" w:type="dxa"/>
          </w:tcPr>
          <w:p w14:paraId="17373041" w14:textId="00EB6DFE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Men: 1.60 (1.02-2.51)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76980C87" w14:textId="609EC644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Women: 1.56 (1.14-2.15)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42258EC7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Age,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smoking, alcohol, exercise, marriage, education, 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lastRenderedPageBreak/>
              <w:t xml:space="preserve">hypertension,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BMI, glucose, triacylglycerol levels,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and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HDL</w:t>
            </w:r>
            <w:proofErr w:type="spellEnd"/>
          </w:p>
        </w:tc>
      </w:tr>
      <w:tr w:rsidR="00B3689F" w:rsidRPr="00B3689F" w14:paraId="67B21AEC" w14:textId="77777777" w:rsidTr="00B9453E">
        <w:tc>
          <w:tcPr>
            <w:tcW w:w="1152" w:type="dxa"/>
          </w:tcPr>
          <w:p w14:paraId="6BF3D26F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  <w:lastRenderedPageBreak/>
              <w:t>Nakayama S</w:t>
            </w:r>
            <w:r w:rsidRPr="00B3689F">
              <w:rPr>
                <w:rFonts w:ascii="Times New Roman" w:eastAsia="宋体" w:hAnsi="Times New Roman" w:cs="Times New Roman" w:hint="eastAsia"/>
                <w:color w:val="000000" w:themeColor="text1"/>
                <w:sz w:val="16"/>
                <w:szCs w:val="16"/>
                <w:lang w:eastAsia="zh-CN"/>
              </w:rPr>
              <w:t>,</w:t>
            </w:r>
            <w:r w:rsidRPr="00B3689F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lang w:eastAsia="zh-CN"/>
              </w:rPr>
              <w:t xml:space="preserve"> 2021</w:t>
            </w:r>
            <w:r w:rsidRPr="00B3689F"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  <w:vertAlign w:val="superscript"/>
                <w:lang w:eastAsia="zh-CN"/>
              </w:rPr>
              <w:t>26</w:t>
            </w:r>
          </w:p>
        </w:tc>
        <w:tc>
          <w:tcPr>
            <w:tcW w:w="1148" w:type="dxa"/>
          </w:tcPr>
          <w:p w14:paraId="03DCD4B4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84" w:name="OLE_LINK118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Japan</w:t>
            </w:r>
            <w:bookmarkEnd w:id="84"/>
          </w:p>
        </w:tc>
        <w:tc>
          <w:tcPr>
            <w:tcW w:w="1130" w:type="dxa"/>
          </w:tcPr>
          <w:p w14:paraId="49D8B1EA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2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008</w:t>
            </w:r>
          </w:p>
        </w:tc>
        <w:tc>
          <w:tcPr>
            <w:tcW w:w="1127" w:type="dxa"/>
          </w:tcPr>
          <w:p w14:paraId="192E448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4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.7</w:t>
            </w:r>
          </w:p>
        </w:tc>
        <w:tc>
          <w:tcPr>
            <w:tcW w:w="1142" w:type="dxa"/>
          </w:tcPr>
          <w:p w14:paraId="1F071BA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85" w:name="OLE_LINK114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&lt;60</w:t>
            </w:r>
            <w:bookmarkEnd w:id="85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or proteinuria</w:t>
            </w:r>
          </w:p>
        </w:tc>
        <w:tc>
          <w:tcPr>
            <w:tcW w:w="1141" w:type="dxa"/>
          </w:tcPr>
          <w:p w14:paraId="6EBC82C6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modified Japanese equation</w:t>
            </w:r>
          </w:p>
        </w:tc>
        <w:tc>
          <w:tcPr>
            <w:tcW w:w="1145" w:type="dxa"/>
          </w:tcPr>
          <w:p w14:paraId="11D2E93C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86" w:name="OLE_LINK119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General population</w:t>
            </w:r>
          </w:p>
          <w:p w14:paraId="50F1CD1B" w14:textId="3B42EEE0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(</w:t>
            </w:r>
            <w:r w:rsidRPr="00B3689F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:lang w:eastAsia="zh-CN"/>
              </w:rPr>
              <w:t>4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4.1 years)</w:t>
            </w:r>
            <w:bookmarkEnd w:id="86"/>
          </w:p>
        </w:tc>
        <w:tc>
          <w:tcPr>
            <w:tcW w:w="1126" w:type="dxa"/>
          </w:tcPr>
          <w:p w14:paraId="6756634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138,511</w:t>
            </w:r>
          </w:p>
        </w:tc>
        <w:tc>
          <w:tcPr>
            <w:tcW w:w="1131" w:type="dxa"/>
          </w:tcPr>
          <w:p w14:paraId="782C0FF5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1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,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589</w:t>
            </w:r>
          </w:p>
        </w:tc>
        <w:tc>
          <w:tcPr>
            <w:tcW w:w="986" w:type="dxa"/>
          </w:tcPr>
          <w:p w14:paraId="4D6D106E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HR</w:t>
            </w:r>
            <w:proofErr w:type="spellEnd"/>
          </w:p>
        </w:tc>
        <w:tc>
          <w:tcPr>
            <w:tcW w:w="1298" w:type="dxa"/>
          </w:tcPr>
          <w:p w14:paraId="07A70726" w14:textId="3090F31B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:lang w:eastAsia="zh-CN"/>
              </w:rPr>
              <w:t>M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en: 3.74 (1.68–8.35)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6C1C317D" w14:textId="5FFC01D6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:lang w:eastAsia="zh-CN"/>
              </w:rPr>
              <w:t>W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omen: 3.20 (0.80–12.8)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10A366F9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BMI, current or ex-smoker, current or ex-drinker, diabetes mellitus, dyslipidemia,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antihyperuricemic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 drug usage, and baseline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</w:p>
        </w:tc>
      </w:tr>
      <w:tr w:rsidR="00B3689F" w:rsidRPr="00B3689F" w14:paraId="3F2EC9F0" w14:textId="77777777" w:rsidTr="00B9453E">
        <w:tc>
          <w:tcPr>
            <w:tcW w:w="1152" w:type="dxa"/>
          </w:tcPr>
          <w:p w14:paraId="36BFBFFA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Tada K, 2021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27</w:t>
            </w:r>
          </w:p>
        </w:tc>
        <w:tc>
          <w:tcPr>
            <w:tcW w:w="1148" w:type="dxa"/>
          </w:tcPr>
          <w:p w14:paraId="7534B767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Japan</w:t>
            </w:r>
          </w:p>
        </w:tc>
        <w:tc>
          <w:tcPr>
            <w:tcW w:w="1130" w:type="dxa"/>
          </w:tcPr>
          <w:p w14:paraId="026CE59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2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008</w:t>
            </w:r>
          </w:p>
        </w:tc>
        <w:tc>
          <w:tcPr>
            <w:tcW w:w="1127" w:type="dxa"/>
          </w:tcPr>
          <w:p w14:paraId="26B1101A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4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.6</w:t>
            </w:r>
          </w:p>
        </w:tc>
        <w:tc>
          <w:tcPr>
            <w:tcW w:w="1142" w:type="dxa"/>
          </w:tcPr>
          <w:p w14:paraId="71C3700A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87" w:name="OLE_LINK128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&lt;60</w:t>
            </w:r>
            <w:bookmarkEnd w:id="87"/>
          </w:p>
        </w:tc>
        <w:tc>
          <w:tcPr>
            <w:tcW w:w="1141" w:type="dxa"/>
          </w:tcPr>
          <w:p w14:paraId="71AE221F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88" w:name="OLE_LINK129"/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NA</w:t>
            </w:r>
            <w:bookmarkEnd w:id="88"/>
          </w:p>
        </w:tc>
        <w:tc>
          <w:tcPr>
            <w:tcW w:w="1145" w:type="dxa"/>
          </w:tcPr>
          <w:p w14:paraId="35A3DC62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89" w:name="OLE_LINK130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General population</w:t>
            </w:r>
          </w:p>
          <w:p w14:paraId="405FEE15" w14:textId="2DC9E6B1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(60.4 years)</w:t>
            </w:r>
            <w:bookmarkEnd w:id="89"/>
          </w:p>
        </w:tc>
        <w:tc>
          <w:tcPr>
            <w:tcW w:w="1126" w:type="dxa"/>
          </w:tcPr>
          <w:p w14:paraId="3B3D67F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5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,507</w:t>
            </w:r>
          </w:p>
        </w:tc>
        <w:tc>
          <w:tcPr>
            <w:tcW w:w="1131" w:type="dxa"/>
          </w:tcPr>
          <w:p w14:paraId="3DCAE58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7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57</w:t>
            </w:r>
          </w:p>
        </w:tc>
        <w:tc>
          <w:tcPr>
            <w:tcW w:w="986" w:type="dxa"/>
          </w:tcPr>
          <w:p w14:paraId="2BD4EBC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H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R</w:t>
            </w:r>
            <w:proofErr w:type="spellEnd"/>
          </w:p>
        </w:tc>
        <w:tc>
          <w:tcPr>
            <w:tcW w:w="1298" w:type="dxa"/>
          </w:tcPr>
          <w:p w14:paraId="10D0A53C" w14:textId="77777777" w:rsid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1.13 (1.03–1.24)</w:t>
            </w:r>
            <w:bookmarkStart w:id="90" w:name="OLE_LINK136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  <w:bookmarkEnd w:id="90"/>
          </w:p>
          <w:p w14:paraId="2265E273" w14:textId="4E4F2988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 (1.13–1.95)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01DB94E0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Sex, age, smoking, obesity, hypertension, diabetes,</w:t>
            </w:r>
          </w:p>
          <w:p w14:paraId="39AD0F40" w14:textId="2F5F9B75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and dyslipidemia</w:t>
            </w:r>
          </w:p>
        </w:tc>
      </w:tr>
      <w:tr w:rsidR="00B3689F" w:rsidRPr="00B3689F" w14:paraId="0AEFF526" w14:textId="77777777" w:rsidTr="00B9453E">
        <w:tc>
          <w:tcPr>
            <w:tcW w:w="1152" w:type="dxa"/>
          </w:tcPr>
          <w:p w14:paraId="0105E52B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Son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YB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 2021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28</w:t>
            </w:r>
          </w:p>
        </w:tc>
        <w:tc>
          <w:tcPr>
            <w:tcW w:w="1148" w:type="dxa"/>
          </w:tcPr>
          <w:p w14:paraId="5A354217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Korea</w:t>
            </w:r>
          </w:p>
        </w:tc>
        <w:tc>
          <w:tcPr>
            <w:tcW w:w="1130" w:type="dxa"/>
          </w:tcPr>
          <w:p w14:paraId="4835514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2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004</w:t>
            </w:r>
          </w:p>
        </w:tc>
        <w:tc>
          <w:tcPr>
            <w:tcW w:w="1127" w:type="dxa"/>
          </w:tcPr>
          <w:p w14:paraId="407C362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3.0</w:t>
            </w:r>
          </w:p>
        </w:tc>
        <w:tc>
          <w:tcPr>
            <w:tcW w:w="1142" w:type="dxa"/>
          </w:tcPr>
          <w:p w14:paraId="78369829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91" w:name="OLE_LINK131"/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&lt;60</w:t>
            </w:r>
            <w:bookmarkEnd w:id="91"/>
          </w:p>
        </w:tc>
        <w:tc>
          <w:tcPr>
            <w:tcW w:w="1141" w:type="dxa"/>
          </w:tcPr>
          <w:p w14:paraId="617851DB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NA</w:t>
            </w:r>
          </w:p>
        </w:tc>
        <w:tc>
          <w:tcPr>
            <w:tcW w:w="1145" w:type="dxa"/>
          </w:tcPr>
          <w:p w14:paraId="55639484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92" w:name="OLE_LINK135"/>
            <w:bookmarkStart w:id="93" w:name="OLE_LINK132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General population</w:t>
            </w:r>
          </w:p>
          <w:bookmarkEnd w:id="92"/>
          <w:p w14:paraId="5FE92D3A" w14:textId="5FEAFFC8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(44.5 years)</w:t>
            </w:r>
            <w:bookmarkEnd w:id="93"/>
          </w:p>
        </w:tc>
        <w:tc>
          <w:tcPr>
            <w:tcW w:w="1126" w:type="dxa"/>
          </w:tcPr>
          <w:p w14:paraId="0F78EEC7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1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3,133</w:t>
            </w:r>
          </w:p>
        </w:tc>
        <w:tc>
          <w:tcPr>
            <w:tcW w:w="1131" w:type="dxa"/>
          </w:tcPr>
          <w:p w14:paraId="2D6D0091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101</w:t>
            </w:r>
          </w:p>
        </w:tc>
        <w:tc>
          <w:tcPr>
            <w:tcW w:w="986" w:type="dxa"/>
          </w:tcPr>
          <w:p w14:paraId="49BB7DF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RR</w:t>
            </w:r>
          </w:p>
        </w:tc>
        <w:tc>
          <w:tcPr>
            <w:tcW w:w="1298" w:type="dxa"/>
          </w:tcPr>
          <w:p w14:paraId="38DC248E" w14:textId="6BE36533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2.22 (1.18–4.18)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98" w:type="dxa"/>
          </w:tcPr>
          <w:p w14:paraId="70731B6C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BMI,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eGFR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hemoglobin, white blood cell,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LDL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aspartate aminotransferase, alanine aminotransferase, fasting blood sugar, 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lastRenderedPageBreak/>
              <w:t xml:space="preserve">serum albumin,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 and malignancy</w:t>
            </w:r>
          </w:p>
        </w:tc>
      </w:tr>
      <w:tr w:rsidR="00B3689F" w:rsidRPr="00B3689F" w14:paraId="6521DAB6" w14:textId="77777777" w:rsidTr="00B9453E">
        <w:tc>
          <w:tcPr>
            <w:tcW w:w="1152" w:type="dxa"/>
          </w:tcPr>
          <w:p w14:paraId="329C7079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bookmarkStart w:id="94" w:name="_Hlk78461844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lastRenderedPageBreak/>
              <w:t xml:space="preserve">Chang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PY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, 2021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29</w:t>
            </w:r>
          </w:p>
        </w:tc>
        <w:tc>
          <w:tcPr>
            <w:tcW w:w="1148" w:type="dxa"/>
          </w:tcPr>
          <w:p w14:paraId="3693983E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Chinese Taiwan</w:t>
            </w:r>
          </w:p>
        </w:tc>
        <w:tc>
          <w:tcPr>
            <w:tcW w:w="1130" w:type="dxa"/>
          </w:tcPr>
          <w:p w14:paraId="5744448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2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008</w:t>
            </w:r>
          </w:p>
        </w:tc>
        <w:tc>
          <w:tcPr>
            <w:tcW w:w="1127" w:type="dxa"/>
          </w:tcPr>
          <w:p w14:paraId="71061694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8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.0</w:t>
            </w:r>
          </w:p>
        </w:tc>
        <w:tc>
          <w:tcPr>
            <w:tcW w:w="1142" w:type="dxa"/>
          </w:tcPr>
          <w:p w14:paraId="119D31AA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&lt;60</w:t>
            </w:r>
          </w:p>
        </w:tc>
        <w:tc>
          <w:tcPr>
            <w:tcW w:w="1141" w:type="dxa"/>
          </w:tcPr>
          <w:p w14:paraId="56871103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CKD-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EPI</w:t>
            </w:r>
            <w:proofErr w:type="spellEnd"/>
          </w:p>
        </w:tc>
        <w:tc>
          <w:tcPr>
            <w:tcW w:w="1145" w:type="dxa"/>
          </w:tcPr>
          <w:p w14:paraId="6F2CADDE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General population</w:t>
            </w:r>
          </w:p>
          <w:p w14:paraId="16A47A28" w14:textId="184D7921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  <w:lang w:eastAsia="zh-CN"/>
              </w:rPr>
              <w:t>(</w:t>
            </w: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64.5 years)</w:t>
            </w:r>
          </w:p>
        </w:tc>
        <w:tc>
          <w:tcPr>
            <w:tcW w:w="1126" w:type="dxa"/>
          </w:tcPr>
          <w:p w14:paraId="3EEF10BF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3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,708</w:t>
            </w:r>
          </w:p>
        </w:tc>
        <w:tc>
          <w:tcPr>
            <w:tcW w:w="1131" w:type="dxa"/>
          </w:tcPr>
          <w:p w14:paraId="74623C69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 w:hint="eastAsia"/>
                <w:color w:val="000000"/>
                <w:sz w:val="16"/>
                <w:szCs w:val="16"/>
                <w:lang w:eastAsia="zh-CN"/>
              </w:rPr>
              <w:t>N</w:t>
            </w: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A</w:t>
            </w:r>
          </w:p>
        </w:tc>
        <w:tc>
          <w:tcPr>
            <w:tcW w:w="986" w:type="dxa"/>
          </w:tcPr>
          <w:p w14:paraId="77B47DDB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RR</w:t>
            </w:r>
          </w:p>
        </w:tc>
        <w:tc>
          <w:tcPr>
            <w:tcW w:w="1298" w:type="dxa"/>
          </w:tcPr>
          <w:p w14:paraId="30E9D111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Men: 0.95 (0.85–1.05)</w:t>
            </w:r>
            <w:bookmarkStart w:id="95" w:name="OLE_LINK137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  <w:bookmarkEnd w:id="95"/>
          </w:p>
          <w:p w14:paraId="624D222F" w14:textId="20171769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Women: 1.11 (1.01–1.22)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</w:tc>
        <w:tc>
          <w:tcPr>
            <w:tcW w:w="1598" w:type="dxa"/>
          </w:tcPr>
          <w:p w14:paraId="2B449950" w14:textId="77777777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Age, CKD,</w:t>
            </w:r>
          </w:p>
          <w:p w14:paraId="44254701" w14:textId="15063C51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hypertension, diabetes mellitus, dyslipidemia, gout, stroke, BMI, serum creatinine, cigarette smoking, and alcohol consumption</w:t>
            </w:r>
          </w:p>
        </w:tc>
      </w:tr>
      <w:bookmarkEnd w:id="94"/>
      <w:tr w:rsidR="00B3689F" w:rsidRPr="00B3689F" w14:paraId="1D83B937" w14:textId="77777777" w:rsidTr="00B9453E">
        <w:tc>
          <w:tcPr>
            <w:tcW w:w="1152" w:type="dxa"/>
          </w:tcPr>
          <w:p w14:paraId="5ED060CA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Current study</w:t>
            </w:r>
          </w:p>
        </w:tc>
        <w:tc>
          <w:tcPr>
            <w:tcW w:w="1148" w:type="dxa"/>
          </w:tcPr>
          <w:p w14:paraId="7B1E1C11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China</w:t>
            </w:r>
          </w:p>
        </w:tc>
        <w:tc>
          <w:tcPr>
            <w:tcW w:w="1130" w:type="dxa"/>
          </w:tcPr>
          <w:p w14:paraId="4D27AD97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2011</w:t>
            </w:r>
          </w:p>
        </w:tc>
        <w:tc>
          <w:tcPr>
            <w:tcW w:w="1127" w:type="dxa"/>
          </w:tcPr>
          <w:p w14:paraId="063B459D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4.0</w:t>
            </w:r>
          </w:p>
        </w:tc>
        <w:tc>
          <w:tcPr>
            <w:tcW w:w="1142" w:type="dxa"/>
          </w:tcPr>
          <w:p w14:paraId="2AEA3DA7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eGFR</w:t>
            </w:r>
            <w:proofErr w:type="spellEnd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1141" w:type="dxa"/>
          </w:tcPr>
          <w:p w14:paraId="774BEA2F" w14:textId="77777777" w:rsidR="00B3689F" w:rsidRPr="00B3689F" w:rsidRDefault="00B3689F" w:rsidP="00AE2F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CKD-</w:t>
            </w:r>
            <w:proofErr w:type="spellStart"/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EPI</w:t>
            </w:r>
            <w:proofErr w:type="spellEnd"/>
          </w:p>
        </w:tc>
        <w:tc>
          <w:tcPr>
            <w:tcW w:w="1145" w:type="dxa"/>
          </w:tcPr>
          <w:p w14:paraId="366407F5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General population (58.6 years)</w:t>
            </w:r>
          </w:p>
        </w:tc>
        <w:tc>
          <w:tcPr>
            <w:tcW w:w="1126" w:type="dxa"/>
          </w:tcPr>
          <w:p w14:paraId="369217A6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4,546</w:t>
            </w:r>
          </w:p>
        </w:tc>
        <w:tc>
          <w:tcPr>
            <w:tcW w:w="1131" w:type="dxa"/>
          </w:tcPr>
          <w:p w14:paraId="1DA20663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180</w:t>
            </w:r>
          </w:p>
        </w:tc>
        <w:tc>
          <w:tcPr>
            <w:tcW w:w="986" w:type="dxa"/>
          </w:tcPr>
          <w:p w14:paraId="6BDBB797" w14:textId="77777777" w:rsidR="00B3689F" w:rsidRPr="00B3689F" w:rsidRDefault="00B3689F" w:rsidP="00AE2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hAnsi="Times New Roman" w:cs="Times New Roman"/>
                <w:color w:val="000000"/>
                <w:sz w:val="16"/>
                <w:szCs w:val="16"/>
                <w:lang w:eastAsia="zh-CN"/>
              </w:rPr>
              <w:t>OR</w:t>
            </w:r>
          </w:p>
        </w:tc>
        <w:tc>
          <w:tcPr>
            <w:tcW w:w="1298" w:type="dxa"/>
          </w:tcPr>
          <w:p w14:paraId="3810FED7" w14:textId="77777777" w:rsidR="00514AC3" w:rsidRDefault="00514AC3" w:rsidP="00514AC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1.49 (1.28-1.74)</w:t>
            </w:r>
            <w:r w:rsidRPr="00B368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2A"/>
            </w:r>
          </w:p>
          <w:p w14:paraId="13F68978" w14:textId="71D432DB" w:rsid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2.73 (1.65-4.50)</w:t>
            </w:r>
            <w:r w:rsidR="000627CE">
              <w:rPr>
                <w:rFonts w:ascii="宋体" w:eastAsia="宋体" w:hAnsi="宋体" w:cs="宋体" w:hint="eastAsia"/>
                <w:color w:val="000000"/>
                <w:sz w:val="16"/>
                <w:szCs w:val="16"/>
                <w:vertAlign w:val="superscript"/>
              </w:rPr>
              <w:t>#</w:t>
            </w:r>
          </w:p>
          <w:p w14:paraId="671EFB76" w14:textId="7A8AC731" w:rsidR="00514AC3" w:rsidRPr="00B3689F" w:rsidRDefault="00514AC3" w:rsidP="00C03D1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1.73 (0.98-3.06)</w:t>
            </w:r>
            <w: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vertAlign w:val="superscript"/>
              </w:rPr>
              <w:t>＆</w:t>
            </w:r>
          </w:p>
        </w:tc>
        <w:tc>
          <w:tcPr>
            <w:tcW w:w="1598" w:type="dxa"/>
          </w:tcPr>
          <w:p w14:paraId="2AA1D561" w14:textId="77777777" w:rsidR="00B3689F" w:rsidRPr="00B3689F" w:rsidRDefault="00B3689F" w:rsidP="00AE2F2B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Age, sex, residence area, education level, smoking status, alcohol consumption, BMI,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SBP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TC</w:t>
            </w:r>
            <w:proofErr w:type="spellEnd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 xml:space="preserve">, TG, and </w:t>
            </w:r>
            <w:proofErr w:type="spellStart"/>
            <w:r w:rsidRPr="00B3689F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eastAsia="zh-CN"/>
              </w:rPr>
              <w:t>DM</w:t>
            </w:r>
            <w:proofErr w:type="spellEnd"/>
          </w:p>
        </w:tc>
      </w:tr>
    </w:tbl>
    <w:bookmarkEnd w:id="23"/>
    <w:p w14:paraId="2B8DB16E" w14:textId="0F34CBE9" w:rsidR="00B76177" w:rsidRPr="009C3FEE" w:rsidRDefault="003A49AE" w:rsidP="00FC13DB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Abbreviations</w:t>
      </w:r>
      <w:r w:rsidR="007A07DA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:</w:t>
      </w: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BMI,</w:t>
      </w:r>
      <w:r w:rsidR="001A584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body mass index;</w:t>
      </w:r>
      <w:r w:rsidR="00FF7494" w:rsidRPr="009C3FEE">
        <w:rPr>
          <w:rFonts w:ascii="Times New Roman" w:hAnsi="Times New Roman" w:cs="Times New Roman"/>
        </w:rPr>
        <w:t xml:space="preserve"> </w:t>
      </w:r>
      <w:r w:rsidR="00FF7494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CI, confidence interval;</w:t>
      </w:r>
      <w:r w:rsidR="0005388E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 CKD, chronic kidney disease;</w:t>
      </w:r>
      <w:r w:rsidR="007A07DA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B1283E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CKD-</w:t>
      </w:r>
      <w:proofErr w:type="spellStart"/>
      <w:r w:rsidR="00B1283E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EPI</w:t>
      </w:r>
      <w:proofErr w:type="spellEnd"/>
      <w:r w:rsidR="00B1283E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,</w:t>
      </w:r>
      <w:r w:rsidR="008B339C" w:rsidRPr="009C3FEE">
        <w:rPr>
          <w:rFonts w:ascii="Times New Roman" w:hAnsi="Times New Roman" w:cs="Times New Roman"/>
        </w:rPr>
        <w:t xml:space="preserve"> </w:t>
      </w:r>
      <w:r w:rsidR="008B339C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Chronic Kidney Disease Epidemiology Collaboration;</w:t>
      </w:r>
      <w:r w:rsidR="00B1283E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 </w:t>
      </w:r>
      <w:r w:rsidR="00FC13DB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CRP</w:t>
      </w:r>
      <w:r w:rsidR="00FC13DB" w:rsidRPr="009C3FEE">
        <w:rPr>
          <w:rFonts w:ascii="Times New Roman" w:hAnsi="Times New Roman" w:cs="Times New Roman"/>
          <w:sz w:val="16"/>
          <w:szCs w:val="16"/>
          <w:lang w:eastAsia="zh-CN"/>
        </w:rPr>
        <w:t>, C-reactive protein</w:t>
      </w:r>
      <w:r w:rsidR="00FC13DB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; </w:t>
      </w:r>
      <w:proofErr w:type="spellStart"/>
      <w:r w:rsidR="002A34D2" w:rsidRPr="009C3FEE">
        <w:rPr>
          <w:rFonts w:ascii="Times New Roman" w:eastAsia="宋体" w:hAnsi="Times New Roman" w:cs="Times New Roman"/>
          <w:color w:val="000000"/>
          <w:sz w:val="16"/>
          <w:szCs w:val="16"/>
          <w:lang w:eastAsia="zh-CN"/>
        </w:rPr>
        <w:t>DBP</w:t>
      </w:r>
      <w:proofErr w:type="spellEnd"/>
      <w:r w:rsidR="002A34D2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diastolic blood pressure; </w:t>
      </w:r>
      <w:proofErr w:type="spellStart"/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DM</w:t>
      </w:r>
      <w:proofErr w:type="spellEnd"/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diabetes mellitus; </w:t>
      </w:r>
      <w:bookmarkStart w:id="96" w:name="OLE_LINK42"/>
      <w:bookmarkStart w:id="97" w:name="OLE_LINK43"/>
      <w:bookmarkStart w:id="98" w:name="OLE_LINK44"/>
      <w:proofErr w:type="spellStart"/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eGFR</w:t>
      </w:r>
      <w:bookmarkEnd w:id="96"/>
      <w:bookmarkEnd w:id="97"/>
      <w:bookmarkEnd w:id="98"/>
      <w:proofErr w:type="spellEnd"/>
      <w:r w:rsidR="00921A2B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, estimated glomerular filtration rate</w:t>
      </w:r>
      <w:r w:rsidR="0052136E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; </w:t>
      </w:r>
      <w:proofErr w:type="spellStart"/>
      <w:r w:rsidR="002B74B2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FPG</w:t>
      </w:r>
      <w:proofErr w:type="spellEnd"/>
      <w:r w:rsidR="002B74B2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fasting plasma glucose; </w:t>
      </w:r>
      <w:proofErr w:type="spellStart"/>
      <w:r w:rsidR="00DE5D61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hs</w:t>
      </w:r>
      <w:proofErr w:type="spellEnd"/>
      <w:r w:rsidR="00DE5D61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-CRP</w:t>
      </w:r>
      <w:r w:rsidR="00DE5D61" w:rsidRPr="009C3FEE">
        <w:rPr>
          <w:rFonts w:ascii="Times New Roman" w:hAnsi="Times New Roman" w:cs="Times New Roman"/>
          <w:sz w:val="16"/>
          <w:szCs w:val="16"/>
          <w:lang w:eastAsia="zh-CN"/>
        </w:rPr>
        <w:t>, high-sensitivity C-reactive protein;</w:t>
      </w:r>
      <w:r w:rsidR="00FF7494" w:rsidRPr="009C3FEE">
        <w:rPr>
          <w:rFonts w:ascii="Times New Roman" w:hAnsi="Times New Roman" w:cs="Times New Roman"/>
          <w:sz w:val="16"/>
          <w:szCs w:val="16"/>
          <w:lang w:eastAsia="zh-CN"/>
        </w:rPr>
        <w:t xml:space="preserve"> </w:t>
      </w:r>
      <w:proofErr w:type="spellStart"/>
      <w:r w:rsidR="00FF7494" w:rsidRPr="009C3FEE">
        <w:rPr>
          <w:rFonts w:ascii="Times New Roman" w:hAnsi="Times New Roman" w:cs="Times New Roman"/>
          <w:sz w:val="16"/>
          <w:szCs w:val="16"/>
          <w:lang w:eastAsia="zh-CN"/>
        </w:rPr>
        <w:t>HR</w:t>
      </w:r>
      <w:proofErr w:type="spellEnd"/>
      <w:r w:rsidR="00FF7494" w:rsidRPr="009C3FEE">
        <w:rPr>
          <w:rFonts w:ascii="Times New Roman" w:hAnsi="Times New Roman" w:cs="Times New Roman"/>
          <w:sz w:val="16"/>
          <w:szCs w:val="16"/>
          <w:lang w:eastAsia="zh-CN"/>
        </w:rPr>
        <w:t>,</w:t>
      </w:r>
      <w:r w:rsidR="00FF7494" w:rsidRPr="009C3FEE">
        <w:rPr>
          <w:rFonts w:ascii="Times New Roman" w:hAnsi="Times New Roman" w:cs="Times New Roman"/>
        </w:rPr>
        <w:t xml:space="preserve"> </w:t>
      </w:r>
      <w:r w:rsidR="00FF7494" w:rsidRPr="009C3FEE">
        <w:rPr>
          <w:rFonts w:ascii="Times New Roman" w:hAnsi="Times New Roman" w:cs="Times New Roman"/>
          <w:sz w:val="16"/>
          <w:szCs w:val="16"/>
          <w:lang w:eastAsia="zh-CN"/>
        </w:rPr>
        <w:t xml:space="preserve">hazard ratio; </w:t>
      </w:r>
      <w:proofErr w:type="spellStart"/>
      <w:r w:rsidR="00FC13DB" w:rsidRPr="009C3FEE">
        <w:rPr>
          <w:rFonts w:ascii="Times New Roman" w:hAnsi="Times New Roman" w:cs="Times New Roman"/>
          <w:sz w:val="16"/>
          <w:szCs w:val="16"/>
          <w:lang w:eastAsia="zh-CN"/>
        </w:rPr>
        <w:t>HOMA-IR</w:t>
      </w:r>
      <w:proofErr w:type="spellEnd"/>
      <w:r w:rsidR="00FC13DB" w:rsidRPr="009C3FEE">
        <w:rPr>
          <w:rFonts w:ascii="Times New Roman" w:hAnsi="Times New Roman" w:cs="Times New Roman"/>
          <w:sz w:val="16"/>
          <w:szCs w:val="16"/>
          <w:lang w:eastAsia="zh-CN"/>
        </w:rPr>
        <w:t xml:space="preserve">, homeostasis model assessment insulin resistance; </w:t>
      </w:r>
      <w:proofErr w:type="spellStart"/>
      <w:r w:rsidR="00FC13DB" w:rsidRPr="009C3FEE">
        <w:rPr>
          <w:rFonts w:ascii="Times New Roman" w:hAnsi="Times New Roman" w:cs="Times New Roman"/>
          <w:sz w:val="16"/>
          <w:szCs w:val="16"/>
          <w:lang w:eastAsia="zh-CN"/>
        </w:rPr>
        <w:t>HbA1c</w:t>
      </w:r>
      <w:proofErr w:type="spellEnd"/>
      <w:r w:rsidR="00FC13DB" w:rsidRPr="009C3FEE">
        <w:rPr>
          <w:rFonts w:ascii="Times New Roman" w:hAnsi="Times New Roman" w:cs="Times New Roman"/>
          <w:sz w:val="16"/>
          <w:szCs w:val="16"/>
          <w:lang w:eastAsia="zh-CN"/>
        </w:rPr>
        <w:t xml:space="preserve">, </w:t>
      </w:r>
      <w:proofErr w:type="spellStart"/>
      <w:r w:rsidR="00FC13DB" w:rsidRPr="009C3FEE">
        <w:rPr>
          <w:rFonts w:ascii="Times New Roman" w:hAnsi="Times New Roman" w:cs="Times New Roman"/>
          <w:sz w:val="16"/>
          <w:szCs w:val="16"/>
          <w:lang w:eastAsia="zh-CN"/>
        </w:rPr>
        <w:t>glycated</w:t>
      </w:r>
      <w:proofErr w:type="spellEnd"/>
      <w:r w:rsidR="00FC13DB" w:rsidRPr="009C3FEE">
        <w:rPr>
          <w:rFonts w:ascii="Times New Roman" w:hAnsi="Times New Roman" w:cs="Times New Roman"/>
          <w:sz w:val="16"/>
          <w:szCs w:val="16"/>
          <w:lang w:eastAsia="zh-CN"/>
        </w:rPr>
        <w:t xml:space="preserve"> hemoglobin; </w:t>
      </w:r>
      <w:proofErr w:type="spellStart"/>
      <w:r w:rsidR="0052136E" w:rsidRPr="009C3FEE">
        <w:rPr>
          <w:rFonts w:ascii="Times New Roman" w:hAnsi="Times New Roman" w:cs="Times New Roman"/>
          <w:sz w:val="16"/>
          <w:szCs w:val="16"/>
          <w:lang w:eastAsia="zh-CN"/>
        </w:rPr>
        <w:t>HDL</w:t>
      </w:r>
      <w:proofErr w:type="spellEnd"/>
      <w:r w:rsidR="0052136E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, high density lipoprotein;</w:t>
      </w:r>
      <w:r w:rsidR="001A584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1A584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LDL</w:t>
      </w:r>
      <w:proofErr w:type="spellEnd"/>
      <w:r w:rsidR="001A584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, low density lipoprotein;</w:t>
      </w:r>
      <w:r w:rsidR="008B339C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8B339C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MDRD</w:t>
      </w:r>
      <w:proofErr w:type="spellEnd"/>
      <w:r w:rsidR="008B339C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, Modification of Diet in Renal Disease; </w:t>
      </w:r>
      <w:r w:rsidR="00EA43F0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NA</w:t>
      </w: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="00E5775B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not </w:t>
      </w:r>
      <w:r w:rsidR="00EA43F0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available</w:t>
      </w:r>
      <w:r w:rsidR="00E5775B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;</w:t>
      </w:r>
      <w:r w:rsidR="00FF7494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OR,</w:t>
      </w:r>
      <w:r w:rsidR="0052136E" w:rsidRPr="009C3FEE">
        <w:rPr>
          <w:rFonts w:ascii="Times New Roman" w:hAnsi="Times New Roman" w:cs="Times New Roman"/>
          <w:sz w:val="16"/>
          <w:szCs w:val="16"/>
          <w:lang w:eastAsia="zh-CN"/>
        </w:rPr>
        <w:t xml:space="preserve"> </w:t>
      </w:r>
      <w:r w:rsidR="00FF7494" w:rsidRPr="009C3FEE">
        <w:rPr>
          <w:rFonts w:ascii="Times New Roman" w:hAnsi="Times New Roman" w:cs="Times New Roman"/>
          <w:sz w:val="16"/>
          <w:szCs w:val="16"/>
          <w:lang w:eastAsia="zh-CN"/>
        </w:rPr>
        <w:t xml:space="preserve">odds ratios; </w:t>
      </w:r>
      <w:proofErr w:type="spellStart"/>
      <w:r w:rsidR="0052136E" w:rsidRPr="009C3FEE">
        <w:rPr>
          <w:rFonts w:ascii="Times New Roman" w:hAnsi="Times New Roman" w:cs="Times New Roman"/>
          <w:sz w:val="16"/>
          <w:szCs w:val="16"/>
          <w:lang w:eastAsia="zh-CN"/>
        </w:rPr>
        <w:t>SBP</w:t>
      </w:r>
      <w:proofErr w:type="spellEnd"/>
      <w:r w:rsidR="0052136E" w:rsidRPr="009C3FEE">
        <w:rPr>
          <w:rFonts w:ascii="Times New Roman" w:hAnsi="Times New Roman" w:cs="Times New Roman"/>
          <w:sz w:val="16"/>
          <w:szCs w:val="16"/>
          <w:lang w:eastAsia="zh-CN"/>
        </w:rPr>
        <w:t>,</w:t>
      </w:r>
      <w:r w:rsidR="0052136E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systolic </w:t>
      </w:r>
      <w:bookmarkStart w:id="99" w:name="OLE_LINK51"/>
      <w:bookmarkStart w:id="100" w:name="OLE_LINK52"/>
      <w:r w:rsidR="0052136E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blood pressure</w:t>
      </w:r>
      <w:bookmarkEnd w:id="99"/>
      <w:bookmarkEnd w:id="100"/>
      <w:r w:rsidR="0052136E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;</w:t>
      </w:r>
      <w:r w:rsidR="00F21E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F21E05">
        <w:rPr>
          <w:rFonts w:ascii="Times New Roman" w:eastAsia="Times New Roman" w:hAnsi="Times New Roman" w:cs="Times New Roman"/>
          <w:color w:val="000000"/>
          <w:sz w:val="16"/>
          <w:szCs w:val="16"/>
        </w:rPr>
        <w:t>S</w:t>
      </w:r>
      <w:bookmarkStart w:id="101" w:name="OLE_LINK176"/>
      <w:r w:rsidR="00F21E0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UA</w:t>
      </w:r>
      <w:proofErr w:type="spellEnd"/>
      <w:r w:rsidR="00F21E0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="00F21E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serum </w:t>
      </w:r>
      <w:r w:rsidR="00F21E0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uric</w:t>
      </w:r>
      <w:r w:rsidR="00F21E05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 </w:t>
      </w:r>
      <w:r w:rsidR="00F21E0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acid</w:t>
      </w:r>
      <w:bookmarkEnd w:id="101"/>
      <w:r w:rsidR="00F21E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; </w:t>
      </w:r>
      <w:proofErr w:type="spellStart"/>
      <w:r w:rsidR="00DE5D61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TC</w:t>
      </w:r>
      <w:proofErr w:type="spellEnd"/>
      <w:r w:rsidR="00DE5D61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="00DE5D61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 total cholesterol</w:t>
      </w:r>
      <w:r w:rsidR="00DE5D61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; </w:t>
      </w:r>
      <w:r w:rsidR="00FC13DB" w:rsidRPr="009C3FEE">
        <w:rPr>
          <w:rFonts w:ascii="Times New Roman" w:hAnsi="Times New Roman" w:cs="Times New Roman"/>
          <w:sz w:val="17"/>
          <w:szCs w:val="17"/>
          <w:lang w:eastAsia="zh-CN"/>
        </w:rPr>
        <w:t>TG, triglycerides</w:t>
      </w:r>
      <w:r w:rsidR="00FC13DB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; </w:t>
      </w:r>
      <w:r w:rsidR="00F21E0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UA, uric</w:t>
      </w:r>
      <w:r w:rsidR="00F21E05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 </w:t>
      </w:r>
      <w:r w:rsidR="00F21E05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acid</w:t>
      </w:r>
      <w:r w:rsidR="00F21E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; </w:t>
      </w:r>
      <w:r w:rsidR="00DE5D61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U-</w:t>
      </w:r>
      <w:proofErr w:type="spellStart"/>
      <w:r w:rsidR="00DE5D61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ACR</w:t>
      </w:r>
      <w:proofErr w:type="spellEnd"/>
      <w:r w:rsidR="00DE5D61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, urine albumin-creatinine ratio</w:t>
      </w:r>
      <w:r w:rsidR="00F21E05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5179A089" w14:textId="34ADD8BF" w:rsidR="00AD3279" w:rsidRPr="009C3FEE" w:rsidRDefault="00AD3279" w:rsidP="00AD3279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102" w:name="OLE_LINK120"/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sym w:font="Symbol" w:char="F02A"/>
      </w:r>
      <w:bookmarkEnd w:id="102"/>
      <w:r w:rsidR="00B9453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Effect estimate</w:t>
      </w:r>
      <w:r w:rsidR="00F2325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calculated for</w:t>
      </w: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555B03">
        <w:rPr>
          <w:rFonts w:ascii="Times New Roman" w:eastAsia="Times New Roman" w:hAnsi="Times New Roman" w:cs="Times New Roman"/>
          <w:color w:val="000000"/>
          <w:sz w:val="16"/>
          <w:szCs w:val="16"/>
        </w:rPr>
        <w:t>each 1 mg/</w:t>
      </w:r>
      <w:proofErr w:type="spellStart"/>
      <w:r w:rsidR="00555B03">
        <w:rPr>
          <w:rFonts w:ascii="Times New Roman" w:eastAsia="Times New Roman" w:hAnsi="Times New Roman" w:cs="Times New Roman"/>
          <w:color w:val="000000"/>
          <w:sz w:val="16"/>
          <w:szCs w:val="16"/>
        </w:rPr>
        <w:t>dL</w:t>
      </w:r>
      <w:proofErr w:type="spellEnd"/>
      <w:r w:rsidR="00F2325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increment in </w:t>
      </w:r>
      <w:proofErr w:type="spellStart"/>
      <w:r w:rsidR="00F23255">
        <w:rPr>
          <w:rFonts w:ascii="Times New Roman" w:eastAsia="Times New Roman" w:hAnsi="Times New Roman" w:cs="Times New Roman"/>
          <w:color w:val="000000"/>
          <w:sz w:val="16"/>
          <w:szCs w:val="16"/>
        </w:rPr>
        <w:t>SUA</w:t>
      </w:r>
      <w:proofErr w:type="spellEnd"/>
      <w:r w:rsidR="00555B0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C2469F">
        <w:rPr>
          <w:rFonts w:ascii="Times New Roman" w:eastAsia="Times New Roman" w:hAnsi="Times New Roman" w:cs="Times New Roman"/>
          <w:color w:val="000000"/>
          <w:sz w:val="16"/>
          <w:szCs w:val="16"/>
        </w:rPr>
        <w:t>in relation to incident CKD.</w:t>
      </w: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bookmarkStart w:id="103" w:name="OLE_LINK50"/>
    </w:p>
    <w:bookmarkEnd w:id="103"/>
    <w:p w14:paraId="34D64834" w14:textId="1D2C673E" w:rsidR="00937428" w:rsidRDefault="000627CE" w:rsidP="00AD3279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宋体" w:eastAsia="宋体" w:hAnsi="宋体" w:cs="宋体" w:hint="eastAsia"/>
          <w:color w:val="000000"/>
          <w:sz w:val="16"/>
          <w:szCs w:val="16"/>
          <w:vertAlign w:val="superscript"/>
        </w:rPr>
        <w:t>#</w:t>
      </w:r>
      <w:r w:rsidR="00B9453E">
        <w:rPr>
          <w:rFonts w:ascii="宋体" w:eastAsia="宋体" w:hAnsi="宋体" w:cs="宋体" w:hint="eastAsia"/>
          <w:color w:val="000000"/>
          <w:sz w:val="16"/>
          <w:szCs w:val="16"/>
          <w:vertAlign w:val="superscript"/>
          <w:lang w:eastAsia="zh-CN"/>
        </w:rPr>
        <w:t xml:space="preserve"> </w:t>
      </w:r>
      <w:r w:rsidR="00B9453E">
        <w:rPr>
          <w:rFonts w:ascii="Times New Roman" w:eastAsia="Times New Roman" w:hAnsi="Times New Roman" w:cs="Times New Roman"/>
          <w:color w:val="000000"/>
          <w:sz w:val="16"/>
          <w:szCs w:val="16"/>
        </w:rPr>
        <w:t>Effect estimate</w:t>
      </w:r>
      <w:r w:rsidR="00F2325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calculated for comparing</w:t>
      </w:r>
      <w:r w:rsidR="00AD3279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 </w:t>
      </w:r>
      <w:r w:rsidR="00AD3279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the highest </w:t>
      </w:r>
      <w:proofErr w:type="spellStart"/>
      <w:r w:rsidR="00EF3572">
        <w:rPr>
          <w:rFonts w:ascii="Times New Roman" w:eastAsia="Times New Roman" w:hAnsi="Times New Roman" w:cs="Times New Roman"/>
          <w:color w:val="000000"/>
          <w:sz w:val="16"/>
          <w:szCs w:val="16"/>
        </w:rPr>
        <w:t>SUA</w:t>
      </w:r>
      <w:proofErr w:type="spellEnd"/>
      <w:r w:rsidR="00AD3279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qua</w:t>
      </w:r>
      <w:r w:rsidR="001B7FE8" w:rsidRPr="009C3FEE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r</w:t>
      </w:r>
      <w:r w:rsidR="00AD3279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tile</w:t>
      </w:r>
      <w:r w:rsidR="00C2469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versus the</w:t>
      </w:r>
      <w:r w:rsidR="00AD3279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lowest </w:t>
      </w:r>
      <w:proofErr w:type="spellStart"/>
      <w:r w:rsidR="00EF3572">
        <w:rPr>
          <w:rFonts w:ascii="Times New Roman" w:eastAsia="Times New Roman" w:hAnsi="Times New Roman" w:cs="Times New Roman"/>
          <w:color w:val="000000"/>
          <w:sz w:val="16"/>
          <w:szCs w:val="16"/>
        </w:rPr>
        <w:t>SUA</w:t>
      </w:r>
      <w:proofErr w:type="spellEnd"/>
      <w:r w:rsidR="00AD3279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qua</w:t>
      </w:r>
      <w:r w:rsidR="001B7FE8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 w:rsidR="00AD3279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tile </w:t>
      </w:r>
      <w:r w:rsidR="00C2469F">
        <w:rPr>
          <w:rFonts w:ascii="Times New Roman" w:eastAsia="Times New Roman" w:hAnsi="Times New Roman" w:cs="Times New Roman"/>
          <w:color w:val="000000"/>
          <w:sz w:val="16"/>
          <w:szCs w:val="16"/>
        </w:rPr>
        <w:t>in relation to incident</w:t>
      </w:r>
      <w:r w:rsidR="00C2469F"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CKD</w:t>
      </w:r>
      <w:r w:rsidR="00925ABE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2E113772" w14:textId="661F34E8" w:rsidR="000627CE" w:rsidRPr="009C3FEE" w:rsidRDefault="000627CE" w:rsidP="000627CE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宋体" w:hAnsi="Times New Roman" w:cs="Times New Roman"/>
          <w:color w:val="000000"/>
          <w:sz w:val="16"/>
          <w:szCs w:val="16"/>
          <w:vertAlign w:val="superscript"/>
        </w:rPr>
        <w:t>＆</w:t>
      </w:r>
      <w:r>
        <w:rPr>
          <w:rFonts w:ascii="Times New Roman" w:eastAsia="宋体" w:hAnsi="Times New Roman" w:cs="Times New Roman"/>
          <w:color w:val="000000"/>
          <w:sz w:val="16"/>
          <w:szCs w:val="1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Effect estimate calculated for</w:t>
      </w: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SUA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as a binary</w:t>
      </w: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variable (</w:t>
      </w:r>
      <w:bookmarkStart w:id="104" w:name="OLE_LINK177"/>
      <w:bookmarkStart w:id="105" w:name="OLE_LINK178"/>
      <w:proofErr w:type="spellStart"/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hyperuricemia</w:t>
      </w:r>
      <w:bookmarkEnd w:id="104"/>
      <w:bookmarkEnd w:id="105"/>
      <w:proofErr w:type="spellEnd"/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versus</w:t>
      </w: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no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>hyperuricemia</w:t>
      </w:r>
      <w:proofErr w:type="spellEnd"/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in relation to incident</w:t>
      </w:r>
      <w:r w:rsidRPr="009C3FE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CKD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328EDF17" w14:textId="77777777" w:rsidR="000627CE" w:rsidRDefault="000627CE" w:rsidP="00AD3279">
      <w:pPr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0627CE" w:rsidSect="00482374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2A6B5D31" w14:textId="3F0BDF1E" w:rsidR="00925ABE" w:rsidRDefault="00AE2F2B" w:rsidP="00925ABE">
      <w:pPr>
        <w:rPr>
          <w:rFonts w:ascii="Times New Roman" w:eastAsia="HelveticaNeueLTStd-LtCn" w:hAnsi="Times New Roman" w:cs="Times New Roman"/>
          <w:sz w:val="21"/>
          <w:szCs w:val="21"/>
          <w:lang w:eastAsia="zh-CN"/>
        </w:rPr>
      </w:pPr>
      <w:r>
        <w:object w:dxaOrig="7860" w:dyaOrig="10770" w14:anchorId="7FDA2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85pt;height:538.55pt" o:ole="">
            <v:imagedata r:id="rId9" o:title=""/>
          </v:shape>
          <o:OLEObject Type="Embed" ProgID="Visio.Drawing.15" ShapeID="_x0000_i1025" DrawAspect="Content" ObjectID="_1695022660" r:id="rId10"/>
        </w:object>
      </w:r>
    </w:p>
    <w:p w14:paraId="02CFF45C" w14:textId="5ECE8067" w:rsidR="00925ABE" w:rsidRDefault="00925ABE" w:rsidP="00925ABE">
      <w:pPr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sectPr w:rsidR="00925ABE" w:rsidSect="00210574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925AB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>F</w:t>
      </w:r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 xml:space="preserve">igure </w:t>
      </w:r>
      <w:proofErr w:type="spellStart"/>
      <w:r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>S1</w:t>
      </w:r>
      <w:proofErr w:type="spellEnd"/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>.</w:t>
      </w:r>
      <w:r w:rsidRPr="009C3FEE">
        <w:rPr>
          <w:rFonts w:ascii="Times New Roman" w:hAnsi="Times New Roman" w:cs="Times New Roman"/>
          <w:sz w:val="22"/>
          <w:szCs w:val="22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Flowchart of eligibility of study participants in the 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CHARLS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.</w:t>
      </w:r>
      <w:r w:rsidRPr="009C3FEE">
        <w:rPr>
          <w:rFonts w:ascii="Times New Roman" w:hAnsi="Times New Roman" w:cs="Times New Roman"/>
          <w:sz w:val="22"/>
          <w:szCs w:val="22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CKD-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EPI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-based outcomes: means that glomerular filtration rate (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GFR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) was calculated with CKD-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EPI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equation. </w:t>
      </w:r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 xml:space="preserve">Abbreviations: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BMI,</w:t>
      </w:r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body mass index;</w:t>
      </w:r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BP, blood pressure;</w:t>
      </w:r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 xml:space="preserve"> 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CHARLS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, China Health and Retirement Longitudinal Study;</w:t>
      </w:r>
      <w:r w:rsidR="00C2469F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r w:rsidR="00C2469F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CKD-</w:t>
      </w:r>
      <w:proofErr w:type="spellStart"/>
      <w:r w:rsidR="00C2469F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EPI</w:t>
      </w:r>
      <w:proofErr w:type="spellEnd"/>
      <w:r w:rsidR="00C2469F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, Chronic Kidney Dise</w:t>
      </w:r>
      <w:r w:rsidR="00C2469F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ase Epidemiology Collaboration;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proofErr w:type="spellStart"/>
      <w:r w:rsidRPr="009C3FEE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eGFR</w:t>
      </w:r>
      <w:proofErr w:type="spellEnd"/>
      <w:r w:rsidRPr="009C3FEE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,</w:t>
      </w:r>
      <w:r w:rsidRPr="009C3FEE">
        <w:rPr>
          <w:rFonts w:ascii="Times New Roman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9C3FEE">
        <w:rPr>
          <w:rFonts w:ascii="Times New Roman" w:hAnsi="Times New Roman" w:cs="Times New Roman"/>
          <w:color w:val="000000"/>
          <w:sz w:val="21"/>
          <w:szCs w:val="21"/>
          <w:lang w:eastAsia="zh-CN"/>
        </w:rPr>
        <w:t>estimated</w:t>
      </w:r>
      <w:r w:rsidRPr="009C3FEE">
        <w:rPr>
          <w:rFonts w:ascii="Times New Roman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glomerular filtration rate</w:t>
      </w:r>
      <w:r w:rsidR="00030427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.</w:t>
      </w:r>
    </w:p>
    <w:p w14:paraId="6B3427F0" w14:textId="77777777" w:rsidR="00925ABE" w:rsidRPr="00925ABE" w:rsidRDefault="00925ABE" w:rsidP="00925ABE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4CFA8041" w14:textId="0D4265FD" w:rsidR="00051B17" w:rsidRPr="009C3FEE" w:rsidRDefault="006F19BF" w:rsidP="00051B17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zh-CN"/>
        </w:rPr>
        <w:drawing>
          <wp:inline distT="0" distB="0" distL="0" distR="0" wp14:anchorId="534B6549" wp14:editId="1EC33DEE">
            <wp:extent cx="5274310" cy="61258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2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FB6FB" w14:textId="1595A062" w:rsidR="00F153E6" w:rsidRPr="009C3FEE" w:rsidRDefault="00A73A76" w:rsidP="00A73A76">
      <w:pPr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</w:pPr>
      <w:bookmarkStart w:id="106" w:name="_Hlk78205026"/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 xml:space="preserve">Figure </w:t>
      </w:r>
      <w:bookmarkEnd w:id="106"/>
      <w:proofErr w:type="spellStart"/>
      <w:r w:rsidR="00F9346D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>S</w:t>
      </w:r>
      <w:r w:rsidR="004B6369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>2</w:t>
      </w:r>
      <w:proofErr w:type="spellEnd"/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>.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Association between each </w:t>
      </w:r>
      <w:r w:rsidR="00B168BC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1 </w:t>
      </w:r>
      <w:r w:rsidR="00B168BC">
        <w:rPr>
          <w:rFonts w:ascii="Times New Roman" w:eastAsia="HelveticaNeueLTStd-LtCn" w:hAnsi="Times New Roman" w:cs="Times New Roman" w:hint="eastAsia"/>
          <w:bCs/>
          <w:sz w:val="21"/>
          <w:szCs w:val="21"/>
          <w:lang w:eastAsia="zh-CN"/>
        </w:rPr>
        <w:t>mg</w:t>
      </w:r>
      <w:r w:rsidR="00B168BC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/</w:t>
      </w:r>
      <w:proofErr w:type="spellStart"/>
      <w:r w:rsidR="00B168BC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incre</w:t>
      </w:r>
      <w:r w:rsidR="00B168BC">
        <w:rPr>
          <w:rFonts w:ascii="Times New Roman" w:eastAsia="HelveticaNeueLTStd-LtCn" w:hAnsi="Times New Roman" w:cs="Times New Roman" w:hint="eastAsia"/>
          <w:bCs/>
          <w:sz w:val="21"/>
          <w:szCs w:val="21"/>
          <w:lang w:eastAsia="zh-CN"/>
        </w:rPr>
        <w:t>ment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in 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SUA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levels and risk of incident CKD in subgroups in the 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CHARLS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(N=4,546). </w:t>
      </w:r>
      <w:r w:rsidRPr="009C3FEE">
        <w:rPr>
          <w:rFonts w:ascii="Times New Roman" w:eastAsia="HelveticaNeueLTStd-LtCn" w:hAnsi="Times New Roman" w:cs="Times New Roman"/>
          <w:b/>
          <w:sz w:val="21"/>
          <w:szCs w:val="21"/>
          <w:lang w:eastAsia="zh-CN"/>
        </w:rPr>
        <w:t xml:space="preserve">Abbreviations: 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BMI, body mass index; </w:t>
      </w:r>
      <w:bookmarkStart w:id="107" w:name="OLE_LINK122"/>
      <w:bookmarkStart w:id="108" w:name="OLE_LINK123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CKD, </w:t>
      </w:r>
      <w:bookmarkStart w:id="109" w:name="_Hlk41826133"/>
      <w:bookmarkStart w:id="110" w:name="OLE_LINK116"/>
      <w:r w:rsidRPr="009C3FEE">
        <w:rPr>
          <w:rFonts w:ascii="Times New Roman" w:eastAsia="HelveticaNeueLTStd-LtCn" w:hAnsi="Times New Roman" w:cs="Times New Roman"/>
          <w:bCs/>
        </w:rPr>
        <w:t>chronic kidney disease</w:t>
      </w:r>
      <w:bookmarkEnd w:id="109"/>
      <w:bookmarkEnd w:id="110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;</w:t>
      </w:r>
      <w:bookmarkEnd w:id="107"/>
      <w:bookmarkEnd w:id="108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  <w:bookmarkStart w:id="111" w:name="OLE_LINK93"/>
      <w:bookmarkStart w:id="112" w:name="OLE_LINK104"/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CHARLS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, China Health and Retirement Longitudinal Study</w:t>
      </w:r>
      <w:bookmarkEnd w:id="111"/>
      <w:bookmarkEnd w:id="112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; CI, confidence interval; OR, odds ratio</w:t>
      </w:r>
      <w:r w:rsidR="00F153E6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; </w:t>
      </w:r>
      <w:proofErr w:type="spellStart"/>
      <w:r w:rsidR="00F153E6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S</w:t>
      </w:r>
      <w:r w:rsidR="00F153E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UA</w:t>
      </w:r>
      <w:proofErr w:type="spellEnd"/>
      <w:r w:rsidR="00F153E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,</w:t>
      </w:r>
      <w:r w:rsidR="00F153E6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serum uric acid</w:t>
      </w:r>
      <w:r w:rsidR="00F153E6" w:rsidRPr="009C3FEE">
        <w:rPr>
          <w:rFonts w:ascii="Times New Roman" w:eastAsia="HelveticaNeueLTStd-LtCn" w:hAnsi="Times New Roman" w:cs="Times New Roman"/>
          <w:bCs/>
          <w:sz w:val="21"/>
          <w:szCs w:val="21"/>
        </w:rPr>
        <w:t>.</w:t>
      </w:r>
      <w:r w:rsidR="00F153E6"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 xml:space="preserve"> </w:t>
      </w:r>
    </w:p>
    <w:p w14:paraId="2BEEC5B4" w14:textId="0779390A" w:rsidR="00A73A76" w:rsidRPr="00FB24A5" w:rsidRDefault="00A73A76" w:rsidP="00FB24A5">
      <w:pPr>
        <w:rPr>
          <w:rFonts w:ascii="Times New Roman" w:eastAsia="HelveticaNeueLTStd-LtCn" w:hAnsi="Times New Roman" w:cs="Times New Roman" w:hint="eastAsia"/>
          <w:bCs/>
          <w:sz w:val="21"/>
          <w:szCs w:val="21"/>
          <w:lang w:eastAsia="zh-CN"/>
        </w:rPr>
      </w:pPr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Models were adjusted for age (continuous, years), sex (male and female), residence area (rural and urban), education level (illiterate, primary school, middle school or above), body mass index (continuous, kg/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m</w:t>
      </w:r>
      <w:r w:rsidRPr="009C3FEE">
        <w:rPr>
          <w:rFonts w:ascii="Times New Roman" w:eastAsia="HelveticaNeueLTStd-LtCn" w:hAnsi="Times New Roman" w:cs="Times New Roman"/>
          <w:bCs/>
          <w:sz w:val="21"/>
          <w:szCs w:val="21"/>
          <w:vertAlign w:val="superscript"/>
          <w:lang w:eastAsia="zh-CN"/>
        </w:rPr>
        <w:t>2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), smoking status (never, former, and current), and alcohol consumption (never, former, and current), systolic BP (continuous, mmHg), total cholesterol (continuous, mg/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), triglyceride (continu</w:t>
      </w:r>
      <w:bookmarkStart w:id="113" w:name="_GoBack"/>
      <w:bookmarkEnd w:id="113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ous, mg/</w:t>
      </w:r>
      <w:proofErr w:type="spellStart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dL</w:t>
      </w:r>
      <w:proofErr w:type="spellEnd"/>
      <w:r w:rsidRPr="009C3FEE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), and prevalent diabetes mellitus (yes and no)</w:t>
      </w:r>
      <w:r w:rsidR="00271BA1">
        <w:rPr>
          <w:rFonts w:ascii="Times New Roman" w:eastAsia="HelveticaNeueLTStd-LtCn" w:hAnsi="Times New Roman" w:cs="Times New Roman"/>
          <w:bCs/>
          <w:sz w:val="21"/>
          <w:szCs w:val="21"/>
          <w:lang w:eastAsia="zh-CN"/>
        </w:rPr>
        <w:t>.</w:t>
      </w:r>
    </w:p>
    <w:p w14:paraId="091FD499" w14:textId="3570C50C" w:rsidR="00A73A76" w:rsidRPr="009C3FEE" w:rsidRDefault="00A73A76" w:rsidP="00A73A76">
      <w:pPr>
        <w:tabs>
          <w:tab w:val="left" w:pos="490"/>
        </w:tabs>
        <w:rPr>
          <w:rFonts w:ascii="Times New Roman" w:eastAsia="Times New Roman" w:hAnsi="Times New Roman" w:cs="Times New Roman"/>
          <w:sz w:val="16"/>
          <w:szCs w:val="16"/>
        </w:rPr>
        <w:sectPr w:rsidR="00A73A76" w:rsidRPr="009C3FEE" w:rsidSect="00210574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7E77FA0A" w14:textId="03DBDB73" w:rsidR="00210574" w:rsidRPr="009C3FEE" w:rsidRDefault="006C57BB" w:rsidP="00210574">
      <w:pPr>
        <w:rPr>
          <w:rFonts w:ascii="Times New Roman" w:eastAsia="Times New Roman" w:hAnsi="Times New Roman" w:cs="Times New Roman"/>
          <w:sz w:val="16"/>
          <w:szCs w:val="16"/>
        </w:rPr>
      </w:pPr>
      <w:r w:rsidRPr="009C3FEE">
        <w:rPr>
          <w:rFonts w:ascii="Times New Roman" w:hAnsi="Times New Roman" w:cs="Times New Roman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14AB0" wp14:editId="3703A350">
                <wp:simplePos x="0" y="0"/>
                <wp:positionH relativeFrom="margin">
                  <wp:align>left</wp:align>
                </wp:positionH>
                <wp:positionV relativeFrom="page">
                  <wp:posOffset>831851</wp:posOffset>
                </wp:positionV>
                <wp:extent cx="5505450" cy="7232650"/>
                <wp:effectExtent l="0" t="0" r="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7232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D72A18" w14:textId="77777777" w:rsidR="000627CE" w:rsidRPr="00EC4497" w:rsidRDefault="000627CE" w:rsidP="006C57BB">
                            <w:pPr>
                              <w:jc w:val="center"/>
                              <w:rPr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114" w:name="OLE_LINK76"/>
                            <w:bookmarkStart w:id="115" w:name="OLE_LINK77"/>
                            <w:bookmarkStart w:id="116" w:name="_Hlk40993663"/>
                            <w:bookmarkStart w:id="117" w:name="OLE_LINK78"/>
                            <w:bookmarkStart w:id="118" w:name="OLE_LINK79"/>
                            <w:bookmarkStart w:id="119" w:name="_Hlk40993665"/>
                            <w:bookmarkStart w:id="120" w:name="OLE_LINK80"/>
                            <w:bookmarkStart w:id="121" w:name="OLE_LINK81"/>
                            <w:bookmarkStart w:id="122" w:name="_Hlk40993673"/>
                            <w:bookmarkEnd w:id="114"/>
                            <w:bookmarkEnd w:id="115"/>
                            <w:bookmarkEnd w:id="116"/>
                            <w:bookmarkEnd w:id="117"/>
                            <w:bookmarkEnd w:id="118"/>
                            <w:bookmarkEnd w:id="119"/>
                            <w:bookmarkEnd w:id="120"/>
                            <w:bookmarkEnd w:id="121"/>
                            <w:bookmarkEnd w:id="1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14AB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0;margin-top:65.5pt;width:433.5pt;height:56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" fillcolor="white [3212]" stroked="f" strokeweight=".5pt">
                <v:textbox>
                  <w:txbxContent>
                    <w:p w14:paraId="79D72A18" w14:textId="77777777" w:rsidR="000627CE" w:rsidRPr="00EC4497" w:rsidRDefault="000627CE" w:rsidP="006C57BB">
                      <w:pPr>
                        <w:jc w:val="center"/>
                        <w:rPr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23" w:name="OLE_LINK76"/>
                      <w:bookmarkStart w:id="124" w:name="OLE_LINK77"/>
                      <w:bookmarkStart w:id="125" w:name="_Hlk40993663"/>
                      <w:bookmarkStart w:id="126" w:name="OLE_LINK78"/>
                      <w:bookmarkStart w:id="127" w:name="OLE_LINK79"/>
                      <w:bookmarkStart w:id="128" w:name="_Hlk40993665"/>
                      <w:bookmarkStart w:id="129" w:name="OLE_LINK80"/>
                      <w:bookmarkStart w:id="130" w:name="OLE_LINK81"/>
                      <w:bookmarkStart w:id="131" w:name="_Hlk40993673"/>
                      <w:bookmarkEnd w:id="123"/>
                      <w:bookmarkEnd w:id="124"/>
                      <w:bookmarkEnd w:id="125"/>
                      <w:bookmarkEnd w:id="126"/>
                      <w:bookmarkEnd w:id="127"/>
                      <w:bookmarkEnd w:id="128"/>
                      <w:bookmarkEnd w:id="129"/>
                      <w:bookmarkEnd w:id="130"/>
                      <w:bookmarkEnd w:id="131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94A2FC6" w14:textId="200E7302" w:rsidR="006C57BB" w:rsidRPr="009C3FEE" w:rsidRDefault="00FF3FBD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211DF6" wp14:editId="5E00AB0B">
                <wp:simplePos x="0" y="0"/>
                <wp:positionH relativeFrom="column">
                  <wp:posOffset>2794000</wp:posOffset>
                </wp:positionH>
                <wp:positionV relativeFrom="paragraph">
                  <wp:posOffset>15240</wp:posOffset>
                </wp:positionV>
                <wp:extent cx="1029970" cy="488950"/>
                <wp:effectExtent l="0" t="0" r="17780" b="2540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970" cy="488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06686" w14:textId="77777777" w:rsidR="000627CE" w:rsidRPr="006C57BB" w:rsidRDefault="000627CE" w:rsidP="006C5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C57B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MEDLINE</w:t>
                            </w:r>
                          </w:p>
                          <w:p w14:paraId="01E9F58E" w14:textId="796F9832" w:rsidR="000627CE" w:rsidRPr="006C57BB" w:rsidRDefault="000627CE" w:rsidP="006C5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C57B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N = </w:t>
                            </w:r>
                            <w:r w:rsidRPr="006C57B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,934</w:t>
                            </w:r>
                            <w:r w:rsidRPr="006C57B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11DF6" id="矩形 6" o:spid="_x0000_s1027" style="position:absolute;margin-left:220pt;margin-top:1.2pt;width:81.1pt;height:3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" fillcolor="white [3201]" strokecolor="black [3213]" strokeweight="1pt">
                <v:textbox>
                  <w:txbxContent>
                    <w:p w14:paraId="3D806686" w14:textId="77777777" w:rsidR="000627CE" w:rsidRPr="006C57BB" w:rsidRDefault="000627CE" w:rsidP="006C57BB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C57B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MEDLINE</w:t>
                      </w:r>
                    </w:p>
                    <w:p w14:paraId="01E9F58E" w14:textId="796F9832" w:rsidR="000627CE" w:rsidRPr="006C57BB" w:rsidRDefault="000627CE" w:rsidP="006C57BB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C57B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N = </w:t>
                      </w:r>
                      <w:r w:rsidRPr="006C57B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,934</w:t>
                      </w:r>
                      <w:r w:rsidRPr="006C57B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A69D40" wp14:editId="6E24B904">
                <wp:simplePos x="0" y="0"/>
                <wp:positionH relativeFrom="column">
                  <wp:posOffset>1390650</wp:posOffset>
                </wp:positionH>
                <wp:positionV relativeFrom="paragraph">
                  <wp:posOffset>15240</wp:posOffset>
                </wp:positionV>
                <wp:extent cx="1061720" cy="495300"/>
                <wp:effectExtent l="0" t="0" r="2413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72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08A79" w14:textId="77777777" w:rsidR="000627CE" w:rsidRPr="006C57BB" w:rsidRDefault="000627CE" w:rsidP="006C5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6C57B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EMBASE</w:t>
                            </w:r>
                            <w:proofErr w:type="spellEnd"/>
                          </w:p>
                          <w:p w14:paraId="57ED0655" w14:textId="673BE91B" w:rsidR="000627CE" w:rsidRPr="006C57BB" w:rsidRDefault="000627CE" w:rsidP="006C5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C57BB">
                              <w:rPr>
                                <w:rFonts w:ascii="Times New Roman" w:hAnsi="Times New Roman" w:cs="Times New Roman" w:hint="eastAsia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N = </w:t>
                            </w:r>
                            <w:r w:rsidRPr="006C57B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,201</w:t>
                            </w:r>
                            <w:r w:rsidRPr="006C57B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69D40" id="矩形 1" o:spid="_x0000_s1028" style="position:absolute;margin-left:109.5pt;margin-top:1.2pt;width:83.6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" fillcolor="white [3201]" strokecolor="black [3213]" strokeweight="1pt">
                <v:textbox>
                  <w:txbxContent>
                    <w:p w14:paraId="06A08A79" w14:textId="77777777" w:rsidR="000627CE" w:rsidRPr="006C57BB" w:rsidRDefault="000627CE" w:rsidP="006C57BB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proofErr w:type="spellStart"/>
                      <w:r w:rsidRPr="006C57B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EMBASE</w:t>
                      </w:r>
                      <w:proofErr w:type="spellEnd"/>
                    </w:p>
                    <w:p w14:paraId="57ED0655" w14:textId="673BE91B" w:rsidR="000627CE" w:rsidRPr="006C57BB" w:rsidRDefault="000627CE" w:rsidP="006C57BB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C57BB">
                        <w:rPr>
                          <w:rFonts w:ascii="Times New Roman" w:hAnsi="Times New Roman" w:cs="Times New Roman" w:hint="eastAsia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N = </w:t>
                      </w:r>
                      <w:r w:rsidRPr="006C57B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,201</w:t>
                      </w:r>
                      <w:r w:rsidRPr="006C57B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C57BB"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BE084E" wp14:editId="54015363">
                <wp:simplePos x="0" y="0"/>
                <wp:positionH relativeFrom="column">
                  <wp:posOffset>2635250</wp:posOffset>
                </wp:positionH>
                <wp:positionV relativeFrom="paragraph">
                  <wp:posOffset>5410200</wp:posOffset>
                </wp:positionV>
                <wp:extent cx="381000" cy="6350"/>
                <wp:effectExtent l="0" t="76200" r="19050" b="88900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6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type w14:anchorId="3D4006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6" o:spid="_x0000_s1026" type="#_x0000_t32" style="position:absolute;left:0;text-align:left;margin-left:207.5pt;margin-top:426pt;width:30pt;height:.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" strokecolor="black [3213]" strokeweight="1pt">
                <v:stroke endarrow="block" joinstyle="miter"/>
              </v:shape>
            </w:pict>
          </mc:Fallback>
        </mc:AlternateContent>
      </w:r>
      <w:r w:rsidR="006C57BB"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623C59" wp14:editId="66B1F92C">
                <wp:simplePos x="0" y="0"/>
                <wp:positionH relativeFrom="margin">
                  <wp:posOffset>1168400</wp:posOffset>
                </wp:positionH>
                <wp:positionV relativeFrom="paragraph">
                  <wp:posOffset>4000500</wp:posOffset>
                </wp:positionV>
                <wp:extent cx="2940050" cy="406400"/>
                <wp:effectExtent l="0" t="0" r="12700" b="127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0" cy="406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58018" w14:textId="3768803C" w:rsidR="000627CE" w:rsidRPr="00304F49" w:rsidRDefault="000627CE" w:rsidP="006C5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Full-text articles assessed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 (N = 64)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23C59" id="矩形 7" o:spid="_x0000_s1029" style="position:absolute;margin-left:92pt;margin-top:315pt;width:231.5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" fillcolor="white [3201]" strokecolor="black [3213]" strokeweight="1pt">
                <v:textbox>
                  <w:txbxContent>
                    <w:p w14:paraId="02258018" w14:textId="3768803C" w:rsidR="000627CE" w:rsidRPr="00304F49" w:rsidRDefault="000627CE" w:rsidP="006C57B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</w:pP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Full-text articles assessed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 (N = 64)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C57BB"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B0FAD4" wp14:editId="24937BCC">
                <wp:simplePos x="0" y="0"/>
                <wp:positionH relativeFrom="column">
                  <wp:posOffset>2635250</wp:posOffset>
                </wp:positionH>
                <wp:positionV relativeFrom="paragraph">
                  <wp:posOffset>4413250</wp:posOffset>
                </wp:positionV>
                <wp:extent cx="6350" cy="1892300"/>
                <wp:effectExtent l="38100" t="0" r="69850" b="5080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8923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1BBBFF1F" id="直接箭头连接符 33" o:spid="_x0000_s1026" type="#_x0000_t32" style="position:absolute;left:0;text-align:left;margin-left:207.5pt;margin-top:347.5pt;width:.5pt;height:14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" strokecolor="black [3213]" strokeweight="1pt">
                <v:stroke endarrow="block" joinstyle="miter"/>
              </v:shape>
            </w:pict>
          </mc:Fallback>
        </mc:AlternateContent>
      </w:r>
      <w:r w:rsidR="006C57BB"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E86C18" wp14:editId="06041B8F">
                <wp:simplePos x="0" y="0"/>
                <wp:positionH relativeFrom="column">
                  <wp:posOffset>2622550</wp:posOffset>
                </wp:positionH>
                <wp:positionV relativeFrom="paragraph">
                  <wp:posOffset>3098800</wp:posOffset>
                </wp:positionV>
                <wp:extent cx="361950" cy="6350"/>
                <wp:effectExtent l="0" t="76200" r="19050" b="8890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6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562161C8" id="直接箭头连接符 29" o:spid="_x0000_s1026" type="#_x0000_t32" style="position:absolute;left:0;text-align:left;margin-left:206.5pt;margin-top:244pt;width:28.5pt;height: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" strokecolor="black [3213]" strokeweight="1pt">
                <v:stroke endarrow="block" joinstyle="miter"/>
              </v:shape>
            </w:pict>
          </mc:Fallback>
        </mc:AlternateContent>
      </w:r>
    </w:p>
    <w:p w14:paraId="2E17C0A2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6045CA83" w14:textId="77777777" w:rsidR="006C57BB" w:rsidRPr="009C3FEE" w:rsidRDefault="006C57BB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E1DB35" wp14:editId="40A33B86">
                <wp:simplePos x="0" y="0"/>
                <wp:positionH relativeFrom="column">
                  <wp:posOffset>3318003</wp:posOffset>
                </wp:positionH>
                <wp:positionV relativeFrom="paragraph">
                  <wp:posOffset>89517</wp:posOffset>
                </wp:positionV>
                <wp:extent cx="0" cy="296200"/>
                <wp:effectExtent l="76200" t="0" r="57150" b="6604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2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6295A5DE" id="直接箭头连接符 11" o:spid="_x0000_s1026" type="#_x0000_t32" style="position:absolute;left:0;text-align:left;margin-left:261.25pt;margin-top:7.05pt;width:0;height:23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" strokecolor="black [3213]" strokeweight="1pt">
                <v:stroke endarrow="block" joinstyle="miter"/>
              </v:shape>
            </w:pict>
          </mc:Fallback>
        </mc:AlternateContent>
      </w: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2F5128" wp14:editId="1F493E54">
                <wp:simplePos x="0" y="0"/>
                <wp:positionH relativeFrom="column">
                  <wp:posOffset>1912047</wp:posOffset>
                </wp:positionH>
                <wp:positionV relativeFrom="paragraph">
                  <wp:posOffset>100312</wp:posOffset>
                </wp:positionV>
                <wp:extent cx="5286" cy="285709"/>
                <wp:effectExtent l="76200" t="0" r="71120" b="577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28570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3CFB62ED" id="直接箭头连接符 10" o:spid="_x0000_s1026" type="#_x0000_t32" style="position:absolute;left:0;text-align:left;margin-left:150.55pt;margin-top:7.9pt;width:.4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" strokecolor="black [3213]" strokeweight="1pt">
                <v:stroke endarrow="block" joinstyle="miter"/>
              </v:shape>
            </w:pict>
          </mc:Fallback>
        </mc:AlternateContent>
      </w:r>
    </w:p>
    <w:p w14:paraId="7076DE40" w14:textId="760CD17D" w:rsidR="006C57BB" w:rsidRPr="009C3FEE" w:rsidRDefault="00D766CF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F9453" wp14:editId="531BB4EE">
                <wp:simplePos x="0" y="0"/>
                <wp:positionH relativeFrom="margin">
                  <wp:posOffset>910882</wp:posOffset>
                </wp:positionH>
                <wp:positionV relativeFrom="paragraph">
                  <wp:posOffset>170766</wp:posOffset>
                </wp:positionV>
                <wp:extent cx="3355145" cy="508000"/>
                <wp:effectExtent l="0" t="0" r="17145" b="254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145" cy="5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38C16" w14:textId="504B0E7C" w:rsidR="000627CE" w:rsidRPr="00304F49" w:rsidRDefault="000627CE" w:rsidP="006C57BB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 w:eastAsia="zh-CN"/>
                              </w:rPr>
                              <w:t xml:space="preserve"> (N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 w:eastAsia="zh-CN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6,135)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F9453" id="矩形 3" o:spid="_x0000_s1030" style="position:absolute;margin-left:71.7pt;margin-top:13.45pt;width:264.2pt;height:4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" fillcolor="white [3212]" strokecolor="black [3213]" strokeweight="1pt">
                <v:textbox>
                  <w:txbxContent>
                    <w:p w14:paraId="4C838C16" w14:textId="504B0E7C" w:rsidR="000627CE" w:rsidRPr="00304F49" w:rsidRDefault="000627CE" w:rsidP="006C57BB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Records identified through database searching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sz w:val="21"/>
                          <w:szCs w:val="21"/>
                          <w:lang w:val="en-GB" w:eastAsia="zh-CN"/>
                        </w:rPr>
                        <w:t xml:space="preserve"> (N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sz w:val="21"/>
                          <w:szCs w:val="21"/>
                          <w:lang w:val="en-GB" w:eastAsia="zh-CN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6,135)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393536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7CBB2B1C" w14:textId="0A79A352" w:rsidR="006C57BB" w:rsidRPr="009C3FEE" w:rsidRDefault="006C57BB" w:rsidP="006C57BB">
      <w:pPr>
        <w:rPr>
          <w:rFonts w:ascii="Times New Roman" w:hAnsi="Times New Roman" w:cs="Times New Roman"/>
        </w:rPr>
      </w:pPr>
    </w:p>
    <w:p w14:paraId="3371D0DA" w14:textId="13BEC107" w:rsidR="006C57BB" w:rsidRPr="009C3FEE" w:rsidRDefault="00FF3FBD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FFE411" wp14:editId="6CECFC6A">
                <wp:simplePos x="0" y="0"/>
                <wp:positionH relativeFrom="column">
                  <wp:posOffset>2622550</wp:posOffset>
                </wp:positionH>
                <wp:positionV relativeFrom="paragraph">
                  <wp:posOffset>43180</wp:posOffset>
                </wp:positionV>
                <wp:extent cx="6350" cy="514350"/>
                <wp:effectExtent l="76200" t="0" r="69850" b="5715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514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47CB929E" id="直接箭头连接符 18" o:spid="_x0000_s1026" type="#_x0000_t32" style="position:absolute;left:0;text-align:left;margin-left:206.5pt;margin-top:3.4pt;width:.5pt;height:40.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" strokecolor="black [3213]" strokeweight="1pt">
                <v:stroke endarrow="block" joinstyle="miter"/>
              </v:shape>
            </w:pict>
          </mc:Fallback>
        </mc:AlternateContent>
      </w:r>
    </w:p>
    <w:p w14:paraId="30660274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5478EC03" w14:textId="4EDB584C" w:rsidR="006C57BB" w:rsidRPr="009C3FEE" w:rsidRDefault="00304F49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CA325" wp14:editId="30688929">
                <wp:simplePos x="0" y="0"/>
                <wp:positionH relativeFrom="margin">
                  <wp:posOffset>889782</wp:posOffset>
                </wp:positionH>
                <wp:positionV relativeFrom="paragraph">
                  <wp:posOffset>155624</wp:posOffset>
                </wp:positionV>
                <wp:extent cx="3362178" cy="444500"/>
                <wp:effectExtent l="0" t="0" r="10160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178" cy="444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A3985" w14:textId="21F68770" w:rsidR="000627CE" w:rsidRPr="00304F49" w:rsidRDefault="000627C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Records after exclud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ing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 </w:t>
                            </w:r>
                            <w:bookmarkStart w:id="132" w:name="OLE_LINK86"/>
                            <w:bookmarkStart w:id="133" w:name="OLE_LINK87"/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non-cohort </w:t>
                            </w:r>
                            <w:bookmarkEnd w:id="132"/>
                            <w:bookmarkEnd w:id="133"/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studies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 (N = 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,300)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A325" id="矩形 4" o:spid="_x0000_s1031" style="position:absolute;margin-left:70.05pt;margin-top:12.25pt;width:264.7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" fillcolor="white [3201]" strokecolor="black [3213]" strokeweight="1pt">
                <v:textbox>
                  <w:txbxContent>
                    <w:p w14:paraId="146A3985" w14:textId="21F68770" w:rsidR="000627CE" w:rsidRPr="00304F49" w:rsidRDefault="000627C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Records after exclud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ing</w:t>
                      </w: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 </w:t>
                      </w:r>
                      <w:bookmarkStart w:id="134" w:name="OLE_LINK86"/>
                      <w:bookmarkStart w:id="135" w:name="OLE_LINK87"/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non-cohort </w:t>
                      </w:r>
                      <w:bookmarkEnd w:id="134"/>
                      <w:bookmarkEnd w:id="135"/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studies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 (N = </w:t>
                      </w: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,300)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03210E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1917FA7E" w14:textId="2225BB5D" w:rsidR="006C57BB" w:rsidRPr="009C3FEE" w:rsidRDefault="00E62185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91ACF0" wp14:editId="3DC0E09C">
                <wp:simplePos x="0" y="0"/>
                <wp:positionH relativeFrom="column">
                  <wp:posOffset>2611902</wp:posOffset>
                </wp:positionH>
                <wp:positionV relativeFrom="paragraph">
                  <wp:posOffset>177702</wp:posOffset>
                </wp:positionV>
                <wp:extent cx="7034" cy="1744394"/>
                <wp:effectExtent l="76200" t="0" r="69215" b="6540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4" cy="174439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14671319" id="直接箭头连接符 12" o:spid="_x0000_s1026" type="#_x0000_t32" style="position:absolute;left:0;text-align:left;margin-left:205.65pt;margin-top:14pt;width:.55pt;height:137.3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" strokecolor="black [3213]" strokeweight="1pt">
                <v:stroke endarrow="block" joinstyle="miter"/>
              </v:shape>
            </w:pict>
          </mc:Fallback>
        </mc:AlternateContent>
      </w:r>
    </w:p>
    <w:p w14:paraId="47F17689" w14:textId="61B1198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155D398B" w14:textId="5325D8EF" w:rsidR="006C57BB" w:rsidRPr="009C3FEE" w:rsidRDefault="00304F49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38992F" wp14:editId="6F24D833">
                <wp:simplePos x="0" y="0"/>
                <wp:positionH relativeFrom="column">
                  <wp:posOffset>2971800</wp:posOffset>
                </wp:positionH>
                <wp:positionV relativeFrom="paragraph">
                  <wp:posOffset>134620</wp:posOffset>
                </wp:positionV>
                <wp:extent cx="2921000" cy="956310"/>
                <wp:effectExtent l="0" t="0" r="12700" b="1524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9563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4490B" w14:textId="77777777" w:rsidR="000627CE" w:rsidRPr="00304F49" w:rsidRDefault="000627CE" w:rsidP="006C57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Records excluded based on the title and abstract:</w:t>
                            </w:r>
                          </w:p>
                          <w:p w14:paraId="1382F315" w14:textId="3A001138" w:rsidR="000627CE" w:rsidRPr="00304F49" w:rsidRDefault="000627CE" w:rsidP="006C57BB">
                            <w:pPr>
                              <w:pStyle w:val="a6"/>
                              <w:ind w:left="420" w:firstLineChars="0" w:firstLine="0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 w:cs="Times New Roman" w:hint="cs"/>
                                <w:szCs w:val="21"/>
                              </w:rPr>
                              <w:t>1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. Duplicate studies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(n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7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)</w:t>
                            </w:r>
                          </w:p>
                          <w:p w14:paraId="21B41611" w14:textId="529E323F" w:rsidR="000627CE" w:rsidRPr="00304F49" w:rsidRDefault="000627CE" w:rsidP="006C57BB">
                            <w:pPr>
                              <w:pStyle w:val="a6"/>
                              <w:ind w:left="420" w:firstLineChars="0" w:firstLine="0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2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. Review and meta-analysis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(n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 xml:space="preserve"> 40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>)</w:t>
                            </w:r>
                          </w:p>
                          <w:p w14:paraId="14BF4ED0" w14:textId="34053C8E" w:rsidR="000627CE" w:rsidRPr="00304F49" w:rsidRDefault="000627CE" w:rsidP="006C57BB">
                            <w:pPr>
                              <w:pStyle w:val="a6"/>
                              <w:ind w:left="420" w:firstLineChars="0" w:firstLine="0"/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3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szCs w:val="21"/>
                              </w:rPr>
                              <w:t xml:space="preserve">. </w:t>
                            </w:r>
                            <w:r w:rsidRPr="00304F49">
                              <w:rPr>
                                <w:rFonts w:ascii="Times New Roman" w:hAnsi="Times New Roman"/>
                                <w:szCs w:val="21"/>
                              </w:rPr>
                              <w:t>Irrelevant studies (n</w:t>
                            </w:r>
                            <w:r>
                              <w:rPr>
                                <w:rFonts w:ascii="Times New Roman" w:hAnsi="Times New Roman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Cs w:val="21"/>
                              </w:rPr>
                              <w:t>,</w:t>
                            </w:r>
                            <w:r w:rsidRPr="00304F49">
                              <w:rPr>
                                <w:rFonts w:ascii="Times New Roman" w:hAnsi="Times New Roman"/>
                                <w:szCs w:val="21"/>
                              </w:rPr>
                              <w:t>109)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8992F" id="矩形 13" o:spid="_x0000_s1032" style="position:absolute;margin-left:234pt;margin-top:10.6pt;width:230pt;height:7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" fillcolor="white [3201]" strokecolor="black [3213]" strokeweight="1pt">
                <v:textbox>
                  <w:txbxContent>
                    <w:p w14:paraId="4354490B" w14:textId="77777777" w:rsidR="000627CE" w:rsidRPr="00304F49" w:rsidRDefault="000627CE" w:rsidP="006C57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</w:pP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Records excluded based on the title and abstract:</w:t>
                      </w:r>
                    </w:p>
                    <w:p w14:paraId="1382F315" w14:textId="3A001138" w:rsidR="000627CE" w:rsidRPr="00304F49" w:rsidRDefault="000627CE" w:rsidP="006C57BB">
                      <w:pPr>
                        <w:pStyle w:val="a6"/>
                        <w:ind w:left="420" w:firstLineChars="0" w:firstLine="0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 w:cs="Times New Roman" w:hint="cs"/>
                          <w:szCs w:val="21"/>
                        </w:rPr>
                        <w:t>1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. Duplicate studies</w:t>
                      </w:r>
                      <w:r>
                        <w:rPr>
                          <w:rFonts w:ascii="Times New Roman" w:hAnsi="Times New Roman" w:cs="Times New Roman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(n</w:t>
                      </w:r>
                      <w:r>
                        <w:rPr>
                          <w:rFonts w:ascii="Times New Roman" w:hAnsi="Times New Roman" w:cs="Times New Roman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Cs w:val="21"/>
                        </w:rPr>
                        <w:t>7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)</w:t>
                      </w:r>
                    </w:p>
                    <w:p w14:paraId="21B41611" w14:textId="529E323F" w:rsidR="000627CE" w:rsidRPr="00304F49" w:rsidRDefault="000627CE" w:rsidP="006C57BB">
                      <w:pPr>
                        <w:pStyle w:val="a6"/>
                        <w:ind w:left="420" w:firstLineChars="0" w:firstLine="0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 w:cs="Times New Roman" w:hint="eastAsia"/>
                          <w:szCs w:val="21"/>
                        </w:rPr>
                        <w:t>2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. Review and meta-analysis</w:t>
                      </w:r>
                      <w:r>
                        <w:rPr>
                          <w:rFonts w:ascii="Times New Roman" w:hAnsi="Times New Roman" w:cs="Times New Roman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(n</w:t>
                      </w:r>
                      <w:r>
                        <w:rPr>
                          <w:rFonts w:ascii="Times New Roman" w:hAnsi="Times New Roman" w:cs="Times New Roman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Cs w:val="21"/>
                        </w:rPr>
                        <w:t xml:space="preserve"> 40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>)</w:t>
                      </w:r>
                    </w:p>
                    <w:p w14:paraId="14BF4ED0" w14:textId="34053C8E" w:rsidR="000627CE" w:rsidRPr="00304F49" w:rsidRDefault="000627CE" w:rsidP="006C57BB">
                      <w:pPr>
                        <w:pStyle w:val="a6"/>
                        <w:ind w:left="420" w:firstLineChars="0" w:firstLine="0"/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 w:cs="Times New Roman" w:hint="eastAsia"/>
                          <w:szCs w:val="21"/>
                        </w:rPr>
                        <w:t>3</w:t>
                      </w:r>
                      <w:r w:rsidRPr="00304F49">
                        <w:rPr>
                          <w:rFonts w:ascii="Times New Roman" w:hAnsi="Times New Roman" w:cs="Times New Roman"/>
                          <w:szCs w:val="21"/>
                        </w:rPr>
                        <w:t xml:space="preserve">. </w:t>
                      </w:r>
                      <w:r w:rsidRPr="00304F49">
                        <w:rPr>
                          <w:rFonts w:ascii="Times New Roman" w:hAnsi="Times New Roman"/>
                          <w:szCs w:val="21"/>
                        </w:rPr>
                        <w:t>Irrelevant studies (n</w:t>
                      </w:r>
                      <w:r>
                        <w:rPr>
                          <w:rFonts w:ascii="Times New Roman" w:hAnsi="Times New Roman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Cs w:val="21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Cs w:val="21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Cs w:val="21"/>
                        </w:rPr>
                        <w:t>,</w:t>
                      </w:r>
                      <w:r w:rsidRPr="00304F49">
                        <w:rPr>
                          <w:rFonts w:ascii="Times New Roman" w:hAnsi="Times New Roman"/>
                          <w:szCs w:val="21"/>
                        </w:rPr>
                        <w:t>109)</w:t>
                      </w:r>
                    </w:p>
                  </w:txbxContent>
                </v:textbox>
              </v:rect>
            </w:pict>
          </mc:Fallback>
        </mc:AlternateContent>
      </w:r>
    </w:p>
    <w:p w14:paraId="34753FD2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111E2938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4D1FF939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5EA8DC2B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0F133D02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701831F7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6B41D26E" w14:textId="77777777" w:rsidR="006C57BB" w:rsidRPr="009C3FEE" w:rsidRDefault="006C57BB" w:rsidP="00FF3FBD">
      <w:pPr>
        <w:jc w:val="center"/>
        <w:rPr>
          <w:rFonts w:ascii="Times New Roman" w:hAnsi="Times New Roman" w:cs="Times New Roman"/>
        </w:rPr>
      </w:pPr>
    </w:p>
    <w:p w14:paraId="5732AFFC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4E963149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72ED9615" w14:textId="259AA682" w:rsidR="006C57BB" w:rsidRPr="009C3FEE" w:rsidRDefault="00304F49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977345" wp14:editId="0078BAD5">
                <wp:simplePos x="0" y="0"/>
                <wp:positionH relativeFrom="column">
                  <wp:posOffset>3009900</wp:posOffset>
                </wp:positionH>
                <wp:positionV relativeFrom="paragraph">
                  <wp:posOffset>179070</wp:posOffset>
                </wp:positionV>
                <wp:extent cx="2895600" cy="1308100"/>
                <wp:effectExtent l="0" t="0" r="19050" b="2540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30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5F8F5" w14:textId="02A13412" w:rsidR="000627CE" w:rsidRPr="00304F49" w:rsidRDefault="000627CE" w:rsidP="006C57BB">
                            <w:pPr>
                              <w:pStyle w:val="a7"/>
                              <w:kinsoku w:val="0"/>
                              <w:overflowPunct w:val="0"/>
                              <w:adjustRightInd w:val="0"/>
                              <w:snapToGrid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35 full-text articles excluded:</w:t>
                            </w:r>
                          </w:p>
                          <w:p w14:paraId="3DFCA64C" w14:textId="744ACFE3" w:rsidR="000627CE" w:rsidRPr="00304F49" w:rsidRDefault="000627CE" w:rsidP="006C57B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ind w:firstLineChars="200" w:firstLine="420"/>
                              <w:textAlignment w:val="baseline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bookmarkStart w:id="136" w:name="_Hlk40824493"/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1. Irrelevant studies (n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15)</w:t>
                            </w:r>
                            <w:bookmarkEnd w:id="136"/>
                          </w:p>
                          <w:p w14:paraId="20847C8A" w14:textId="71A17E96" w:rsidR="000627CE" w:rsidRPr="00304F49" w:rsidRDefault="000627CE" w:rsidP="006C57B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ind w:firstLineChars="200" w:firstLine="420"/>
                              <w:textAlignment w:val="baseline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Studies in children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(n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10)</w:t>
                            </w:r>
                          </w:p>
                          <w:p w14:paraId="15AA8630" w14:textId="38347DC3" w:rsidR="000627CE" w:rsidRPr="00304F49" w:rsidRDefault="000627CE" w:rsidP="006C57B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ind w:firstLineChars="200" w:firstLine="420"/>
                              <w:textAlignment w:val="baseline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 w:hint="eastAsia"/>
                                <w:sz w:val="21"/>
                                <w:szCs w:val="21"/>
                              </w:rPr>
                              <w:t>3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. Studies with insufficient data (n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4)</w:t>
                            </w:r>
                          </w:p>
                          <w:p w14:paraId="49EAA0ED" w14:textId="596D187B" w:rsidR="000627CE" w:rsidRPr="00304F49" w:rsidRDefault="000627CE" w:rsidP="006C57B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ind w:firstLineChars="200" w:firstLine="420"/>
                              <w:textAlignment w:val="baseline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 w:hint="eastAsia"/>
                                <w:sz w:val="21"/>
                                <w:szCs w:val="21"/>
                              </w:rPr>
                              <w:t>4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R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andomized controlled trial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s </w:t>
                            </w:r>
                            <w:r w:rsidRPr="00304F49">
                              <w:rPr>
                                <w:rFonts w:ascii="Times New Roman" w:hAnsi="Times New Roman" w:hint="eastAsia"/>
                                <w:sz w:val="21"/>
                                <w:szCs w:val="21"/>
                              </w:rPr>
                              <w:t>(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1)</w:t>
                            </w:r>
                          </w:p>
                          <w:p w14:paraId="492C747F" w14:textId="45C9EC9E" w:rsidR="000627CE" w:rsidRPr="00304F49" w:rsidRDefault="000627CE" w:rsidP="006C57B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ind w:firstLineChars="200" w:firstLine="420"/>
                              <w:textAlignment w:val="baseline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5.</w:t>
                            </w:r>
                            <w:r w:rsidRPr="00304F49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Conference abstracts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n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04F49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77345" id="矩形 34" o:spid="_x0000_s1033" style="position:absolute;margin-left:237pt;margin-top:14.1pt;width:228pt;height:10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" fillcolor="white [3201]" strokecolor="black [3213]" strokeweight="1pt">
                <v:textbox>
                  <w:txbxContent>
                    <w:p w14:paraId="3815F8F5" w14:textId="02A13412" w:rsidR="000627CE" w:rsidRPr="00304F49" w:rsidRDefault="000627CE" w:rsidP="006C57BB">
                      <w:pPr>
                        <w:pStyle w:val="a7"/>
                        <w:kinsoku w:val="0"/>
                        <w:overflowPunct w:val="0"/>
                        <w:adjustRightInd w:val="0"/>
                        <w:snapToGrid w:val="0"/>
                        <w:spacing w:before="0" w:beforeAutospacing="0" w:after="0" w:afterAutospacing="0"/>
                        <w:textAlignment w:val="baseline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</w:pP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35 full-text articles excluded:</w:t>
                      </w:r>
                    </w:p>
                    <w:p w14:paraId="3DFCA64C" w14:textId="744ACFE3" w:rsidR="000627CE" w:rsidRPr="00304F49" w:rsidRDefault="000627CE" w:rsidP="006C57BB">
                      <w:pPr>
                        <w:kinsoku w:val="0"/>
                        <w:overflowPunct w:val="0"/>
                        <w:adjustRightInd w:val="0"/>
                        <w:snapToGrid w:val="0"/>
                        <w:ind w:firstLineChars="200" w:firstLine="420"/>
                        <w:textAlignment w:val="baseline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bookmarkStart w:id="137" w:name="_Hlk40824493"/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1. Irrelevant studies (n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15)</w:t>
                      </w:r>
                      <w:bookmarkEnd w:id="137"/>
                    </w:p>
                    <w:p w14:paraId="20847C8A" w14:textId="71A17E96" w:rsidR="000627CE" w:rsidRPr="00304F49" w:rsidRDefault="000627CE" w:rsidP="006C57BB">
                      <w:pPr>
                        <w:kinsoku w:val="0"/>
                        <w:overflowPunct w:val="0"/>
                        <w:adjustRightInd w:val="0"/>
                        <w:snapToGrid w:val="0"/>
                        <w:ind w:firstLineChars="200" w:firstLine="420"/>
                        <w:textAlignment w:val="baseline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 w:hint="eastAsia"/>
                          <w:sz w:val="21"/>
                          <w:szCs w:val="21"/>
                        </w:rPr>
                        <w:t>2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Studies in children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(n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10)</w:t>
                      </w:r>
                    </w:p>
                    <w:p w14:paraId="15AA8630" w14:textId="38347DC3" w:rsidR="000627CE" w:rsidRPr="00304F49" w:rsidRDefault="000627CE" w:rsidP="006C57BB">
                      <w:pPr>
                        <w:kinsoku w:val="0"/>
                        <w:overflowPunct w:val="0"/>
                        <w:adjustRightInd w:val="0"/>
                        <w:snapToGrid w:val="0"/>
                        <w:ind w:firstLineChars="200" w:firstLine="420"/>
                        <w:textAlignment w:val="baseline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 w:hint="eastAsia"/>
                          <w:sz w:val="21"/>
                          <w:szCs w:val="21"/>
                        </w:rPr>
                        <w:t>3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. Studies with insufficient data (n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4)</w:t>
                      </w:r>
                    </w:p>
                    <w:p w14:paraId="49EAA0ED" w14:textId="596D187B" w:rsidR="000627CE" w:rsidRPr="00304F49" w:rsidRDefault="000627CE" w:rsidP="006C57BB">
                      <w:pPr>
                        <w:kinsoku w:val="0"/>
                        <w:overflowPunct w:val="0"/>
                        <w:adjustRightInd w:val="0"/>
                        <w:snapToGrid w:val="0"/>
                        <w:ind w:firstLineChars="200" w:firstLine="420"/>
                        <w:textAlignment w:val="baseline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 w:hint="eastAsia"/>
                          <w:sz w:val="21"/>
                          <w:szCs w:val="21"/>
                        </w:rPr>
                        <w:t>4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>R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andomized controlled trial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s </w:t>
                      </w:r>
                      <w:r w:rsidRPr="00304F49">
                        <w:rPr>
                          <w:rFonts w:ascii="Times New Roman" w:hAnsi="Times New Roman" w:hint="eastAsia"/>
                          <w:sz w:val="21"/>
                          <w:szCs w:val="21"/>
                        </w:rPr>
                        <w:t>(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1)</w:t>
                      </w:r>
                    </w:p>
                    <w:p w14:paraId="492C747F" w14:textId="45C9EC9E" w:rsidR="000627CE" w:rsidRPr="00304F49" w:rsidRDefault="000627CE" w:rsidP="006C57BB">
                      <w:pPr>
                        <w:kinsoku w:val="0"/>
                        <w:overflowPunct w:val="0"/>
                        <w:adjustRightInd w:val="0"/>
                        <w:snapToGrid w:val="0"/>
                        <w:ind w:firstLineChars="200" w:firstLine="420"/>
                        <w:textAlignment w:val="baseline"/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5.</w:t>
                      </w:r>
                      <w:r w:rsidRPr="00304F49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Conference abstracts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n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</w:rPr>
                        <w:t xml:space="preserve"> </w:t>
                      </w:r>
                      <w:r w:rsidRPr="00304F49">
                        <w:rPr>
                          <w:rFonts w:ascii="Times New Roman" w:hAnsi="Times New Roman"/>
                          <w:sz w:val="21"/>
                          <w:szCs w:val="21"/>
                        </w:rPr>
                        <w:t>5)</w:t>
                      </w:r>
                    </w:p>
                  </w:txbxContent>
                </v:textbox>
              </v:rect>
            </w:pict>
          </mc:Fallback>
        </mc:AlternateContent>
      </w:r>
    </w:p>
    <w:p w14:paraId="1FA3984B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6216480A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0BD69CD3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434B016D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2F8283F9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3D0DA4F9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4F7EC32A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4D1212E0" w14:textId="0AE8775E" w:rsidR="006C57BB" w:rsidRPr="009C3FEE" w:rsidRDefault="006C57BB" w:rsidP="006C57B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010059" wp14:editId="7F091A84">
                <wp:simplePos x="0" y="0"/>
                <wp:positionH relativeFrom="margin">
                  <wp:posOffset>742950</wp:posOffset>
                </wp:positionH>
                <wp:positionV relativeFrom="paragraph">
                  <wp:posOffset>97790</wp:posOffset>
                </wp:positionV>
                <wp:extent cx="3771900" cy="438150"/>
                <wp:effectExtent l="0" t="0" r="19050" b="190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8AF25" w14:textId="327DFDA2" w:rsidR="000627CE" w:rsidRPr="00304F49" w:rsidRDefault="000627CE" w:rsidP="006C57BB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lang w:val="en-GB"/>
                              </w:rPr>
                              <w:t>I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ncluded in the meta-analysis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 (N = 30, 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including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 xml:space="preserve">the </w:t>
                            </w:r>
                            <w:r w:rsidRPr="00304F4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GB"/>
                              </w:rPr>
                              <w:t>current study)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10059" id="矩形 30" o:spid="_x0000_s1034" style="position:absolute;margin-left:58.5pt;margin-top:7.7pt;width:297pt;height:34.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" fillcolor="white [3201]" strokecolor="black [3213]" strokeweight="1pt">
                <v:textbox>
                  <w:txbxContent>
                    <w:p w14:paraId="3728AF25" w14:textId="327DFDA2" w:rsidR="000627CE" w:rsidRPr="00304F49" w:rsidRDefault="000627CE" w:rsidP="006C57BB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lang w:val="en-GB"/>
                        </w:rPr>
                        <w:t>I</w:t>
                      </w: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ncluded in the meta-analysis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 (N = 30, </w:t>
                      </w: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including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 xml:space="preserve">the </w:t>
                      </w:r>
                      <w:r w:rsidRPr="00304F4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1"/>
                          <w:szCs w:val="21"/>
                          <w:lang w:val="en-GB"/>
                        </w:rPr>
                        <w:t>current study)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6AF570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2756B044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43B4EDBB" w14:textId="77777777" w:rsidR="006C57BB" w:rsidRPr="009C3FEE" w:rsidRDefault="006C57BB" w:rsidP="006C57BB">
      <w:pPr>
        <w:rPr>
          <w:rFonts w:ascii="Times New Roman" w:hAnsi="Times New Roman" w:cs="Times New Roman"/>
        </w:rPr>
      </w:pPr>
    </w:p>
    <w:p w14:paraId="6952EB14" w14:textId="50A76DE2" w:rsidR="006C57BB" w:rsidRPr="009C3FEE" w:rsidRDefault="006C57BB" w:rsidP="006C57BB">
      <w:pPr>
        <w:tabs>
          <w:tab w:val="left" w:pos="2231"/>
        </w:tabs>
        <w:rPr>
          <w:rFonts w:ascii="Times New Roman" w:hAnsi="Times New Roman" w:cs="Times New Roman"/>
          <w:sz w:val="21"/>
          <w:szCs w:val="21"/>
        </w:rPr>
      </w:pPr>
      <w:bookmarkStart w:id="138" w:name="OLE_LINK115"/>
      <w:bookmarkStart w:id="139" w:name="OLE_LINK117"/>
      <w:bookmarkStart w:id="140" w:name="OLE_LINK107"/>
      <w:r w:rsidRPr="009C3FEE">
        <w:rPr>
          <w:rFonts w:ascii="Times New Roman" w:hAnsi="Times New Roman" w:cs="Times New Roman"/>
          <w:b/>
          <w:bCs/>
          <w:sz w:val="21"/>
          <w:szCs w:val="21"/>
        </w:rPr>
        <w:t xml:space="preserve">Figure </w:t>
      </w:r>
      <w:bookmarkEnd w:id="138"/>
      <w:bookmarkEnd w:id="139"/>
      <w:bookmarkEnd w:id="140"/>
      <w:proofErr w:type="spellStart"/>
      <w:r w:rsidR="00F9346D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="004B6369">
        <w:rPr>
          <w:rFonts w:ascii="Times New Roman" w:hAnsi="Times New Roman" w:cs="Times New Roman"/>
          <w:b/>
          <w:bCs/>
          <w:sz w:val="21"/>
          <w:szCs w:val="21"/>
        </w:rPr>
        <w:t>3</w:t>
      </w:r>
      <w:proofErr w:type="spellEnd"/>
      <w:r w:rsidRPr="009C3FEE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AD3279" w:rsidRPr="009C3FEE">
        <w:rPr>
          <w:rFonts w:ascii="Times New Roman" w:hAnsi="Times New Roman" w:cs="Times New Roman"/>
          <w:sz w:val="21"/>
          <w:szCs w:val="21"/>
        </w:rPr>
        <w:t xml:space="preserve"> Flowchart </w:t>
      </w:r>
      <w:r w:rsidRPr="009C3FEE">
        <w:rPr>
          <w:rFonts w:ascii="Times New Roman" w:hAnsi="Times New Roman" w:cs="Times New Roman"/>
          <w:sz w:val="21"/>
          <w:szCs w:val="21"/>
        </w:rPr>
        <w:t xml:space="preserve">of </w:t>
      </w:r>
      <w:r w:rsidR="00AD3279" w:rsidRPr="009C3FEE">
        <w:rPr>
          <w:rFonts w:ascii="Times New Roman" w:hAnsi="Times New Roman" w:cs="Times New Roman"/>
          <w:sz w:val="21"/>
          <w:szCs w:val="21"/>
        </w:rPr>
        <w:t>study selection for</w:t>
      </w:r>
      <w:r w:rsidRPr="009C3FEE">
        <w:rPr>
          <w:rFonts w:ascii="Times New Roman" w:hAnsi="Times New Roman" w:cs="Times New Roman"/>
          <w:sz w:val="21"/>
          <w:szCs w:val="21"/>
        </w:rPr>
        <w:t xml:space="preserve"> the meta-analysis.</w:t>
      </w:r>
    </w:p>
    <w:p w14:paraId="227F7736" w14:textId="1071F2B0" w:rsidR="006C57BB" w:rsidRPr="009C3FEE" w:rsidRDefault="006C57BB" w:rsidP="006C57BB">
      <w:pPr>
        <w:rPr>
          <w:rFonts w:ascii="Times New Roman" w:eastAsia="Times New Roman" w:hAnsi="Times New Roman" w:cs="Times New Roman"/>
          <w:sz w:val="16"/>
          <w:szCs w:val="16"/>
        </w:rPr>
        <w:sectPr w:rsidR="006C57BB" w:rsidRPr="009C3FEE" w:rsidSect="00210574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2B41D0F3" w14:textId="1A4934C2" w:rsidR="00B76177" w:rsidRPr="009C3FEE" w:rsidRDefault="006C41EF" w:rsidP="00FC13DB">
      <w:pPr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lastRenderedPageBreak/>
        <w:t>References</w:t>
      </w:r>
    </w:p>
    <w:p w14:paraId="73ADE8B0" w14:textId="0CFFEC2B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1.</w:t>
      </w:r>
      <w:r w:rsidRPr="009C3FEE">
        <w:rPr>
          <w:rFonts w:ascii="Times New Roman" w:hAnsi="Times New Roman" w:cs="Times New Roman"/>
        </w:rPr>
        <w:tab/>
        <w:t xml:space="preserve">Chonchol M, Shlipak MG, Katz R, et al. Relationship of uric acid with progression of kidney disease. </w:t>
      </w:r>
      <w:r w:rsidR="003053C6" w:rsidRPr="003053C6">
        <w:rPr>
          <w:rFonts w:ascii="Times New Roman" w:hAnsi="Times New Roman" w:cs="Times New Roman"/>
          <w:i/>
        </w:rPr>
        <w:t xml:space="preserve">Am J Kidney Dis. </w:t>
      </w:r>
      <w:r w:rsidR="003053C6" w:rsidRPr="003053C6">
        <w:rPr>
          <w:rFonts w:ascii="Times New Roman" w:hAnsi="Times New Roman" w:cs="Times New Roman"/>
          <w:iCs/>
        </w:rPr>
        <w:t xml:space="preserve">2007; </w:t>
      </w:r>
      <w:r w:rsidR="003053C6" w:rsidRPr="003053C6">
        <w:rPr>
          <w:rFonts w:ascii="Times New Roman" w:hAnsi="Times New Roman" w:cs="Times New Roman"/>
          <w:b/>
          <w:bCs/>
          <w:iCs/>
        </w:rPr>
        <w:t>50</w:t>
      </w:r>
      <w:r w:rsidR="003053C6" w:rsidRPr="003053C6">
        <w:rPr>
          <w:rFonts w:ascii="Times New Roman" w:hAnsi="Times New Roman" w:cs="Times New Roman"/>
          <w:iCs/>
        </w:rPr>
        <w:t>: 239-247.</w:t>
      </w:r>
    </w:p>
    <w:p w14:paraId="453D7975" w14:textId="038F83AC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2.</w:t>
      </w:r>
      <w:r w:rsidRPr="009C3FEE">
        <w:rPr>
          <w:rFonts w:ascii="Times New Roman" w:hAnsi="Times New Roman" w:cs="Times New Roman"/>
        </w:rPr>
        <w:tab/>
        <w:t xml:space="preserve">Obermayr RP, Temml C, Knechtelsdorfer M, et al. Predictors of new-onset decline in kidney function in a general middle-european population: Nephrology Dialysis Transplantation. </w:t>
      </w:r>
      <w:r w:rsidR="00C61B25" w:rsidRPr="007D7E7E">
        <w:rPr>
          <w:rFonts w:ascii="Times New Roman" w:hAnsi="Times New Roman" w:cs="Times New Roman"/>
          <w:i/>
          <w:iCs/>
        </w:rPr>
        <w:t>Nephrol Dial Transplant.</w:t>
      </w:r>
      <w:r w:rsidR="00C61B25" w:rsidRPr="007D7E7E">
        <w:rPr>
          <w:rFonts w:ascii="Times New Roman" w:hAnsi="Times New Roman" w:cs="Times New Roman"/>
        </w:rPr>
        <w:t xml:space="preserve"> 2008; </w:t>
      </w:r>
      <w:r w:rsidR="00C61B25" w:rsidRPr="007D7E7E">
        <w:rPr>
          <w:rFonts w:ascii="Times New Roman" w:hAnsi="Times New Roman" w:cs="Times New Roman"/>
          <w:b/>
          <w:bCs/>
        </w:rPr>
        <w:t>23</w:t>
      </w:r>
      <w:r w:rsidR="00C61B25" w:rsidRPr="007D7E7E">
        <w:rPr>
          <w:rFonts w:ascii="Times New Roman" w:hAnsi="Times New Roman" w:cs="Times New Roman"/>
        </w:rPr>
        <w:t>: 1265-1273.</w:t>
      </w:r>
    </w:p>
    <w:p w14:paraId="4C130CD8" w14:textId="33BB01FA" w:rsidR="00C61B25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3.</w:t>
      </w:r>
      <w:r w:rsidRPr="009C3FEE">
        <w:rPr>
          <w:rFonts w:ascii="Times New Roman" w:hAnsi="Times New Roman" w:cs="Times New Roman"/>
        </w:rPr>
        <w:tab/>
        <w:t xml:space="preserve">Weiner DE, Tighiouart H, Elsayed EF, </w:t>
      </w:r>
      <w:r w:rsidR="00C61B25">
        <w:rPr>
          <w:rFonts w:ascii="Times New Roman" w:hAnsi="Times New Roman" w:cs="Times New Roman" w:hint="eastAsia"/>
          <w:lang w:eastAsia="zh-CN"/>
        </w:rPr>
        <w:t>et</w:t>
      </w:r>
      <w:r w:rsidR="00C61B25">
        <w:rPr>
          <w:rFonts w:ascii="Times New Roman" w:hAnsi="Times New Roman" w:cs="Times New Roman"/>
        </w:rPr>
        <w:t xml:space="preserve"> </w:t>
      </w:r>
      <w:r w:rsidR="00C61B25">
        <w:rPr>
          <w:rFonts w:ascii="Times New Roman" w:hAnsi="Times New Roman" w:cs="Times New Roman" w:hint="eastAsia"/>
          <w:lang w:eastAsia="zh-CN"/>
        </w:rPr>
        <w:t>al</w:t>
      </w:r>
      <w:r w:rsidRPr="009C3FEE">
        <w:rPr>
          <w:rFonts w:ascii="Times New Roman" w:hAnsi="Times New Roman" w:cs="Times New Roman"/>
        </w:rPr>
        <w:t xml:space="preserve">. Uric acid and incident kidney disease in the community. </w:t>
      </w:r>
      <w:r w:rsidR="00C61B25" w:rsidRPr="007D7E7E">
        <w:rPr>
          <w:rFonts w:ascii="Times New Roman" w:hAnsi="Times New Roman" w:cs="Times New Roman"/>
          <w:i/>
          <w:iCs/>
        </w:rPr>
        <w:t>J Am Soc Nephrol.</w:t>
      </w:r>
      <w:r w:rsidR="00C61B25" w:rsidRPr="007D7E7E">
        <w:rPr>
          <w:rFonts w:ascii="Times New Roman" w:hAnsi="Times New Roman" w:cs="Times New Roman"/>
        </w:rPr>
        <w:t xml:space="preserve"> 2008; </w:t>
      </w:r>
      <w:r w:rsidR="00C61B25" w:rsidRPr="007D7E7E">
        <w:rPr>
          <w:rFonts w:ascii="Times New Roman" w:hAnsi="Times New Roman" w:cs="Times New Roman"/>
          <w:b/>
        </w:rPr>
        <w:t>19</w:t>
      </w:r>
      <w:r w:rsidR="00C61B25" w:rsidRPr="007D7E7E">
        <w:rPr>
          <w:rFonts w:ascii="Times New Roman" w:hAnsi="Times New Roman" w:cs="Times New Roman"/>
        </w:rPr>
        <w:t>: 1204-1211.</w:t>
      </w:r>
    </w:p>
    <w:p w14:paraId="32733472" w14:textId="284798E8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4.</w:t>
      </w:r>
      <w:r w:rsidRPr="009C3FEE">
        <w:rPr>
          <w:rFonts w:ascii="Times New Roman" w:hAnsi="Times New Roman" w:cs="Times New Roman"/>
        </w:rPr>
        <w:tab/>
        <w:t xml:space="preserve">Yen CJ, Chiang CK, Ho LC, et al. Hyperuricemia Associated With Rapid Renal Function Decline in Elderly Taiwanese Subjects. </w:t>
      </w:r>
      <w:r w:rsidR="00C61B25" w:rsidRPr="007D7E7E">
        <w:rPr>
          <w:rFonts w:ascii="Times New Roman" w:hAnsi="Times New Roman" w:cs="Times New Roman"/>
          <w:i/>
        </w:rPr>
        <w:t>J Formos Med Assoc.</w:t>
      </w:r>
      <w:r w:rsidR="00C61B25" w:rsidRPr="007D7E7E">
        <w:rPr>
          <w:rFonts w:ascii="Times New Roman" w:hAnsi="Times New Roman" w:cs="Times New Roman"/>
        </w:rPr>
        <w:t xml:space="preserve"> 2009; </w:t>
      </w:r>
      <w:r w:rsidR="00C61B25" w:rsidRPr="007D7E7E">
        <w:rPr>
          <w:rFonts w:ascii="Times New Roman" w:hAnsi="Times New Roman" w:cs="Times New Roman"/>
          <w:b/>
        </w:rPr>
        <w:t>108</w:t>
      </w:r>
      <w:r w:rsidR="00C61B25" w:rsidRPr="007D7E7E">
        <w:rPr>
          <w:rFonts w:ascii="Times New Roman" w:hAnsi="Times New Roman" w:cs="Times New Roman"/>
        </w:rPr>
        <w:t>: 921-928.</w:t>
      </w:r>
    </w:p>
    <w:p w14:paraId="581526A7" w14:textId="5DC1C1E3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5.</w:t>
      </w:r>
      <w:r w:rsidRPr="009C3FEE">
        <w:rPr>
          <w:rFonts w:ascii="Times New Roman" w:hAnsi="Times New Roman" w:cs="Times New Roman"/>
        </w:rPr>
        <w:tab/>
        <w:t xml:space="preserve">Mok Y, Lee SJ, Kim MS, </w:t>
      </w:r>
      <w:r w:rsidR="00C61B25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Serum uric acid and chronic kidney disease: the Severance cohort study. </w:t>
      </w:r>
      <w:r w:rsidR="00C61B25" w:rsidRPr="00C61B25">
        <w:rPr>
          <w:rFonts w:ascii="Times New Roman" w:hAnsi="Times New Roman" w:cs="Times New Roman"/>
          <w:i/>
        </w:rPr>
        <w:t xml:space="preserve">Nephrol Dial Transplant. </w:t>
      </w:r>
      <w:r w:rsidR="00C61B25" w:rsidRPr="00C61B25">
        <w:rPr>
          <w:rFonts w:ascii="Times New Roman" w:hAnsi="Times New Roman" w:cs="Times New Roman"/>
          <w:iCs/>
        </w:rPr>
        <w:t>2012;</w:t>
      </w:r>
      <w:r w:rsidR="00C61B25">
        <w:rPr>
          <w:rFonts w:ascii="Times New Roman" w:hAnsi="Times New Roman" w:cs="Times New Roman"/>
          <w:iCs/>
        </w:rPr>
        <w:t xml:space="preserve"> </w:t>
      </w:r>
      <w:r w:rsidR="00C61B25" w:rsidRPr="00C61B25">
        <w:rPr>
          <w:rFonts w:ascii="Times New Roman" w:hAnsi="Times New Roman" w:cs="Times New Roman"/>
          <w:b/>
          <w:bCs/>
          <w:iCs/>
        </w:rPr>
        <w:t>27</w:t>
      </w:r>
      <w:r w:rsidR="00C61B25" w:rsidRPr="00C61B25">
        <w:rPr>
          <w:rFonts w:ascii="Times New Roman" w:hAnsi="Times New Roman" w:cs="Times New Roman"/>
          <w:iCs/>
        </w:rPr>
        <w:t>:</w:t>
      </w:r>
      <w:r w:rsidR="00C61B25">
        <w:rPr>
          <w:rFonts w:ascii="Times New Roman" w:hAnsi="Times New Roman" w:cs="Times New Roman"/>
          <w:iCs/>
        </w:rPr>
        <w:t xml:space="preserve"> </w:t>
      </w:r>
      <w:r w:rsidR="00C61B25" w:rsidRPr="00C61B25">
        <w:rPr>
          <w:rFonts w:ascii="Times New Roman" w:hAnsi="Times New Roman" w:cs="Times New Roman"/>
          <w:iCs/>
        </w:rPr>
        <w:t>1831-1835.</w:t>
      </w:r>
    </w:p>
    <w:p w14:paraId="678449C2" w14:textId="6D3817D9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6.</w:t>
      </w:r>
      <w:r w:rsidRPr="009C3FEE">
        <w:rPr>
          <w:rFonts w:ascii="Times New Roman" w:hAnsi="Times New Roman" w:cs="Times New Roman"/>
        </w:rPr>
        <w:tab/>
        <w:t xml:space="preserve">Yamada T, Fukatsu M, Suzuki S, </w:t>
      </w:r>
      <w:r w:rsidR="00C61B25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Elevated serum uric acid predicts chronic kidney disease. </w:t>
      </w:r>
      <w:r w:rsidR="00C61B25" w:rsidRPr="00C61B25">
        <w:rPr>
          <w:rFonts w:ascii="Times New Roman" w:hAnsi="Times New Roman" w:cs="Times New Roman"/>
          <w:i/>
        </w:rPr>
        <w:t xml:space="preserve">Am J Med Sci. </w:t>
      </w:r>
      <w:r w:rsidR="00C61B25" w:rsidRPr="00C61B25">
        <w:rPr>
          <w:rFonts w:ascii="Times New Roman" w:hAnsi="Times New Roman" w:cs="Times New Roman"/>
          <w:iCs/>
        </w:rPr>
        <w:t>2011;</w:t>
      </w:r>
      <w:r w:rsidR="00C61B25">
        <w:rPr>
          <w:rFonts w:ascii="Times New Roman" w:hAnsi="Times New Roman" w:cs="Times New Roman"/>
          <w:iCs/>
        </w:rPr>
        <w:t xml:space="preserve"> </w:t>
      </w:r>
      <w:r w:rsidR="00C61B25" w:rsidRPr="00C61B25">
        <w:rPr>
          <w:rFonts w:ascii="Times New Roman" w:hAnsi="Times New Roman" w:cs="Times New Roman"/>
          <w:b/>
          <w:bCs/>
          <w:iCs/>
        </w:rPr>
        <w:t>342</w:t>
      </w:r>
      <w:r w:rsidR="00C61B25" w:rsidRPr="00C61B25">
        <w:rPr>
          <w:rFonts w:ascii="Times New Roman" w:hAnsi="Times New Roman" w:cs="Times New Roman"/>
          <w:iCs/>
        </w:rPr>
        <w:t>:</w:t>
      </w:r>
      <w:r w:rsidR="00C61B25">
        <w:rPr>
          <w:rFonts w:ascii="Times New Roman" w:hAnsi="Times New Roman" w:cs="Times New Roman"/>
          <w:iCs/>
        </w:rPr>
        <w:t xml:space="preserve"> </w:t>
      </w:r>
      <w:r w:rsidR="00C61B25" w:rsidRPr="00C61B25">
        <w:rPr>
          <w:rFonts w:ascii="Times New Roman" w:hAnsi="Times New Roman" w:cs="Times New Roman"/>
          <w:iCs/>
        </w:rPr>
        <w:t>461-466.</w:t>
      </w:r>
    </w:p>
    <w:p w14:paraId="3326EF80" w14:textId="667A513F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7.</w:t>
      </w:r>
      <w:r w:rsidRPr="009C3FEE">
        <w:rPr>
          <w:rFonts w:ascii="Times New Roman" w:hAnsi="Times New Roman" w:cs="Times New Roman"/>
        </w:rPr>
        <w:tab/>
        <w:t xml:space="preserve">Ben-Dov IZ, Kark JD. Serum uric acid is a GFR-independent long-term predictor of acute and chronic renal insufficiency: the Jerusalem Lipid Research Clinic cohort study. </w:t>
      </w:r>
      <w:r w:rsidR="00C61B25" w:rsidRPr="00C61B25">
        <w:rPr>
          <w:rFonts w:ascii="Times New Roman" w:hAnsi="Times New Roman" w:cs="Times New Roman"/>
          <w:i/>
        </w:rPr>
        <w:t>Nephrol Dial Transplant.</w:t>
      </w:r>
      <w:r w:rsidR="00C61B25" w:rsidRPr="00C61B25">
        <w:rPr>
          <w:rFonts w:ascii="Times New Roman" w:hAnsi="Times New Roman" w:cs="Times New Roman"/>
          <w:iCs/>
        </w:rPr>
        <w:t xml:space="preserve"> 2011;</w:t>
      </w:r>
      <w:r w:rsidR="00C61B25">
        <w:rPr>
          <w:rFonts w:ascii="Times New Roman" w:hAnsi="Times New Roman" w:cs="Times New Roman"/>
          <w:iCs/>
        </w:rPr>
        <w:t xml:space="preserve"> </w:t>
      </w:r>
      <w:r w:rsidR="00C61B25" w:rsidRPr="00C61B25">
        <w:rPr>
          <w:rFonts w:ascii="Times New Roman" w:hAnsi="Times New Roman" w:cs="Times New Roman"/>
          <w:b/>
          <w:bCs/>
          <w:iCs/>
        </w:rPr>
        <w:t>26</w:t>
      </w:r>
      <w:r w:rsidR="00C61B25" w:rsidRPr="00C61B25">
        <w:rPr>
          <w:rFonts w:ascii="Times New Roman" w:hAnsi="Times New Roman" w:cs="Times New Roman"/>
          <w:iCs/>
        </w:rPr>
        <w:t>:</w:t>
      </w:r>
      <w:r w:rsidR="00C61B25">
        <w:rPr>
          <w:rFonts w:ascii="Times New Roman" w:hAnsi="Times New Roman" w:cs="Times New Roman"/>
          <w:iCs/>
        </w:rPr>
        <w:t xml:space="preserve"> </w:t>
      </w:r>
      <w:r w:rsidR="00C61B25" w:rsidRPr="00C61B25">
        <w:rPr>
          <w:rFonts w:ascii="Times New Roman" w:hAnsi="Times New Roman" w:cs="Times New Roman"/>
          <w:iCs/>
        </w:rPr>
        <w:t>2558-2566.</w:t>
      </w:r>
    </w:p>
    <w:p w14:paraId="72DB9B32" w14:textId="7D8BCCDA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8.</w:t>
      </w:r>
      <w:r w:rsidRPr="009C3FEE">
        <w:rPr>
          <w:rFonts w:ascii="Times New Roman" w:hAnsi="Times New Roman" w:cs="Times New Roman"/>
        </w:rPr>
        <w:tab/>
        <w:t xml:space="preserve">Wang S, Shu Z, Tao Q, </w:t>
      </w:r>
      <w:r w:rsidR="005E32D1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Uric acid and incident chronic kidney disease in a large health check-up population in Taiwan. </w:t>
      </w:r>
      <w:r w:rsidR="00D2120C" w:rsidRPr="007D7E7E">
        <w:rPr>
          <w:rFonts w:ascii="Times New Roman" w:hAnsi="Times New Roman" w:cs="Times New Roman"/>
          <w:i/>
          <w:iCs/>
        </w:rPr>
        <w:t>Nephrology (Carlton).</w:t>
      </w:r>
      <w:r w:rsidR="00D2120C" w:rsidRPr="007D7E7E">
        <w:rPr>
          <w:rFonts w:ascii="Times New Roman" w:hAnsi="Times New Roman" w:cs="Times New Roman"/>
        </w:rPr>
        <w:t xml:space="preserve"> 2011; </w:t>
      </w:r>
      <w:r w:rsidR="00D2120C" w:rsidRPr="007D7E7E">
        <w:rPr>
          <w:rFonts w:ascii="Times New Roman" w:hAnsi="Times New Roman" w:cs="Times New Roman"/>
          <w:b/>
          <w:bCs/>
        </w:rPr>
        <w:t>16</w:t>
      </w:r>
      <w:r w:rsidR="00D2120C" w:rsidRPr="007D7E7E">
        <w:rPr>
          <w:rFonts w:ascii="Times New Roman" w:hAnsi="Times New Roman" w:cs="Times New Roman"/>
        </w:rPr>
        <w:t>: 767-776.</w:t>
      </w:r>
    </w:p>
    <w:p w14:paraId="71D4589E" w14:textId="773EC7C5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9.</w:t>
      </w:r>
      <w:r w:rsidRPr="009C3FEE">
        <w:rPr>
          <w:rFonts w:ascii="Times New Roman" w:hAnsi="Times New Roman" w:cs="Times New Roman"/>
        </w:rPr>
        <w:tab/>
        <w:t xml:space="preserve">Sonoda H, Takase H, Dohi Y, </w:t>
      </w:r>
      <w:r w:rsidR="005E32D1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Uric acid levels predict future development of chronic kidney disease. </w:t>
      </w:r>
      <w:r w:rsidR="005E32D1" w:rsidRPr="005E32D1">
        <w:rPr>
          <w:rFonts w:ascii="Times New Roman" w:hAnsi="Times New Roman" w:cs="Times New Roman"/>
          <w:i/>
        </w:rPr>
        <w:t xml:space="preserve">Am J Nephrol. </w:t>
      </w:r>
      <w:r w:rsidR="005E32D1" w:rsidRPr="005E32D1">
        <w:rPr>
          <w:rFonts w:ascii="Times New Roman" w:hAnsi="Times New Roman" w:cs="Times New Roman"/>
          <w:iCs/>
        </w:rPr>
        <w:t>2011;</w:t>
      </w:r>
      <w:r w:rsidR="005E32D1">
        <w:rPr>
          <w:rFonts w:ascii="Times New Roman" w:hAnsi="Times New Roman" w:cs="Times New Roman"/>
          <w:iCs/>
        </w:rPr>
        <w:t xml:space="preserve"> </w:t>
      </w:r>
      <w:r w:rsidR="005E32D1" w:rsidRPr="005E32D1">
        <w:rPr>
          <w:rFonts w:ascii="Times New Roman" w:hAnsi="Times New Roman" w:cs="Times New Roman"/>
          <w:b/>
          <w:bCs/>
          <w:iCs/>
        </w:rPr>
        <w:t>33</w:t>
      </w:r>
      <w:r w:rsidR="005E32D1" w:rsidRPr="005E32D1">
        <w:rPr>
          <w:rFonts w:ascii="Times New Roman" w:hAnsi="Times New Roman" w:cs="Times New Roman"/>
          <w:iCs/>
        </w:rPr>
        <w:t>:</w:t>
      </w:r>
      <w:r w:rsidR="005E32D1">
        <w:rPr>
          <w:rFonts w:ascii="Times New Roman" w:hAnsi="Times New Roman" w:cs="Times New Roman"/>
          <w:iCs/>
        </w:rPr>
        <w:t xml:space="preserve"> </w:t>
      </w:r>
      <w:r w:rsidR="005E32D1" w:rsidRPr="005E32D1">
        <w:rPr>
          <w:rFonts w:ascii="Times New Roman" w:hAnsi="Times New Roman" w:cs="Times New Roman"/>
          <w:iCs/>
        </w:rPr>
        <w:t>352-357.</w:t>
      </w:r>
    </w:p>
    <w:p w14:paraId="54953C18" w14:textId="1D8628D8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10.</w:t>
      </w:r>
      <w:r w:rsidRPr="009C3FEE">
        <w:rPr>
          <w:rFonts w:ascii="Times New Roman" w:hAnsi="Times New Roman" w:cs="Times New Roman"/>
        </w:rPr>
        <w:tab/>
        <w:t xml:space="preserve">Kawashima M, Wada K, Ohta H, </w:t>
      </w:r>
      <w:r w:rsidR="005E32D1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Association between asymptomatic hyperuricemia and new-onset chronic kidney disease in Japanese male workers: a long-term retrospective cohort study. </w:t>
      </w:r>
      <w:r w:rsidR="005E32D1" w:rsidRPr="005E32D1">
        <w:rPr>
          <w:rFonts w:ascii="Times New Roman" w:hAnsi="Times New Roman" w:cs="Times New Roman"/>
          <w:i/>
        </w:rPr>
        <w:t xml:space="preserve">BMC Nephrol. </w:t>
      </w:r>
      <w:r w:rsidR="005E32D1" w:rsidRPr="005E32D1">
        <w:rPr>
          <w:rFonts w:ascii="Times New Roman" w:hAnsi="Times New Roman" w:cs="Times New Roman"/>
          <w:iCs/>
        </w:rPr>
        <w:t>2011;</w:t>
      </w:r>
      <w:r w:rsidR="00BE52BA">
        <w:rPr>
          <w:rFonts w:ascii="Times New Roman" w:hAnsi="Times New Roman" w:cs="Times New Roman"/>
          <w:iCs/>
        </w:rPr>
        <w:t xml:space="preserve"> </w:t>
      </w:r>
      <w:r w:rsidR="005E32D1" w:rsidRPr="005E32D1">
        <w:rPr>
          <w:rFonts w:ascii="Times New Roman" w:hAnsi="Times New Roman" w:cs="Times New Roman"/>
          <w:b/>
          <w:bCs/>
          <w:iCs/>
        </w:rPr>
        <w:t>12</w:t>
      </w:r>
      <w:r w:rsidR="005E32D1" w:rsidRPr="005E32D1">
        <w:rPr>
          <w:rFonts w:ascii="Times New Roman" w:hAnsi="Times New Roman" w:cs="Times New Roman"/>
          <w:iCs/>
        </w:rPr>
        <w:t>:</w:t>
      </w:r>
      <w:r w:rsidR="00BE52BA">
        <w:rPr>
          <w:rFonts w:ascii="Times New Roman" w:hAnsi="Times New Roman" w:cs="Times New Roman"/>
          <w:iCs/>
        </w:rPr>
        <w:t xml:space="preserve"> </w:t>
      </w:r>
      <w:r w:rsidR="005E32D1" w:rsidRPr="005E32D1">
        <w:rPr>
          <w:rFonts w:ascii="Times New Roman" w:hAnsi="Times New Roman" w:cs="Times New Roman"/>
          <w:iCs/>
        </w:rPr>
        <w:t>31.</w:t>
      </w:r>
    </w:p>
    <w:p w14:paraId="1DD56DE8" w14:textId="67C1417A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11.</w:t>
      </w:r>
      <w:r w:rsidRPr="009C3FEE">
        <w:rPr>
          <w:rFonts w:ascii="Times New Roman" w:hAnsi="Times New Roman" w:cs="Times New Roman"/>
        </w:rPr>
        <w:tab/>
        <w:t xml:space="preserve">Zhang L, Wang F, Wang X, </w:t>
      </w:r>
      <w:r w:rsidR="00BE52BA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The association between plasma uric acid and renal function decline in a Chinese population-based cohort. </w:t>
      </w:r>
      <w:r w:rsidR="00BE52BA" w:rsidRPr="00BE52BA">
        <w:rPr>
          <w:rFonts w:ascii="Times New Roman" w:hAnsi="Times New Roman" w:cs="Times New Roman"/>
          <w:i/>
        </w:rPr>
        <w:t xml:space="preserve">Nephrol Dial Transplant. </w:t>
      </w:r>
      <w:r w:rsidR="00BE52BA" w:rsidRPr="00BE52BA">
        <w:rPr>
          <w:rFonts w:ascii="Times New Roman" w:hAnsi="Times New Roman" w:cs="Times New Roman"/>
          <w:iCs/>
        </w:rPr>
        <w:t>2012;</w:t>
      </w:r>
      <w:r w:rsidR="00BE52BA">
        <w:rPr>
          <w:rFonts w:ascii="Times New Roman" w:hAnsi="Times New Roman" w:cs="Times New Roman"/>
          <w:iCs/>
        </w:rPr>
        <w:t xml:space="preserve"> </w:t>
      </w:r>
      <w:r w:rsidR="00BE52BA" w:rsidRPr="00BE52BA">
        <w:rPr>
          <w:rFonts w:ascii="Times New Roman" w:hAnsi="Times New Roman" w:cs="Times New Roman"/>
          <w:b/>
          <w:bCs/>
          <w:iCs/>
        </w:rPr>
        <w:t>27</w:t>
      </w:r>
      <w:r w:rsidR="00BE52BA" w:rsidRPr="00BE52BA">
        <w:rPr>
          <w:rFonts w:ascii="Times New Roman" w:hAnsi="Times New Roman" w:cs="Times New Roman"/>
          <w:iCs/>
        </w:rPr>
        <w:t>:</w:t>
      </w:r>
      <w:r w:rsidR="00BE52BA">
        <w:rPr>
          <w:rFonts w:ascii="Times New Roman" w:hAnsi="Times New Roman" w:cs="Times New Roman"/>
          <w:iCs/>
        </w:rPr>
        <w:t xml:space="preserve"> </w:t>
      </w:r>
      <w:r w:rsidR="00BE52BA" w:rsidRPr="00BE52BA">
        <w:rPr>
          <w:rFonts w:ascii="Times New Roman" w:hAnsi="Times New Roman" w:cs="Times New Roman"/>
          <w:iCs/>
        </w:rPr>
        <w:t>1836-1839.</w:t>
      </w:r>
    </w:p>
    <w:p w14:paraId="6ADC7056" w14:textId="7BF9C1B4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12.</w:t>
      </w:r>
      <w:r w:rsidRPr="009C3FEE">
        <w:rPr>
          <w:rFonts w:ascii="Times New Roman" w:hAnsi="Times New Roman" w:cs="Times New Roman"/>
        </w:rPr>
        <w:tab/>
        <w:t>Sedaghat S, Hoorn EJ, Van Rooij FJA, et al. Serum uric acid and chronic kidney disease: The role of hypertension</w:t>
      </w:r>
      <w:r w:rsidR="00BE52BA">
        <w:rPr>
          <w:rFonts w:ascii="Times New Roman" w:hAnsi="Times New Roman" w:cs="Times New Roman"/>
        </w:rPr>
        <w:t>.</w:t>
      </w:r>
      <w:r w:rsidR="00BE52BA" w:rsidRPr="00BE52BA">
        <w:rPr>
          <w:rFonts w:ascii="Times New Roman" w:hAnsi="Times New Roman" w:cs="Times New Roman"/>
          <w:i/>
          <w:iCs/>
        </w:rPr>
        <w:t xml:space="preserve"> PLoS One</w:t>
      </w:r>
      <w:r w:rsidR="00BE52BA">
        <w:rPr>
          <w:rFonts w:ascii="Times New Roman" w:hAnsi="Times New Roman" w:cs="Times New Roman"/>
        </w:rPr>
        <w:t>.</w:t>
      </w:r>
      <w:r w:rsidR="00BE52BA" w:rsidRPr="00BE52BA">
        <w:rPr>
          <w:rFonts w:ascii="Times New Roman" w:hAnsi="Times New Roman" w:cs="Times New Roman"/>
        </w:rPr>
        <w:t xml:space="preserve"> 2013; </w:t>
      </w:r>
      <w:r w:rsidR="00BE52BA" w:rsidRPr="00BE52BA">
        <w:rPr>
          <w:rFonts w:ascii="Times New Roman" w:hAnsi="Times New Roman" w:cs="Times New Roman"/>
          <w:b/>
          <w:bCs/>
        </w:rPr>
        <w:t>8</w:t>
      </w:r>
      <w:r w:rsidR="00BE52BA" w:rsidRPr="00BE52BA">
        <w:rPr>
          <w:rFonts w:ascii="Times New Roman" w:hAnsi="Times New Roman" w:cs="Times New Roman"/>
        </w:rPr>
        <w:t>: e76827</w:t>
      </w:r>
    </w:p>
    <w:p w14:paraId="67E1FBE5" w14:textId="3789152C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13.</w:t>
      </w:r>
      <w:r w:rsidRPr="009C3FEE">
        <w:rPr>
          <w:rFonts w:ascii="Times New Roman" w:hAnsi="Times New Roman" w:cs="Times New Roman"/>
        </w:rPr>
        <w:tab/>
        <w:t xml:space="preserve">Chang HY, Lee PH, Lei CC, et al. Hyperuricemia is an independent risk factor for new onset micro-albuminuria in a middle-aged and elderly population: a prospective cohort study in taiwan. </w:t>
      </w:r>
      <w:r w:rsidR="00BE52BA" w:rsidRPr="00BE52BA">
        <w:rPr>
          <w:rFonts w:ascii="Times New Roman" w:hAnsi="Times New Roman" w:cs="Times New Roman"/>
          <w:i/>
        </w:rPr>
        <w:t xml:space="preserve">PLoS One. </w:t>
      </w:r>
      <w:r w:rsidR="00BE52BA" w:rsidRPr="00BE52BA">
        <w:rPr>
          <w:rFonts w:ascii="Times New Roman" w:hAnsi="Times New Roman" w:cs="Times New Roman"/>
          <w:iCs/>
        </w:rPr>
        <w:t xml:space="preserve">2013; </w:t>
      </w:r>
      <w:r w:rsidR="00BE52BA" w:rsidRPr="00BE52BA">
        <w:rPr>
          <w:rFonts w:ascii="Times New Roman" w:hAnsi="Times New Roman" w:cs="Times New Roman"/>
          <w:b/>
          <w:bCs/>
          <w:iCs/>
        </w:rPr>
        <w:t>8</w:t>
      </w:r>
      <w:r w:rsidR="00BE52BA" w:rsidRPr="00BE52BA">
        <w:rPr>
          <w:rFonts w:ascii="Times New Roman" w:hAnsi="Times New Roman" w:cs="Times New Roman"/>
          <w:iCs/>
        </w:rPr>
        <w:t>: e61450.</w:t>
      </w:r>
    </w:p>
    <w:p w14:paraId="2D3D724C" w14:textId="20FDF95A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14.</w:t>
      </w:r>
      <w:r w:rsidRPr="009C3FEE">
        <w:rPr>
          <w:rFonts w:ascii="Times New Roman" w:hAnsi="Times New Roman" w:cs="Times New Roman"/>
        </w:rPr>
        <w:tab/>
        <w:t xml:space="preserve">Ryoo JH, Choi JM, Oh CM, </w:t>
      </w:r>
      <w:r w:rsidR="00BE52BA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The association between uric acid and chronic kidney disease in Korean men: a 4-year follow-up study. </w:t>
      </w:r>
      <w:r w:rsidR="00BE52BA" w:rsidRPr="00BE52BA">
        <w:rPr>
          <w:rFonts w:ascii="Times New Roman" w:hAnsi="Times New Roman" w:cs="Times New Roman"/>
          <w:i/>
        </w:rPr>
        <w:t xml:space="preserve">J Korean Med Sci. </w:t>
      </w:r>
      <w:r w:rsidR="00BE52BA" w:rsidRPr="00BE52BA">
        <w:rPr>
          <w:rFonts w:ascii="Times New Roman" w:hAnsi="Times New Roman" w:cs="Times New Roman"/>
          <w:iCs/>
        </w:rPr>
        <w:t>201</w:t>
      </w:r>
      <w:r w:rsidR="00BE52BA">
        <w:rPr>
          <w:rFonts w:ascii="Times New Roman" w:hAnsi="Times New Roman" w:cs="Times New Roman"/>
          <w:iCs/>
        </w:rPr>
        <w:t>3</w:t>
      </w:r>
      <w:r w:rsidR="00BE52BA" w:rsidRPr="00BE52BA">
        <w:rPr>
          <w:rFonts w:ascii="Times New Roman" w:hAnsi="Times New Roman" w:cs="Times New Roman"/>
          <w:iCs/>
        </w:rPr>
        <w:t>;</w:t>
      </w:r>
      <w:r w:rsidR="00BE52BA">
        <w:rPr>
          <w:rFonts w:ascii="Times New Roman" w:hAnsi="Times New Roman" w:cs="Times New Roman"/>
          <w:iCs/>
        </w:rPr>
        <w:t xml:space="preserve"> </w:t>
      </w:r>
      <w:r w:rsidR="00BE52BA" w:rsidRPr="00BE52BA">
        <w:rPr>
          <w:rFonts w:ascii="Times New Roman" w:hAnsi="Times New Roman" w:cs="Times New Roman"/>
          <w:b/>
          <w:bCs/>
          <w:iCs/>
        </w:rPr>
        <w:t>28</w:t>
      </w:r>
      <w:r w:rsidR="00BE52BA" w:rsidRPr="00BE52BA">
        <w:rPr>
          <w:rFonts w:ascii="Times New Roman" w:hAnsi="Times New Roman" w:cs="Times New Roman"/>
          <w:iCs/>
        </w:rPr>
        <w:t>: 855–860.</w:t>
      </w:r>
    </w:p>
    <w:p w14:paraId="576C3A0F" w14:textId="4A53A64B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15.</w:t>
      </w:r>
      <w:r w:rsidRPr="009C3FEE">
        <w:rPr>
          <w:rFonts w:ascii="Times New Roman" w:hAnsi="Times New Roman" w:cs="Times New Roman"/>
        </w:rPr>
        <w:tab/>
        <w:t xml:space="preserve">Kamei K, Konta T, Hirayama A, et al. A slight increase within the normal range of serum uric acid and the decline in renal function: associations in a community-based population. </w:t>
      </w:r>
      <w:r w:rsidR="00BE52BA" w:rsidRPr="00BE52BA">
        <w:rPr>
          <w:rFonts w:ascii="Times New Roman" w:hAnsi="Times New Roman" w:cs="Times New Roman"/>
          <w:i/>
        </w:rPr>
        <w:t xml:space="preserve">Nephrol Dial Transplant. </w:t>
      </w:r>
      <w:r w:rsidR="00BE52BA" w:rsidRPr="00BE52BA">
        <w:rPr>
          <w:rFonts w:ascii="Times New Roman" w:hAnsi="Times New Roman" w:cs="Times New Roman"/>
          <w:iCs/>
        </w:rPr>
        <w:t>2014;</w:t>
      </w:r>
      <w:r w:rsidR="00BE52BA">
        <w:rPr>
          <w:rFonts w:ascii="Times New Roman" w:hAnsi="Times New Roman" w:cs="Times New Roman"/>
          <w:iCs/>
        </w:rPr>
        <w:t xml:space="preserve"> </w:t>
      </w:r>
      <w:r w:rsidR="00BE52BA" w:rsidRPr="00BE52BA">
        <w:rPr>
          <w:rFonts w:ascii="Times New Roman" w:hAnsi="Times New Roman" w:cs="Times New Roman"/>
          <w:b/>
          <w:bCs/>
          <w:iCs/>
        </w:rPr>
        <w:t>29</w:t>
      </w:r>
      <w:r w:rsidR="00BE52BA" w:rsidRPr="00BE52BA">
        <w:rPr>
          <w:rFonts w:ascii="Times New Roman" w:hAnsi="Times New Roman" w:cs="Times New Roman"/>
          <w:iCs/>
        </w:rPr>
        <w:t>:</w:t>
      </w:r>
      <w:r w:rsidR="00BE52BA">
        <w:rPr>
          <w:rFonts w:ascii="Times New Roman" w:hAnsi="Times New Roman" w:cs="Times New Roman"/>
          <w:iCs/>
        </w:rPr>
        <w:t xml:space="preserve"> </w:t>
      </w:r>
      <w:r w:rsidR="00BE52BA" w:rsidRPr="00BE52BA">
        <w:rPr>
          <w:rFonts w:ascii="Times New Roman" w:hAnsi="Times New Roman" w:cs="Times New Roman"/>
          <w:iCs/>
        </w:rPr>
        <w:t>2286-2292.</w:t>
      </w:r>
    </w:p>
    <w:p w14:paraId="71981980" w14:textId="061F78B8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16.</w:t>
      </w:r>
      <w:r w:rsidRPr="009C3FEE">
        <w:rPr>
          <w:rFonts w:ascii="Times New Roman" w:hAnsi="Times New Roman" w:cs="Times New Roman"/>
        </w:rPr>
        <w:tab/>
        <w:t xml:space="preserve">Kuriyama S, Maruyama Y, Nishio S, et al. Serum uric acid and the incidence of CKD and hypertension. </w:t>
      </w:r>
      <w:r w:rsidR="00BE52BA" w:rsidRPr="00BE52BA">
        <w:rPr>
          <w:rFonts w:ascii="Times New Roman" w:hAnsi="Times New Roman" w:cs="Times New Roman"/>
          <w:i/>
        </w:rPr>
        <w:t>Clin Exp Nephrol.</w:t>
      </w:r>
      <w:r w:rsidR="00BE52BA" w:rsidRPr="00BE52BA">
        <w:rPr>
          <w:rFonts w:ascii="Times New Roman" w:hAnsi="Times New Roman" w:cs="Times New Roman"/>
          <w:iCs/>
        </w:rPr>
        <w:t xml:space="preserve"> 2015;</w:t>
      </w:r>
      <w:r w:rsidR="00BE52BA">
        <w:rPr>
          <w:rFonts w:ascii="Times New Roman" w:hAnsi="Times New Roman" w:cs="Times New Roman"/>
          <w:iCs/>
        </w:rPr>
        <w:t xml:space="preserve"> </w:t>
      </w:r>
      <w:r w:rsidR="00BE52BA" w:rsidRPr="00BE52BA">
        <w:rPr>
          <w:rFonts w:ascii="Times New Roman" w:hAnsi="Times New Roman" w:cs="Times New Roman"/>
          <w:b/>
          <w:bCs/>
          <w:iCs/>
        </w:rPr>
        <w:t>19</w:t>
      </w:r>
      <w:r w:rsidR="00BE52BA" w:rsidRPr="00BE52BA">
        <w:rPr>
          <w:rFonts w:ascii="Times New Roman" w:hAnsi="Times New Roman" w:cs="Times New Roman"/>
          <w:iCs/>
        </w:rPr>
        <w:t>:</w:t>
      </w:r>
      <w:r w:rsidR="00BE52BA">
        <w:rPr>
          <w:rFonts w:ascii="Times New Roman" w:hAnsi="Times New Roman" w:cs="Times New Roman"/>
          <w:iCs/>
        </w:rPr>
        <w:t xml:space="preserve"> </w:t>
      </w:r>
      <w:r w:rsidR="00BE52BA" w:rsidRPr="00BE52BA">
        <w:rPr>
          <w:rFonts w:ascii="Times New Roman" w:hAnsi="Times New Roman" w:cs="Times New Roman"/>
          <w:iCs/>
        </w:rPr>
        <w:t>1127-1134.</w:t>
      </w:r>
    </w:p>
    <w:p w14:paraId="545E9082" w14:textId="0066ECC9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lastRenderedPageBreak/>
        <w:t>17.</w:t>
      </w:r>
      <w:r w:rsidRPr="009C3FEE">
        <w:rPr>
          <w:rFonts w:ascii="Times New Roman" w:hAnsi="Times New Roman" w:cs="Times New Roman"/>
        </w:rPr>
        <w:tab/>
        <w:t xml:space="preserve">Toda A, Ishizaka Y, Tani M, </w:t>
      </w:r>
      <w:r w:rsidR="007374BF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Hyperuricemia is a significant risk factor for the onset of chronic kidney disease. </w:t>
      </w:r>
      <w:r w:rsidR="007374BF" w:rsidRPr="007374BF">
        <w:rPr>
          <w:rFonts w:ascii="Times New Roman" w:hAnsi="Times New Roman" w:cs="Times New Roman"/>
          <w:i/>
        </w:rPr>
        <w:t xml:space="preserve">Nephron Clin Pract. </w:t>
      </w:r>
      <w:r w:rsidR="007374BF" w:rsidRPr="007374BF">
        <w:rPr>
          <w:rFonts w:ascii="Times New Roman" w:hAnsi="Times New Roman" w:cs="Times New Roman"/>
          <w:iCs/>
        </w:rPr>
        <w:t>2014;</w:t>
      </w:r>
      <w:r w:rsidR="007374BF">
        <w:rPr>
          <w:rFonts w:ascii="Times New Roman" w:hAnsi="Times New Roman" w:cs="Times New Roman"/>
          <w:iCs/>
        </w:rPr>
        <w:t xml:space="preserve"> </w:t>
      </w:r>
      <w:r w:rsidR="007374BF" w:rsidRPr="007374BF">
        <w:rPr>
          <w:rFonts w:ascii="Times New Roman" w:hAnsi="Times New Roman" w:cs="Times New Roman"/>
          <w:b/>
          <w:bCs/>
          <w:iCs/>
        </w:rPr>
        <w:t>126</w:t>
      </w:r>
      <w:r w:rsidR="007374BF" w:rsidRPr="007374BF">
        <w:rPr>
          <w:rFonts w:ascii="Times New Roman" w:hAnsi="Times New Roman" w:cs="Times New Roman"/>
          <w:iCs/>
        </w:rPr>
        <w:t>:</w:t>
      </w:r>
      <w:r w:rsidR="007374BF">
        <w:rPr>
          <w:rFonts w:ascii="Times New Roman" w:hAnsi="Times New Roman" w:cs="Times New Roman"/>
          <w:iCs/>
        </w:rPr>
        <w:t xml:space="preserve"> </w:t>
      </w:r>
      <w:r w:rsidR="007374BF" w:rsidRPr="007374BF">
        <w:rPr>
          <w:rFonts w:ascii="Times New Roman" w:hAnsi="Times New Roman" w:cs="Times New Roman"/>
          <w:iCs/>
        </w:rPr>
        <w:t>33-38.</w:t>
      </w:r>
    </w:p>
    <w:p w14:paraId="4273DDE8" w14:textId="07968881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18.</w:t>
      </w:r>
      <w:r w:rsidRPr="009C3FEE">
        <w:rPr>
          <w:rFonts w:ascii="Times New Roman" w:hAnsi="Times New Roman" w:cs="Times New Roman"/>
        </w:rPr>
        <w:tab/>
        <w:t xml:space="preserve">Chou YC, Kuan JC, Yang T, et al. Elevated uric acid level as a significant predictor of chronic kidney disease: a cohort study with repeated measurements. </w:t>
      </w:r>
      <w:r w:rsidR="007374BF" w:rsidRPr="007374BF">
        <w:rPr>
          <w:rFonts w:ascii="Times New Roman" w:hAnsi="Times New Roman" w:cs="Times New Roman"/>
          <w:i/>
        </w:rPr>
        <w:t xml:space="preserve">J Nephrol. </w:t>
      </w:r>
      <w:r w:rsidR="007374BF" w:rsidRPr="007374BF">
        <w:rPr>
          <w:rFonts w:ascii="Times New Roman" w:hAnsi="Times New Roman" w:cs="Times New Roman"/>
          <w:iCs/>
        </w:rPr>
        <w:t>2015;</w:t>
      </w:r>
      <w:r w:rsidR="007374BF">
        <w:rPr>
          <w:rFonts w:ascii="Times New Roman" w:hAnsi="Times New Roman" w:cs="Times New Roman"/>
          <w:iCs/>
        </w:rPr>
        <w:t xml:space="preserve"> </w:t>
      </w:r>
      <w:r w:rsidR="007374BF" w:rsidRPr="007374BF">
        <w:rPr>
          <w:rFonts w:ascii="Times New Roman" w:hAnsi="Times New Roman" w:cs="Times New Roman"/>
          <w:b/>
          <w:bCs/>
          <w:iCs/>
        </w:rPr>
        <w:t>28</w:t>
      </w:r>
      <w:r w:rsidR="007374BF" w:rsidRPr="007374BF">
        <w:rPr>
          <w:rFonts w:ascii="Times New Roman" w:hAnsi="Times New Roman" w:cs="Times New Roman"/>
          <w:iCs/>
        </w:rPr>
        <w:t>:</w:t>
      </w:r>
      <w:r w:rsidR="007374BF">
        <w:rPr>
          <w:rFonts w:ascii="Times New Roman" w:hAnsi="Times New Roman" w:cs="Times New Roman"/>
          <w:iCs/>
        </w:rPr>
        <w:t xml:space="preserve"> </w:t>
      </w:r>
      <w:r w:rsidR="007374BF" w:rsidRPr="007374BF">
        <w:rPr>
          <w:rFonts w:ascii="Times New Roman" w:hAnsi="Times New Roman" w:cs="Times New Roman"/>
          <w:iCs/>
        </w:rPr>
        <w:t>457-462.</w:t>
      </w:r>
    </w:p>
    <w:p w14:paraId="5C2D1DFD" w14:textId="34FF7A28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19.</w:t>
      </w:r>
      <w:r w:rsidRPr="009C3FEE">
        <w:rPr>
          <w:rFonts w:ascii="Times New Roman" w:hAnsi="Times New Roman" w:cs="Times New Roman"/>
        </w:rPr>
        <w:tab/>
        <w:t xml:space="preserve">Toyama T, Furuichi K, Shimizu M, et al. Relationship between Serum Uric Acid Levels and Chronic Kidney Disease in a Japanese Cohort with Normal or Mildly Reduced Kidney Function. </w:t>
      </w:r>
      <w:r w:rsidR="0013392C" w:rsidRPr="0013392C">
        <w:rPr>
          <w:rFonts w:ascii="Times New Roman" w:hAnsi="Times New Roman" w:cs="Times New Roman"/>
          <w:i/>
        </w:rPr>
        <w:t xml:space="preserve">PLoS One. </w:t>
      </w:r>
      <w:r w:rsidR="0013392C" w:rsidRPr="0013392C">
        <w:rPr>
          <w:rFonts w:ascii="Times New Roman" w:hAnsi="Times New Roman" w:cs="Times New Roman"/>
          <w:iCs/>
        </w:rPr>
        <w:t>2015;</w:t>
      </w:r>
      <w:r w:rsidR="0013392C">
        <w:rPr>
          <w:rFonts w:ascii="Times New Roman" w:hAnsi="Times New Roman" w:cs="Times New Roman"/>
          <w:iCs/>
        </w:rPr>
        <w:t xml:space="preserve"> </w:t>
      </w:r>
      <w:r w:rsidR="0013392C" w:rsidRPr="0013392C">
        <w:rPr>
          <w:rFonts w:ascii="Times New Roman" w:hAnsi="Times New Roman" w:cs="Times New Roman"/>
          <w:b/>
          <w:bCs/>
          <w:iCs/>
        </w:rPr>
        <w:t>10</w:t>
      </w:r>
      <w:r w:rsidR="0013392C" w:rsidRPr="0013392C">
        <w:rPr>
          <w:rFonts w:ascii="Times New Roman" w:hAnsi="Times New Roman" w:cs="Times New Roman"/>
          <w:iCs/>
        </w:rPr>
        <w:t>:</w:t>
      </w:r>
      <w:r w:rsidR="0013392C">
        <w:rPr>
          <w:rFonts w:ascii="Times New Roman" w:hAnsi="Times New Roman" w:cs="Times New Roman"/>
          <w:iCs/>
        </w:rPr>
        <w:t xml:space="preserve"> </w:t>
      </w:r>
      <w:r w:rsidR="0013392C" w:rsidRPr="0013392C">
        <w:rPr>
          <w:rFonts w:ascii="Times New Roman" w:hAnsi="Times New Roman" w:cs="Times New Roman"/>
          <w:iCs/>
        </w:rPr>
        <w:t>e0137449.</w:t>
      </w:r>
    </w:p>
    <w:p w14:paraId="24A1C3EF" w14:textId="47FE28B6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20.</w:t>
      </w:r>
      <w:r w:rsidRPr="009C3FEE">
        <w:rPr>
          <w:rFonts w:ascii="Times New Roman" w:hAnsi="Times New Roman" w:cs="Times New Roman"/>
        </w:rPr>
        <w:tab/>
        <w:t xml:space="preserve">Takae K, Nagata M, Hata J, et al. Serum Uric Acid as a Risk Factor for Chronic Kidney Disease in a Japanese Community - The Hisayama Study. </w:t>
      </w:r>
      <w:r w:rsidR="0013392C" w:rsidRPr="0013392C">
        <w:rPr>
          <w:rFonts w:ascii="Times New Roman" w:hAnsi="Times New Roman" w:cs="Times New Roman"/>
          <w:i/>
        </w:rPr>
        <w:t xml:space="preserve">Circ J. </w:t>
      </w:r>
      <w:r w:rsidR="0013392C" w:rsidRPr="0013392C">
        <w:rPr>
          <w:rFonts w:ascii="Times New Roman" w:hAnsi="Times New Roman" w:cs="Times New Roman"/>
          <w:iCs/>
        </w:rPr>
        <w:t>2016;</w:t>
      </w:r>
      <w:r w:rsidR="0013392C">
        <w:rPr>
          <w:rFonts w:ascii="Times New Roman" w:hAnsi="Times New Roman" w:cs="Times New Roman"/>
          <w:iCs/>
        </w:rPr>
        <w:t xml:space="preserve"> </w:t>
      </w:r>
      <w:r w:rsidR="0013392C" w:rsidRPr="0013392C">
        <w:rPr>
          <w:rFonts w:ascii="Times New Roman" w:hAnsi="Times New Roman" w:cs="Times New Roman"/>
          <w:b/>
          <w:bCs/>
          <w:iCs/>
        </w:rPr>
        <w:t>80</w:t>
      </w:r>
      <w:r w:rsidR="0013392C" w:rsidRPr="0013392C">
        <w:rPr>
          <w:rFonts w:ascii="Times New Roman" w:hAnsi="Times New Roman" w:cs="Times New Roman"/>
          <w:iCs/>
        </w:rPr>
        <w:t>:</w:t>
      </w:r>
      <w:r w:rsidR="0013392C">
        <w:rPr>
          <w:rFonts w:ascii="Times New Roman" w:hAnsi="Times New Roman" w:cs="Times New Roman"/>
          <w:iCs/>
        </w:rPr>
        <w:t xml:space="preserve"> </w:t>
      </w:r>
      <w:r w:rsidR="0013392C" w:rsidRPr="0013392C">
        <w:rPr>
          <w:rFonts w:ascii="Times New Roman" w:hAnsi="Times New Roman" w:cs="Times New Roman"/>
          <w:iCs/>
        </w:rPr>
        <w:t>1857-1862.</w:t>
      </w:r>
    </w:p>
    <w:p w14:paraId="4E736DEB" w14:textId="7C6CB70D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21.</w:t>
      </w:r>
      <w:r w:rsidRPr="009C3FEE">
        <w:rPr>
          <w:rFonts w:ascii="Times New Roman" w:hAnsi="Times New Roman" w:cs="Times New Roman"/>
        </w:rPr>
        <w:tab/>
        <w:t xml:space="preserve">Chini LSN, Assis LIS, Lugon JR. </w:t>
      </w:r>
      <w:bookmarkStart w:id="141" w:name="OLE_LINK108"/>
      <w:r w:rsidRPr="009C3FEE">
        <w:rPr>
          <w:rFonts w:ascii="Times New Roman" w:hAnsi="Times New Roman" w:cs="Times New Roman"/>
        </w:rPr>
        <w:t>Relationship between uric acid levels and risk of chronic kidney disease in a retrospective cohort of Brazilian workers.</w:t>
      </w:r>
      <w:bookmarkEnd w:id="141"/>
      <w:r w:rsidRPr="009C3FEE">
        <w:rPr>
          <w:rFonts w:ascii="Times New Roman" w:hAnsi="Times New Roman" w:cs="Times New Roman"/>
        </w:rPr>
        <w:t xml:space="preserve"> </w:t>
      </w:r>
      <w:r w:rsidR="0013392C" w:rsidRPr="0013392C">
        <w:rPr>
          <w:rFonts w:ascii="Times New Roman" w:hAnsi="Times New Roman" w:cs="Times New Roman"/>
          <w:i/>
        </w:rPr>
        <w:t xml:space="preserve">Braz J Med Biol Res. </w:t>
      </w:r>
      <w:r w:rsidR="0013392C" w:rsidRPr="0013392C">
        <w:rPr>
          <w:rFonts w:ascii="Times New Roman" w:hAnsi="Times New Roman" w:cs="Times New Roman"/>
          <w:iCs/>
        </w:rPr>
        <w:t>2017;</w:t>
      </w:r>
      <w:r w:rsidR="0013392C">
        <w:rPr>
          <w:rFonts w:ascii="Times New Roman" w:hAnsi="Times New Roman" w:cs="Times New Roman"/>
          <w:iCs/>
        </w:rPr>
        <w:t xml:space="preserve"> </w:t>
      </w:r>
      <w:r w:rsidR="0013392C" w:rsidRPr="0013392C">
        <w:rPr>
          <w:rFonts w:ascii="Times New Roman" w:hAnsi="Times New Roman" w:cs="Times New Roman"/>
          <w:b/>
          <w:bCs/>
          <w:iCs/>
        </w:rPr>
        <w:t>50</w:t>
      </w:r>
      <w:r w:rsidR="0013392C" w:rsidRPr="0013392C">
        <w:rPr>
          <w:rFonts w:ascii="Times New Roman" w:hAnsi="Times New Roman" w:cs="Times New Roman"/>
          <w:iCs/>
        </w:rPr>
        <w:t>:</w:t>
      </w:r>
      <w:r w:rsidR="0013392C">
        <w:rPr>
          <w:rFonts w:ascii="Times New Roman" w:hAnsi="Times New Roman" w:cs="Times New Roman"/>
          <w:iCs/>
        </w:rPr>
        <w:t xml:space="preserve"> </w:t>
      </w:r>
      <w:r w:rsidR="0013392C" w:rsidRPr="0013392C">
        <w:rPr>
          <w:rFonts w:ascii="Times New Roman" w:hAnsi="Times New Roman" w:cs="Times New Roman"/>
          <w:iCs/>
        </w:rPr>
        <w:t>e6048.</w:t>
      </w:r>
    </w:p>
    <w:p w14:paraId="5A009C11" w14:textId="71B769A7" w:rsidR="0056352C" w:rsidRPr="009C3FEE" w:rsidRDefault="0056352C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22.</w:t>
      </w:r>
      <w:r w:rsidRPr="009C3FEE">
        <w:rPr>
          <w:rFonts w:ascii="Times New Roman" w:hAnsi="Times New Roman" w:cs="Times New Roman"/>
        </w:rPr>
        <w:tab/>
        <w:t xml:space="preserve">Mwasongwe SE, Fulop T, Katz R, et al. </w:t>
      </w:r>
      <w:bookmarkStart w:id="142" w:name="OLE_LINK111"/>
      <w:r w:rsidRPr="009C3FEE">
        <w:rPr>
          <w:rFonts w:ascii="Times New Roman" w:hAnsi="Times New Roman" w:cs="Times New Roman"/>
        </w:rPr>
        <w:t>Relation of uric acid level to rapid kidney function decline and development of kidney disease: The Jackson Heart Study</w:t>
      </w:r>
      <w:bookmarkEnd w:id="142"/>
      <w:r w:rsidRPr="009C3FEE">
        <w:rPr>
          <w:rFonts w:ascii="Times New Roman" w:hAnsi="Times New Roman" w:cs="Times New Roman"/>
        </w:rPr>
        <w:t xml:space="preserve">. </w:t>
      </w:r>
      <w:r w:rsidR="0036119B" w:rsidRPr="0036119B">
        <w:rPr>
          <w:rFonts w:ascii="Times New Roman" w:hAnsi="Times New Roman" w:cs="Times New Roman"/>
          <w:i/>
        </w:rPr>
        <w:t xml:space="preserve">J Clin Hypertens (Greenwich). </w:t>
      </w:r>
      <w:r w:rsidR="0036119B" w:rsidRPr="0036119B">
        <w:rPr>
          <w:rFonts w:ascii="Times New Roman" w:hAnsi="Times New Roman" w:cs="Times New Roman"/>
          <w:iCs/>
        </w:rPr>
        <w:t>2018;</w:t>
      </w:r>
      <w:r w:rsidR="0036119B">
        <w:rPr>
          <w:rFonts w:ascii="Times New Roman" w:hAnsi="Times New Roman" w:cs="Times New Roman"/>
          <w:iCs/>
        </w:rPr>
        <w:t xml:space="preserve"> </w:t>
      </w:r>
      <w:r w:rsidR="0036119B" w:rsidRPr="0036119B">
        <w:rPr>
          <w:rFonts w:ascii="Times New Roman" w:hAnsi="Times New Roman" w:cs="Times New Roman"/>
          <w:b/>
          <w:bCs/>
          <w:iCs/>
        </w:rPr>
        <w:t>20</w:t>
      </w:r>
      <w:r w:rsidR="0036119B" w:rsidRPr="0036119B">
        <w:rPr>
          <w:rFonts w:ascii="Times New Roman" w:hAnsi="Times New Roman" w:cs="Times New Roman"/>
          <w:iCs/>
        </w:rPr>
        <w:t>:</w:t>
      </w:r>
      <w:r w:rsidR="0036119B">
        <w:rPr>
          <w:rFonts w:ascii="Times New Roman" w:hAnsi="Times New Roman" w:cs="Times New Roman"/>
          <w:iCs/>
        </w:rPr>
        <w:t xml:space="preserve"> </w:t>
      </w:r>
      <w:r w:rsidR="0036119B" w:rsidRPr="0036119B">
        <w:rPr>
          <w:rFonts w:ascii="Times New Roman" w:hAnsi="Times New Roman" w:cs="Times New Roman"/>
          <w:iCs/>
        </w:rPr>
        <w:t>775-783.</w:t>
      </w:r>
    </w:p>
    <w:p w14:paraId="6D6E10F7" w14:textId="245D164B" w:rsidR="0056352C" w:rsidRPr="00350B5C" w:rsidRDefault="0056352C" w:rsidP="0056352C">
      <w:pPr>
        <w:pStyle w:val="EndNoteBibliography"/>
        <w:rPr>
          <w:rFonts w:ascii="Times New Roman" w:hAnsi="Times New Roman" w:cs="Times New Roman"/>
          <w:iCs/>
        </w:rPr>
      </w:pPr>
      <w:r w:rsidRPr="009C3FEE">
        <w:rPr>
          <w:rFonts w:ascii="Times New Roman" w:hAnsi="Times New Roman" w:cs="Times New Roman"/>
        </w:rPr>
        <w:t>23.</w:t>
      </w:r>
      <w:r w:rsidRPr="009C3FEE">
        <w:rPr>
          <w:rFonts w:ascii="Times New Roman" w:hAnsi="Times New Roman" w:cs="Times New Roman"/>
        </w:rPr>
        <w:tab/>
        <w:t xml:space="preserve">Ye M, Hu K, Jin J, </w:t>
      </w:r>
      <w:r w:rsidR="00350B5C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The association between time-mean serum uric acid levels and the incidence of chronic kidney disease in the general population: a retrospective study. </w:t>
      </w:r>
      <w:r w:rsidR="00350B5C" w:rsidRPr="00350B5C">
        <w:rPr>
          <w:rFonts w:ascii="Times New Roman" w:hAnsi="Times New Roman" w:cs="Times New Roman"/>
          <w:i/>
        </w:rPr>
        <w:t xml:space="preserve">BMC Nephrol. </w:t>
      </w:r>
      <w:r w:rsidR="00350B5C" w:rsidRPr="00350B5C">
        <w:rPr>
          <w:rFonts w:ascii="Times New Roman" w:hAnsi="Times New Roman" w:cs="Times New Roman"/>
          <w:iCs/>
        </w:rPr>
        <w:t>2018;</w:t>
      </w:r>
      <w:r w:rsidR="00350B5C">
        <w:rPr>
          <w:rFonts w:ascii="Times New Roman" w:hAnsi="Times New Roman" w:cs="Times New Roman"/>
          <w:iCs/>
        </w:rPr>
        <w:t xml:space="preserve"> </w:t>
      </w:r>
      <w:r w:rsidR="00350B5C" w:rsidRPr="00350B5C">
        <w:rPr>
          <w:rFonts w:ascii="Times New Roman" w:hAnsi="Times New Roman" w:cs="Times New Roman"/>
          <w:b/>
          <w:bCs/>
          <w:iCs/>
        </w:rPr>
        <w:t>19</w:t>
      </w:r>
      <w:r w:rsidR="00350B5C" w:rsidRPr="00350B5C">
        <w:rPr>
          <w:rFonts w:ascii="Times New Roman" w:hAnsi="Times New Roman" w:cs="Times New Roman"/>
          <w:iCs/>
        </w:rPr>
        <w:t>:</w:t>
      </w:r>
      <w:r w:rsidR="00350B5C">
        <w:rPr>
          <w:rFonts w:ascii="Times New Roman" w:hAnsi="Times New Roman" w:cs="Times New Roman"/>
          <w:iCs/>
        </w:rPr>
        <w:t xml:space="preserve"> </w:t>
      </w:r>
      <w:r w:rsidR="00350B5C" w:rsidRPr="00350B5C">
        <w:rPr>
          <w:rFonts w:ascii="Times New Roman" w:hAnsi="Times New Roman" w:cs="Times New Roman"/>
          <w:iCs/>
        </w:rPr>
        <w:t>190.</w:t>
      </w:r>
    </w:p>
    <w:p w14:paraId="046D3BFE" w14:textId="222D0102" w:rsidR="0056352C" w:rsidRPr="00350B5C" w:rsidRDefault="0056352C" w:rsidP="0056352C">
      <w:pPr>
        <w:pStyle w:val="EndNoteBibliography"/>
        <w:rPr>
          <w:rFonts w:ascii="Times New Roman" w:hAnsi="Times New Roman" w:cs="Times New Roman"/>
          <w:iCs/>
        </w:rPr>
      </w:pPr>
      <w:r w:rsidRPr="009C3FEE">
        <w:rPr>
          <w:rFonts w:ascii="Times New Roman" w:hAnsi="Times New Roman" w:cs="Times New Roman"/>
        </w:rPr>
        <w:t>24.</w:t>
      </w:r>
      <w:r w:rsidRPr="009C3FEE">
        <w:rPr>
          <w:rFonts w:ascii="Times New Roman" w:hAnsi="Times New Roman" w:cs="Times New Roman"/>
        </w:rPr>
        <w:tab/>
        <w:t xml:space="preserve">Cao X, Wu L, Chen Z. The association between elevated serum uric acid level and an increased risk of renal function decline in a health checkup cohort in China. </w:t>
      </w:r>
      <w:r w:rsidR="00350B5C" w:rsidRPr="00350B5C">
        <w:rPr>
          <w:rFonts w:ascii="Times New Roman" w:hAnsi="Times New Roman" w:cs="Times New Roman"/>
          <w:i/>
        </w:rPr>
        <w:t xml:space="preserve">Int Urol Nephrol. </w:t>
      </w:r>
      <w:r w:rsidR="00350B5C" w:rsidRPr="00350B5C">
        <w:rPr>
          <w:rFonts w:ascii="Times New Roman" w:hAnsi="Times New Roman" w:cs="Times New Roman"/>
          <w:iCs/>
        </w:rPr>
        <w:t>2018;</w:t>
      </w:r>
      <w:r w:rsidR="00350B5C">
        <w:rPr>
          <w:rFonts w:ascii="Times New Roman" w:hAnsi="Times New Roman" w:cs="Times New Roman"/>
          <w:iCs/>
        </w:rPr>
        <w:t xml:space="preserve"> </w:t>
      </w:r>
      <w:r w:rsidR="00350B5C" w:rsidRPr="00350B5C">
        <w:rPr>
          <w:rFonts w:ascii="Times New Roman" w:hAnsi="Times New Roman" w:cs="Times New Roman"/>
          <w:b/>
          <w:bCs/>
          <w:iCs/>
        </w:rPr>
        <w:t>50</w:t>
      </w:r>
      <w:r w:rsidR="00350B5C" w:rsidRPr="00350B5C">
        <w:rPr>
          <w:rFonts w:ascii="Times New Roman" w:hAnsi="Times New Roman" w:cs="Times New Roman"/>
          <w:iCs/>
        </w:rPr>
        <w:t>:</w:t>
      </w:r>
      <w:r w:rsidR="00350B5C">
        <w:rPr>
          <w:rFonts w:ascii="Times New Roman" w:hAnsi="Times New Roman" w:cs="Times New Roman"/>
          <w:iCs/>
        </w:rPr>
        <w:t xml:space="preserve"> </w:t>
      </w:r>
      <w:r w:rsidR="00350B5C" w:rsidRPr="00350B5C">
        <w:rPr>
          <w:rFonts w:ascii="Times New Roman" w:hAnsi="Times New Roman" w:cs="Times New Roman"/>
          <w:iCs/>
        </w:rPr>
        <w:t>517-525.</w:t>
      </w:r>
    </w:p>
    <w:p w14:paraId="398D7981" w14:textId="7DAF4F16" w:rsidR="009C3060" w:rsidRDefault="0056352C" w:rsidP="0056352C">
      <w:pPr>
        <w:pStyle w:val="EndNoteBibliography"/>
        <w:rPr>
          <w:rFonts w:ascii="Times New Roman" w:hAnsi="Times New Roman" w:cs="Times New Roman"/>
          <w:iCs/>
        </w:rPr>
      </w:pPr>
      <w:bookmarkStart w:id="143" w:name="OLE_LINK145"/>
      <w:r w:rsidRPr="009C3FEE">
        <w:rPr>
          <w:rFonts w:ascii="Times New Roman" w:hAnsi="Times New Roman" w:cs="Times New Roman"/>
        </w:rPr>
        <w:t>25.</w:t>
      </w:r>
      <w:r w:rsidRPr="009C3FEE">
        <w:rPr>
          <w:rFonts w:ascii="Times New Roman" w:hAnsi="Times New Roman" w:cs="Times New Roman"/>
        </w:rPr>
        <w:tab/>
      </w:r>
      <w:bookmarkEnd w:id="143"/>
      <w:r w:rsidRPr="009C3FEE">
        <w:rPr>
          <w:rFonts w:ascii="Times New Roman" w:hAnsi="Times New Roman" w:cs="Times New Roman"/>
        </w:rPr>
        <w:t xml:space="preserve">Mun KH, Yu GI, Choi BY, </w:t>
      </w:r>
      <w:r w:rsidR="00350B5C">
        <w:rPr>
          <w:rFonts w:ascii="Times New Roman" w:hAnsi="Times New Roman" w:cs="Times New Roman"/>
        </w:rPr>
        <w:t>et al</w:t>
      </w:r>
      <w:r w:rsidRPr="009C3FEE">
        <w:rPr>
          <w:rFonts w:ascii="Times New Roman" w:hAnsi="Times New Roman" w:cs="Times New Roman"/>
        </w:rPr>
        <w:t xml:space="preserve">. Effect of Uric Acid on the Development of Chronic Kidney Disease: The Korean Multi-Rural Communities Cohort Study. </w:t>
      </w:r>
      <w:r w:rsidR="00350B5C" w:rsidRPr="00350B5C">
        <w:rPr>
          <w:rFonts w:ascii="Times New Roman" w:hAnsi="Times New Roman" w:cs="Times New Roman"/>
          <w:i/>
        </w:rPr>
        <w:t xml:space="preserve">J Prev Med Public Health. </w:t>
      </w:r>
      <w:r w:rsidR="00350B5C" w:rsidRPr="00350B5C">
        <w:rPr>
          <w:rFonts w:ascii="Times New Roman" w:hAnsi="Times New Roman" w:cs="Times New Roman"/>
          <w:iCs/>
        </w:rPr>
        <w:t>2018;</w:t>
      </w:r>
      <w:r w:rsidR="00350B5C">
        <w:rPr>
          <w:rFonts w:ascii="Times New Roman" w:hAnsi="Times New Roman" w:cs="Times New Roman"/>
          <w:iCs/>
        </w:rPr>
        <w:t xml:space="preserve"> </w:t>
      </w:r>
      <w:r w:rsidR="00350B5C" w:rsidRPr="00350B5C">
        <w:rPr>
          <w:rFonts w:ascii="Times New Roman" w:hAnsi="Times New Roman" w:cs="Times New Roman"/>
          <w:b/>
          <w:bCs/>
          <w:iCs/>
        </w:rPr>
        <w:t>51</w:t>
      </w:r>
      <w:r w:rsidR="00350B5C" w:rsidRPr="00350B5C">
        <w:rPr>
          <w:rFonts w:ascii="Times New Roman" w:hAnsi="Times New Roman" w:cs="Times New Roman"/>
          <w:iCs/>
        </w:rPr>
        <w:t>:</w:t>
      </w:r>
      <w:r w:rsidR="00350B5C">
        <w:rPr>
          <w:rFonts w:ascii="Times New Roman" w:hAnsi="Times New Roman" w:cs="Times New Roman"/>
          <w:iCs/>
        </w:rPr>
        <w:t xml:space="preserve"> </w:t>
      </w:r>
      <w:r w:rsidR="00350B5C" w:rsidRPr="00350B5C">
        <w:rPr>
          <w:rFonts w:ascii="Times New Roman" w:hAnsi="Times New Roman" w:cs="Times New Roman"/>
          <w:iCs/>
        </w:rPr>
        <w:t>248-256.</w:t>
      </w:r>
    </w:p>
    <w:p w14:paraId="3A92F56E" w14:textId="5B7C7219" w:rsidR="00577037" w:rsidRDefault="004B65CB" w:rsidP="0056352C">
      <w:pPr>
        <w:pStyle w:val="EndNoteBibliography"/>
        <w:rPr>
          <w:rFonts w:ascii="Times New Roman" w:hAnsi="Times New Roman" w:cs="Times New Roman"/>
          <w:iCs/>
        </w:rPr>
      </w:pPr>
      <w:r w:rsidRPr="009C3F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Pr="009C3FEE">
        <w:rPr>
          <w:rFonts w:ascii="Times New Roman" w:hAnsi="Times New Roman" w:cs="Times New Roman"/>
        </w:rPr>
        <w:t>.</w:t>
      </w:r>
      <w:r w:rsidRPr="009C3FEE">
        <w:rPr>
          <w:rFonts w:ascii="Times New Roman" w:hAnsi="Times New Roman" w:cs="Times New Roman"/>
        </w:rPr>
        <w:tab/>
      </w:r>
      <w:r w:rsidR="00577037" w:rsidRPr="00A13290">
        <w:rPr>
          <w:rFonts w:ascii="Times New Roman" w:hAnsi="Times New Roman" w:cs="Times New Roman"/>
          <w:iCs/>
        </w:rPr>
        <w:t xml:space="preserve">Nakayama S, Satoh M, Tatsumi Y, et al. Detailed association between serum uric acid levels and the incidence of chronic kidney disease stratified by sex in middle-aged adults. </w:t>
      </w:r>
      <w:r w:rsidR="00577037" w:rsidRPr="004B65CB">
        <w:rPr>
          <w:rFonts w:ascii="Times New Roman" w:hAnsi="Times New Roman" w:cs="Times New Roman"/>
          <w:i/>
        </w:rPr>
        <w:t>Atherosclerosis.</w:t>
      </w:r>
      <w:r w:rsidR="00577037" w:rsidRPr="00A13290">
        <w:rPr>
          <w:rFonts w:ascii="Times New Roman" w:hAnsi="Times New Roman" w:cs="Times New Roman"/>
          <w:iCs/>
        </w:rPr>
        <w:t xml:space="preserve"> 2021;S0021-9150(21)01193-X.</w:t>
      </w:r>
    </w:p>
    <w:p w14:paraId="6A095F5D" w14:textId="5E7956E5" w:rsidR="00A13290" w:rsidRPr="00577037" w:rsidRDefault="00577037" w:rsidP="0056352C">
      <w:pPr>
        <w:pStyle w:val="EndNoteBibliography"/>
        <w:rPr>
          <w:rFonts w:ascii="Times New Roman" w:hAnsi="Times New Roman" w:cs="Times New Roman"/>
        </w:rPr>
      </w:pPr>
      <w:r w:rsidRPr="009C3F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9C3FEE">
        <w:rPr>
          <w:rFonts w:ascii="Times New Roman" w:hAnsi="Times New Roman" w:cs="Times New Roman"/>
        </w:rPr>
        <w:t>.</w:t>
      </w:r>
      <w:r w:rsidRPr="009C3FEE">
        <w:rPr>
          <w:rFonts w:ascii="Times New Roman" w:hAnsi="Times New Roman" w:cs="Times New Roman"/>
        </w:rPr>
        <w:tab/>
      </w:r>
      <w:r w:rsidR="00A13290" w:rsidRPr="00A13290">
        <w:rPr>
          <w:rFonts w:ascii="Times New Roman" w:hAnsi="Times New Roman" w:cs="Times New Roman"/>
          <w:iCs/>
        </w:rPr>
        <w:t xml:space="preserve">Tada K, Maeda T, Takahashi K, et al. Association between serum uric acid and new onset and progression of chronic kidney disease in a Japanese general population: Iki epidemiological study of atherosclerosis and chronic kidney disease. </w:t>
      </w:r>
      <w:r w:rsidR="00A13290" w:rsidRPr="004B65CB">
        <w:rPr>
          <w:rFonts w:ascii="Times New Roman" w:hAnsi="Times New Roman" w:cs="Times New Roman"/>
          <w:i/>
        </w:rPr>
        <w:t xml:space="preserve">Clin Exp Nephrol. </w:t>
      </w:r>
      <w:r w:rsidR="00A13290" w:rsidRPr="00A13290">
        <w:rPr>
          <w:rFonts w:ascii="Times New Roman" w:hAnsi="Times New Roman" w:cs="Times New Roman"/>
          <w:iCs/>
        </w:rPr>
        <w:t>2021;</w:t>
      </w:r>
      <w:r w:rsidR="00A13290" w:rsidRPr="004B65CB">
        <w:rPr>
          <w:rFonts w:ascii="Times New Roman" w:hAnsi="Times New Roman" w:cs="Times New Roman"/>
          <w:b/>
          <w:bCs/>
          <w:iCs/>
        </w:rPr>
        <w:t>25</w:t>
      </w:r>
      <w:r w:rsidR="00A13290" w:rsidRPr="00A13290">
        <w:rPr>
          <w:rFonts w:ascii="Times New Roman" w:hAnsi="Times New Roman" w:cs="Times New Roman"/>
          <w:iCs/>
        </w:rPr>
        <w:t>:751-759</w:t>
      </w:r>
    </w:p>
    <w:p w14:paraId="090AB9B8" w14:textId="63A82A87" w:rsidR="00A13290" w:rsidRDefault="004B65CB" w:rsidP="0056352C">
      <w:pPr>
        <w:pStyle w:val="EndNoteBibliography"/>
        <w:rPr>
          <w:rFonts w:ascii="Times New Roman" w:hAnsi="Times New Roman" w:cs="Times New Roman"/>
          <w:iCs/>
        </w:rPr>
      </w:pPr>
      <w:r w:rsidRPr="009C3FEE">
        <w:rPr>
          <w:rFonts w:ascii="Times New Roman" w:hAnsi="Times New Roman" w:cs="Times New Roman"/>
        </w:rPr>
        <w:t>2</w:t>
      </w:r>
      <w:r w:rsidR="00577037">
        <w:rPr>
          <w:rFonts w:ascii="Times New Roman" w:hAnsi="Times New Roman" w:cs="Times New Roman"/>
        </w:rPr>
        <w:t>8</w:t>
      </w:r>
      <w:r w:rsidRPr="009C3FEE">
        <w:rPr>
          <w:rFonts w:ascii="Times New Roman" w:hAnsi="Times New Roman" w:cs="Times New Roman"/>
        </w:rPr>
        <w:t>.</w:t>
      </w:r>
      <w:r w:rsidRPr="009C3FEE">
        <w:rPr>
          <w:rFonts w:ascii="Times New Roman" w:hAnsi="Times New Roman" w:cs="Times New Roman"/>
        </w:rPr>
        <w:tab/>
      </w:r>
      <w:r w:rsidR="00A13290" w:rsidRPr="00A13290">
        <w:rPr>
          <w:rFonts w:ascii="Times New Roman" w:hAnsi="Times New Roman" w:cs="Times New Roman"/>
          <w:iCs/>
        </w:rPr>
        <w:t xml:space="preserve">Son YB, Yang JH, Kim MG, Jo SK, Cho WY, Oh SW. The effect of baseline serum uric acid on chronic kidney disease in normotensive, normoglycemic, and non-obese individuals: A health checkup cohort study. </w:t>
      </w:r>
      <w:r w:rsidR="00A13290" w:rsidRPr="004B65CB">
        <w:rPr>
          <w:rFonts w:ascii="Times New Roman" w:hAnsi="Times New Roman" w:cs="Times New Roman"/>
          <w:i/>
        </w:rPr>
        <w:t>PLoS One.</w:t>
      </w:r>
      <w:r w:rsidR="00A13290" w:rsidRPr="00A13290">
        <w:rPr>
          <w:rFonts w:ascii="Times New Roman" w:hAnsi="Times New Roman" w:cs="Times New Roman"/>
          <w:iCs/>
        </w:rPr>
        <w:t xml:space="preserve"> 2021;</w:t>
      </w:r>
      <w:r w:rsidR="00A13290" w:rsidRPr="004B65CB">
        <w:rPr>
          <w:rFonts w:ascii="Times New Roman" w:hAnsi="Times New Roman" w:cs="Times New Roman"/>
          <w:b/>
          <w:bCs/>
          <w:iCs/>
        </w:rPr>
        <w:t>16</w:t>
      </w:r>
      <w:r w:rsidR="00A13290" w:rsidRPr="00A13290">
        <w:rPr>
          <w:rFonts w:ascii="Times New Roman" w:hAnsi="Times New Roman" w:cs="Times New Roman"/>
          <w:iCs/>
        </w:rPr>
        <w:t>:e0244106.</w:t>
      </w:r>
    </w:p>
    <w:p w14:paraId="54496545" w14:textId="4E1DAF56" w:rsidR="00A13290" w:rsidRDefault="004B65CB" w:rsidP="0056352C">
      <w:pPr>
        <w:pStyle w:val="EndNoteBibliography"/>
        <w:rPr>
          <w:rFonts w:ascii="Times New Roman" w:hAnsi="Times New Roman" w:cs="Times New Roman"/>
          <w:iCs/>
        </w:rPr>
      </w:pPr>
      <w:r w:rsidRPr="009C3F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9</w:t>
      </w:r>
      <w:r w:rsidRPr="009C3FEE">
        <w:rPr>
          <w:rFonts w:ascii="Times New Roman" w:hAnsi="Times New Roman" w:cs="Times New Roman"/>
        </w:rPr>
        <w:t>.</w:t>
      </w:r>
      <w:r w:rsidRPr="009C3FEE">
        <w:rPr>
          <w:rFonts w:ascii="Times New Roman" w:hAnsi="Times New Roman" w:cs="Times New Roman"/>
        </w:rPr>
        <w:tab/>
      </w:r>
      <w:r w:rsidR="00A13290" w:rsidRPr="00A13290">
        <w:rPr>
          <w:rFonts w:ascii="Times New Roman" w:hAnsi="Times New Roman" w:cs="Times New Roman"/>
          <w:iCs/>
        </w:rPr>
        <w:t xml:space="preserve">Chang PY, Chang YW, Lin YF, Fan HC. Sex-Specific Association of Uric Acid and Kidney Function Decline in Taiwan. </w:t>
      </w:r>
      <w:r w:rsidR="00A13290" w:rsidRPr="004B65CB">
        <w:rPr>
          <w:rFonts w:ascii="Times New Roman" w:hAnsi="Times New Roman" w:cs="Times New Roman"/>
          <w:i/>
        </w:rPr>
        <w:t>J Pers Med.</w:t>
      </w:r>
      <w:r w:rsidR="00A13290" w:rsidRPr="00A13290">
        <w:rPr>
          <w:rFonts w:ascii="Times New Roman" w:hAnsi="Times New Roman" w:cs="Times New Roman"/>
          <w:iCs/>
        </w:rPr>
        <w:t xml:space="preserve"> 2021;</w:t>
      </w:r>
      <w:r w:rsidR="00A13290" w:rsidRPr="004B65CB">
        <w:rPr>
          <w:rFonts w:ascii="Times New Roman" w:hAnsi="Times New Roman" w:cs="Times New Roman"/>
          <w:b/>
          <w:bCs/>
          <w:iCs/>
        </w:rPr>
        <w:t>11</w:t>
      </w:r>
      <w:r w:rsidR="00A13290" w:rsidRPr="00A13290">
        <w:rPr>
          <w:rFonts w:ascii="Times New Roman" w:hAnsi="Times New Roman" w:cs="Times New Roman"/>
          <w:iCs/>
        </w:rPr>
        <w:t>:415.</w:t>
      </w:r>
    </w:p>
    <w:p w14:paraId="00D38B4C" w14:textId="4E9399FB" w:rsidR="00A13290" w:rsidRDefault="00A13290" w:rsidP="0056352C">
      <w:pPr>
        <w:pStyle w:val="EndNoteBibliography"/>
        <w:rPr>
          <w:rFonts w:ascii="Times New Roman" w:hAnsi="Times New Roman" w:cs="Times New Roman"/>
          <w:iCs/>
        </w:rPr>
      </w:pPr>
    </w:p>
    <w:p w14:paraId="0F8714F2" w14:textId="77777777" w:rsidR="00A13290" w:rsidRPr="00350B5C" w:rsidRDefault="00A13290" w:rsidP="0056352C">
      <w:pPr>
        <w:pStyle w:val="EndNoteBibliography"/>
        <w:rPr>
          <w:rFonts w:ascii="Times New Roman" w:hAnsi="Times New Roman" w:cs="Times New Roman"/>
          <w:iCs/>
        </w:rPr>
      </w:pPr>
    </w:p>
    <w:p w14:paraId="02744138" w14:textId="05A29C45" w:rsidR="00E5775B" w:rsidRPr="009C3FEE" w:rsidRDefault="00E5775B" w:rsidP="00FC13DB">
      <w:pPr>
        <w:rPr>
          <w:rFonts w:ascii="Times New Roman" w:hAnsi="Times New Roman" w:cs="Times New Roman"/>
          <w:sz w:val="16"/>
          <w:szCs w:val="16"/>
          <w:lang w:eastAsia="zh-CN"/>
        </w:rPr>
      </w:pPr>
    </w:p>
    <w:sectPr w:rsidR="00E5775B" w:rsidRPr="009C3FEE" w:rsidSect="00210574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76440" w14:textId="77777777" w:rsidR="00C241BF" w:rsidRDefault="00C241BF" w:rsidP="00482374">
      <w:r>
        <w:separator/>
      </w:r>
    </w:p>
  </w:endnote>
  <w:endnote w:type="continuationSeparator" w:id="0">
    <w:p w14:paraId="51A16E6E" w14:textId="77777777" w:rsidR="00C241BF" w:rsidRDefault="00C241BF" w:rsidP="0048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Std-LtCn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8585843"/>
      <w:docPartObj>
        <w:docPartGallery w:val="Page Numbers (Bottom of Page)"/>
        <w:docPartUnique/>
      </w:docPartObj>
    </w:sdtPr>
    <w:sdtContent>
      <w:p w14:paraId="17007249" w14:textId="2E412DD2" w:rsidR="000627CE" w:rsidRDefault="000627CE" w:rsidP="00FB24A5">
        <w:pPr>
          <w:pStyle w:val="a4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4A5" w:rsidRPr="00FB24A5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7446A" w14:textId="77777777" w:rsidR="00C241BF" w:rsidRDefault="00C241BF" w:rsidP="00482374">
      <w:r>
        <w:separator/>
      </w:r>
    </w:p>
  </w:footnote>
  <w:footnote w:type="continuationSeparator" w:id="0">
    <w:p w14:paraId="78E02184" w14:textId="77777777" w:rsidR="00C241BF" w:rsidRDefault="00C241BF" w:rsidP="00482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C78C9"/>
    <w:multiLevelType w:val="multilevel"/>
    <w:tmpl w:val="2BEE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ancet&lt;/Style&gt;&lt;LeftDelim&gt;{&lt;/LeftDelim&gt;&lt;RightDelim&gt;}&lt;/RightDelim&gt;&lt;FontName&gt;等线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avrztrz5t20qer50c5ewzertse5evvza9w&quot;&gt;给夏静的new返&lt;record-ids&gt;&lt;item&gt;6785&lt;/item&gt;&lt;item&gt;6936&lt;/item&gt;&lt;item&gt;7023&lt;/item&gt;&lt;item&gt;7033&lt;/item&gt;&lt;item&gt;7051&lt;/item&gt;&lt;item&gt;7063&lt;/item&gt;&lt;item&gt;7080&lt;/item&gt;&lt;item&gt;7130&lt;/item&gt;&lt;item&gt;7160&lt;/item&gt;&lt;item&gt;7174&lt;/item&gt;&lt;item&gt;7195&lt;/item&gt;&lt;item&gt;7217&lt;/item&gt;&lt;item&gt;7246&lt;/item&gt;&lt;item&gt;7265&lt;/item&gt;&lt;item&gt;7270&lt;/item&gt;&lt;item&gt;7335&lt;/item&gt;&lt;item&gt;7341&lt;/item&gt;&lt;item&gt;7343&lt;/item&gt;&lt;item&gt;7349&lt;/item&gt;&lt;item&gt;7355&lt;/item&gt;&lt;item&gt;7421&lt;/item&gt;&lt;item&gt;7471&lt;/item&gt;&lt;item&gt;7472&lt;/item&gt;&lt;item&gt;7473&lt;/item&gt;&lt;item&gt;7523&lt;/item&gt;&lt;/record-ids&gt;&lt;/item&gt;&lt;/Libraries&gt;"/>
  </w:docVars>
  <w:rsids>
    <w:rsidRoot w:val="00B35C00"/>
    <w:rsid w:val="000018D1"/>
    <w:rsid w:val="00002BB1"/>
    <w:rsid w:val="00002CF2"/>
    <w:rsid w:val="000065A7"/>
    <w:rsid w:val="0001222E"/>
    <w:rsid w:val="00015088"/>
    <w:rsid w:val="0002248A"/>
    <w:rsid w:val="00027402"/>
    <w:rsid w:val="00030427"/>
    <w:rsid w:val="00033376"/>
    <w:rsid w:val="000335DF"/>
    <w:rsid w:val="000419A0"/>
    <w:rsid w:val="000509EF"/>
    <w:rsid w:val="0005140F"/>
    <w:rsid w:val="00051B17"/>
    <w:rsid w:val="0005388E"/>
    <w:rsid w:val="00055063"/>
    <w:rsid w:val="000627CE"/>
    <w:rsid w:val="000629BF"/>
    <w:rsid w:val="00097203"/>
    <w:rsid w:val="000A0B40"/>
    <w:rsid w:val="000A246C"/>
    <w:rsid w:val="000A6E94"/>
    <w:rsid w:val="000B2CD5"/>
    <w:rsid w:val="000D7269"/>
    <w:rsid w:val="000E4187"/>
    <w:rsid w:val="000F0F0C"/>
    <w:rsid w:val="00100DC1"/>
    <w:rsid w:val="001061AD"/>
    <w:rsid w:val="00106C66"/>
    <w:rsid w:val="001071EF"/>
    <w:rsid w:val="00110181"/>
    <w:rsid w:val="0012134E"/>
    <w:rsid w:val="0013392C"/>
    <w:rsid w:val="00135CA7"/>
    <w:rsid w:val="00143A31"/>
    <w:rsid w:val="00145F9A"/>
    <w:rsid w:val="001601E7"/>
    <w:rsid w:val="0017245D"/>
    <w:rsid w:val="00175170"/>
    <w:rsid w:val="00182949"/>
    <w:rsid w:val="001969CB"/>
    <w:rsid w:val="001A5845"/>
    <w:rsid w:val="001A64E5"/>
    <w:rsid w:val="001B49FB"/>
    <w:rsid w:val="001B4D1B"/>
    <w:rsid w:val="001B7FE8"/>
    <w:rsid w:val="001D35BB"/>
    <w:rsid w:val="001D5A09"/>
    <w:rsid w:val="001E3AAF"/>
    <w:rsid w:val="001E43A3"/>
    <w:rsid w:val="001E72B7"/>
    <w:rsid w:val="001F3A35"/>
    <w:rsid w:val="001F5092"/>
    <w:rsid w:val="001F5E25"/>
    <w:rsid w:val="001F79C1"/>
    <w:rsid w:val="0020260B"/>
    <w:rsid w:val="00207ED3"/>
    <w:rsid w:val="00210574"/>
    <w:rsid w:val="0021575D"/>
    <w:rsid w:val="00222C31"/>
    <w:rsid w:val="00234253"/>
    <w:rsid w:val="002430D4"/>
    <w:rsid w:val="00245080"/>
    <w:rsid w:val="00253800"/>
    <w:rsid w:val="002576A6"/>
    <w:rsid w:val="00271BA1"/>
    <w:rsid w:val="0027406B"/>
    <w:rsid w:val="00284519"/>
    <w:rsid w:val="00291759"/>
    <w:rsid w:val="002936D7"/>
    <w:rsid w:val="002A0BC8"/>
    <w:rsid w:val="002A34D2"/>
    <w:rsid w:val="002A490E"/>
    <w:rsid w:val="002A68D0"/>
    <w:rsid w:val="002A799C"/>
    <w:rsid w:val="002A7B52"/>
    <w:rsid w:val="002B06CF"/>
    <w:rsid w:val="002B2B13"/>
    <w:rsid w:val="002B5CD9"/>
    <w:rsid w:val="002B74B2"/>
    <w:rsid w:val="002C6D15"/>
    <w:rsid w:val="002D1ECC"/>
    <w:rsid w:val="002D4C1E"/>
    <w:rsid w:val="002D4EE8"/>
    <w:rsid w:val="002D58A1"/>
    <w:rsid w:val="002D7039"/>
    <w:rsid w:val="002E13CD"/>
    <w:rsid w:val="002E187B"/>
    <w:rsid w:val="002E5142"/>
    <w:rsid w:val="002F20EA"/>
    <w:rsid w:val="002F5AEE"/>
    <w:rsid w:val="002F5D83"/>
    <w:rsid w:val="002F780A"/>
    <w:rsid w:val="00302CF4"/>
    <w:rsid w:val="003030E0"/>
    <w:rsid w:val="00304F49"/>
    <w:rsid w:val="003053C6"/>
    <w:rsid w:val="00312DF4"/>
    <w:rsid w:val="00316534"/>
    <w:rsid w:val="0032732F"/>
    <w:rsid w:val="003310B1"/>
    <w:rsid w:val="003312DE"/>
    <w:rsid w:val="003348C0"/>
    <w:rsid w:val="00341882"/>
    <w:rsid w:val="003421A7"/>
    <w:rsid w:val="00343900"/>
    <w:rsid w:val="00344E06"/>
    <w:rsid w:val="0034613F"/>
    <w:rsid w:val="00350B5C"/>
    <w:rsid w:val="00352DDC"/>
    <w:rsid w:val="0036119B"/>
    <w:rsid w:val="00361FFA"/>
    <w:rsid w:val="003634F5"/>
    <w:rsid w:val="00364EC1"/>
    <w:rsid w:val="003700B3"/>
    <w:rsid w:val="0037157D"/>
    <w:rsid w:val="0038734F"/>
    <w:rsid w:val="00392C94"/>
    <w:rsid w:val="003935D3"/>
    <w:rsid w:val="0039532C"/>
    <w:rsid w:val="003A329A"/>
    <w:rsid w:val="003A49AE"/>
    <w:rsid w:val="003C1445"/>
    <w:rsid w:val="003D30A7"/>
    <w:rsid w:val="003E0338"/>
    <w:rsid w:val="003E3674"/>
    <w:rsid w:val="003E4571"/>
    <w:rsid w:val="003F1DA7"/>
    <w:rsid w:val="004014B7"/>
    <w:rsid w:val="00401C9F"/>
    <w:rsid w:val="0040467F"/>
    <w:rsid w:val="00417D39"/>
    <w:rsid w:val="00417F20"/>
    <w:rsid w:val="004220E9"/>
    <w:rsid w:val="0043009F"/>
    <w:rsid w:val="00432479"/>
    <w:rsid w:val="0043261B"/>
    <w:rsid w:val="004347B9"/>
    <w:rsid w:val="00442079"/>
    <w:rsid w:val="00445447"/>
    <w:rsid w:val="00461B80"/>
    <w:rsid w:val="00461F52"/>
    <w:rsid w:val="004715B6"/>
    <w:rsid w:val="004722B0"/>
    <w:rsid w:val="00473D85"/>
    <w:rsid w:val="00482374"/>
    <w:rsid w:val="004826C5"/>
    <w:rsid w:val="00482766"/>
    <w:rsid w:val="004A1A41"/>
    <w:rsid w:val="004B5C5F"/>
    <w:rsid w:val="004B6369"/>
    <w:rsid w:val="004B65CB"/>
    <w:rsid w:val="004E634D"/>
    <w:rsid w:val="004F5944"/>
    <w:rsid w:val="00510325"/>
    <w:rsid w:val="00510886"/>
    <w:rsid w:val="00514AC3"/>
    <w:rsid w:val="0052136E"/>
    <w:rsid w:val="00531933"/>
    <w:rsid w:val="00533EB4"/>
    <w:rsid w:val="0053416A"/>
    <w:rsid w:val="0053443E"/>
    <w:rsid w:val="00546353"/>
    <w:rsid w:val="005504C2"/>
    <w:rsid w:val="005505FB"/>
    <w:rsid w:val="00555B03"/>
    <w:rsid w:val="0056352C"/>
    <w:rsid w:val="00574A53"/>
    <w:rsid w:val="005757E4"/>
    <w:rsid w:val="00577037"/>
    <w:rsid w:val="00582E78"/>
    <w:rsid w:val="00583B89"/>
    <w:rsid w:val="005A0EB5"/>
    <w:rsid w:val="005A26C9"/>
    <w:rsid w:val="005B14C2"/>
    <w:rsid w:val="005B5EAE"/>
    <w:rsid w:val="005B78ED"/>
    <w:rsid w:val="005C53A4"/>
    <w:rsid w:val="005E0C02"/>
    <w:rsid w:val="005E17EE"/>
    <w:rsid w:val="005E32D1"/>
    <w:rsid w:val="005E7FD4"/>
    <w:rsid w:val="005F42A6"/>
    <w:rsid w:val="005F505F"/>
    <w:rsid w:val="005F57E8"/>
    <w:rsid w:val="006048F3"/>
    <w:rsid w:val="00604E19"/>
    <w:rsid w:val="00631979"/>
    <w:rsid w:val="00636E65"/>
    <w:rsid w:val="00645391"/>
    <w:rsid w:val="006532E3"/>
    <w:rsid w:val="00664EEC"/>
    <w:rsid w:val="006674C8"/>
    <w:rsid w:val="00667F0B"/>
    <w:rsid w:val="00676F88"/>
    <w:rsid w:val="0068359F"/>
    <w:rsid w:val="00685BE6"/>
    <w:rsid w:val="00687203"/>
    <w:rsid w:val="006873CE"/>
    <w:rsid w:val="006A4EAF"/>
    <w:rsid w:val="006A5FB2"/>
    <w:rsid w:val="006B146A"/>
    <w:rsid w:val="006B4148"/>
    <w:rsid w:val="006C41EF"/>
    <w:rsid w:val="006C57BB"/>
    <w:rsid w:val="006D3783"/>
    <w:rsid w:val="006E78BA"/>
    <w:rsid w:val="006F19BF"/>
    <w:rsid w:val="007062A0"/>
    <w:rsid w:val="00707FD5"/>
    <w:rsid w:val="00713B21"/>
    <w:rsid w:val="00714B9B"/>
    <w:rsid w:val="00722D76"/>
    <w:rsid w:val="00722E1A"/>
    <w:rsid w:val="007257C1"/>
    <w:rsid w:val="00726789"/>
    <w:rsid w:val="007374BF"/>
    <w:rsid w:val="0074543C"/>
    <w:rsid w:val="00762601"/>
    <w:rsid w:val="00765FC3"/>
    <w:rsid w:val="00770601"/>
    <w:rsid w:val="00774B4D"/>
    <w:rsid w:val="00781CFD"/>
    <w:rsid w:val="0078434B"/>
    <w:rsid w:val="007908E5"/>
    <w:rsid w:val="007A07DA"/>
    <w:rsid w:val="007A2DD3"/>
    <w:rsid w:val="007A56BC"/>
    <w:rsid w:val="007A7D54"/>
    <w:rsid w:val="007B233F"/>
    <w:rsid w:val="007C3A25"/>
    <w:rsid w:val="007C3FCD"/>
    <w:rsid w:val="007D162D"/>
    <w:rsid w:val="007D3AE2"/>
    <w:rsid w:val="007D3BE5"/>
    <w:rsid w:val="007D5279"/>
    <w:rsid w:val="007D55BA"/>
    <w:rsid w:val="007D6189"/>
    <w:rsid w:val="007E3574"/>
    <w:rsid w:val="007E759C"/>
    <w:rsid w:val="00800983"/>
    <w:rsid w:val="00803260"/>
    <w:rsid w:val="00805EE5"/>
    <w:rsid w:val="00807A56"/>
    <w:rsid w:val="00823FD5"/>
    <w:rsid w:val="00832C47"/>
    <w:rsid w:val="008436CE"/>
    <w:rsid w:val="008446F6"/>
    <w:rsid w:val="008475BA"/>
    <w:rsid w:val="00857B0C"/>
    <w:rsid w:val="008610ED"/>
    <w:rsid w:val="0086131E"/>
    <w:rsid w:val="00861839"/>
    <w:rsid w:val="008622E8"/>
    <w:rsid w:val="0086764D"/>
    <w:rsid w:val="008719AF"/>
    <w:rsid w:val="008752A5"/>
    <w:rsid w:val="00892122"/>
    <w:rsid w:val="00893FB9"/>
    <w:rsid w:val="00897474"/>
    <w:rsid w:val="008A12C3"/>
    <w:rsid w:val="008A48A0"/>
    <w:rsid w:val="008B234F"/>
    <w:rsid w:val="008B339C"/>
    <w:rsid w:val="008B4831"/>
    <w:rsid w:val="008B4C8F"/>
    <w:rsid w:val="008B787F"/>
    <w:rsid w:val="008C6323"/>
    <w:rsid w:val="008D2C5D"/>
    <w:rsid w:val="008E402F"/>
    <w:rsid w:val="008E4CB1"/>
    <w:rsid w:val="0091103E"/>
    <w:rsid w:val="00911BE2"/>
    <w:rsid w:val="00914C33"/>
    <w:rsid w:val="00914D48"/>
    <w:rsid w:val="00921A2B"/>
    <w:rsid w:val="00925ABE"/>
    <w:rsid w:val="00930A7C"/>
    <w:rsid w:val="00933098"/>
    <w:rsid w:val="00935DB5"/>
    <w:rsid w:val="00937428"/>
    <w:rsid w:val="00943EAA"/>
    <w:rsid w:val="00947814"/>
    <w:rsid w:val="00950EE5"/>
    <w:rsid w:val="009548B4"/>
    <w:rsid w:val="009557BB"/>
    <w:rsid w:val="00956579"/>
    <w:rsid w:val="009657D8"/>
    <w:rsid w:val="00974186"/>
    <w:rsid w:val="0097442B"/>
    <w:rsid w:val="00975596"/>
    <w:rsid w:val="00976604"/>
    <w:rsid w:val="009767FA"/>
    <w:rsid w:val="00981B3C"/>
    <w:rsid w:val="009A52E3"/>
    <w:rsid w:val="009A752D"/>
    <w:rsid w:val="009B08E3"/>
    <w:rsid w:val="009C06CE"/>
    <w:rsid w:val="009C3060"/>
    <w:rsid w:val="009C3FEE"/>
    <w:rsid w:val="009C5C9A"/>
    <w:rsid w:val="009C7AF5"/>
    <w:rsid w:val="009D0426"/>
    <w:rsid w:val="009D426B"/>
    <w:rsid w:val="009E0B6F"/>
    <w:rsid w:val="009E2E23"/>
    <w:rsid w:val="009E6453"/>
    <w:rsid w:val="009F5704"/>
    <w:rsid w:val="00A04A1F"/>
    <w:rsid w:val="00A130AE"/>
    <w:rsid w:val="00A13290"/>
    <w:rsid w:val="00A36909"/>
    <w:rsid w:val="00A37743"/>
    <w:rsid w:val="00A44266"/>
    <w:rsid w:val="00A45123"/>
    <w:rsid w:val="00A51F74"/>
    <w:rsid w:val="00A52793"/>
    <w:rsid w:val="00A71EDB"/>
    <w:rsid w:val="00A73A76"/>
    <w:rsid w:val="00A73ED8"/>
    <w:rsid w:val="00AA5897"/>
    <w:rsid w:val="00AB0DAD"/>
    <w:rsid w:val="00AC35D4"/>
    <w:rsid w:val="00AC79A8"/>
    <w:rsid w:val="00AD3279"/>
    <w:rsid w:val="00AE1145"/>
    <w:rsid w:val="00AE2F2B"/>
    <w:rsid w:val="00B047A3"/>
    <w:rsid w:val="00B0510F"/>
    <w:rsid w:val="00B1283E"/>
    <w:rsid w:val="00B13482"/>
    <w:rsid w:val="00B13FE2"/>
    <w:rsid w:val="00B144F7"/>
    <w:rsid w:val="00B168BC"/>
    <w:rsid w:val="00B20C98"/>
    <w:rsid w:val="00B23ABA"/>
    <w:rsid w:val="00B260DB"/>
    <w:rsid w:val="00B30880"/>
    <w:rsid w:val="00B31A31"/>
    <w:rsid w:val="00B35C00"/>
    <w:rsid w:val="00B3689F"/>
    <w:rsid w:val="00B46FD5"/>
    <w:rsid w:val="00B5024D"/>
    <w:rsid w:val="00B511A7"/>
    <w:rsid w:val="00B551A5"/>
    <w:rsid w:val="00B5546C"/>
    <w:rsid w:val="00B55AA2"/>
    <w:rsid w:val="00B57D96"/>
    <w:rsid w:val="00B63192"/>
    <w:rsid w:val="00B63998"/>
    <w:rsid w:val="00B66B60"/>
    <w:rsid w:val="00B70ABA"/>
    <w:rsid w:val="00B7469E"/>
    <w:rsid w:val="00B76177"/>
    <w:rsid w:val="00B9043E"/>
    <w:rsid w:val="00B93B5C"/>
    <w:rsid w:val="00B9453E"/>
    <w:rsid w:val="00B97001"/>
    <w:rsid w:val="00BA09D9"/>
    <w:rsid w:val="00BB1172"/>
    <w:rsid w:val="00BC405D"/>
    <w:rsid w:val="00BC676F"/>
    <w:rsid w:val="00BD5221"/>
    <w:rsid w:val="00BE52BA"/>
    <w:rsid w:val="00BE5526"/>
    <w:rsid w:val="00BE6FFE"/>
    <w:rsid w:val="00C03D1F"/>
    <w:rsid w:val="00C11286"/>
    <w:rsid w:val="00C12757"/>
    <w:rsid w:val="00C151CC"/>
    <w:rsid w:val="00C16BD5"/>
    <w:rsid w:val="00C2162A"/>
    <w:rsid w:val="00C241BF"/>
    <w:rsid w:val="00C2469F"/>
    <w:rsid w:val="00C30627"/>
    <w:rsid w:val="00C32C9E"/>
    <w:rsid w:val="00C338F4"/>
    <w:rsid w:val="00C3707A"/>
    <w:rsid w:val="00C37859"/>
    <w:rsid w:val="00C47D25"/>
    <w:rsid w:val="00C5060F"/>
    <w:rsid w:val="00C51CED"/>
    <w:rsid w:val="00C61B25"/>
    <w:rsid w:val="00C74F5C"/>
    <w:rsid w:val="00C7577E"/>
    <w:rsid w:val="00C75ABE"/>
    <w:rsid w:val="00C85DBB"/>
    <w:rsid w:val="00C92F09"/>
    <w:rsid w:val="00C96D76"/>
    <w:rsid w:val="00CA351B"/>
    <w:rsid w:val="00CB22D5"/>
    <w:rsid w:val="00CB4CE7"/>
    <w:rsid w:val="00CC0F1D"/>
    <w:rsid w:val="00CC3A48"/>
    <w:rsid w:val="00CD1F71"/>
    <w:rsid w:val="00CD4795"/>
    <w:rsid w:val="00CE6667"/>
    <w:rsid w:val="00CE7A02"/>
    <w:rsid w:val="00CE7F0A"/>
    <w:rsid w:val="00CF63B7"/>
    <w:rsid w:val="00D0366D"/>
    <w:rsid w:val="00D03B1C"/>
    <w:rsid w:val="00D2120C"/>
    <w:rsid w:val="00D22DE5"/>
    <w:rsid w:val="00D37E91"/>
    <w:rsid w:val="00D40A74"/>
    <w:rsid w:val="00D44E93"/>
    <w:rsid w:val="00D47A8A"/>
    <w:rsid w:val="00D506F1"/>
    <w:rsid w:val="00D53B39"/>
    <w:rsid w:val="00D55914"/>
    <w:rsid w:val="00D74B85"/>
    <w:rsid w:val="00D766CF"/>
    <w:rsid w:val="00D81A36"/>
    <w:rsid w:val="00D852DB"/>
    <w:rsid w:val="00D858F4"/>
    <w:rsid w:val="00D952F0"/>
    <w:rsid w:val="00D97FAE"/>
    <w:rsid w:val="00DA3410"/>
    <w:rsid w:val="00DB6C13"/>
    <w:rsid w:val="00DB705B"/>
    <w:rsid w:val="00DB7240"/>
    <w:rsid w:val="00DD0715"/>
    <w:rsid w:val="00DD16EC"/>
    <w:rsid w:val="00DD6C71"/>
    <w:rsid w:val="00DD7B23"/>
    <w:rsid w:val="00DE2844"/>
    <w:rsid w:val="00DE3FE5"/>
    <w:rsid w:val="00DE5D61"/>
    <w:rsid w:val="00DF0B11"/>
    <w:rsid w:val="00DF558C"/>
    <w:rsid w:val="00E12EC8"/>
    <w:rsid w:val="00E1736C"/>
    <w:rsid w:val="00E17F84"/>
    <w:rsid w:val="00E2093E"/>
    <w:rsid w:val="00E2566E"/>
    <w:rsid w:val="00E33479"/>
    <w:rsid w:val="00E33F26"/>
    <w:rsid w:val="00E35F9D"/>
    <w:rsid w:val="00E409C1"/>
    <w:rsid w:val="00E4756F"/>
    <w:rsid w:val="00E5401C"/>
    <w:rsid w:val="00E5775B"/>
    <w:rsid w:val="00E62185"/>
    <w:rsid w:val="00E64379"/>
    <w:rsid w:val="00E73753"/>
    <w:rsid w:val="00E844BA"/>
    <w:rsid w:val="00E870F6"/>
    <w:rsid w:val="00E9008E"/>
    <w:rsid w:val="00E954C7"/>
    <w:rsid w:val="00E97090"/>
    <w:rsid w:val="00EA2215"/>
    <w:rsid w:val="00EA43F0"/>
    <w:rsid w:val="00EB4D47"/>
    <w:rsid w:val="00EB6C18"/>
    <w:rsid w:val="00EB77D1"/>
    <w:rsid w:val="00ED1787"/>
    <w:rsid w:val="00ED20A8"/>
    <w:rsid w:val="00ED4472"/>
    <w:rsid w:val="00EE1567"/>
    <w:rsid w:val="00EE4B9F"/>
    <w:rsid w:val="00EF2B7F"/>
    <w:rsid w:val="00EF3572"/>
    <w:rsid w:val="00F06945"/>
    <w:rsid w:val="00F114E4"/>
    <w:rsid w:val="00F12C58"/>
    <w:rsid w:val="00F153E6"/>
    <w:rsid w:val="00F20C5E"/>
    <w:rsid w:val="00F21630"/>
    <w:rsid w:val="00F21E05"/>
    <w:rsid w:val="00F23255"/>
    <w:rsid w:val="00F34AD9"/>
    <w:rsid w:val="00F4752E"/>
    <w:rsid w:val="00F6180B"/>
    <w:rsid w:val="00F63E6C"/>
    <w:rsid w:val="00F740DA"/>
    <w:rsid w:val="00F74A8F"/>
    <w:rsid w:val="00F80892"/>
    <w:rsid w:val="00F9346D"/>
    <w:rsid w:val="00F95A43"/>
    <w:rsid w:val="00FA17B7"/>
    <w:rsid w:val="00FB24A5"/>
    <w:rsid w:val="00FC0E71"/>
    <w:rsid w:val="00FC13DB"/>
    <w:rsid w:val="00FC34AE"/>
    <w:rsid w:val="00FC40B2"/>
    <w:rsid w:val="00FD11AE"/>
    <w:rsid w:val="00FD2AEC"/>
    <w:rsid w:val="00FE19E7"/>
    <w:rsid w:val="00FE3B14"/>
    <w:rsid w:val="00FE6132"/>
    <w:rsid w:val="00FE65CC"/>
    <w:rsid w:val="00FF3FBD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7B11E"/>
  <w15:chartTrackingRefBased/>
  <w15:docId w15:val="{C49CC705-FBCF-4356-839D-E69AB8D5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23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237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4823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2374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823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E11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E1145"/>
    <w:rPr>
      <w:kern w:val="0"/>
      <w:sz w:val="18"/>
      <w:szCs w:val="18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B76177"/>
    <w:pPr>
      <w:jc w:val="center"/>
    </w:pPr>
    <w:rPr>
      <w:rFonts w:ascii="DengXian" w:eastAsia="DengXian" w:hAnsi="DengXi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B76177"/>
    <w:rPr>
      <w:rFonts w:ascii="DengXian" w:eastAsia="DengXian" w:hAnsi="DengXian"/>
      <w:noProof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B76177"/>
    <w:rPr>
      <w:rFonts w:ascii="DengXian" w:eastAsia="DengXian" w:hAnsi="DengXian"/>
      <w:noProof/>
    </w:rPr>
  </w:style>
  <w:style w:type="character" w:customStyle="1" w:styleId="EndNoteBibliography0">
    <w:name w:val="EndNote Bibliography 字符"/>
    <w:basedOn w:val="a0"/>
    <w:link w:val="EndNoteBibliography"/>
    <w:rsid w:val="00B76177"/>
    <w:rPr>
      <w:rFonts w:ascii="DengXian" w:eastAsia="DengXian" w:hAnsi="DengXian"/>
      <w:noProof/>
      <w:kern w:val="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6C57BB"/>
    <w:pPr>
      <w:widowControl w:val="0"/>
      <w:ind w:firstLineChars="200" w:firstLine="420"/>
      <w:jc w:val="both"/>
    </w:pPr>
    <w:rPr>
      <w:kern w:val="2"/>
      <w:sz w:val="21"/>
      <w:szCs w:val="22"/>
      <w:lang w:eastAsia="zh-CN"/>
    </w:rPr>
  </w:style>
  <w:style w:type="paragraph" w:styleId="a7">
    <w:name w:val="Normal (Web)"/>
    <w:basedOn w:val="a"/>
    <w:uiPriority w:val="99"/>
    <w:unhideWhenUsed/>
    <w:rsid w:val="006C57BB"/>
    <w:pPr>
      <w:spacing w:before="100" w:beforeAutospacing="1" w:after="100" w:afterAutospacing="1"/>
    </w:pPr>
    <w:rPr>
      <w:rFonts w:ascii="宋体" w:eastAsia="宋体" w:hAnsi="宋体" w:cs="宋体"/>
      <w:lang w:eastAsia="zh-CN"/>
    </w:rPr>
  </w:style>
  <w:style w:type="table" w:styleId="a8">
    <w:name w:val="Table Grid"/>
    <w:basedOn w:val="a1"/>
    <w:uiPriority w:val="59"/>
    <w:rsid w:val="000D7269"/>
    <w:rPr>
      <w:kern w:val="0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0D7269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0D7269"/>
    <w:pPr>
      <w:spacing w:after="200" w:line="276" w:lineRule="auto"/>
    </w:pPr>
    <w:rPr>
      <w:sz w:val="22"/>
      <w:szCs w:val="22"/>
    </w:rPr>
  </w:style>
  <w:style w:type="character" w:customStyle="1" w:styleId="Char2">
    <w:name w:val="批注文字 Char"/>
    <w:basedOn w:val="a0"/>
    <w:link w:val="aa"/>
    <w:uiPriority w:val="99"/>
    <w:semiHidden/>
    <w:rsid w:val="000D7269"/>
    <w:rPr>
      <w:kern w:val="0"/>
      <w:sz w:val="22"/>
      <w:lang w:eastAsia="en-US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BC405D"/>
    <w:pPr>
      <w:spacing w:after="0" w:line="240" w:lineRule="auto"/>
    </w:pPr>
    <w:rPr>
      <w:b/>
      <w:bCs/>
      <w:sz w:val="24"/>
      <w:szCs w:val="24"/>
    </w:rPr>
  </w:style>
  <w:style w:type="character" w:customStyle="1" w:styleId="Char3">
    <w:name w:val="批注主题 Char"/>
    <w:basedOn w:val="Char2"/>
    <w:link w:val="ab"/>
    <w:uiPriority w:val="99"/>
    <w:semiHidden/>
    <w:rsid w:val="00BC405D"/>
    <w:rPr>
      <w:b/>
      <w:bCs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package" Target="embeddings/Microsoft_Visio___1.vsdx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2A849-C525-4448-BB6E-197B4BA3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3393</Words>
  <Characters>19343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nianwei</dc:creator>
  <cp:keywords/>
  <dc:description/>
  <cp:lastModifiedBy>Steven</cp:lastModifiedBy>
  <cp:revision>12</cp:revision>
  <dcterms:created xsi:type="dcterms:W3CDTF">2021-10-06T10:13:00Z</dcterms:created>
  <dcterms:modified xsi:type="dcterms:W3CDTF">2021-10-06T15:51:00Z</dcterms:modified>
</cp:coreProperties>
</file>